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33B4B" w14:textId="024EC8AD" w:rsidR="00822D74" w:rsidRPr="00D72F37" w:rsidRDefault="00D72F37" w:rsidP="00822D74">
      <w:pPr>
        <w:ind w:left="993" w:right="1892"/>
        <w:jc w:val="right"/>
        <w:rPr>
          <w:rFonts w:ascii="Arial" w:hAnsi="Arial" w:cs="Arial"/>
          <w:b/>
          <w:bCs/>
          <w:noProof/>
          <w:color w:val="403152" w:themeColor="accent4" w:themeShade="80"/>
          <w:sz w:val="38"/>
          <w:szCs w:val="60"/>
          <w:lang w:eastAsia="es-MX"/>
        </w:rPr>
      </w:pPr>
      <w:r w:rsidRPr="00DC5D49">
        <w:rPr>
          <w:rFonts w:ascii="Arial" w:hAnsi="Arial" w:cs="Arial"/>
          <w:b/>
          <w:bCs/>
          <w:noProof/>
          <w:sz w:val="20"/>
          <w:szCs w:val="18"/>
        </w:rPr>
        <w:drawing>
          <wp:anchor distT="0" distB="0" distL="114300" distR="114300" simplePos="0" relativeHeight="251658240" behindDoc="0" locked="0" layoutInCell="1" allowOverlap="1" wp14:anchorId="30CFE751" wp14:editId="4F937777">
            <wp:simplePos x="0" y="0"/>
            <wp:positionH relativeFrom="margin">
              <wp:posOffset>2619161</wp:posOffset>
            </wp:positionH>
            <wp:positionV relativeFrom="paragraph">
              <wp:posOffset>-1347099</wp:posOffset>
            </wp:positionV>
            <wp:extent cx="58013" cy="5580777"/>
            <wp:effectExtent l="953" t="37147" r="317" b="318"/>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8013"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34794D68" w14:textId="3770568F" w:rsidR="00D72F37" w:rsidRPr="00D72F37" w:rsidRDefault="0045246C" w:rsidP="00D72F37">
      <w:pPr>
        <w:ind w:right="49" w:firstLine="2"/>
        <w:jc w:val="center"/>
        <w:rPr>
          <w:rFonts w:ascii="Arial" w:hAnsi="Arial" w:cs="Arial"/>
          <w:b/>
          <w:bCs/>
          <w:color w:val="403152" w:themeColor="accent4" w:themeShade="80"/>
          <w:sz w:val="40"/>
          <w:szCs w:val="40"/>
        </w:rPr>
      </w:pPr>
      <w:r w:rsidRPr="0045246C">
        <w:rPr>
          <w:rFonts w:ascii="Arial" w:hAnsi="Arial" w:cs="Arial"/>
          <w:b/>
          <w:bCs/>
          <w:color w:val="403152" w:themeColor="accent4" w:themeShade="80"/>
          <w:sz w:val="28"/>
          <w:szCs w:val="28"/>
        </w:rPr>
        <w:t>Póliza de Servicio para el Mantenimiento Preventivo, Correctivo y Soporte Técnico para los Equipos Balanceadores y la Solución de Protección Web para Sitios Institucionales de la marca Radware.</w:t>
      </w:r>
    </w:p>
    <w:p w14:paraId="79BA7284" w14:textId="7B9B6656" w:rsidR="00822D74" w:rsidRPr="00D72F37" w:rsidRDefault="00822D74" w:rsidP="00D72F37">
      <w:pPr>
        <w:ind w:right="49" w:firstLine="2"/>
        <w:rPr>
          <w:rFonts w:ascii="Arial" w:hAnsi="Arial" w:cs="Arial"/>
          <w:noProof/>
          <w:lang w:eastAsia="es-MX"/>
        </w:rPr>
      </w:pPr>
      <w:r w:rsidRPr="00D72F37">
        <w:rPr>
          <w:rFonts w:ascii="Arial" w:eastAsia="Times New Roman" w:hAnsi="Arial" w:cs="Arial"/>
          <w:sz w:val="36"/>
          <w:szCs w:val="28"/>
        </w:rPr>
        <w:t xml:space="preserve">     </w:t>
      </w:r>
      <w:r w:rsidRPr="00D72F37">
        <w:rPr>
          <w:rFonts w:ascii="Arial" w:hAnsi="Arial" w:cs="Arial"/>
          <w:noProof/>
          <w:lang w:eastAsia="es-MX"/>
        </w:rPr>
        <w:t xml:space="preserve"> </w:t>
      </w:r>
    </w:p>
    <w:p w14:paraId="7468E52F" w14:textId="590D435C" w:rsidR="00D72F37" w:rsidRDefault="00D72F37" w:rsidP="00D72F37">
      <w:pPr>
        <w:ind w:right="49" w:firstLine="2"/>
        <w:jc w:val="center"/>
        <w:rPr>
          <w:rFonts w:ascii="Arial" w:hAnsi="Arial" w:cs="Arial"/>
        </w:rPr>
      </w:pPr>
      <w:r w:rsidRPr="008A02A0">
        <w:rPr>
          <w:rFonts w:ascii="Arial" w:hAnsi="Arial" w:cs="Arial"/>
          <w:noProof/>
        </w:rPr>
        <mc:AlternateContent>
          <mc:Choice Requires="wpg">
            <w:drawing>
              <wp:anchor distT="0" distB="0" distL="114300" distR="114300" simplePos="0" relativeHeight="251658241" behindDoc="0" locked="0" layoutInCell="1" allowOverlap="1" wp14:anchorId="057C00BE" wp14:editId="59D1801F">
                <wp:simplePos x="0" y="0"/>
                <wp:positionH relativeFrom="margin">
                  <wp:posOffset>812145</wp:posOffset>
                </wp:positionH>
                <wp:positionV relativeFrom="paragraph">
                  <wp:posOffset>276694</wp:posOffset>
                </wp:positionV>
                <wp:extent cx="3609975" cy="977900"/>
                <wp:effectExtent l="0" t="0" r="9525" b="0"/>
                <wp:wrapNone/>
                <wp:docPr id="23" name="Grupo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xmlns:arto="http://schemas.microsoft.com/office/word/2006/arto">
            <w:pict>
              <v:group id="Grupo 23" style="position:absolute;margin-left:63.95pt;margin-top:21.8pt;width:284.25pt;height:77pt;z-index:251661312;mso-position-horizontal-relative:margin;mso-width-relative:margin;mso-height-relative:margin" coordsize="31227,8165" o:spid="_x0000_s1026" w14:anchorId="174F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">
                <v:shape id="Forma libre: forma 24" style="position:absolute;left:1806;top:1660;width:448;height:825;visibility:visible;mso-wrap-style:square;v-text-anchor:middle" coordsize="44782,82510" o:spid="_x0000_s1027" fillcolor="#24135f" stroked="f" strokeweight=".14683mm"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style="position:absolute;left:2037;top:2166;width:271;height:104;visibility:visible;mso-wrap-style:square;v-text-anchor:middle" coordsize="27106,10410" o:spid="_x0000_s1028" fillcolor="#24135f" stroked="f" strokeweight=".14683mm" path="m45,1414c-484,885,3750,-702,5338,356v1059,3175,2647,3704,6351,4233c14865,4589,25980,4060,27038,4060v530,-529,-2117,6350,-4763,6350l6397,9881c45,7764,575,1944,45,14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v:stroke joinstyle="miter"/>
                  <v:path arrowok="t" o:connecttype="custom" o:connectlocs="45,1414;5338,356;11689,4589;27038,4060;22275,10410;6397,9881;45,1414" o:connectangles="0,0,0,0,0,0,0"/>
                </v:shape>
                <v:shape id="Forma libre: forma 26" style="position:absolute;left:2005;top:1567;width:390;height:560;visibility:visible;mso-wrap-style:square;v-text-anchor:middle" coordsize="38992,56091" o:spid="_x0000_s1029" fillcolor="#24135f" stroked="f" strokeweight=".14683mm"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style="position:absolute;left:2249;top:1709;width:82;height:212;visibility:visible;mso-wrap-style:square;v-text-anchor:middle" coordsize="8241,21166" o:spid="_x0000_s1030" fillcolor="#24135f" stroked="f" strokeweight=".14683mm" path="m,4762l4763,v530,1058,9527,12700,-3704,21167c-529,20637,6881,12171,,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v:stroke joinstyle="miter"/>
                  <v:path arrowok="t" o:connecttype="custom" o:connectlocs="0,4762;4763,0;1059,21167;0,4762" o:connectangles="0,0,0,0"/>
                </v:shape>
                <v:shape id="Forma libre: forma 28" style="position:absolute;left:2778;top:1815;width:125;height:228;visibility:visible;mso-wrap-style:square;v-text-anchor:middle" coordsize="12478,22806" o:spid="_x0000_s1031" fillcolor="#24135f" stroked="f" strokeweight=".14683mm" path="m4787,5821v,-529,8469,7408,-2646,10054l24,22225v-530,1058,7939,1588,11114,-6879c14843,6879,10080,,6375,l4787,5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v:stroke joinstyle="miter"/>
                  <v:path arrowok="t" o:connecttype="custom" o:connectlocs="4787,5821;2141,15875;24,22225;11138,15346;6375,0;4787,5821" o:connectangles="0,0,0,0,0,0"/>
                </v:shape>
                <v:shape id="Forma libre: forma 29" style="position:absolute;left:2553;top:1522;width:340;height:515;visibility:visible;mso-wrap-style:square;v-text-anchor:middle" coordsize="34055,51530" o:spid="_x0000_s1032" fillcolor="#24135f" stroked="f" strokeweight=".14683mm"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v:stroke joinstyle="miter"/>
                  <v:path arrowok="t" o:connecttype="custom" o:connectlocs="17802,31951;8804,39360;13038,42006;17802,31951;26799,1789;33680,4964;25741,28247;15684,51531;8275,48885;336,46239;18860,24014;26799,1789" o:connectangles="0,0,0,0,0,0,0,0,0,0,0,0"/>
                </v:shape>
                <v:shape id="Forma libre: forma 30" style="position:absolute;left:2921;top:1406;width:142;height:267;visibility:visible;mso-wrap-style:square;v-text-anchor:middle" coordsize="14217,26711" o:spid="_x0000_s1033" fillcolor="#24135f" stroked="f" strokeweight=".14683mm" path="m529,26645v3176,529,4764,-2117,5293,-7409c6881,2303,11115,10770,10056,17649v5293,529,4234,-3175,3705,-8467c11644,716,5293,-5105,3176,6536,1588,13945,2646,21353,,21882r529,4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v:stroke joinstyle="miter"/>
                  <v:path arrowok="t" o:connecttype="custom" o:connectlocs="529,26645;5822,19236;10056,17649;13761,9182;3176,6536;0,21882;529,26645" o:connectangles="0,0,0,0,0,0,0"/>
                </v:shape>
                <v:shape id="Forma libre: forma 31" style="position:absolute;left:2895;top:1307;width:304;height:504;visibility:visible;mso-wrap-style:square;v-text-anchor:middle" coordsize="30396,50484" o:spid="_x0000_s1034" fillcolor="#24135f" stroked="f" strokeweight=".14683mm" path="m3176,50335v1058,1059,6351,-3704,13231,-7937c22759,38164,26993,32873,29639,26523,33344,4827,22229,-7344,22759,4827v1058,4233,1588,10583,529,16933c21700,31814,11115,36048,7939,39223,6881,40281,529,44514,,46631r3176,37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v:stroke joinstyle="miter"/>
                  <v:path arrowok="t" o:connecttype="custom" o:connectlocs="3176,50335;16407,42398;29639,26523;22759,4827;23288,21760;7939,39223;0,46631;3176,50335" o:connectangles="0,0,0,0,0,0,0,0"/>
                </v:shape>
                <v:shape id="Forma libre: forma 32" style="position:absolute;left:3239;top:1297;width:206;height:344;visibility:visible;mso-wrap-style:square;v-text-anchor:middle" coordsize="20653,34365" o:spid="_x0000_s1035" fillcolor="#24135f" stroked="f" strokeweight=".14683mm" path="m529,26428v,529,3705,-1587,5822,-5292c11644,13728,13761,12670,15349,18491v-529,5291,-6351,8995,-5293,10054l13761,34366v3176,-4234,4764,-7409,5822,-10584c20112,20607,21700,15845,19583,7907,17466,-30,8998,-2676,8998,3145,6881,16374,1059,19549,,21666v,1058,,2645,529,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v:stroke joinstyle="miter"/>
                  <v:path arrowok="t" o:connecttype="custom" o:connectlocs="529,26428;6351,21136;15349,18491;10056,28545;13761,34366;19583,23782;19583,7907;8998,3145;0,21666;529,26428" o:connectangles="0,0,0,0,0,0,0,0,0,0"/>
                </v:shape>
                <v:shape id="Forma libre: forma 33" style="position:absolute;left:2937;top:1630;width:392;height:355;visibility:visible;mso-wrap-style:square;v-text-anchor:middle" coordsize="39239,35451" o:spid="_x0000_s1036" fillcolor="#24135f" stroked="f" strokeweight=".14683mm" path="m2646,25905v-529,529,14820,-9525,18525,-11641c26464,11088,29110,8972,30698,8972v2117,,-529,3704,-4764,8467c21700,22201,3176,30139,529,30139l,35430v5293,529,23288,-8996,26464,-12171c29110,21143,33344,18497,37578,11618,41813,4209,37049,-2670,33344,1034,22759,9501,3176,22201,1059,22730v-1588,2117,1587,2646,1587,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v:stroke joinstyle="miter"/>
                  <v:path arrowok="t" o:connecttype="custom" o:connectlocs="2646,25905;21171,14264;30698,8972;25934,17439;529,30139;0,35430;26464,23259;37578,11618;33344,1034;1059,22730;2646,25905" o:connectangles="0,0,0,0,0,0,0,0,0,0,0"/>
                </v:shape>
                <v:shape id="Forma libre: forma 34" style="position:absolute;left:2847;top:1886;width:524;height:206;visibility:visible;mso-wrap-style:square;v-text-anchor:middle" coordsize="52394,20626" o:spid="_x0000_s1037" fillcolor="#24135f" stroked="f" strokeweight=".14683mm" path="m9523,20471r-7939,c-4,20471,-2650,17296,6877,15179,16404,13062,22755,8829,25401,7242,30694,3537,51865,-7575,52394,8300v-2117,5821,-7939,8467,-13761,11642c33869,22058,24343,18883,33340,15708v3176,-2116,6881,-3175,8998,-5291c44984,6712,45513,3537,35457,8300,20108,13592,9523,20471,9523,20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v:stroke joinstyle="miter"/>
                  <v:path arrowok="t" o:connecttype="custom" o:connectlocs="9523,20471;1584,20471;6877,15179;25401,7242;52394,8300;38633,19942;33340,15708;42338,10417;35457,8300;9523,20471" o:connectangles="0,0,0,0,0,0,0,0,0,0"/>
                </v:shape>
                <v:shape id="Forma libre: forma 35" style="position:absolute;left:2287;top:2038;width:960;height:593;visibility:visible;mso-wrap-style:square;v-text-anchor:middle" coordsize="95980,59281" o:spid="_x0000_s1038" fillcolor="#24135f" stroked="f" strokeweight=".14683mm"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style="position:absolute;left:2704;top:2312;width:272;height:546;visibility:visible;mso-wrap-style:square;v-text-anchor:middle" coordsize="27231,54583" o:spid="_x0000_s1039" fillcolor="#24135f" stroked="f" strokeweight=".14683mm" path="m18565,54577c19623,55106,42382,26002,9567,602,4275,-986,-489,1131,40,602,8509,7481,13801,12243,17506,17535v6352,9525,3705,21167,1059,370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v:stroke joinstyle="miter"/>
                  <v:path arrowok="t" o:connecttype="custom" o:connectlocs="18565,54577;9567,602;40,602;17506,17535;18565,54577" o:connectangles="0,0,0,0,0"/>
                </v:shape>
                <v:shape id="Forma libre: forma 37" style="position:absolute;left:3753;top:1169;width:168;height:127;visibility:visible;mso-wrap-style:square;v-text-anchor:middle" coordsize="16804,12727" o:spid="_x0000_s1040" fillcolor="#24135f" stroked="f" strokeweight=".14683mm" path="m3043,2750c4102,5925,13099,1691,11512,6983,10982,8570,1985,7512,926,8570v-1058,1059,-1588,2646,529,3705c3573,13333,12041,12275,13629,11745v1588,-529,3175,-1587,3175,-4762c16804,3808,14687,1162,12570,633,9395,-425,3043,-425,3043,27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v:stroke joinstyle="miter"/>
                  <v:path arrowok="t" o:connecttype="custom" o:connectlocs="3043,2750;11512,6983;926,8570;1455,12275;13629,11745;16804,6983;12570,633;3043,2750" o:connectangles="0,0,0,0,0,0,0,0"/>
                </v:shape>
                <v:shape id="Forma libre: forma 38" style="position:absolute;left:3635;top:1051;width:689;height:944;visibility:visible;mso-wrap-style:square;v-text-anchor:middle" coordsize="68913,94459" o:spid="_x0000_s1041" fillcolor="#24135f" stroked="f" strokeweight=".14683mm"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v:stroke joinstyle="miter"/>
                  <v:path arrowok="t" o:connecttype="custom" o:connectlocs="24983,245;7517,2891;1166,32524;15457,39933;40332,48929;53035,58983;60445,79091;68913,94437;66267,69566;48271,45224;22866,34112;8047,26174;12281,8712;24983,6066;24983,245" o:connectangles="0,0,0,0,0,0,0,0,0,0,0,0,0,0,0"/>
                </v:shape>
                <v:shape id="Forma libre: forma 39" style="position:absolute;left:4305;top:1606;width:57;height:53;visibility:visible;mso-wrap-style:square;v-text-anchor:middle" coordsize="5671,5327" o:spid="_x0000_s1042" fillcolor="#24135f" stroked="f" strokeweight=".14683mm" path="m775,2975v530,,1059,2117,1588,2117c3422,5621,3951,5092,5010,5092,6068,3505,5539,2446,5539,1917,2893,-1258,-1871,-200,775,29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v:stroke joinstyle="miter"/>
                  <v:path arrowok="t" o:connecttype="custom" o:connectlocs="775,2975;2363,5092;5010,5092;5539,1917;775,2975" o:connectangles="0,0,0,0,0"/>
                </v:shape>
                <v:shape id="Forma libre: forma 40" style="position:absolute;left:4371;top:1898;width:83;height:71;visibility:visible;mso-wrap-style:square;v-text-anchor:middle" coordsize="8239,7098" o:spid="_x0000_s1043" fillcolor="#24135f" stroked="f" strokeweight=".14683mm" path="m5293,748c2646,219,529,-310,529,219,529,748,,2336,,5511v529,529,1059,1587,1588,1587c4234,7098,6351,7098,6881,6569,10056,2336,6881,1807,5293,7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v:stroke joinstyle="miter"/>
                  <v:path arrowok="t" o:connecttype="custom" o:connectlocs="5293,748;529,219;0,5511;1588,7098;6881,6569;5293,748" o:connectangles="0,0,0,0,0,0"/>
                </v:shape>
                <v:shape id="Forma libre: forma 41" style="position:absolute;left:4417;top:1249;width:168;height:64;visibility:visible;mso-wrap-style:square;v-text-anchor:middle" coordsize="16861,6350" o:spid="_x0000_s1044" fillcolor="#24135f" stroked="f" strokeweight=".14683mm" path="m6057,5292v1588,529,5822,529,10056,1058c16643,6350,17172,4762,16643,4233,15055,3175,13996,1587,10291,1058,5528,1058,1294,,235,v-529,,,529,,1587c235,2117,1294,2117,6057,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v:stroke joinstyle="miter"/>
                  <v:path arrowok="t" o:connecttype="custom" o:connectlocs="6057,5292;16113,6350;16643,4233;10291,1058;235,0;235,1587;6057,5292" o:connectangles="0,0,0,0,0,0,0"/>
                </v:shape>
                <v:shape id="Forma libre: forma 42" style="position:absolute;left:3867;top:1328;width:390;height:147;visibility:visible;mso-wrap-style:square;v-text-anchor:middle" coordsize="38977,14633" o:spid="_x0000_s1045" fillcolor="#24135f" stroked="f" strokeweight=".14683mm" path="m148,1587c2795,3175,4383,3704,5441,4233v1588,529,3705,,7410,529c15497,5292,23436,7408,25553,10054v530,529,-1587,2117,,3175c27671,14288,29258,14288,31375,14288v2118,,5293,1058,6881,-530c40902,11112,35610,8996,32963,7408,26612,5292,24495,3175,21849,2117,19202,1058,14439,,11792,,10205,1058,-1439,,148,15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v:stroke joinstyle="miter"/>
                  <v:path arrowok="t" o:connecttype="custom" o:connectlocs="148,1587;5441,4233;12851,4762;25553,10054;25553,13229;31375,14288;38256,13758;32963,7408;21849,2117;11792,0;148,1587" o:connectangles="0,0,0,0,0,0,0,0,0,0,0"/>
                </v:shape>
                <v:shape id="Forma libre: forma 43" style="position:absolute;left:3456;top:1497;width:513;height:298;visibility:visible;mso-wrap-style:square;v-text-anchor:middle" coordsize="51339,29786" o:spid="_x0000_s1046" fillcolor="#24135f" stroked="f" strokeweight=".14683mm"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v:stroke joinstyle="miter"/>
                  <v:path arrowok="t" o:connecttype="custom" o:connectlocs="51339,9571;39166,10629;15878,2692;5822,46;4234,4279;19583,9042;32815,14333;40754,18567;38108,21741;18525,13804;2117,7454;2117,12217;24876,21741;39695,29679;51339,9571" o:connectangles="0,0,0,0,0,0,0,0,0,0,0,0,0,0,0"/>
                </v:shape>
                <v:shape id="Forma libre: forma 44" style="position:absolute;left:3339;top:1650;width:482;height:362;visibility:visible;mso-wrap-style:square;v-text-anchor:middle" coordsize="48225,36157" o:spid="_x0000_s1047" fillcolor="#24135f" stroked="f" strokeweight=".14683mm"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v:stroke joinstyle="miter"/>
                  <v:path arrowok="t" o:connecttype="custom" o:connectlocs="48225,23882;21232,3774;10647,70;8530,2715;22291,8007;32347,14886;38698,21765;32347,27057;17527,18590;61,13828;2179,16474;19645,24411;34993,35524;48225,23882" o:connectangles="0,0,0,0,0,0,0,0,0,0,0,0,0,0"/>
                </v:shape>
                <v:shape id="Forma libre: forma 45" style="position:absolute;left:3368;top:1714;width:308;height:161;visibility:visible;mso-wrap-style:square;v-text-anchor:middle" coordsize="30815,16099" o:spid="_x0000_s1048" fillcolor="#24135f" stroked="f" strokeweight=".14683mm" path="m1347,3722c288,3722,-1300,547,1876,17,5052,-512,27810,11130,28869,12188v1059,530,4763,5821,-2117,3175c26223,14834,9815,5309,1347,37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v:stroke joinstyle="miter"/>
                  <v:path arrowok="t" o:connecttype="custom" o:connectlocs="1347,3722;1876,17;28869,12188;26752,15363;1347,3722" o:connectangles="0,0,0,0,0"/>
                </v:shape>
                <v:shape id="Forma libre: forma 46" style="position:absolute;left:3259;top:2064;width:175;height:201;visibility:visible;mso-wrap-style:square;v-text-anchor:middle" coordsize="17517,20135" o:spid="_x0000_s1049" fillcolor="#24135f" stroked="f" strokeweight=".14683mm" path="m9049,2098v,-529,,-3704,4234,-1058c14871,5802,17517,10036,17517,14269v,2117,-6351,6350,-8997,5821c5873,19561,5344,19032,3756,15327,2698,11623,1110,8977,51,6861,-478,5802,3227,3157,4815,4744v1058,1588,2117,5292,4234,7408c9578,12682,11695,12152,11695,11094,12225,8448,9578,3686,9049,20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v:stroke joinstyle="miter"/>
                  <v:path arrowok="t" o:connecttype="custom" o:connectlocs="9049,2098;13283,1040;17517,14269;8520,20090;3756,15327;51,6861;4815,4744;9049,12152;11695,11094;9049,2098" o:connectangles="0,0,0,0,0,0,0,0,0,0"/>
                </v:shape>
                <v:shape id="Forma libre: forma 47" style="position:absolute;left:3261;top:2222;width:259;height:310;visibility:visible;mso-wrap-style:square;v-text-anchor:middle" coordsize="25883,31064" o:spid="_x0000_s1050" fillcolor="#24135f" stroked="f" strokeweight=".14683mm" path="m20554,1166v529,-1587,5822,-2116,5292,2117c23729,12279,23200,23921,16849,29741,14732,31329,3617,31858,1500,29212,-1146,26566,-88,24450,3088,19158,5734,15454,7322,11750,8380,9104v1588,-2646,6881,-3175,3705,2116c11556,13866,9439,17571,7322,21804v-1588,2646,2646,3704,4763,1587c15790,19687,19495,3812,20554,11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v:stroke joinstyle="miter"/>
                  <v:path arrowok="t" o:connecttype="custom" o:connectlocs="20554,1166;25846,3283;16849,29741;1500,29212;3088,19158;8380,9104;12085,11220;7322,21804;12085,23391;20554,1166" o:connectangles="0,0,0,0,0,0,0,0,0,0"/>
                </v:shape>
                <v:shape id="Forma libre: forma 48" style="position:absolute;left:3105;top:2558;width:198;height:356;visibility:visible;mso-wrap-style:square;v-text-anchor:middle" coordsize="19767,35665" o:spid="_x0000_s1051" fillcolor="#24135f" stroked="f" strokeweight=".14683mm" path="m14914,28936r-1059,6350c13855,36873,5387,33169,1682,29994,-4669,23115,8562,16765,14914,1948v1058,-2645,7409,-3175,3705,2117c17560,6711,11209,16765,9092,20998v-1059,2646,-1588,2117,-530,5292c9621,28407,14914,28407,14914,28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v:stroke joinstyle="miter"/>
                  <v:path arrowok="t" o:connecttype="custom" o:connectlocs="14914,28936;13855,35286;1682,29994;14914,1948;18619,4065;9092,20998;8562,26290;14914,28936" o:connectangles="0,0,0,0,0,0,0,0"/>
                </v:shape>
                <v:shape id="Forma libre: forma 49" style="position:absolute;left:3531;top:2038;width:277;height:480;visibility:visible;mso-wrap-style:square;v-text-anchor:middle" coordsize="27670,48035" o:spid="_x0000_s1052" fillcolor="#24135f" stroked="f" strokeweight=".14683mm" path="m20509,2612v,-1059,5293,-3704,5293,-2117c27390,11078,29507,29070,24744,41241,23156,44945,6219,50237,2514,47062,-1191,43887,-132,42299,1456,34891,3043,27483,2514,20603,3573,16899v,-529,3704,-4233,4763,-1587c7277,20074,7277,28012,6748,33833v-1058,5820,7939,4762,10586,529c21568,30658,19980,7374,20509,26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v:stroke joinstyle="miter"/>
                  <v:path arrowok="t" o:connecttype="custom" o:connectlocs="20509,2612;25802,495;24744,41241;2514,47062;1456,34891;3573,16899;8336,15312;6748,33833;17334,34362;20509,2612" o:connectangles="0,0,0,0,0,0,0,0,0,0"/>
                </v:shape>
                <v:shape id="Forma libre: forma 50" style="position:absolute;left:3295;top:2529;width:331;height:438;visibility:visible;mso-wrap-style:square;v-text-anchor:middle" coordsize="33032,43789" o:spid="_x0000_s1053" fillcolor="#24135f" stroked="f" strokeweight=".14683mm" path="m29276,5884v529,-2646,4234,-2646,3705,c30864,12763,24513,36576,17632,42926v-2117,2117,-15878,,-16937,-2646c-363,37105,-363,33930,1754,30755,3871,27051,12869,6414,15515,2709v,,4763,-4233,4763,-2116c19220,3768,10222,26522,7047,31284v-3176,4763,5292,6880,8468,4763c19749,33930,28747,9059,29276,58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v:stroke joinstyle="miter"/>
                  <v:path arrowok="t" o:connecttype="custom" o:connectlocs="29276,5884;32981,5884;17632,42926;695,40280;1754,30755;15515,2709;20278,593;7047,31284;15515,36047;29276,5884" o:connectangles="0,0,0,0,0,0,0,0,0,0"/>
                </v:shape>
                <v:shape id="Forma libre: forma 51" style="position:absolute;left:3300;top:3017;width:402;height:758;visibility:visible;mso-wrap-style:square;v-text-anchor:middle" coordsize="40175,75794" o:spid="_x0000_s1054" fillcolor="#24135f" stroked="f" strokeweight=".14683mm"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v:stroke joinstyle="miter"/>
                  <v:path arrowok="t" o:connecttype="custom" o:connectlocs="12389,2079;6038,1020;7625,57112;24033,75633;39911,66108;38852,52879;35148,21129;37794,6312;31972,6312;27208,26949;30913,59229;18211,61874;8155,29066;12389,2079" o:connectangles="0,0,0,0,0,0,0,0,0,0,0,0,0,0"/>
                </v:shape>
                <v:shape id="Forma libre: forma 52" style="position:absolute;left:3712;top:2987;width:349;height:687;visibility:visible;mso-wrap-style:square;v-text-anchor:middle" coordsize="34965,68658" o:spid="_x0000_s1055" fillcolor="#24135f" stroked="f" strokeweight=".14683mm"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v:stroke joinstyle="miter"/>
                  <v:path arrowok="t" o:connecttype="custom" o:connectlocs="8796,7656;2974,8714;6149,61631;15676,68510;34730,58985;34730,47343;32084,23002;32613,2364;25733,247;24674,25118;25203,47343;12501,53693;7737,31468;8796,7656" o:connectangles="0,0,0,0,0,0,0,0,0,0,0,0,0,0"/>
                </v:shape>
                <v:shape id="Forma libre: forma 53" style="position:absolute;left:4077;top:2895;width:312;height:611;visibility:visible;mso-wrap-style:square;v-text-anchor:middle" coordsize="31205,61100" o:spid="_x0000_s1056" fillcolor="#24135f" stroked="f" strokeweight=".14683mm" path="m6129,10054v,-529,-4234,,-5822,1059c307,12700,-1810,30692,5071,55033v1588,6350,10056,7938,14819,3704c30476,48154,33122,44979,29946,30163,27829,20638,23595,10583,20420,v,,-3176,,-4235,2117c16715,5292,18303,12171,20420,22225v1587,7938,3175,20637,-1059,24871c5600,60854,6659,20108,6129,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v:stroke joinstyle="miter"/>
                  <v:path arrowok="t" o:connecttype="custom" o:connectlocs="6129,10054;307,11113;5071,55033;19890,58737;29946,30163;20420,0;16185,2117;20420,22225;19361,47096;6129,10054" o:connectangles="0,0,0,0,0,0,0,0,0,0"/>
                </v:shape>
                <v:shape id="Forma libre: forma 54" style="position:absolute;left:3825;top:1809;width:291;height:607;visibility:visible;mso-wrap-style:square;v-text-anchor:middle" coordsize="29104,60734" o:spid="_x0000_s1057" fillcolor="#24135f" stroked="f" strokeweight=".14683mm" path="m9151,1694v,-529,3176,-2117,3176,-1587c19207,9632,31381,35032,28734,48790,28205,53023,10739,62548,6505,60432,2271,58315,3329,53023,3858,46144,3858,39265,683,20744,153,17569,-905,14394,3858,14394,3858,15982v1588,7937,5293,24341,6352,30691c10739,53023,19207,47202,22383,41911,24500,38207,11268,7515,9151,1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v:stroke joinstyle="miter"/>
                  <v:path arrowok="t" o:connecttype="custom" o:connectlocs="9151,1694;12327,107;28734,48790;6505,60432;3858,46144;153,17569;3858,15982;10210,46673;22383,41911;9151,1694" o:connectangles="0,0,0,0,0,0,0,0,0,0"/>
                </v:shape>
                <v:shape id="Forma libre: forma 55" style="position:absolute;left:3385;top:1865;width:261;height:303;visibility:visible;mso-wrap-style:square;v-text-anchor:middle" coordsize="26136,30376" o:spid="_x0000_s1058" fillcolor="#24135f" stroked="f" strokeweight=".14683mm"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v:stroke joinstyle="miter"/>
                  <v:path arrowok="t" o:connecttype="custom" o:connectlocs="4966,12003;2849,16236;6554,25232;16081,29995;26137,19941;23490,13591;3907,891;1261,2478;2319,4595;13963,12003;18198,18882;13434,21528;4966,12003" o:connectangles="0,0,0,0,0,0,0,0,0,0,0,0,0"/>
                </v:shape>
                <v:shape id="Forma libre: forma 56" style="position:absolute;left:3657;top:2109;width:42;height:241;visibility:visible;mso-wrap-style:square;v-text-anchor:middle" coordsize="4234,24083" o:spid="_x0000_s1059" fillcolor="#24135f" stroked="f" strokeweight=".14683mm" path="m529,2917v,,2647,-4763,3176,-2117c4234,3446,3705,20379,4234,19321v,529,-1588,4763,-2646,4763c529,24084,,21967,,19850,529,14559,,3446,529,29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v:stroke joinstyle="miter"/>
                  <v:path arrowok="t" o:connecttype="custom" o:connectlocs="529,2917;3705,800;4234,19321;1588,24084;0,19850;529,2917" o:connectangles="0,0,0,0,0,0"/>
                </v:shape>
                <v:shape id="Forma libre: forma 57" style="position:absolute;left:3863;top:1859;width:129;height:371;visibility:visible;mso-wrap-style:square;v-text-anchor:middle" coordsize="12850,37049" o:spid="_x0000_s1060" fillcolor="#24135f" stroked="f" strokeweight=".14683mm" path="m,2469v,,,-4763,2646,-1058c3705,3527,6351,9877,8468,16227v2117,5821,3176,10584,3705,13229c12173,31044,13232,36336,12703,36865v-530,529,-2118,,-2647,-2646c9527,31573,8998,27869,7939,24165,5293,17286,1588,8819,,2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v:stroke joinstyle="miter"/>
                  <v:path arrowok="t" o:connecttype="custom" o:connectlocs="0,2469;2646,1411;8468,16227;12173,29456;12703,36865;10056,34219;7939,24165;0,2469" o:connectangles="0,0,0,0,0,0,0,0"/>
                </v:shape>
                <v:shape id="Forma libre: forma 58" style="position:absolute;left:3970;top:1769;width:208;height:372;visibility:visible;mso-wrap-style:square;v-text-anchor:middle" coordsize="20781,37189" o:spid="_x0000_s1061" fillcolor="#24135f" stroked="f" strokeweight=".14683mm" path="m432,1964c-97,906,-626,-1211,2020,906,4666,3022,12076,13077,14193,15722v1059,1588,7939,13759,6352,20109c18427,39006,17369,35831,17369,34243v,-3175,-4764,-13229,-5822,-15875c9959,15722,3079,4610,432,1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v:stroke joinstyle="miter"/>
                  <v:path arrowok="t" o:connecttype="custom" o:connectlocs="432,1964;2020,906;14193,15722;20545,35831;17369,34243;11547,18368;432,1964" o:connectangles="0,0,0,0,0,0,0"/>
                </v:shape>
                <v:shape id="Forma libre: forma 59" style="position:absolute;left:4222;top:1508;width:255;height:234;visibility:visible;mso-wrap-style:square;v-text-anchor:middle" coordsize="25431,23407" o:spid="_x0000_s1062" fillcolor="#24135f" stroked="f" strokeweight=".14683mm" path="m2716,5292c2187,5821,-460,2117,70,1058,599,,5362,,11184,v3176,529,5293,529,7410,3175c21770,6879,27062,16933,24945,22225v-2117,1058,-4234,1058,-6880,1058c12243,23813,13831,22754,12772,17992v1059,-1588,6881,529,7410,-2117c20182,12700,15418,5292,13301,5292v-2646,,-10585,,-10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v:stroke joinstyle="miter"/>
                  <v:path arrowok="t" o:connecttype="custom" o:connectlocs="2716,5292;70,1058;11184,0;18594,3175;24945,22225;18065,23283;12772,17992;20182,15875;13301,5292;2716,5292" o:connectangles="0,0,0,0,0,0,0,0,0,0"/>
                </v:shape>
                <v:shape id="Forma libre: forma 60" style="position:absolute;left:3715;top:6426;width:434;height:694;visibility:visible;mso-wrap-style:square;v-text-anchor:middle" coordsize="43400,69365" o:spid="_x0000_s1063" fillcolor="#24135f" stroked="f" strokeweight=".14683mm" path="m,838v4763,-1587,6351,-529,10056,c16407,7718,21171,19359,24347,29943v4234,13758,8997,27516,19053,38629c40754,69630,38108,69630,35991,68572v,-529,-8998,-2646,-17996,-33867c13232,22005,7939,7718,,8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v:stroke joinstyle="miter"/>
                  <v:path arrowok="t" o:connecttype="custom" o:connectlocs="0,838;10056,838;24347,29943;43400,68572;35991,68572;17995,34705;0,838" o:connectangles="0,0,0,0,0,0,0"/>
                </v:shape>
                <v:shape id="Forma libre: forma 61" style="position:absolute;left:3911;top:6427;width:429;height:685;visibility:visible;mso-wrap-style:square;v-text-anchor:middle" coordsize="42871,68422" o:spid="_x0000_s1064" fillcolor="#24135f" stroked="f" strokeweight=".14683mm" path="m,219v4763,-529,5293,,9527,529c9527,748,16407,4982,25405,33028v7410,22754,16937,34924,17466,34924c42871,67952,39166,69011,35991,67952v-530,,-6352,530,-16937,-32279c14290,23503,7939,7098,,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v:stroke joinstyle="miter"/>
                  <v:path arrowok="t" o:connecttype="custom" o:connectlocs="0,219;9527,748;25405,33028;42871,67952;35991,67952;19054,35673;0,219" o:connectangles="0,0,0,0,0,0,0"/>
                </v:shape>
                <v:shape id="Forma libre: forma 62" style="position:absolute;left:4213;top:6613;width:322;height:496;visibility:visible;mso-wrap-style:square;v-text-anchor:middle" coordsize="32285,49595" o:spid="_x0000_s1065" fillcolor="#24135f" stroked="f" strokeweight=".14683mm" path="m8468,677v5293,11113,15349,42334,23818,48684c32286,49361,27522,49890,24347,49361,17466,47773,7939,14436,,148,3705,-381,8468,677,8468,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v:stroke joinstyle="miter"/>
                  <v:path arrowok="t" o:connecttype="custom" o:connectlocs="8468,677;32286,49361;24347,49361;0,148;8468,677" o:connectangles="0,0,0,0,0"/>
                </v:shape>
                <v:shape id="Forma libre: forma 63" style="position:absolute;left:3319;top:6237;width:306;height:896;visibility:visible;mso-wrap-style:square;v-text-anchor:middle" coordsize="30592,89608" o:spid="_x0000_s1066" fillcolor="#24135f" stroked="f" strokeweight=".14683mm"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v:stroke joinstyle="miter"/>
                  <v:path arrowok="t" o:connecttype="custom" o:connectlocs="22653,14996;28475,13409;4129,25580;5716,63151;14714,89609;30592,74263;23182,72146;21595,78496;11538,73205;17890,64209;16831,23992;11009,17642;17360,9705;22653,14996" o:connectangles="0,0,0,0,0,0,0,0,0,0,0,0,0,0"/>
                </v:shape>
                <v:shape id="Forma libre: forma 64" style="position:absolute;left:4652;top:6285;width:294;height:848;visibility:visible;mso-wrap-style:square;v-text-anchor:middle" coordsize="29419,84785" o:spid="_x0000_s1067" fillcolor="#24135f" stroked="f" strokeweight=".14683mm"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v:stroke joinstyle="miter"/>
                  <v:path arrowok="t" o:connecttype="custom" o:connectlocs="6881,14936;0,12819;23817,25519;23817,58327;15878,84786;1059,69969;7410,69440;19054,68911;12703,59386;12703,23402;19054,16523;12703,8586;6881,14936" o:connectangles="0,0,0,0,0,0,0,0,0,0,0,0,0"/>
                </v:shape>
                <v:shape id="Forma libre: forma 65" style="position:absolute;left:3636;top:6287;width:429;height:90;visibility:visible;mso-wrap-style:square;v-text-anchor:middle" coordsize="42952,8995" o:spid="_x0000_s1068" fillcolor="#24135f" stroked="f" strokeweight=".14683mm" path="m,c1588,3175,2646,5292,2646,8996r39696,c42871,6350,43400,3175,423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v:stroke joinstyle="miter"/>
                  <v:path arrowok="t" o:connecttype="custom" o:connectlocs="0,0;2646,8996;42342,8996;42342,0;0,0" o:connectangles="0,0,0,0,0"/>
                </v:shape>
                <v:shape id="Forma libre: forma 66" style="position:absolute;left:3530;top:7117;width:1212;height:138;visibility:visible;mso-wrap-style:square;v-text-anchor:middle" coordsize="121203,13795" o:spid="_x0000_s1069" fillcolor="#24135f" stroked="f" strokeweight=".14683mm" path="m,5858c1588,4270,6351,3212,8998,566v529,-529,,3704,12702,3704l100562,4270v-529,530,11644,-1058,11644,-4233c112206,-492,115911,4800,121203,5858v-4234,4762,-11114,7408,-18524,7937l15878,13795c7939,12208,5822,11679,,58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v:stroke joinstyle="miter"/>
                  <v:path arrowok="t" o:connecttype="custom" o:connectlocs="0,5858;8998,566;21700,4270;100562,4270;112206,37;121203,5858;102679,13795;15878,13795;0,5858" o:connectangles="0,0,0,0,0,0,0,0,0"/>
                </v:shape>
                <v:shape id="Forma libre: forma 67" style="position:absolute;left:4329;top:6133;width:138;height:175;visibility:visible;mso-wrap-style:square;v-text-anchor:middle" coordsize="13761,17488" o:spid="_x0000_s1070" fillcolor="#24135f" stroked="f" strokeweight=".14683mm" path="m,12193v,3704,1588,7938,7939,3175c10056,8489,10585,2139,13761,22,7939,-507,,8489,,121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v:stroke joinstyle="miter"/>
                  <v:path arrowok="t" o:connecttype="custom" o:connectlocs="0,12193;7939,15368;13761,22;0,12193" o:connectangles="0,0,0,0"/>
                </v:shape>
                <v:shape id="Forma libre: forma 68" style="position:absolute;left:4564;top:5858;width:167;height:166;visibility:visible;mso-wrap-style:square;v-text-anchor:middle" coordsize="16717,16556" o:spid="_x0000_s1071" fillcolor="#24135f" stroked="f" strokeweight=".14683mm" path="m6638,16404v-2647,529,-9527,,-5293,-6879c6108,5292,12460,3175,16694,,17223,5821,8755,15875,6638,16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v:stroke joinstyle="miter"/>
                  <v:path arrowok="t" o:connecttype="custom" o:connectlocs="6638,16404;1345,9525;16694,0;6638,16404" o:connectangles="0,0,0,0"/>
                </v:shape>
                <v:shape id="Forma libre: forma 69" style="position:absolute;left:4807;top:5895;width:221;height:100;visibility:visible;mso-wrap-style:square;v-text-anchor:middle" coordsize="22079,10032" o:spid="_x0000_s1072" fillcolor="#24135f" stroked="f" strokeweight=".14683mm" path="m4084,9525c1438,10583,-3326,3175,3555,1058,8848,-529,14140,3175,22079,,20491,6879,6730,11642,4084,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v:stroke joinstyle="miter"/>
                  <v:path arrowok="t" o:connecttype="custom" o:connectlocs="4084,9525;3555,1058;22079,0;4084,9525" o:connectangles="0,0,0,0"/>
                </v:shape>
                <v:shape id="Forma libre: forma 70" style="position:absolute;left:5662;top:6001;width:191;height:75;visibility:visible;mso-wrap-style:square;v-text-anchor:middle" coordsize="19102,7532" o:spid="_x0000_s1073" fillcolor="#24135f" stroked="f" strokeweight=".14683mm" path="m4283,v6351,,10056,529,14819,1587c578,15346,-4715,1058,4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v:stroke joinstyle="miter"/>
                  <v:path arrowok="t" o:connecttype="custom" o:connectlocs="4283,0;19102,1587;4283,0" o:connectangles="0,0,0"/>
                </v:shape>
                <v:shape id="Forma libre: forma 71" style="position:absolute;left:5887;top:6001;width:157;height:61;visibility:visible;mso-wrap-style:square;v-text-anchor:middle" coordsize="15683,6123" o:spid="_x0000_s1074" fillcolor="#24135f" stroked="f" strokeweight=".14683mm" path="m4039,v2117,,7410,1058,11644,1587c-195,12171,-3900,1058,40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v:stroke joinstyle="miter"/>
                  <v:path arrowok="t" o:connecttype="custom" o:connectlocs="4039,0;15683,1587;4039,0" o:connectangles="0,0,0"/>
                </v:shape>
                <v:shape id="Forma libre: forma 72" style="position:absolute;left:5939;top:5810;width:137;height:135;visibility:visible;mso-wrap-style:square;v-text-anchor:middle" coordsize="13667,13493" o:spid="_x0000_s1075" fillcolor="#24135f" stroked="f" strokeweight=".14683mm" path="m1495,6350c3612,5292,7846,2117,13668,,8375,20108,-4327,13758,1495,6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v:stroke joinstyle="miter"/>
                  <v:path arrowok="t" o:connecttype="custom" o:connectlocs="1495,6350;13668,0;1495,6350" o:connectangles="0,0,0"/>
                </v:shape>
                <v:shape id="Forma libre: forma 73" style="position:absolute;left:5779;top:5752;width:132;height:166;visibility:visible;mso-wrap-style:square;v-text-anchor:middle" coordsize="13235,16613" o:spid="_x0000_s1076" fillcolor="#24135f" stroked="f" strokeweight=".14683mm" path="m7414,14288c9531,8996,11119,3704,13236,,-6877,7938,4,22225,7414,14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v:stroke joinstyle="miter"/>
                  <v:path arrowok="t" o:connecttype="custom" o:connectlocs="7414,14288;13236,0;7414,14288" o:connectangles="0,0,0"/>
                </v:shape>
                <v:shape id="Forma libre: forma 74" style="position:absolute;left:4866;top:5685;width:209;height:110;visibility:visible;mso-wrap-style:square;v-text-anchor:middle" coordsize="20923,10965" o:spid="_x0000_s1077" fillcolor="#24135f" stroked="f" strokeweight=".14683mm" path="m1870,3507v-3176,4233,-2646,7938,4234,7408c11926,8270,12985,4565,20924,1390,16160,-726,6634,-726,1870,35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v:stroke joinstyle="miter"/>
                  <v:path arrowok="t" o:connecttype="custom" o:connectlocs="1870,3507;6104,10915;20924,1390;1870,3507" o:connectangles="0,0,0,0"/>
                </v:shape>
                <v:shape id="Forma libre: forma 75" style="position:absolute;left:3339;top:5562;width:213;height:93;visibility:visible;mso-wrap-style:square;v-text-anchor:middle" coordsize="21303,9352" o:spid="_x0000_s1078" fillcolor="#24135f" stroked="f" strokeweight=".14683mm" path="m17995,1059v5293,2117,4234,10055,-3175,7938c7939,6880,7410,4764,,5293,2117,1059,10585,-1586,17995,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v:stroke joinstyle="miter"/>
                  <v:path arrowok="t" o:connecttype="custom" o:connectlocs="17995,1059;14820,8997;0,5293;17995,1059" o:connectangles="0,0,0,0"/>
                </v:shape>
                <v:shape id="Forma libre: forma 76" style="position:absolute;left:2836;top:5541;width:159;height:96;visibility:visible;mso-wrap-style:square;v-text-anchor:middle" coordsize="15882,9663" o:spid="_x0000_s1079" fillcolor="#24135f" stroked="f" strokeweight=".14683mm" path="m10585,9525v3705,1058,7940,-4233,3176,-6879c9527,529,8468,1588,,,529,4233,4763,8996,10585,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v:stroke joinstyle="miter"/>
                  <v:path arrowok="t" o:connecttype="custom" o:connectlocs="10585,9525;13761,2646;0,0;10585,9525" o:connectangles="0,0,0,0"/>
                </v:shape>
                <v:shape id="Forma libre: forma 77" style="position:absolute;left:2519;top:5588;width:157;height:98;visibility:visible;mso-wrap-style:square;v-text-anchor:middle" coordsize="15747,9817" o:spid="_x0000_s1080" fillcolor="#24135f" stroked="f" strokeweight=".14683mm" path="m9527,9525v4234,1587,8998,-3704,4234,-5821c9527,1588,8468,3175,,,529,3704,4763,7938,9527,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v:stroke joinstyle="miter"/>
                  <v:path arrowok="t" o:connecttype="custom" o:connectlocs="9527,9525;13761,3704;0,0;9527,9525" o:connectangles="0,0,0,0"/>
                </v:shape>
                <v:shape id="Forma libre: forma 78" style="position:absolute;left:1878;top:5218;width:160;height:125;visibility:visible;mso-wrap-style:square;v-text-anchor:middle" coordsize="15947,12524" o:spid="_x0000_s1081" fillcolor="#24135f" stroked="f" strokeweight=".14683mm" path="m8998,12171v7409,2116,10056,-5821,2117,-8996c6351,1588,5822,3175,,,,4763,3176,11112,8998,121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v:stroke joinstyle="miter"/>
                  <v:path arrowok="t" o:connecttype="custom" o:connectlocs="8998,12171;11115,3175;0,0;8998,12171" o:connectangles="0,0,0,0"/>
                </v:shape>
                <v:shape id="Forma libre: forma 79" style="position:absolute;left:1630;top:5070;width:151;height:147;visibility:visible;mso-wrap-style:square;v-text-anchor:middle" coordsize="15127,14767" o:spid="_x0000_s1082" fillcolor="#24135f" stroked="f" strokeweight=".14683mm" path="m7410,13758v5293,3705,11115,-3704,5293,-7408c8998,3704,4234,3704,,,,3175,3176,8996,7410,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v:stroke joinstyle="miter"/>
                  <v:path arrowok="t" o:connecttype="custom" o:connectlocs="7410,13758;12703,6350;0,0;7410,13758" o:connectangles="0,0,0,0"/>
                </v:shape>
                <v:shape id="Forma libre: forma 80" style="position:absolute;left:1873;top:4958;width:113;height:161;visibility:visible;mso-wrap-style:square;v-text-anchor:middle" coordsize="11292,16004" o:spid="_x0000_s1083" fillcolor="#24135f" stroked="f" strokeweight=".14683mm" path="m11115,10054v1588,6350,-7939,8467,-8998,2117c1588,8467,2117,5821,,,4234,1588,9527,4233,11115,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v:stroke joinstyle="miter"/>
                  <v:path arrowok="t" o:connecttype="custom" o:connectlocs="11115,10054;2117,12171;0,0;11115,10054" o:connectangles="0,0,0,0"/>
                </v:shape>
                <v:shape id="Forma libre: forma 81" style="position:absolute;left:1701;top:4879;width:93;height:157;visibility:visible;mso-wrap-style:square;v-text-anchor:middle" coordsize="9232,15649" o:spid="_x0000_s1084" fillcolor="#24135f" stroked="f" strokeweight=".14683mm" path="m9233,11642v-2117,6350,-8468,4233,-8998,c-294,7408,235,7938,235,,3940,1058,9233,5292,9233,116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v:stroke joinstyle="miter"/>
                  <v:path arrowok="t" o:connecttype="custom" o:connectlocs="9233,11642;235,11642;235,0;9233,11642" o:connectangles="0,0,0,0"/>
                </v:shape>
                <v:shape id="Forma libre: forma 82" style="position:absolute;left:2355;top:5412;width:153;height:78;visibility:visible;mso-wrap-style:square;v-text-anchor:middle" coordsize="15356,7776" o:spid="_x0000_s1085" fillcolor="#24135f" stroked="f" strokeweight=".14683mm" path="m12703,645v4763,2117,2646,8467,-2647,6879c7410,6466,5293,3291,,2762,1059,645,5822,-943,12703,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v:stroke joinstyle="miter"/>
                  <v:path arrowok="t" o:connecttype="custom" o:connectlocs="12703,645;10056,7524;0,2762;12703,645" o:connectangles="0,0,0,0"/>
                </v:shape>
                <v:shape id="Forma libre: forma 83" style="position:absolute;left:3911;top:5722;width:208;height:88;visibility:visible;mso-wrap-style:square;v-text-anchor:middle" coordsize="20852,8841" o:spid="_x0000_s1086" fillcolor="#24135f" stroked="f" strokeweight=".14683mm" path="m16407,375v4235,2117,7410,6350,,8467c10585,8842,7939,5667,,6725,2646,2492,10056,-1212,16407,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v:stroke joinstyle="miter"/>
                  <v:path arrowok="t" o:connecttype="custom" o:connectlocs="16407,375;16407,8842;0,6725;16407,375" o:connectangles="0,0,0,0"/>
                </v:shape>
                <v:shape id="Forma libre: forma 84" style="position:absolute;left:3577;top:5492;width:181;height:120;visibility:visible;mso-wrap-style:square;v-text-anchor:middle" coordsize="18022,11958" o:spid="_x0000_s1087" fillcolor="#24135f" stroked="f" strokeweight=".14683mm" path="m17466,5358v2117,5291,-2117,8996,-7410,4762c4234,5887,6351,4829,,595v4234,-1587,13232,,17466,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v:stroke joinstyle="miter"/>
                  <v:path arrowok="t" o:connecttype="custom" o:connectlocs="17466,5358;10056,10120;0,595;17466,5358" o:connectangles="0,0,0,0"/>
                </v:shape>
                <v:shape id="Forma libre: forma 85" style="position:absolute;left:3450;top:5789;width:199;height:91;visibility:visible;mso-wrap-style:square;v-text-anchor:middle" coordsize="19886,9076" o:spid="_x0000_s1088" fillcolor="#24135f" stroked="f" strokeweight=".14683mm" path="m15878,8996v4234,-529,6351,-6879,,-8996c10056,529,9527,2646,,4233,2646,7408,9527,9525,15878,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v:stroke joinstyle="miter"/>
                  <v:path arrowok="t" o:connecttype="custom" o:connectlocs="15878,8996;15878,0;0,4233;15878,8996" o:connectangles="0,0,0,0"/>
                </v:shape>
                <v:shape id="Forma libre: forma 86" style="position:absolute;left:3646;top:5678;width:200;height:96;visibility:visible;mso-wrap-style:square;v-text-anchor:middle" coordsize="19934,9561" o:spid="_x0000_s1089" fillcolor="#24135f" stroked="f" strokeweight=".14683mm" path="m15349,9525c20112,8467,22229,5292,16407,1588,10585,,7410,2646,,,1588,4763,8998,10054,1534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v:stroke joinstyle="miter"/>
                  <v:path arrowok="t" o:connecttype="custom" o:connectlocs="15349,9525;16407,1588;0,0;15349,9525" o:connectangles="0,0,0,0"/>
                </v:shape>
                <v:shape id="Forma libre: forma 87" style="position:absolute;left:4679;top:5645;width:147;height:131;visibility:visible;mso-wrap-style:square;v-text-anchor:middle" coordsize="14747,13050" o:spid="_x0000_s1090" fillcolor="#24135f" stroked="f" strokeweight=".14683mm" path="m458,8064v-1588,2117,1058,7409,6351,3705c8926,7006,9455,5419,14748,127,9455,-931,458,4889,458,80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v:stroke joinstyle="miter"/>
                  <v:path arrowok="t" o:connecttype="custom" o:connectlocs="458,8064;6809,11769;14748,127;458,8064" o:connectangles="0,0,0,0"/>
                </v:shape>
                <v:shape id="Forma libre: forma 88" style="position:absolute;left:4254;top:5647;width:191;height:301;visibility:visible;mso-wrap-style:square;v-text-anchor:middle" coordsize="19120,30053" o:spid="_x0000_s1091" fillcolor="#24135f" stroked="f" strokeweight=".14683mm" path="m11218,4169c10159,-1122,8571,-2181,2749,5757,-3073,13165,632,27453,11218,29569v7409,1588,6880,-1058,3175,-3175c10688,23748,10688,20573,14922,18986v4235,-1058,6352,-5821,1059,-8467c11747,8932,11218,4698,11218,4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v:stroke joinstyle="miter"/>
                  <v:path arrowok="t" o:connecttype="custom" o:connectlocs="11218,4169;2749,5757;11218,29569;14393,26394;14922,18986;15981,10519;11218,4169" o:connectangles="0,0,0,0,0,0,0"/>
                </v:shape>
                <v:shape id="Forma libre: forma 89" style="position:absolute;left:4006;top:5374;width:228;height:294;visibility:visible;mso-wrap-style:square;v-text-anchor:middle" coordsize="22806,29376" o:spid="_x0000_s1092" fillcolor="#24135f" stroked="f" strokeweight=".14683mm" path="m10566,29377c-1078,27789,-2666,11914,3685,5035,7390,1331,15329,-786,21151,272v-529,5821,,11113,1588,15346c23268,20381,20622,21968,16388,20381,9507,17735,8978,24085,10566,29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v:stroke joinstyle="miter"/>
                  <v:path arrowok="t" o:connecttype="custom" o:connectlocs="10566,29377;3685,5035;21151,272;22739,15618;16388,20381;10566,29377" o:connectangles="0,0,0,0,0,0"/>
                </v:shape>
                <v:shape id="Forma libre: forma 90" style="position:absolute;left:2963;top:6186;width:313;height:270;visibility:visible;mso-wrap-style:square;v-text-anchor:middle" coordsize="31227,27004" o:spid="_x0000_s1093" fillcolor="#24135f" stroked="f" strokeweight=".14683mm" path="m,2117l4763,c15878,18521,21171,18521,29639,21696r1588,5291c19054,27517,5822,15875,,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v:stroke joinstyle="miter"/>
                  <v:path arrowok="t" o:connecttype="custom" o:connectlocs="0,2117;4763,0;29639,21696;31227,26987;0,2117" o:connectangles="0,0,0,0,0"/>
                </v:shape>
                <v:shape id="Forma libre: forma 91" style="position:absolute;left:2741;top:5900;width:286;height:276;visibility:visible;mso-wrap-style:square;v-text-anchor:middle" coordsize="28580,27516" o:spid="_x0000_s1094" fillcolor="#24135f" stroked="f" strokeweight=".14683mm" path="m14290,v7939,,14291,6350,14291,13758c28581,21167,22229,27517,14290,27517,6351,27517,,21167,,13758,,6350,635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2" style="position:absolute;left:2122;top:6414;width:286;height:275;visibility:visible;mso-wrap-style:square;v-text-anchor:middle" coordsize="28580,27516" o:spid="_x0000_s1095" fillcolor="#24135f" stroked="f" strokeweight=".14683mm" path="m14290,v7939,,14291,6350,14291,13758c28581,21167,22229,27517,14290,27517,6351,27517,,21167,,13758,529,5821,688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3" style="position:absolute;left:2898;top:5318;width:179;height:223;visibility:visible;mso-wrap-style:square;v-text-anchor:middle" coordsize="17974,22224" o:spid="_x0000_s1096" fillcolor="#24135f" stroked="f" strokeweight=".14683mm" path="m216,5292c-843,2646,2333,,2333,v,,14290,12700,15349,14817c18741,16933,16623,22225,16094,22225,15036,20638,2862,7408,216,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v:stroke joinstyle="miter"/>
                  <v:path arrowok="t" o:connecttype="custom" o:connectlocs="216,5292;2333,0;17682,14817;16094,22225;216,5292" o:connectangles="0,0,0,0,0"/>
                </v:shape>
                <v:shape id="Forma libre: forma 94" style="position:absolute;left:2552;top:5088;width:307;height:398;visibility:visible;mso-wrap-style:square;v-text-anchor:middle" coordsize="30718,39755" o:spid="_x0000_s1097" fillcolor="#24135f" stroked="f" strokeweight=".14683mm" path="m9401,8201v,1058,6880,-6350,12173,1587c24220,21959,15223,28838,15223,29367,8872,31484,5167,30955,5696,17726v,-5292,4234,-10584,3705,-9525m27396,3967c37452,19313,21574,36776,20516,37305,13635,39951,4108,45242,403,21959,-1714,8730,4108,-7674,27396,39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v:stroke joinstyle="miter"/>
                  <v:path arrowok="t" o:connecttype="custom" o:connectlocs="9401,8201;21574,9788;15223,29367;5696,17726;9401,8201;27396,3967;20516,37305;403,21959;27396,3967" o:connectangles="0,0,0,0,0,0,0,0,0"/>
                </v:shape>
                <v:shape id="Forma libre: forma 95" style="position:absolute;left:1224;top:4354;width:350;height:390;visibility:visible;mso-wrap-style:square;v-text-anchor:middle" coordsize="34947,38980" o:spid="_x0000_s1098" fillcolor="#24135f" stroked="f" strokeweight=".14683mm" path="m21494,5426v,-530,-10056,,-12703,7937c10909,21830,17260,27651,18848,29238v4763,1588,14819,529,11114,-11112c27316,8071,20965,5426,21494,5426m323,12305c-2323,22888,11967,35059,18318,38763v5293,1058,20113,-1058,15879,-22225c30492,1192,20965,-9391,323,12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v:stroke joinstyle="miter"/>
                  <v:path arrowok="t" o:connecttype="custom" o:connectlocs="21494,5426;8791,13363;18848,29238;29962,18126;21494,5426;323,12305;18318,38763;34197,16538;323,12305" o:connectangles="0,0,0,0,0,0,0,0,0"/>
                </v:shape>
                <v:shape id="Forma libre: forma 96" style="position:absolute;left:2864;top:4939;width:126;height:160;visibility:visible;mso-wrap-style:square;v-text-anchor:middle" coordsize="12576,15948" o:spid="_x0000_s1099" fillcolor="#24135f" stroked="f" strokeweight=".14683mm" path="m403,9342c932,6167,-3302,20984,7284,14105v,,2117,-2117,5292,-8467c12576,2992,5167,-1241,4108,346,403,1934,-655,12517,403,93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v:stroke joinstyle="miter"/>
                  <v:path arrowok="t" o:connecttype="custom" o:connectlocs="403,9342;7284,14105;12576,5638;4108,346;403,9342" o:connectangles="0,0,0,0,0"/>
                </v:shape>
                <v:shape id="Forma libre: forma 97" style="position:absolute;left:1074;top:4285;width:149;height:140;visibility:visible;mso-wrap-style:square;v-text-anchor:middle" coordsize="14943,14044" o:spid="_x0000_s1100" fillcolor="#24135f" stroked="f" strokeweight=".14683mm" path="m13761,7018v529,529,4764,9525,-6880,6350c6881,13368,4763,11251,,6488,529,4372,6351,-920,6881,138v2646,1059,2646,2117,6880,6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v:stroke joinstyle="miter"/>
                  <v:path arrowok="t" o:connecttype="custom" o:connectlocs="13761,7018;6881,13368;0,6488;6881,138;13761,7018" o:connectangles="0,0,0,0,0"/>
                </v:shape>
                <v:shape id="Forma libre: forma 98" style="position:absolute;left:2582;top:4903;width:112;height:140;visibility:visible;mso-wrap-style:square;v-text-anchor:middle" coordsize="11123,13994" o:spid="_x0000_s1101" fillcolor="#24135f" stroked="f" strokeweight=".14683mm" path="m10056,9231c11115,4998,8468,20344,1588,10819,1588,10819,529,8173,,2352,1059,235,9527,-823,10056,764v2647,2117,-529,10055,,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v:stroke joinstyle="miter"/>
                  <v:path arrowok="t" o:connecttype="custom" o:connectlocs="10056,9231;1588,10819;0,2352;10056,764;10056,9231" o:connectangles="0,0,0,0,0"/>
                </v:shape>
                <v:shape id="Forma libre: forma 99" style="position:absolute;left:1360;top:4154;width:102;height:163;visibility:visible;mso-wrap-style:square;v-text-anchor:middle" coordsize="10204,16283" o:spid="_x0000_s1102" fillcolor="#24135f" stroked="f" strokeweight=".14683mm" path="m529,11134v530,2646,3176,9525,8998,1058c9527,11663,10585,6901,10056,551,8998,-508,,21,,1609v,6350,,5292,52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v:stroke joinstyle="miter"/>
                  <v:path arrowok="t" o:connecttype="custom" o:connectlocs="529,11134;9527,12192;10056,551;0,1609;529,11134" o:connectangles="0,0,0,0,0"/>
                </v:shape>
                <v:shape id="Forma libre: forma 100" style="position:absolute;left:2727;top:4894;width:137;height:163;visibility:visible;mso-wrap-style:square;v-text-anchor:middle" coordsize="13665,16329" o:spid="_x0000_s1103" fillcolor="#24135f" stroked="f" strokeweight=".14683mm" path="m10949,11757c10420,12816,4069,21812,893,11228v,,-1588,-3704,-529,-10583c1952,-943,13066,645,13596,2762v529,529,-2117,7937,-2647,8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v:stroke joinstyle="miter"/>
                  <v:path arrowok="t" o:connecttype="custom" o:connectlocs="10949,11757;893,11228;364,645;13596,2762;10949,11757" o:connectangles="0,0,0,0,0"/>
                </v:shape>
                <v:shape id="Forma libre: forma 101" style="position:absolute;left:1179;top:4189;width:149;height:164;visibility:visible;mso-wrap-style:square;v-text-anchor:middle" coordsize="14898,16339" o:spid="_x0000_s1104" fillcolor="#24135f" stroked="f" strokeweight=".14683mm" path="m5338,12868v1588,2646,10056,7408,9527,-2646c14865,10222,15394,5989,12219,168,11160,-891,1104,3343,45,4930v-529,529,3705,5292,5293,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v:stroke joinstyle="miter"/>
                  <v:path arrowok="t" o:connecttype="custom" o:connectlocs="5338,12868;14865,10222;12219,168;45,4930;5338,12868" o:connectangles="0,0,0,0,0"/>
                </v:shape>
                <v:shape id="Forma libre: forma 102" style="position:absolute;left:1057;top:3937;width:197;height:233;visibility:visible;mso-wrap-style:square;v-text-anchor:middle" coordsize="19643,23257" o:spid="_x0000_s1105" fillcolor="#24135f" stroked="f" strokeweight=".14683mm" path="m9058,16908v1058,,1588,6350,2117,6350c15409,22729,19114,20612,19643,20083v,-529,-4234,-6350,-4234,-6350c16997,9500,16468,6854,14880,4208,13292,1562,9058,-2142,3236,1562,-2586,5796,1119,12145,1648,13204v1059,2116,6881,4233,7410,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v:stroke joinstyle="miter"/>
                  <v:path arrowok="t" o:connecttype="custom" o:connectlocs="9058,16908;11175,23258;19643,20083;15409,13733;14880,4208;3236,1562;1648,13204;9058,16908" o:connectangles="0,0,0,0,0,0,0,0"/>
                </v:shape>
                <v:shape id="Forma libre: forma 103" style="position:absolute;left:1254;top:4544;width:957;height:988;visibility:visible;mso-wrap-style:square;v-text-anchor:middle" coordsize="95626,98827" o:spid="_x0000_s1106" fillcolor="#24135f" stroked="f" strokeweight=".14683mm"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style="position:absolute;left:6140;top:5541;width:362;height:303;visibility:visible;mso-wrap-style:square;v-text-anchor:middle" coordsize="36263,30265" o:spid="_x0000_s1107" fillcolor="#24135f" stroked="f" strokeweight=".14683mm" path="m17940,1529v9527,-5292,25405,3704,14819,18520c18998,33279,5237,31162,1532,27458,-2173,23224,-55,9466,17940,1529t,5820c22174,5762,30642,7349,29055,14229,19528,24283,10530,22166,9471,20579,5767,18991,10530,9466,17940,7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v:stroke joinstyle="miter"/>
                  <v:path arrowok="t" o:connecttype="custom" o:connectlocs="17940,1529;32759,20049;1532,27458;17940,1529;17940,7349;29055,14229;9471,20579;17940,7349" o:connectangles="0,0,0,0,0,0,0,0"/>
                </v:shape>
                <v:shape id="Forma libre: forma 105" style="position:absolute;left:6424;top:5352;width:119;height:135;visibility:visible;mso-wrap-style:square;v-text-anchor:middle" coordsize="11891,13495" o:spid="_x0000_s1108" fillcolor="#24135f" stroked="f" strokeweight=".14683mm" path="m2738,346v-529,-1587,10585,2646,8998,5292c10677,8284,6443,11988,6972,11988v530,,-7939,4763,-6880,-2646c1679,1934,3267,876,2738,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v:stroke joinstyle="miter"/>
                  <v:path arrowok="t" o:connecttype="custom" o:connectlocs="2738,346;11736,5638;6972,11988;92,9342;2738,346" o:connectangles="0,0,0,0,0"/>
                </v:shape>
                <v:shape id="Forma libre: forma 106" style="position:absolute;left:6509;top:5445;width:133;height:124;visibility:visible;mso-wrap-style:square;v-text-anchor:middle" coordsize="13333,12379" o:spid="_x0000_s1109" fillcolor="#24135f" stroked="f" strokeweight=".14683mm" path="m7512,v3705,1058,5822,4762,5822,7408c13334,10054,3278,13229,3807,12171v,-529,-6351,,-2647,-5821c4865,1587,7512,,7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v:stroke joinstyle="miter"/>
                  <v:path arrowok="t" o:connecttype="custom" o:connectlocs="7512,0;13334,7408;3807,12171;1160,6350;7512,0" o:connectangles="0,0,0,0,0"/>
                </v:shape>
                <v:shape id="Forma libre: forma 107" style="position:absolute;left:6561;top:5572;width:131;height:114;visibility:visible;mso-wrap-style:square;v-text-anchor:middle" coordsize="13116,11399" o:spid="_x0000_s1110" fillcolor="#24135f" stroked="f" strokeweight=".14683mm" path="m11279,22v,-529,2646,8467,1587,10055c11808,12193,5986,11135,5457,11135v-530,,-10057,-2117,-2647,-6879c9691,22,11279,552,1127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v:stroke joinstyle="miter"/>
                  <v:path arrowok="t" o:connecttype="custom" o:connectlocs="11279,22;12866,10077;5457,11135;2810,4256;11279,22" o:connectangles="0,0,0,0,0"/>
                </v:shape>
                <v:shape id="Forma libre: forma 108" style="position:absolute;left:6642;top:5254;width:219;height:218;visibility:visible;mso-wrap-style:square;v-text-anchor:middle" coordsize="21904,21802" o:spid="_x0000_s1111" fillcolor="#24135f" stroked="f" strokeweight=".14683mm" path="m7410,10161c4763,12277,2117,14394,,15452r5293,6350c7410,19686,9527,17040,11644,14394v,,6351,529,8468,-2117c22229,9632,22759,5927,20112,2752,17466,-423,15349,-952,10056,1694,5822,4340,7410,10161,7410,101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v:stroke joinstyle="miter"/>
                  <v:path arrowok="t" o:connecttype="custom" o:connectlocs="7410,10161;0,15452;5293,21802;11644,14394;20112,12277;20112,2752;10056,1694;7410,10161" o:connectangles="0,0,0,0,0,0,0,0"/>
                </v:shape>
                <v:shape id="Forma libre: forma 109" style="position:absolute;left:7753;top:4985;width:289;height:175;visibility:visible;mso-wrap-style:square;v-text-anchor:middle" coordsize="28847,17462" o:spid="_x0000_s1112" fillcolor="#24135f" stroked="f" strokeweight=".14683mm" path="m11644,7408c6351,6879,3176,7408,,7938r1059,9525c5293,16933,9527,15346,13232,14288v,,4763,3704,9527,2645c27522,15875,29639,10054,28581,5821,27522,1588,24347,,19054,,13761,,11644,6879,11644,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v:stroke joinstyle="miter"/>
                  <v:path arrowok="t" o:connecttype="custom" o:connectlocs="11644,7408;0,7938;1059,17463;13232,14288;22759,16933;28581,5821;19054,0;11644,7408" o:connectangles="0,0,0,0,0,0,0,0"/>
                </v:shape>
                <v:shape id="Forma libre: forma 110" style="position:absolute;left:7155;top:6285;width:276;height:177;visibility:visible;mso-wrap-style:square;v-text-anchor:middle" coordsize="27572,17642" o:spid="_x0000_s1113" fillcolor="#24135f" stroked="f" strokeweight=".14683mm" path="m10585,4373c6351,2786,7410,3315,4234,2786l,9136v4764,529,6881,2116,10056,2646c10056,11782,13232,17073,18525,17602v4763,530,8468,-4233,8997,-8466c28051,4373,24347,1198,19054,140,13232,-918,10585,4373,10585,4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v:stroke joinstyle="miter"/>
                  <v:path arrowok="t" o:connecttype="custom" o:connectlocs="10585,4373;4234,2786;0,9136;10056,11782;18525,17602;27522,9136;19054,140;10585,4373" o:connectangles="0,0,0,0,0,0,0,0"/>
                </v:shape>
                <v:shape id="Forma libre: forma 111" style="position:absolute;left:7358;top:4852;width:231;height:222;visibility:visible;mso-wrap-style:square;v-text-anchor:middle" coordsize="23175,22186" o:spid="_x0000_s1114" fillcolor="#24135f" stroked="f" strokeweight=".14683mm" path="m16824,8560v3176,2117,4764,3175,6352,4234l22646,21789v-529,530,-1058,530,-2117,c17883,19144,15237,17027,13119,15439v,1588,-7409,3175,-10585,-529c-642,11206,-642,7502,1476,3798,3593,623,6768,-965,12061,623v4763,1058,4234,7408,4763,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v:stroke joinstyle="miter"/>
                  <v:path arrowok="t" o:connecttype="custom" o:connectlocs="16824,8560;23176,12794;22646,21789;20529,21789;13119,15439;2534,14910;1476,3798;12061,623;16824,8560" o:connectangles="0,0,0,0,0,0,0,0,0"/>
                </v:shape>
                <v:shape id="Forma libre: forma 112" style="position:absolute;left:6811;top:5974;width:265;height:302;visibility:visible;mso-wrap-style:square;v-text-anchor:middle" coordsize="26444,30200" o:spid="_x0000_s1115" fillcolor="#24135f" stroked="f" strokeweight=".14683mm" path="m10567,16442v2117,4233,6351,10583,7939,13758l26445,24379c23798,20675,19035,16442,16918,12738v,,1588,-6880,-529,-8996c14272,1096,9508,-1550,4745,1096,-19,3742,-1077,7446,1040,12738v3175,5291,10056,3704,9527,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v:stroke joinstyle="miter"/>
                  <v:path arrowok="t" o:connecttype="custom" o:connectlocs="10567,16442;18506,30200;26445,24379;16918,12738;16389,3742;4745,1096;1040,12738;10567,16442" o:connectangles="0,0,0,0,0,0,0,0"/>
                </v:shape>
                <v:shape id="Forma libre: forma 113" style="position:absolute;left:5350;top:6710;width:276;height:275;visibility:visible;mso-wrap-style:square;v-text-anchor:middle" coordsize="27522,27516" o:spid="_x0000_s1116" fillcolor="#24135f" stroked="f" strokeweight=".14683mm" path="m13761,v7939,,13761,6350,13761,13758c27522,21167,21171,27517,13761,27517,5822,27517,,21167,,13758,,6350,5822,,13761,t,7938c16937,7938,20112,10583,20112,13758v,3175,-2646,5821,-6351,5821c10585,19579,7410,16933,7410,13758v,-3175,3175,-5820,6351,-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v:stroke joinstyle="miter"/>
                  <v:path arrowok="t" o:connecttype="custom" o:connectlocs="13761,0;27522,13758;13761,27517;0,13758;13761,0;13761,7938;20112,13758;13761,19579;7410,13758;13761,7938" o:connectangles="0,0,0,0,0,0,0,0,0,0"/>
                </v:shape>
                <v:shape id="Forma libre: forma 114" style="position:absolute;left:5572;top:6350;width:380;height:251;visibility:visible;mso-wrap-style:square;v-text-anchor:middle" coordsize="37993,25027" o:spid="_x0000_s1117" fillcolor="#24135f" stroked="f" strokeweight=".14683mm" path="m33453,8450c34512,7920,45097,3687,29748,1041,17046,-3192,-12593,5804,5931,22208v13761,7408,24347,-1588,28052,-6350c37158,13741,36629,12154,31336,12154v-5292,529,-11644,-529,-13761,-1059c17046,11095,10695,11095,15987,17445,14929,20091,6990,15858,7519,12154,8048,9508,12812,7391,15987,7391v3705,-529,16937,1059,17466,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v:stroke joinstyle="miter"/>
                  <v:path arrowok="t" o:connecttype="custom" o:connectlocs="33453,8450;29748,1041;5931,22208;33983,15858;31336,12154;17575,11095;15987,17445;7519,12154;15987,7391;33453,8450" o:connectangles="0,0,0,0,0,0,0,0,0,0"/>
                </v:shape>
                <v:shape id="Forma libre: forma 115" style="position:absolute;left:5858;top:6847;width:176;height:303;visibility:visible;mso-wrap-style:square;v-text-anchor:middle" coordsize="17560,30232" o:spid="_x0000_s1118" fillcolor="#24135f" stroked="f" strokeweight=".14683mm" path="m9055,29v5822,529,7939,2116,8468,7937c18052,13787,12759,15375,13289,16962v1058,1588,1588,6350,1058,7938c14347,25958,7996,30720,7467,30191,6937,28604,6937,20137,6408,18550,5879,16962,1115,14845,57,11141,-472,6379,2703,-500,905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v:stroke joinstyle="miter"/>
                  <v:path arrowok="t" o:connecttype="custom" o:connectlocs="9055,29;17523,7966;13289,16962;14347,24900;7467,30191;6408,18550;57,11141;9055,29" o:connectangles="0,0,0,0,0,0,0,0"/>
                </v:shape>
                <v:shape id="Forma libre: forma 116" style="position:absolute;left:6011;top:7276;width:291;height:228;visibility:visible;mso-wrap-style:square;v-text-anchor:middle" coordsize="29125,22754" o:spid="_x0000_s1119" fillcolor="#24135f" stroked="f" strokeweight=".14683mm" path="m27145,19050v-3705,5292,-8469,4233,-12703,1058c10208,16933,12325,12700,10737,12171,8620,11642,152,7938,152,6879,-907,6350,3857,529,5445,v1587,,7939,6350,7939,6879c13384,7408,18676,4233,23440,5821v4763,1058,7939,7937,3705,1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v:stroke joinstyle="miter"/>
                  <v:path arrowok="t" o:connecttype="custom" o:connectlocs="27145,19050;14442,20108;10737,12171;152,6879;5445,0;13384,6879;23440,5821;27145,19050" o:connectangles="0,0,0,0,0,0,0,0"/>
                </v:shape>
                <v:shape id="Forma libre: forma 117" style="position:absolute;left:5011;top:6863;width:294;height:154;visibility:visible;mso-wrap-style:square;v-text-anchor:middle" coordsize="29414,15390" o:spid="_x0000_s1120" fillcolor="#24135f" stroked="f" strokeweight=".14683mm" path="m1694,15346c636,15875,12809,9525,28687,6879,30275,6350,28687,,29217,,29746,,5399,2646,107,6350v-530,5292,1058,9525,1587,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v:stroke joinstyle="miter"/>
                  <v:path arrowok="t" o:connecttype="custom" o:connectlocs="1694,15346;28687,6879;29217,0;107,6350;1694,15346" o:connectangles="0,0,0,0,0"/>
                </v:shape>
                <v:shape id="Forma libre: forma 118" style="position:absolute;left:4991;top:6435;width:533;height:129;visibility:visible;mso-wrap-style:square;v-text-anchor:middle" coordsize="53380,12922" o:spid="_x0000_s1121" fillcolor="#24135f" stroked="f" strokeweight=".14683mm" path="m3705,5821c5293,6350,26993,7408,52927,v1059,3704,,5821,-529,6350c51869,6879,6351,14287,,12700,,9525,2646,7408,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v:stroke joinstyle="miter"/>
                  <v:path arrowok="t" o:connecttype="custom" o:connectlocs="3705,5821;52927,0;52398,6350;0,12700;3705,5821" o:connectangles="0,0,0,0,0"/>
                </v:shape>
                <v:shape id="Forma libre: forma 119" style="position:absolute;left:5184;top:6546;width:369;height:275;visibility:visible;mso-wrap-style:square;v-text-anchor:middle" coordsize="36833,27540" o:spid="_x0000_s1122" fillcolor="#24135f" stroked="f" strokeweight=".14683mm" path="m10266,27540v1588,-529,3705,-2116,3175,-6350c11854,19603,3385,17486,11324,13782,20851,10078,31966,7432,36729,5845,37259,3728,35671,24,34083,24,32495,-505,7619,7961,7090,9020,6561,10078,-1378,10607,210,19603v,3175,10056,7937,10056,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v:stroke joinstyle="miter"/>
                  <v:path arrowok="t" o:connecttype="custom" o:connectlocs="10266,27540;13441,21190;11324,13782;36729,5845;34083,24;7090,9020;210,19603;10266,27540" o:connectangles="0,0,0,0,0,0,0,0"/>
                </v:shape>
                <v:shape id="Forma libre: forma 120" style="position:absolute;left:2994;top:6910;width:274;height:123;visibility:visible;mso-wrap-style:square;v-text-anchor:middle" coordsize="27379,12243" o:spid="_x0000_s1123" fillcolor="#24135f" stroked="f" strokeweight=".14683mm" path="m70,601r,5821c70,6951,15948,6422,26004,12243,27592,10656,27592,3247,27063,1660,24417,2718,-1518,-1515,70,6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v:stroke joinstyle="miter"/>
                  <v:path arrowok="t" o:connecttype="custom" o:connectlocs="70,601;70,6422;26004,12243;27063,1660;70,601" o:connectangles="0,0,0,0,0"/>
                </v:shape>
                <v:shape id="Forma libre: forma 121" style="position:absolute;left:2165;top:6792;width:126;height:135;visibility:visible;mso-wrap-style:square;v-text-anchor:middle" coordsize="12643,13449" o:spid="_x0000_s1124" fillcolor="#24135f" stroked="f" strokeweight=".14683mm" path="m470,3430c1000,784,7880,-3449,11585,5017v1059,3704,1059,5821,1059,5821c12114,11896,-59,14542,470,12955v-1058,-2117,,-8996,,-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v:stroke joinstyle="miter"/>
                  <v:path arrowok="t" o:connecttype="custom" o:connectlocs="470,3430;11585,5017;12644,10838;470,12955;470,3430" o:connectangles="0,0,0,0,0"/>
                </v:shape>
                <v:shape id="Forma libre: forma 122" style="position:absolute;left:1773;top:7259;width:121;height:118;visibility:visible;mso-wrap-style:square;v-text-anchor:middle" coordsize="12124,11810" o:spid="_x0000_s1125" fillcolor="#24135f" stroked="f" strokeweight=".14683mm" path="m3656,698c481,1227,-3754,10752,6303,11811v3175,-530,2117,,5822,-530c10537,8636,11066,-1419,9478,169,7361,169,4185,698,3656,6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v:stroke joinstyle="miter"/>
                  <v:path arrowok="t" o:connecttype="custom" o:connectlocs="3656,698;6303,11811;12125,11281;9478,169;3656,698" o:connectangles="0,0,0,0,0"/>
                </v:shape>
                <v:shape id="Forma libre: forma 123" style="position:absolute;left:1168;top:5831;width:134;height:112;visibility:visible;mso-wrap-style:square;v-text-anchor:middle" coordsize="13339,11202" o:spid="_x0000_s1126" fillcolor="#24135f" stroked="f" strokeweight=".14683mm" path="m1167,2207c2754,-439,11752,-2027,13340,5382v,3175,,5291,-529,5821c12281,11203,-421,10673,108,10144,-421,8028,1167,2736,1167,2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v:stroke joinstyle="miter"/>
                  <v:path arrowok="t" o:connecttype="custom" o:connectlocs="1167,2207;13340,5382;12811,11203;108,10144;1167,2207" o:connectangles="0,0,0,0,0"/>
                </v:shape>
                <v:shape id="Forma libre: forma 124" style="position:absolute;left:645;top:4712;width:154;height:157;visibility:visible;mso-wrap-style:square;v-text-anchor:middle" coordsize="15422,15656" o:spid="_x0000_s1127" fillcolor="#24135f" stroked="f" strokeweight=".14683mm" path="m3721,3985c7426,-1835,18011,-2365,14836,9806v-530,1059,-2117,5821,-2647,5821c12189,16156,-513,9277,16,8748v1588,,3176,-3175,3705,-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v:stroke joinstyle="miter"/>
                  <v:path arrowok="t" o:connecttype="custom" o:connectlocs="3721,3985;14836,9806;12189,15627;16,8748;3721,3985" o:connectangles="0,0,0,0,0"/>
                </v:shape>
                <v:shape id="Forma libre: forma 125" style="position:absolute;left:81;top:4889;width:126;height:139;visibility:visible;mso-wrap-style:square;v-text-anchor:middle" coordsize="12624,13876" o:spid="_x0000_s1128" fillcolor="#24135f" stroked="f" strokeweight=".14683mm" path="m6120,50c4532,-479,-2348,3225,827,9575v3176,2117,6881,4762,7410,4233c8766,13279,13530,3225,12471,3225,10883,1637,6120,50,612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v:stroke joinstyle="miter"/>
                  <v:path arrowok="t" o:connecttype="custom" o:connectlocs="6120,50;827,9575;8237,13808;12471,3225;6120,50" o:connectangles="0,0,0,0,0"/>
                </v:shape>
                <v:shape id="Forma libre: forma 126" style="position:absolute;left:721;top:6220;width:121;height:136;visibility:visible;mso-wrap-style:square;v-text-anchor:middle" coordsize="12062,13609" o:spid="_x0000_s1129" fillcolor="#24135f" stroked="f" strokeweight=".14683mm" path="m2429,893c841,1951,-2864,9360,4016,12535v4235,1058,4764,1058,6352,1058c10897,14122,12485,1951,11956,2480,11426,-165,4016,-695,2429,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v:stroke joinstyle="miter"/>
                  <v:path arrowok="t" o:connecttype="custom" o:connectlocs="2429,893;4016,12535;10368,13593;11956,2480;2429,893" o:connectangles="0,0,0,0,0"/>
                </v:shape>
                <v:shape id="Forma libre: forma 127" style="position:absolute;left:2149;top:6930;width:211;height:277;visibility:visible;mso-wrap-style:square;v-text-anchor:middle" coordsize="21041,27725" o:spid="_x0000_s1130" fillcolor="#24135f" stroked="f" strokeweight=".14683mm" path="m20531,6029c22119,1267,20002,-1379,14180,738,8358,2854,7829,2325,4124,2854v-3705,,-5293,2117,-3176,7409c2536,12909,5712,13438,7829,13967v1058,-529,1588,5821,2117,6350l19473,27725v,,-3705,-11642,-4234,-15346c14709,10792,17356,10792,20531,60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v:stroke joinstyle="miter"/>
                  <v:path arrowok="t" o:connecttype="custom" o:connectlocs="20531,6029;14180,738;4124,2854;948,10263;7829,13967;9946,20317;19473,27725;15239,12379;20531,6029" o:connectangles="0,0,0,0,0,0,0,0,0"/>
                </v:shape>
                <v:shape id="Forma libre: forma 128" style="position:absolute;left:1908;top:7186;width:283;height:253;visibility:visible;mso-wrap-style:square;v-text-anchor:middle" coordsize="28309,25297" o:spid="_x0000_s1131" fillcolor="#24135f" stroked="f" strokeweight=".14683mm" path="m11373,22754c6610,27517,2375,25400,2905,17992,3434,10583,1846,10054,788,6879,-800,3704,-271,529,5022,v3175,,5822,4763,7939,6879c13490,6350,22488,4763,23546,6350r4764,4763c28310,11113,19841,12700,16666,14287v-2117,-529,-2117,3705,-5293,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v:stroke joinstyle="miter"/>
                  <v:path arrowok="t" o:connecttype="custom" o:connectlocs="11373,22754;2905,17992;788,6879;5022,0;12961,6879;23546,6350;28310,11113;16666,14287;11373,22754" o:connectangles="0,0,0,0,0,0,0,0,0"/>
                </v:shape>
                <v:shape id="Forma libre: forma 129" style="position:absolute;left:1106;top:5967;width:223;height:262;visibility:visible;mso-wrap-style:square;v-text-anchor:middle" coordsize="22316,26177" o:spid="_x0000_s1132" fillcolor="#24135f" stroked="f" strokeweight=".14683mm" path="m20582,9757c23758,4994,22700,761,16348,1819,9997,2348,8938,1290,5234,232,1529,-827,-1118,1819,470,6582v1588,4762,4234,4233,5822,5291c6821,11873,3646,18752,4704,19282r7939,6879c13702,26690,14760,14519,14760,11873v-1587,-529,1588,1059,5822,-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v:stroke joinstyle="miter"/>
                  <v:path arrowok="t" o:connecttype="custom" o:connectlocs="20582,9757;16348,1819;5234,232;470,6582;6292,11873;4704,19282;12643,26161;14760,11873;20582,9757" o:connectangles="0,0,0,0,0,0,0,0,0"/>
                </v:shape>
                <v:shape id="Forma libre: forma 130" style="position:absolute;left:561;top:4829;width:237;height:327;visibility:visible;mso-wrap-style:square;v-text-anchor:middle" coordsize="23723,32738" o:spid="_x0000_s1133" fillcolor="#24135f" stroked="f" strokeweight=".14683mm" path="m20112,15637c25934,12991,24347,8229,17995,6641,11644,5054,10585,2937,7410,820,4234,-1296,,820,,5583v,4762,2646,5821,3705,7408c4234,12991,529,19870,1059,20929l5293,32570v529,2117,6351,-16404,6351,-16933c10585,15108,15349,17754,20112,156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v:stroke joinstyle="miter"/>
                  <v:path arrowok="t" o:connecttype="custom" o:connectlocs="20112,15637;17995,6641;7410,820;0,5583;3705,12991;1059,20929;5293,32570;11644,15637;20112,15637" o:connectangles="0,0,0,0,0,0,0,0,0"/>
                </v:shape>
                <v:shape id="Forma libre: forma 131" style="position:absolute;left:175;top:4921;width:243;height:240;visibility:visible;mso-wrap-style:square;v-text-anchor:middle" coordsize="24287,24009" o:spid="_x0000_s1134" fillcolor="#24135f" stroked="f" strokeweight=".14683mm" path="m4705,20707c470,19649,-1647,17003,1529,12769,4175,8536,4705,6419,6292,2715v1588,-3704,5822,-3704,7410,529c15290,6949,14761,8536,14761,10653v-529,529,7410,3175,7939,4233l24288,23882v,1058,-11115,-4763,-13232,-6350c10527,15944,9997,19649,4705,207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v:stroke joinstyle="miter"/>
                  <v:path arrowok="t" o:connecttype="custom" o:connectlocs="4705,20707;1529,12769;6292,2715;13702,3244;14761,10653;22700,14886;24288,23882;11056,17532;4705,20707" o:connectangles="0,0,0,0,0,0,0,0,0"/>
                </v:shape>
                <v:shape id="Forma libre: forma 132" style="position:absolute;left:858;top:6199;width:295;height:202;visibility:visible;mso-wrap-style:square;v-text-anchor:middle" coordsize="29500,20226" o:spid="_x0000_s1135" fillcolor="#24135f" stroked="f" strokeweight=".14683mm" path="m6199,19917c2495,20975,-1210,19388,377,14096,1965,8804,1436,6159,1965,2984,2495,-191,5670,-721,8846,867v3175,2117,3175,5821,3175,7937c12021,9334,19961,8804,20490,9334r8997,8466c30017,18329,14139,15684,11492,15154v-1058,-1058,-529,1588,-5293,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v:stroke joinstyle="miter"/>
                  <v:path arrowok="t" o:connecttype="custom" o:connectlocs="6199,19917;377,14096;1965,2984;8846,867;12021,8804;20490,9334;29487,17800;11492,15154;6199,19917" o:connectangles="0,0,0,0,0,0,0,0,0"/>
                </v:shape>
                <v:shape id="Forma libre: forma 133" style="position:absolute;left:2548;top:6839;width:400;height:257;visibility:visible;mso-wrap-style:square;v-text-anchor:middle" coordsize="39967,25706" o:spid="_x0000_s1136" fillcolor="#24135f" stroked="f" strokeweight=".14683mm"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v:stroke joinstyle="miter"/>
                  <v:path arrowok="t" o:connecttype="custom" o:connectlocs="1811,8244;4987,14065;22453,7186;32509,12477;24570,19356;25628,17240;24570,11948;2870,19886;19807,25706;39919,13536;25099,306;1811,8244" o:connectangles="0,0,0,0,0,0,0,0,0,0,0,0"/>
                </v:shape>
                <v:shape id="Forma libre: forma 134" style="position:absolute;left:1754;top:5871;width:398;height:274;visibility:visible;mso-wrap-style:square;v-text-anchor:middle" coordsize="39744,27469" o:spid="_x0000_s1137" fillcolor="#24135f" stroked="f" strokeweight=".14683mm"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v:stroke joinstyle="miter"/>
                  <v:path arrowok="t" o:connecttype="custom" o:connectlocs="7656,339;10831,6689;25122,10393;32532,17801;24063,19389;25122,14626;246,8276;11361,23093;36236,24680;32532,4572;7656,339" o:connectangles="0,0,0,0,0,0,0,0,0,0,0"/>
                </v:shape>
                <v:shape id="Forma libre: forma 135" style="position:absolute;left:2447;top:6502;width:623;height:365;visibility:visible;mso-wrap-style:square;v-text-anchor:middle" coordsize="62275,36425" o:spid="_x0000_s1138" fillcolor="#24135f" stroked="f" strokeweight=".14683mm" path="m50553,32395v-1587,3175,2117,4763,3705,3704c60610,34512,62727,26045,62197,24458v-529,-2117,530,-5292,-9527,-12171c42614,5408,4507,-942,1331,116,-1315,2233,802,6466,802,6466v,529,29639,4762,35461,6879c42614,15462,64844,21812,50553,32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v:stroke joinstyle="miter"/>
                  <v:path arrowok="t" o:connecttype="custom" o:connectlocs="50553,32395;54258,36099;62197,24458;52670,12287;1331,116;802,6466;36263,13345;50553,32395" o:connectangles="0,0,0,0,0,0,0,0"/>
                </v:shape>
                <v:shape id="Forma libre: forma 136" style="position:absolute;left:2154;top:6128;width:370;height:316;visibility:visible;mso-wrap-style:square;v-text-anchor:middle" coordsize="37080,31595" o:spid="_x0000_s1139" fillcolor="#24135f" stroked="f" strokeweight=".14683mm" path="m27522,26473v-4234,1588,-3175,3175,-1058,4234c31227,33352,37578,29648,37049,25415v-529,-4233,-1588,-4763,-5822,-8467c26993,13244,4763,-514,2646,15,,1602,,4248,,4248v,,12703,8467,15349,9525c17995,15890,30698,22769,27522,264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v:stroke joinstyle="miter"/>
                  <v:path arrowok="t" o:connecttype="custom" o:connectlocs="27522,26473;26464,30707;37049,25415;31227,16948;2646,15;0,4248;15349,13773;27522,26473" o:connectangles="0,0,0,0,0,0,0,0"/>
                </v:shape>
                <v:shape id="Forma libre: forma 137" style="position:absolute;left:2187;top:6022;width:723;height:303;visibility:visible;mso-wrap-style:square;v-text-anchor:middle" coordsize="72344,30289" o:spid="_x0000_s1140" fillcolor="#24135f" stroked="f" strokeweight=".14683mm" path="m65994,22225v1058,-3704,3175,-2646,6351,-1058c71816,22754,70757,29104,66523,30163,62289,31221,47998,25400,41118,22754,34237,20108,1952,5292,364,4233,-695,1588,893,529,893,,1952,529,21005,7938,26828,11113v2117,1058,11643,5820,21700,8995c56467,22225,63877,25400,65994,22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v:stroke joinstyle="miter"/>
                  <v:path arrowok="t" o:connecttype="custom" o:connectlocs="65994,22225;72345,21167;66523,30163;41118,22754;364,4233;893,0;26828,11113;48528,20108;65994,22225" o:connectangles="0,0,0,0,0,0,0,0,0"/>
                </v:shape>
                <v:shape id="Forma libre: forma 138" style="position:absolute;left:5408;top:5551;width:196;height:331;visibility:visible;mso-wrap-style:square;v-text-anchor:middle" coordsize="19615,33089" o:spid="_x0000_s1141" fillcolor="#24135f" stroked="f" strokeweight=".14683mm" path="m1657,8467c69,10054,-2048,14817,4304,20108,8538,26987,-1518,31221,599,31750v1588,1587,13761,4233,17995,-8996c22828,8996,12772,1058,9067,l1657,8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v:stroke joinstyle="miter"/>
                  <v:path arrowok="t" o:connecttype="custom" o:connectlocs="1657,8467;4304,20108;599,31750;18594,22754;9067,0;1657,8467" o:connectangles="0,0,0,0,0,0"/>
                </v:shape>
                <v:shape id="Forma libre: forma 139" style="position:absolute;left:6656;top:3111;width:200;height:398;visibility:visible;mso-wrap-style:square;v-text-anchor:middle" coordsize="20012,39787" o:spid="_x0000_s1142" fillcolor="#24135f" stroked="f" strokeweight=".14683mm" path="m222,29c1809,-500,12395,6379,12924,6908v529,529,4764,14817,5822,19050c19805,30192,20334,38658,19805,39717,19275,40775,9749,29662,7631,24371,6044,22254,-1366,558,22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v:stroke joinstyle="miter"/>
                  <v:path arrowok="t" o:connecttype="custom" o:connectlocs="222,29;12924,6908;18746,25958;19805,39717;7631,24371;222,29" o:connectangles="0,0,0,0,0,0"/>
                </v:shape>
                <v:shape id="Forma libre: forma 140" style="position:absolute;left:6265;top:3063;width:202;height:401;visibility:visible;mso-wrap-style:square;v-text-anchor:middle" coordsize="20233,40151" o:spid="_x0000_s1143" fillcolor="#24135f" stroked="f" strokeweight=".14683mm" path="m103,107c1162,-423,9101,1165,9101,1694v,,5822,17463,6880,23283c17040,31327,19686,37148,20215,39794,20745,42440,9630,29740,8042,23919,6454,21273,-956,636,103,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v:stroke joinstyle="miter"/>
                  <v:path arrowok="t" o:connecttype="custom" o:connectlocs="103,107;9101,1694;15981,24977;20215,39794;8042,23919;103,107" o:connectangles="0,0,0,0,0,0"/>
                </v:shape>
                <v:shape id="Forma libre: forma 141" style="position:absolute;left:5948;top:3138;width:207;height:334;visibility:visible;mso-wrap-style:square;v-text-anchor:middle" coordsize="20732,33364" o:spid="_x0000_s1144" fillcolor="#24135f" stroked="f" strokeweight=".14683mm" path="m91,1588c621,529,8560,,9089,v,529,5822,19050,8468,24871c19674,32808,20733,33338,20733,33338v,529,-10586,-6880,-11644,-10584c7501,19579,-967,2646,91,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v:stroke joinstyle="miter"/>
                  <v:path arrowok="t" o:connecttype="custom" o:connectlocs="91,1588;9089,0;17557,24871;20733,33338;9089,22754;91,1588" o:connectangles="0,0,0,0,0,0"/>
                </v:shape>
                <v:shape id="Forma libre: forma 142" style="position:absolute;left:5566;top:3255;width:250;height:248;visibility:visible;mso-wrap-style:square;v-text-anchor:middle" coordsize="24983,24878" o:spid="_x0000_s1145" fillcolor="#24135f" stroked="f" strokeweight=".14683mm" path="m107,l10693,529v,,12173,21696,14290,24342c14927,25400,-1481,,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v:stroke joinstyle="miter"/>
                  <v:path arrowok="t" o:connecttype="custom" o:connectlocs="107,0;10693,529;24983,24871;107,0" o:connectangles="0,0,0,0"/>
                </v:shape>
                <v:shape id="Forma libre: forma 143" style="position:absolute;left:5245;top:3408;width:180;height:117;visibility:visible;mso-wrap-style:square;v-text-anchor:middle" coordsize="17995,11718" o:spid="_x0000_s1146" fillcolor="#24135f" stroked="f" strokeweight=".14683mm" path="m,2117c2646,529,6351,529,9527,v,1058,7410,11112,8468,11642c15349,12171,5822,10054,,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v:stroke joinstyle="miter"/>
                  <v:path arrowok="t" o:connecttype="custom" o:connectlocs="0,2117;9527,0;17995,11642;0,2117" o:connectangles="0,0,0,0"/>
                </v:shape>
                <v:shape id="Forma libre: forma 144" style="position:absolute;left:4806;top:3242;width:99;height:186;visibility:visible;mso-wrap-style:square;v-text-anchor:middle" coordsize="9876,18595" o:spid="_x0000_s1147" fillcolor="#24135f" stroked="f" strokeweight=".14683mm" path="m1525,6035c467,4447,-2179,-4019,3642,2331v5822,6350,5293,8466,5293,7937c8935,10268,11052,14501,8935,17147v-2117,2646,-3175,1059,-3175,c5230,17147,2584,7622,1525,60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v:stroke joinstyle="miter"/>
                  <v:path arrowok="t" o:connecttype="custom" o:connectlocs="1525,6035;3642,2331;8935,10268;8935,17147;5760,17147;1525,6035" o:connectangles="0,0,0,0,0,0"/>
                </v:shape>
                <v:shape id="Forma libre: forma 145" style="position:absolute;left:5026;top:2974;width:204;height:226;visibility:visible;mso-wrap-style:square;v-text-anchor:middle" coordsize="20490,22601" o:spid="_x0000_s1148" fillcolor="#24135f" stroked="f" strokeweight=".14683mm" path="m205,6400c-324,5342,-324,-4183,6556,2167v6881,6879,11644,13229,12173,13758c18729,15925,24551,25450,15025,21746,8144,15925,734,6929,205,6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v:stroke joinstyle="miter"/>
                  <v:path arrowok="t" o:connecttype="custom" o:connectlocs="205,6400;6556,2167;18729,15925;15025,21746;205,6400" o:connectangles="0,0,0,0,0"/>
                </v:shape>
                <v:shape id="Forma libre: forma 146" style="position:absolute;left:5250;top:2687;width:319;height:356;visibility:visible;mso-wrap-style:square;v-text-anchor:middle" coordsize="31966,35566" o:spid="_x0000_s1149" fillcolor="#24135f" stroked="f" strokeweight=".14683mm" path="m10,8579v529,,2646,-6880,1587,-8467c539,-2005,29649,26570,31237,29745v1587,3175,529,4763,-2647,5821c21180,31333,-520,9108,10,8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v:stroke joinstyle="miter"/>
                  <v:path arrowok="t" o:connecttype="custom" o:connectlocs="10,8579;1597,112;31237,29745;28590,35566;10,8579" o:connectangles="0,0,0,0,0"/>
                </v:shape>
                <v:shape id="Forma libre: forma 147" style="position:absolute;left:5430;top:2359;width:484;height:529;visibility:visible;mso-wrap-style:square;v-text-anchor:middle" coordsize="48445,52860" o:spid="_x0000_s1150" fillcolor="#24135f" stroked="f" strokeweight=".14683mm" path="m,6458c529,2224,-529,1695,1059,108,2646,-1480,20112,14924,25934,21803v5822,6880,20642,23284,21701,25400c48164,49320,50281,55670,44459,51437,38637,47203,25405,31328,22229,28153,18525,25508,1059,7516,,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v:stroke joinstyle="miter"/>
                  <v:path arrowok="t" o:connecttype="custom" o:connectlocs="0,6458;1059,108;25934,21803;47635,47203;44459,51437;22229,28153;0,6458" o:connectangles="0,0,0,0,0,0,0"/>
                </v:shape>
                <v:shape id="Forma libre: forma 148" style="position:absolute;left:5700;top:1646;width:1064;height:1268;visibility:visible;mso-wrap-style:square;v-text-anchor:middle" coordsize="106390,126828" o:spid="_x0000_s1151" fillcolor="#24135f" stroked="f" strokeweight=".14683mm" path="m,2650c2646,-525,5293,534,8468,5v3705,-530,48693,44979,55045,53445c70923,60859,106384,114834,106384,120655v,4762,529,10583,-7939,1058c93681,112188,64042,68796,58220,60859,47635,45513,8468,8471,,26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v:stroke joinstyle="miter"/>
                  <v:path arrowok="t" o:connecttype="custom" o:connectlocs="0,2650;8468,5;63513,53450;106384,120655;98445,121713;58220,60859;0,2650" o:connectangles="0,0,0,0,0,0,0"/>
                </v:shape>
                <v:shape id="Forma libre: forma 149" style="position:absolute;left:5054;top:1905;width:310;height:217;visibility:visible;mso-wrap-style:square;v-text-anchor:middle" coordsize="31033,21651" o:spid="_x0000_s1152" fillcolor="#24135f" stroked="f" strokeweight=".14683mm" path="m529,5304c,5304,-529,542,1059,13,2117,-517,31227,15888,30698,17475v-529,1058,2646,6350,-3705,3175c17466,16946,1059,4775,529,53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v:stroke joinstyle="miter"/>
                  <v:path arrowok="t" o:connecttype="custom" o:connectlocs="529,5304;1059,13;30698,17475;26993,20650;529,5304" o:connectangles="0,0,0,0,0"/>
                </v:shape>
                <v:shape id="Forma libre: forma 150" style="position:absolute;left:5085;top:2316;width:138;height:133;visibility:visible;mso-wrap-style:square;v-text-anchor:middle" coordsize="13805,13297" o:spid="_x0000_s1153" fillcolor="#24135f" stroked="f" strokeweight=".14683mm" path="m105,6516c-424,3341,1164,-893,2222,166v529,529,11115,8466,11115,8466c13337,8632,15454,14982,10691,12866,5927,10220,4339,8103,105,6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v:stroke joinstyle="miter"/>
                  <v:path arrowok="t" o:connecttype="custom" o:connectlocs="105,6516;2222,166;13337,8632;10691,12866;105,6516" o:connectangles="0,0,0,0,0"/>
                </v:shape>
                <v:shape id="Forma libre: forma 151" style="position:absolute;left:4938;top:2651;width:106;height:111;visibility:visible;mso-wrap-style:square;v-text-anchor:middle" coordsize="10665,11153" o:spid="_x0000_s1154" fillcolor="#24135f" stroked="f" strokeweight=".14683mm" path="m,5326c,3738,2117,563,3176,34v1058,-529,6351,5292,6880,6879c11115,7971,11115,12734,7410,10617,3705,7442,2646,6384,,53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v:stroke joinstyle="miter"/>
                  <v:path arrowok="t" o:connecttype="custom" o:connectlocs="0,5326;3176,34;10056,6913;7410,10617;0,5326" o:connectangles="0,0,0,0,0"/>
                </v:shape>
                <v:shape id="Forma libre: forma 152" style="position:absolute;left:4721;top:2905;width:93;height:120;visibility:visible;mso-wrap-style:square;v-text-anchor:middle" coordsize="9324,11990" o:spid="_x0000_s1155" fillcolor="#24135f" stroked="f" strokeweight=".14683mm" path="m,4262c529,3204,2646,558,3705,29,5293,-500,7939,6379,8998,7966v1058,1588,-530,6350,-3705,2646c2117,7966,2117,6908,,4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v:stroke joinstyle="miter"/>
                  <v:path arrowok="t" o:connecttype="custom" o:connectlocs="0,4262;3705,29;8998,7966;5293,10612;0,4262" o:connectangles="0,0,0,0,0"/>
                </v:shape>
                <v:shape id="Forma libre: forma 153" style="position:absolute;left:4375;top:2818;width:65;height:148;visibility:visible;mso-wrap-style:square;v-text-anchor:middle" coordsize="6568,14776" o:spid="_x0000_s1156" fillcolor="#24135f" stroked="f" strokeweight=".14683mm" path="m184,2862v-529,-529,,-5821,2647,-529c5477,7624,6536,10799,6536,11329v,529,529,6350,-2647,1587c1243,7095,184,2862,184,28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v:stroke joinstyle="miter"/>
                  <v:path arrowok="t" o:connecttype="custom" o:connectlocs="184,2862;2831,2333;6536,11329;3889,12916;184,2862" o:connectangles="0,0,0,0,0"/>
                </v:shape>
                <v:shape id="Forma libre: forma 154" style="position:absolute;left:4181;top:2943;width:69;height:341;visibility:visible;mso-wrap-style:square;v-text-anchor:middle" coordsize="6949,34151" o:spid="_x0000_s1157" fillcolor="#24135f" stroked="f" strokeweight=".14683mm" path="m,2605v,-1058,1588,-5291,3176,c4763,7368,7410,26418,6881,31180v-530,5292,-3176,2117,-3705,1059c1059,15834,,3134,,26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v:stroke joinstyle="miter"/>
                  <v:path arrowok="t" o:connecttype="custom" o:connectlocs="0,2605;3176,2605;6881,31180;3176,32239;0,2605" o:connectangles="0,0,0,0,0"/>
                </v:shape>
                <v:shape id="Forma libre: forma 155" style="position:absolute;left:3847;top:3012;width:70;height:447;visibility:visible;mso-wrap-style:square;v-text-anchor:middle" coordsize="6988,44716" o:spid="_x0000_s1158" fillcolor="#24135f" stroked="f" strokeweight=".14683mm" path="m5822,6779c5822,5192,7410,2546,6881,959,6351,-629,4234,-100,3176,1488,2117,3075,,2546,,25829v,5292,,9525,529,12171c1588,48054,6351,45938,5822,37471v,-16933,,-30162,,-306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v:stroke joinstyle="miter"/>
                  <v:path arrowok="t" o:connecttype="custom" o:connectlocs="5822,6779;6881,959;3176,1488;0,25829;529,38000;5822,37471;5822,6779" o:connectangles="0,0,0,0,0,0,0"/>
                </v:shape>
                <v:shape id="Forma libre: forma 156" style="position:absolute;left:3440;top:3005;width:107;height:555;visibility:visible;mso-wrap-style:square;v-text-anchor:middle" coordsize="10717,55480" o:spid="_x0000_s1159" fillcolor="#24135f" stroked="f" strokeweight=".14683mm" path="m3705,4302c6881,-2048,6881,-460,10056,3244v1059,1587,529,2646,529,3175c10056,9065,7410,21235,7410,23881v,2646,529,20638,2117,25929c11644,55102,8998,56690,6351,54573,3176,52456,,31290,,30760,529,30231,529,10652,3705,4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v:stroke joinstyle="miter"/>
                  <v:path arrowok="t" o:connecttype="custom" o:connectlocs="3705,4302;10056,3244;10585,6419;7410,23881;9527,49810;6351,54573;0,30760;3705,4302" o:connectangles="0,0,0,0,0,0,0,0"/>
                </v:shape>
                <v:shape id="Forma libre: forma 157" style="position:absolute;left:3244;top:2575;width:133;height:229;visibility:visible;mso-wrap-style:square;v-text-anchor:middle" coordsize="13280,22836" o:spid="_x0000_s1160" fillcolor="#24135f" stroked="f" strokeweight=".14683mm" path="m10022,2319v1588,-3175,3705,-3175,3176,529c11081,7611,5259,17136,4729,19252v-1058,2117,-6351,6879,-4234,c2612,12902,8434,4965,10022,2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v:stroke joinstyle="miter"/>
                  <v:path arrowok="t" o:connecttype="custom" o:connectlocs="10022,2319;13198,2848;4729,19252;495,19252;10022,2319" o:connectangles="0,0,0,0,0"/>
                </v:shape>
                <v:shape id="Forma libre: forma 158" style="position:absolute;left:3416;top:2558;width:135;height:284;visibility:visible;mso-wrap-style:square;v-text-anchor:middle" coordsize="13492,28375" o:spid="_x0000_s1161" fillcolor="#24135f" stroked="f" strokeweight=".14683mm" path="m10317,2444v529,-2116,3175,-3704,3175,-1058c11905,8265,5553,23611,3966,25728,2907,27315,-1856,31548,790,24140,3966,17261,9788,5090,10317,24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v:stroke joinstyle="miter"/>
                  <v:path arrowok="t" o:connecttype="custom" o:connectlocs="10317,2444;13492,1386;3966,25728;790,24140;10317,2444" o:connectangles="0,0,0,0,0"/>
                </v:shape>
                <v:shape id="Forma libre: forma 159" style="position:absolute;left:3725;top:2471;width:112;height:378;visibility:visible;mso-wrap-style:square;v-text-anchor:middle" coordsize="11165,37795" o:spid="_x0000_s1162" fillcolor="#24135f" stroked="f" strokeweight=".14683mm" path="m6402,4233c7461,2117,9578,1588,11166,v,8996,-4234,32279,-5293,34396c3227,39688,-478,38100,51,34396,1110,30163,5344,6350,6402,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v:stroke joinstyle="miter"/>
                  <v:path arrowok="t" o:connecttype="custom" o:connectlocs="6402,4233;11166,0;5873,34396;51,34396;6402,4233" o:connectangles="0,0,0,0,0"/>
                </v:shape>
                <v:shape id="Forma libre: forma 160" style="position:absolute;left:4095;top:2355;width:65;height:413;visibility:visible;mso-wrap-style:square;v-text-anchor:middle" coordsize="6521,41305" o:spid="_x0000_s1163" fillcolor="#24135f" stroked="f" strokeweight=".14683mm" path="m1694,3175c2224,2646,3811,,5929,,8046,,3811,36512,3811,37571v,1058,-2117,6350,-3704,2117c-423,35983,1165,3704,1694,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v:stroke joinstyle="miter"/>
                  <v:path arrowok="t" o:connecttype="custom" o:connectlocs="1694,3175;5929,0;3811,37571;107,39688;1694,3175" o:connectangles="0,0,0,0,0"/>
                </v:shape>
                <v:shape id="Forma libre: forma 161" style="position:absolute;left:4392;top:2243;width:56;height:71;visibility:visible;mso-wrap-style:square;v-text-anchor:middle" coordsize="5513,7133" o:spid="_x0000_s1164" fillcolor="#24135f" stroked="f" strokeweight=".14683mm" path="m,124c,-405,7939,653,4763,5415v-3175,4763,-3704,-2116,-3175,c1588,5415,529,653,,1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v:stroke joinstyle="miter"/>
                  <v:path arrowok="t" o:connecttype="custom" o:connectlocs="0,124;4763,5415;1588,5415;0,124" o:connectangles="0,0,0,0"/>
                </v:shape>
                <v:shape id="Forma libre: forma 162" style="position:absolute;left:4271;top:2247;width:116;height:584;visibility:visible;mso-wrap-style:square;v-text-anchor:middle" coordsize="11662,58370" o:spid="_x0000_s1165" fillcolor="#24135f" stroked="f" strokeweight=".14683mm" path="m2135,2333v,,4764,-3175,5822,-2117c9016,1274,11662,23499,11662,30378v-529,7409,,10584,-529,15346c10604,51545,-511,60541,18,57895l1606,48370v,,3705,-2646,4234,-4233c5840,41491,3723,3920,2135,23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v:stroke joinstyle="miter"/>
                  <v:path arrowok="t" o:connecttype="custom" o:connectlocs="2135,2333;7957,216;11662,30378;11133,45724;18,57895;1606,48370;5840,44137;2135,2333" o:connectangles="0,0,0,0,0,0,0,0"/>
                </v:shape>
                <v:shape id="Forma libre: forma 163" style="position:absolute;left:4392;top:2116;width:204;height:347;visibility:visible;mso-wrap-style:square;v-text-anchor:middle" coordsize="20370,34701" o:spid="_x0000_s1166" fillcolor="#24135f" stroked="f" strokeweight=".14683mm" path="m529,51l,6401c,7988,18525,9047,10585,18572,2117,28097,3705,27038,3705,27567r1058,6880c5293,36563,15878,24922,17466,21217,19054,18042,21700,11163,19583,6930,17995,3226,5293,-478,529,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v:stroke joinstyle="miter"/>
                  <v:path arrowok="t" o:connecttype="custom" o:connectlocs="529,51;0,6401;10585,18572;3705,27567;4763,34447;17466,21217;19583,6930;529,51" o:connectangles="0,0,0,0,0,0,0,0"/>
                </v:shape>
                <v:shape id="Forma libre: forma 164" style="position:absolute;left:4361;top:1791;width:201;height:306;visibility:visible;mso-wrap-style:square;v-text-anchor:middle" coordsize="20149,30606" o:spid="_x0000_s1167" fillcolor="#24135f" stroked="f" strokeweight=".14683mm" path="m529,346r530,5291c1059,5637,10056,6166,11644,8283v1588,2117,2646,12171,1588,14288c12173,24687,,22041,,22571r1059,5820c4763,28921,10585,29979,13232,30508v2117,529,7410,-1058,6880,-5292c19583,20983,18525,8283,16937,6696,15349,4579,14290,1404,10056,875,5293,-713,529,346,529,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v:stroke joinstyle="miter"/>
                  <v:path arrowok="t" o:connecttype="custom" o:connectlocs="529,346;1059,5637;11644,8283;13232,22571;0,22571;1059,28391;13232,30508;20112,25216;16937,6696;10056,875;529,346" o:connectangles="0,0,0,0,0,0,0,0,0,0,0"/>
                </v:shape>
                <v:shape id="Forma libre: forma 165" style="position:absolute;left:3986;top:1677;width:375;height:604;visibility:visible;mso-wrap-style:square;v-text-anchor:middle" coordsize="37522,60387" o:spid="_x0000_s1168" fillcolor="#24135f" stroked="f" strokeweight=".14683mm" path="m400,4797c-129,5326,-658,-495,2517,34,5164,563,19983,13792,25276,30726v4234,10583,9527,9525,11115,11641c37978,45542,37978,44484,35861,49247,33744,54009,19983,60888,19454,60359r-529,-7937c18925,52422,27393,48188,24747,41309,20512,21730,400,5855,400,47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v:stroke joinstyle="miter"/>
                  <v:path arrowok="t" o:connecttype="custom" o:connectlocs="400,4797;2517,34;25276,30726;36391,42367;35861,49247;19454,60359;18925,52422;24747,41309;400,4797" o:connectangles="0,0,0,0,0,0,0,0,0"/>
                </v:shape>
                <v:shape id="Forma libre: forma 166" style="position:absolute;left:2159;top:2387;width:693;height:1460;visibility:visible;mso-wrap-style:square;v-text-anchor:middle" coordsize="69334,146065" o:spid="_x0000_s1169" fillcolor="#24135f" stroked="f" strokeweight=".14683mm" path="m46047,15v3705,-529,23288,12700,23288,33867c69335,55578,49752,69865,42871,76215v-6880,6350,-51339,31221,-31756,69850c-2646,139715,-5822,106907,14290,85740,23288,76215,25934,75686,45517,56636,53986,48169,60337,39174,58220,30707,56103,21711,48164,13244,42342,6894v,-1058,529,-6350,3705,-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v:stroke joinstyle="miter"/>
                  <v:path arrowok="t" o:connecttype="custom" o:connectlocs="46047,15;69335,33882;42871,76215;11115,146065;14290,85740;45517,56636;58220,30707;42342,6894;46047,15" o:connectangles="0,0,0,0,0,0,0,0,0"/>
                </v:shape>
                <v:shape id="Forma libre: forma 167" style="position:absolute;left:1119;top:2947;width:190;height:286;visibility:visible;mso-wrap-style:square;v-text-anchor:middle" coordsize="18986,28642" o:spid="_x0000_s1170" fillcolor="#24135f" stroked="f" strokeweight=".14683mm" path="m5038,5359v5293,-2116,3705,,4764,-2645c10860,68,17741,-991,18799,1126v1059,2117,-2646,7938,-4234,7938c14036,9593,9272,11709,12448,19647v3176,4233,-1588,8467,-2117,8996c10860,28114,2392,27584,2921,17530,-784,13297,-1842,8005,5038,5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v:stroke joinstyle="miter"/>
                  <v:path arrowok="t" o:connecttype="custom" o:connectlocs="5038,5359;9802,2714;18799,1126;14565,9064;12448,19647;10331,28643;2921,17530;5038,5359" o:connectangles="0,0,0,0,0,0,0,0"/>
                </v:shape>
                <v:shape id="Forma libre: forma 168" style="position:absolute;left:1293;top:2983;width:153;height:272;visibility:visible;mso-wrap-style:square;v-text-anchor:middle" coordsize="15372,27161" o:spid="_x0000_s1171" fillcolor="#24135f" stroked="f" strokeweight=".14683mm" path="m5118,7585c6177,5997,5647,706,8294,706v1588,,5822,-1588,6880,c15704,1764,15174,3881,13586,5997,12528,7585,10411,8643,8823,8643v529,2117,-529,7408,-1588,9525c8294,19756,9352,21343,9882,22401v2646,8467,-12174,4763,-7410,-4233c-704,15522,-1762,10231,5118,7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v:stroke joinstyle="miter"/>
                  <v:path arrowok="t" o:connecttype="custom" o:connectlocs="5118,7585;8294,706;15174,706;13586,5997;8823,8643;7235,18168;9882,22401;2472,18168;5118,7585" o:connectangles="0,0,0,0,0,0,0,0,0"/>
                </v:shape>
                <v:shape id="Forma libre: forma 169" style="position:absolute;left:1423;top:3013;width:167;height:315;visibility:visible;mso-wrap-style:square;v-text-anchor:middle" coordsize="16736,31440" o:spid="_x0000_s1172" fillcolor="#24135f" stroked="f" strokeweight=".14683mm" path="m4247,6137c6364,5079,6364,846,7952,316v1587,-529,6880,-529,8468,1059c16949,1904,16949,5079,15361,7725v-1058,1587,-3175,3175,-5292,3704c10069,13546,9539,18837,7952,20954v1058,2117,2117,3175,2646,4762c11127,27833,9539,30479,9010,31008,7422,32596,3188,29421,1071,27833v-1058,-1058,,-4233,1059,-8467c-517,15133,-1575,9841,4247,6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v:stroke joinstyle="miter"/>
                  <v:path arrowok="t" o:connecttype="custom" o:connectlocs="4247,6137;7952,316;16420,1375;15361,7725;10069,11429;7952,20954;10598,25716;9010,31008;1071,27833;2130,19366;4247,6137" o:connectangles="0,0,0,0,0,0,0,0,0,0,0"/>
                </v:shape>
                <v:shape id="Forma libre: forma 170" style="position:absolute;left:1981;top:2642;width:982;height:1594;visibility:visible;mso-wrap-style:square;v-text-anchor:middle" coordsize="98134,159350" o:spid="_x0000_s1173" fillcolor="#24135f" stroked="f" strokeweight=".14683mm"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v:stroke joinstyle="miter"/>
                  <v:path arrowok="t" o:connecttype="custom" o:connectlocs="69642,392;71230,10975;21478,53838;25712,126333;80227,133213;94518,154379;88696,154908;87108,143796;66466,143267;15127,129508;28888,32142;60644,10975;69642,392" o:connectangles="0,0,0,0,0,0,0,0,0,0,0,0,0"/>
                </v:shape>
                <v:shape id="Forma libre: forma 171" style="position:absolute;left:1608;top:3101;width:710;height:1420;visibility:visible;mso-wrap-style:square;v-text-anchor:middle" coordsize="71072,141912" o:spid="_x0000_s1174" fillcolor="#24135f" stroked="f" strokeweight=".14683mm"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style="position:absolute;left:2275;top:3551;width:896;height:820;visibility:visible;mso-wrap-style:square;v-text-anchor:middle" coordsize="89595,82020" o:spid="_x0000_s1175" fillcolor="#24135f" stroked="f" strokeweight=".14683mm" path="m1639,c2697,1058,3227,22754,24398,22225v21170,,25934,-4762,40754,-1058c86852,24342,102730,62442,74149,82021,72032,80433,69386,78846,67269,77258v,-1058,10585,-10583,13231,-19050c83147,49742,79971,33338,64093,29104,45039,23813,46098,28046,25985,28046,5873,27517,-4183,14287,16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v:stroke joinstyle="miter"/>
                  <v:path arrowok="t" o:connecttype="custom" o:connectlocs="1639,0;24398,22225;65152,21167;74149,82021;67269,77258;80500,58208;64093,29104;25985,28046;1639,0" o:connectangles="0,0,0,0,0,0,0,0,0"/>
                </v:shape>
                <v:shape id="Forma libre: forma 173" style="position:absolute;left:2704;top:4142;width:157;height:245;visibility:visible;mso-wrap-style:square;v-text-anchor:middle" coordsize="15688,24518" o:spid="_x0000_s1176" fillcolor="#24135f" stroked="f" strokeweight=".14683mm" path="m13232,4369v,1058,2117,-7408,-4764,-3175c1588,5427,,13894,,16540v,2646,1059,7408,3176,7937c5293,25006,12703,20244,12703,20244v,,6351,-6350,529,-8467c8468,6486,13232,3311,13232,4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v:stroke joinstyle="miter"/>
                  <v:path arrowok="t" o:connecttype="custom" o:connectlocs="13232,4369;8468,1194;0,16540;3176,24477;12703,20244;13232,11777;13232,4369" o:connectangles="0,0,0,0,0,0,0"/>
                </v:shape>
                <v:shape id="Forma libre: forma 174" style="position:absolute;left:1535;top:3189;width:937;height:1594;visibility:visible;mso-wrap-style:square;v-text-anchor:middle" coordsize="93690,159361" o:spid="_x0000_s1177" fillcolor="#24135f" stroked="f" strokeweight=".14683mm"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v:stroke joinstyle="miter"/>
                  <v:path arrowok="t" o:connecttype="custom" o:connectlocs="2620,7034;5796,1743;15852,22380;6325,65772;28025,90113;46020,118159;59782,146734;84128,146734;93655,153084;40198,118159;11618,85351;4208,45134;2620,7034" o:connectangles="0,0,0,0,0,0,0,0,0,0,0,0,0"/>
                </v:shape>
                <v:shape id="Forma libre: forma 175" style="position:absolute;left:3423;top:7710;width:162;height:86;visibility:visible;mso-wrap-style:square;v-text-anchor:middle" coordsize="16173,8598" o:spid="_x0000_s1178" fillcolor="#24135f" stroked="f" strokeweight=".14683mm" path="m7455,v3705,,10056,2646,8468,5292c14335,7938,9043,8996,7984,8467,6926,7938,45,6350,45,4233,-484,2117,3750,,74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v:stroke joinstyle="miter"/>
                  <v:path arrowok="t" o:connecttype="custom" o:connectlocs="7455,0;15923,5292;7984,8467;45,4233;7455,0" o:connectangles="0,0,0,0,0"/>
                </v:shape>
                <v:shape id="Forma libre: forma 176" style="position:absolute;left:4619;top:7752;width:149;height:90;visibility:visible;mso-wrap-style:square;v-text-anchor:middle" coordsize="14956,8995" o:spid="_x0000_s1179" fillcolor="#24135f" stroked="f" strokeweight=".14683mm" path="m8076,c4371,,-921,1588,137,5292,1196,8996,5959,8996,8076,8996v2117,,6881,-1588,6881,-4233c14428,2117,11781,,80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v:stroke joinstyle="miter"/>
                  <v:path arrowok="t" o:connecttype="custom" o:connectlocs="8076,0;137,5292;8076,8996;14957,4763;8076,0" o:connectangles="0,0,0,0,0"/>
                </v:shape>
                <v:shape id="Forma libre: forma 177" style="position:absolute;left:4170;top:7351;width:120;height:335;visibility:visible;mso-wrap-style:square;v-text-anchor:middle" coordsize="11974,33499" o:spid="_x0000_s1180" fillcolor="#24135f" stroked="f" strokeweight=".14683mm" path="m14,3072r,29105c14,32706,11129,36410,11129,28472l11658,3072c14304,2014,-515,-3278,14,3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v:stroke joinstyle="miter"/>
                  <v:path arrowok="t" o:connecttype="custom" o:connectlocs="14,3072;14,32177;11129,28472;11658,3072;14,3072" o:connectangles="0,0,0,0,0"/>
                </v:shape>
                <v:shape id="Forma libre: forma 178" style="position:absolute;left:3930;top:7348;width:118;height:334;visibility:visible;mso-wrap-style:square;v-text-anchor:middle" coordsize="11865,33423" o:spid="_x0000_s1181" fillcolor="#24135f" stroked="f" strokeweight=".14683mm" path="m11865,3415r,29633c11865,33048,751,35165,751,29344l221,3944c-1896,1827,11865,-3464,11865,3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v:stroke joinstyle="miter"/>
                  <v:path arrowok="t" o:connecttype="custom" o:connectlocs="11865,3415;11865,33048;751,29344;221,3944;11865,3415" o:connectangles="0,0,0,0,0"/>
                </v:shape>
                <v:shape id="Forma libre: forma 179" style="position:absolute;left:3524;top:7540;width:354;height:192;visibility:visible;mso-wrap-style:square;v-text-anchor:middle" coordsize="35409,19191" o:spid="_x0000_s1182" fillcolor="#24135f" stroked="f" strokeweight=".14683mm" path="m7,14348v529,1587,7939,1587,9527,4762c9534,20169,25412,10643,34939,7469v1059,,,-5292,,-7409c28588,-998,-522,12231,7,14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v:stroke joinstyle="miter"/>
                  <v:path arrowok="t" o:connecttype="custom" o:connectlocs="7,14348;9534,19110;34939,7469;34939,60;7,14348" o:connectangles="0,0,0,0,0"/>
                </v:shape>
                <v:shape id="Forma libre: forma 180" style="position:absolute;left:4337;top:7550;width:347;height:214;visibility:visible;mso-wrap-style:square;v-text-anchor:middle" coordsize="34690,21344" o:spid="_x0000_s1183" fillcolor="#24135f" stroked="f" strokeweight=".14683mm" path="m34683,16514v-1058,529,-7939,2117,-9527,4763c25156,22335,10866,10693,810,7518,-778,5931,280,-948,1339,110,5044,-948,35212,14398,34683,16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v:stroke joinstyle="miter"/>
                  <v:path arrowok="t" o:connecttype="custom" o:connectlocs="34683,16514;25156,21277;810,7518;1339,110;34683,16514" o:connectangles="0,0,0,0,0"/>
                </v:shape>
                <v:shape id="Forma libre: forma 181" style="position:absolute;left:3530;top:7682;width:460;height:388;visibility:visible;mso-wrap-style:square;v-text-anchor:middle" coordsize="45988,38771" o:spid="_x0000_s1184" fillcolor="#24135f" stroked="f" strokeweight=".14683mm" path="m45988,5434l37520,142c38049,-1446,23759,10725,15290,14429,6822,18663,-2176,36654,471,38771l13703,33479v,-2116,6880,-12700,13231,-15345c32756,16546,45988,7021,45988,54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v:stroke joinstyle="miter"/>
                  <v:path arrowok="t" o:connecttype="custom" o:connectlocs="45988,5434;37520,142;15290,14429;471,38771;13703,33479;26934,18134;45988,5434" o:connectangles="0,0,0,0,0,0,0"/>
                </v:shape>
                <v:shape id="Forma libre: forma 182" style="position:absolute;left:3796;top:7731;width:475;height:413;visibility:visible;mso-wrap-style:square;v-text-anchor:middle" coordsize="47461,41275" o:spid="_x0000_s1185" fillcolor="#24135f" stroked="f" strokeweight=".14683mm" path="m47462,l33700,1058v530,-1587,-7409,9525,-15348,14288c10412,19579,-2290,30692,356,33338r6881,7937c8295,40746,21527,24342,27349,21696,33171,19050,47462,1588,474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v:stroke joinstyle="miter"/>
                  <v:path arrowok="t" o:connecttype="custom" o:connectlocs="47462,0;33700,1058;18352,15346;356,33338;7237,41275;27349,21696;47462,0" o:connectangles="0,0,0,0,0,0,0"/>
                </v:shape>
                <v:shape id="Forma libre: forma 183" style="position:absolute;left:4123;top:7921;width:338;height:244;visibility:visible;mso-wrap-style:square;v-text-anchor:middle" coordsize="33873,24386" o:spid="_x0000_s1186" fillcolor="#24135f" stroked="f" strokeweight=".14683mm" path="m,6395c529,3750,6351,1104,8468,45v2117,-529,4235,3705,10057,5821c23817,7983,30169,9041,33873,14333v-1587,5821,-6351,9525,-5292,10054c28051,24387,21171,18037,14290,16449,6881,14862,1059,9041,,6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v:stroke joinstyle="miter"/>
                  <v:path arrowok="t" o:connecttype="custom" o:connectlocs="0,6395;8468,45;18525,5866;33873,14333;28581,24387;14290,16449;0,6395" o:connectangles="0,0,0,0,0,0,0"/>
                </v:shape>
                <v:shape id="Forma libre: forma 184" style="position:absolute;left:4260;top:7742;width:466;height:296;visibility:visible;mso-wrap-style:square;v-text-anchor:middle" coordsize="46635,29609" o:spid="_x0000_s1187" fillcolor="#24135f" stroked="f" strokeweight=".14683mm" path="m,8972v,,5822,-6350,5822,-8466c5822,-2140,12703,6327,23817,8972v10586,3175,23818,15875,22759,19580l35461,29610v-1058,,-7939,-9525,-16936,-11113c5293,15323,,8972,,89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v:stroke joinstyle="miter"/>
                  <v:path arrowok="t" o:connecttype="custom" o:connectlocs="0,8972;5822,506;23817,8972;46576,28552;35461,29610;18525,18497;0,8972" o:connectangles="0,0,0,0,0,0,0"/>
                </v:shape>
                <v:shape id="Forma libre: forma 185" style="position:absolute;left:2027;top:5064;width:968;height:832;visibility:visible;mso-wrap-style:square;v-text-anchor:middle" coordsize="96856,83202" o:spid="_x0000_s1188" fillcolor="#24135f" stroked="f" strokeweight=".14683mm"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style="position:absolute;left:3053;top:5185;width:1102;height:985;visibility:visible;mso-wrap-style:square;v-text-anchor:middle" coordsize="110191,98567" o:spid="_x0000_s1189" fillcolor="#24135f" stroked="f" strokeweight=".14683mm"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style="position:absolute;left:4121;top:5710;width:1247;height:862;visibility:visible;mso-wrap-style:square;v-text-anchor:middle" coordsize="124719,86254" o:spid="_x0000_s1190" fillcolor="#24135f" stroked="f" strokeweight=".14683mm"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style="position:absolute;left:4267;top:5250;width:1175;height:509;visibility:visible;mso-wrap-style:square;v-text-anchor:middle" coordsize="117477,50904" o:spid="_x0000_s1191" fillcolor="#24135f" stroked="f" strokeweight=".14683mm"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style="position:absolute;left:5361;top:5451;width:789;height:576;visibility:visible;mso-wrap-style:square;v-text-anchor:middle" coordsize="78861,57679" o:spid="_x0000_s1192" fillcolor="#24135f" stroked="f" strokeweight=".14683mm"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style="position:absolute;left:5207;top:5894;width:1239;height:440;visibility:visible;mso-wrap-style:square;v-text-anchor:middle" coordsize="123876,43986" o:spid="_x0000_s1193" fillcolor="#24135f" stroked="f" strokeweight=".14683mm"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style="position:absolute;left:5078;top:4904;width:439;height:411;visibility:visible;mso-wrap-style:square;v-text-anchor:middle" coordsize="43837,41118" o:spid="_x0000_s1194" fillcolor="#24135f" stroked="f" strokeweight=".14683mm" path="m208,138v-530,-1059,,4233,1058,7408c2854,10721,26142,36650,30905,38767v4764,2117,10586,3175,12703,1587c45725,38767,32493,34533,31964,32946,27730,30829,1266,1196,208,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v:stroke joinstyle="miter"/>
                  <v:path arrowok="t" o:connecttype="custom" o:connectlocs="208,138;1266,7546;30905,38767;43608,40354;31964,32946;208,138" o:connectangles="0,0,0,0,0,0"/>
                </v:shape>
                <v:shape id="Forma libre: forma 192" style="position:absolute;left:5021;top:4709;width:781;height:647;visibility:visible;mso-wrap-style:square;v-text-anchor:middle" coordsize="78160,64665" o:spid="_x0000_s1195" fillcolor="#24135f" stroked="f" strokeweight=".14683mm" path="m141,38c-388,1625,670,5858,1729,7446,2787,9033,41424,52954,56244,59833v14819,7409,17995,4234,20641,3705c79532,63538,77944,57717,73180,58775,68417,59833,57302,54542,53068,50838,48305,47663,670,-1550,14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v:stroke joinstyle="miter"/>
                  <v:path arrowok="t" o:connecttype="custom" o:connectlocs="141,38;1729,7446;56244,59833;76885,63538;73180,58775;53068,50838;141,38" o:connectangles="0,0,0,0,0,0,0"/>
                </v:shape>
                <v:shape id="Forma libre: forma 193" style="position:absolute;left:5060;top:4643;width:626;height:589;visibility:visible;mso-wrap-style:square;v-text-anchor:middle" coordsize="62615,58892" o:spid="_x0000_s1196" fillcolor="#24135f" stroked="f" strokeweight=".14683mm" path="m4666,1390c4666,-726,-1685,-726,432,3507,3608,7211,50184,53778,51772,54836v1587,1058,7939,5292,10056,3704c63945,56953,61298,56953,59711,55365,57593,54836,5725,2978,4666,13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v:stroke joinstyle="miter"/>
                  <v:path arrowok="t" o:connecttype="custom" o:connectlocs="4666,1390;432,3507;51772,54836;61828,58540;59711,55365;4666,1390" o:connectangles="0,0,0,0,0,0"/>
                </v:shape>
                <v:shape id="Forma libre: forma 194" style="position:absolute;left:5119;top:4579;width:988;height:738;visibility:visible;mso-wrap-style:square;v-text-anchor:middle" coordsize="98858,73786" o:spid="_x0000_s1197" fillcolor="#24135f" stroked="f" strokeweight=".14683mm" path="m4118,1417c3589,-1228,-2233,-170,943,4592v5822,6880,47105,46038,62983,60325c79275,77617,84038,74442,98858,69151v-529,-1588,-3705,-3704,-6351,-4763c90390,65447,86685,66505,83509,67034v-4234,529,-8468,-1587,-11644,-4233c68690,61742,5177,2476,4118,1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v:stroke joinstyle="miter"/>
                  <v:path arrowok="t" o:connecttype="custom" o:connectlocs="4118,1417;943,4592;63926,64917;98858,69151;92507,64388;83509,67034;71865,62801;4118,1417" o:connectangles="0,0,0,0,0,0,0,0"/>
                </v:shape>
                <v:shape id="Forma libre: forma 195" style="position:absolute;left:5156;top:4491;width:826;height:682;visibility:visible;mso-wrap-style:square;v-text-anchor:middle" coordsize="82629,68229" o:spid="_x0000_s1198" fillcolor="#24135f" stroked="f" strokeweight=".14683mm" path="m2531,169v-529,-529,-4234,,-1587,4234c4119,8107,57046,53086,67103,61553v10056,8466,13761,6879,15349,5821c84569,66315,67103,54144,64986,52557,62869,50440,3590,699,2531,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v:stroke joinstyle="miter"/>
                  <v:path arrowok="t" o:connecttype="custom" o:connectlocs="2531,169;944,4403;67103,61553;82452,67374;64986,52557;2531,169" o:connectangles="0,0,0,0,0,0"/>
                </v:shape>
                <v:shape id="Forma libre: forma 196" style="position:absolute;left:5201;top:4234;width:1078;height:867;visibility:visible;mso-wrap-style:square;v-text-anchor:middle" coordsize="107836,86725" o:spid="_x0000_s1199" fillcolor="#24135f" stroked="f" strokeweight=".14683mm" path="m677,v,529,-1058,3175,-529,5821c3853,8996,83244,73025,90654,78317v7410,5821,14290,11112,16937,6879c109708,80962,97534,74612,94359,71438,85361,66146,1736,529,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v:stroke joinstyle="miter"/>
                  <v:path arrowok="t" o:connecttype="custom" o:connectlocs="677,0;148,5821;90654,78317;107591,85196;94359,71438;677,0" o:connectangles="0,0,0,0,0,0"/>
                </v:shape>
                <v:shape id="Forma libre: forma 197" style="position:absolute;left:5192;top:4109;width:1362;height:1135;visibility:visible;mso-wrap-style:square;v-text-anchor:middle" coordsize="136215,113527" o:spid="_x0000_s1200" fillcolor="#24135f" stroked="f" strokeweight=".14683mm"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v:stroke joinstyle="miter"/>
                  <v:path arrowok="t" o:connecttype="custom" o:connectlocs="532,5036;1590,273;129145,90761;133908,104519;106916,113515;90508,108223;3,32553;2120,26203;92096,98698;106386,105048;123852,102403;123852,96053;73042,60069;532,5036" o:connectangles="0,0,0,0,0,0,0,0,0,0,0,0,0,0"/>
                </v:shape>
                <v:shape id="Forma libre: forma 198" style="position:absolute;left:4826;top:4719;width:250;height:468;visibility:visible;mso-wrap-style:square;v-text-anchor:middle" coordsize="24984,46773" o:spid="_x0000_s1201" fillcolor="#24135f" stroked="f" strokeweight=".14683mm" path="m5822,9135c4763,9135,,8606,,9665v,529,6881,23283,12703,30691c19054,48294,25934,49881,24876,39298,23817,28715,15878,1198,14290,140,12173,-919,10585,4373,10585,4902v,,6881,22225,7410,25400c18525,34006,17466,35594,14290,32948,11115,29244,5822,9665,5822,9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v:stroke joinstyle="miter"/>
                  <v:path arrowok="t" o:connecttype="custom" o:connectlocs="5822,9135;0,9665;12703,40356;24876,39298;14290,140;10585,4902;17995,30302;14290,32948;5822,9135" o:connectangles="0,0,0,0,0,0,0,0,0"/>
                </v:shape>
                <v:shape id="Forma libre: forma 199" style="position:absolute;left:4488;top:4805;width:409;height:530;visibility:visible;mso-wrap-style:square;v-text-anchor:middle" coordsize="40919,52980" o:spid="_x0000_s1202" fillcolor="#24135f" stroked="f" strokeweight=".14683mm" path="m23288,7435v,-529,2117,-7937,3176,-7408c27522,556,40225,30719,40754,37598v529,6879,,14817,-4763,15346c31227,53473,25934,48181,22229,45006,18525,41302,529,13785,,8494v,,5293,3704,10585,5821c10585,14844,21171,37069,28051,41302v7410,3704,6881,-2117,6352,-7408c33873,28602,23817,7965,23288,74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v:stroke joinstyle="miter"/>
                  <v:path arrowok="t" o:connecttype="custom" o:connectlocs="23288,7435;26464,27;40754,37598;35991,52944;22229,45006;0,8494;10585,14315;28051,41302;34403,33894;23288,7435" o:connectangles="0,0,0,0,0,0,0,0,0,0"/>
                </v:shape>
                <v:shape id="Forma libre: forma 200" style="position:absolute;left:4430;top:4926;width:124;height:209;visibility:visible;mso-wrap-style:square;v-text-anchor:middle" coordsize="12435,20879" o:spid="_x0000_s1203" fillcolor="#24135f" stroked="f" strokeweight=".14683mm" path="m,4274c,4274,2117,-488,2646,41v530,529,8998,16933,9527,17992c12703,19091,12703,22795,9527,19620,6351,16974,529,4804,,4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v:stroke joinstyle="miter"/>
                  <v:path arrowok="t" o:connecttype="custom" o:connectlocs="0,4274;2646,41;12173,18033;9527,19620;0,4274" o:connectangles="0,0,0,0,0"/>
                </v:shape>
                <v:shape id="Forma libre: forma 201" style="position:absolute;left:4652;top:4911;width:141;height:232;visibility:visible;mso-wrap-style:square;v-text-anchor:middle" coordsize="14083,23206" o:spid="_x0000_s1204" fillcolor="#24135f" stroked="f" strokeweight=".14683mm" path="m,3704c529,2646,1588,529,5293,v1058,1058,7410,15346,8468,19050c14820,22754,13232,25400,9527,20638,4234,13758,529,5292,,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v:stroke joinstyle="miter"/>
                  <v:path arrowok="t" o:connecttype="custom" o:connectlocs="0,3704;5293,0;13761,19050;9527,20638;0,3704" o:connectangles="0,0,0,0,0"/>
                </v:shape>
                <v:shape id="Forma libre: forma 202" style="position:absolute;left:4329;top:4990;width:297;height:281;visibility:visible;mso-wrap-style:square;v-text-anchor:middle" coordsize="29661,28096" o:spid="_x0000_s1205" fillcolor="#24135f" stroked="f" strokeweight=".14683mm" path="m,529c,,5822,-529,6881,1058,7939,2117,17466,17992,19054,19050v1588,1587,3705,2117,5293,529c25934,17992,26993,15346,29639,21696v530,5821,-8468,7408,-10056,5821c16937,26458,,1058,,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v:stroke joinstyle="miter"/>
                  <v:path arrowok="t" o:connecttype="custom" o:connectlocs="0,529;6881,1058;19054,19050;24347,19579;29639,21696;19583,27517;0,529" o:connectangles="0,0,0,0,0,0,0"/>
                </v:shape>
                <v:shape id="Forma libre: forma 203" style="position:absolute;left:3916;top:4562;width:53;height:174;visibility:visible;mso-wrap-style:square;v-text-anchor:middle" coordsize="5292,17462" o:spid="_x0000_s1206" fillcolor="#24135f" stroked="f" strokeweight=".14683mm" path="m,c,,1588,11112,2646,14817v1059,3704,2647,3175,2647,529c5293,12700,5293,7938,5293,4763,4763,3704,3176,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v:stroke joinstyle="miter"/>
                  <v:path arrowok="t" o:connecttype="custom" o:connectlocs="0,0;2646,14817;5293,15346;5293,4763;0,0" o:connectangles="0,0,0,0,0"/>
                </v:shape>
                <v:shape id="Forma libre: forma 204" style="position:absolute;left:3311;top:4148;width:202;height:223;visibility:visible;mso-wrap-style:square;v-text-anchor:middle" coordsize="20275,22369" o:spid="_x0000_s1207" fillcolor="#24135f" stroked="f" strokeweight=".14683mm" path="m15571,9636r,-3704c15571,5932,1810,-948,222,111,-1366,1169,6044,14927,7103,15986v1058,1058,11114,6879,12702,6350c20864,22336,19805,19690,19805,19161,18217,17044,16100,16515,12925,14398,10278,12811,5515,4873,15571,96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v:stroke joinstyle="miter"/>
                  <v:path arrowok="t" o:connecttype="custom" o:connectlocs="15571,9636;15571,5932;222,111;7103,15986;19805,22336;19805,19161;12925,14398;15571,9636" o:connectangles="0,0,0,0,0,0,0,0"/>
                </v:shape>
                <v:shape id="Forma libre: forma 205" style="position:absolute;left:3627;top:4270;width:57;height:118;visibility:visible;mso-wrap-style:square;v-text-anchor:middle" coordsize="5696,11768" o:spid="_x0000_s1208" fillcolor="#24135f" stroked="f" strokeweight=".14683mm" path="m356,58c1415,-471,4061,2704,5120,5350v1058,2646,529,6350,-530,6350c3532,12229,1944,9583,1415,7467,885,5879,-702,587,35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v:stroke joinstyle="miter"/>
                  <v:path arrowok="t" o:connecttype="custom" o:connectlocs="356,58;5120,5350;4590,11700;1415,7467;356,58" o:connectangles="0,0,0,0,0"/>
                </v:shape>
                <v:shape id="Forma libre: forma 206" style="position:absolute;left:3449;top:4512;width:199;height:97;visibility:visible;mso-wrap-style:square;v-text-anchor:middle" coordsize="19942,9739" o:spid="_x0000_s1209" fillcolor="#24135f" stroked="f" strokeweight=".14683mm" path="m16029,9739c9678,7623,1739,3389,1210,2860,680,2331,-1966,-844,2797,214,8619,1273,28203,9739,16029,97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v:stroke joinstyle="miter"/>
                  <v:path arrowok="t" o:connecttype="custom" o:connectlocs="16029,9739;1210,2860;2797,214;16029,9739" o:connectangles="0,0,0,0"/>
                </v:shape>
                <v:shape id="Forma libre: forma 207" style="position:absolute;left:3614;top:4699;width:188;height:99;visibility:visible;mso-wrap-style:square;v-text-anchor:middle" coordsize="18781,9909" o:spid="_x0000_s1210" fillcolor="#24135f" stroked="f" strokeweight=".14683mm" path="m18546,58v,,529,5821,,5821c18017,6408,7961,8525,4785,9583,1609,10641,-2625,9054,2139,5879,5843,2704,18017,-471,1854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v:stroke joinstyle="miter"/>
                  <v:path arrowok="t" o:connecttype="custom" o:connectlocs="18546,58;18546,5879;4785,9583;2139,5879;18546,58" o:connectangles="0,0,0,0,0"/>
                </v:shape>
                <v:shape id="Forma libre: forma 208" style="position:absolute;left:3947;top:4307;width:335;height:443;visibility:visible;mso-wrap-style:square;v-text-anchor:middle" coordsize="33519,44219" o:spid="_x0000_s1211" fillcolor="#24135f" stroked="f" strokeweight=".14683mm" path="m132,4782c132,3723,-397,1607,662,19,2249,-1039,32947,41823,33477,42353v,529,529,3175,-2118,1058c26596,38119,1191,5840,132,47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v:stroke joinstyle="miter"/>
                  <v:path arrowok="t" o:connecttype="custom" o:connectlocs="132,4782;662,19;33477,42353;31359,43411;132,4782" o:connectangles="0,0,0,0,0"/>
                </v:shape>
                <v:shape id="Forma libre: forma 209" style="position:absolute;left:3508;top:4138;width:281;height:435;visibility:visible;mso-wrap-style:square;v-text-anchor:middle" coordsize="28151,43500" o:spid="_x0000_s1212" fillcolor="#24135f" stroked="f" strokeweight=".14683mm" path="m6451,5826c5393,3710,2217,535,100,5,-959,-524,6451,38105,19154,42868v2646,1058,5822,1058,7939,-2117c28681,37576,28151,24347,27622,24347v-529,,-3705,-2646,-4763,-2117c21800,22760,24976,32814,21271,34930v-3705,2117,-7410,-5291,-7939,-6879c11215,25405,6451,10589,6451,58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v:stroke joinstyle="miter"/>
                  <v:path arrowok="t" o:connecttype="custom" o:connectlocs="6451,5826;100,5;19154,42868;27093,40751;27622,24347;22859,22230;21271,34930;13332,28051;6451,5826" o:connectangles="0,0,0,0,0,0,0,0,0"/>
                </v:shape>
                <v:shape id="Forma libre: forma 210" style="position:absolute;left:3826;top:4440;width:233;height:483;visibility:visible;mso-wrap-style:square;v-text-anchor:middle" coordsize="23287,48282" o:spid="_x0000_s1213" fillcolor="#24135f" stroked="f" strokeweight=".14683mm" path="m,c2117,529,3176,2117,4234,4233v529,4234,1059,22225,7410,32809c15349,41275,17466,38629,17466,35983v529,-4233,529,-8996,529,-13229c18525,22225,23288,27517,23288,28046v-529,3175,-1059,14287,-1588,16404c17466,53975,7410,43392,5293,38100,3176,32808,529,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v:stroke joinstyle="miter"/>
                  <v:path arrowok="t" o:connecttype="custom" o:connectlocs="0,0;4234,4233;11644,37042;17466,35983;17995,22754;23288,28046;21700,44450;5293,38100;0,0" o:connectangles="0,0,0,0,0,0,0,0,0"/>
                </v:shape>
                <v:shape id="Forma libre: forma 211" style="position:absolute;left:3853;top:4393;width:550;height:555;visibility:visible;mso-wrap-style:square;v-text-anchor:middle" coordsize="55012,55536" o:spid="_x0000_s1214" fillcolor="#24135f" stroked="f" strokeweight=".14683mm"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v:stroke joinstyle="miter"/>
                  <v:path arrowok="t" o:connecttype="custom" o:connectlocs="6881,470;0,470;22229,26929;41812,50741;54515,50741;50810,32220;31227,2587;24876,2058;48164,35925;47635,44391;39166,39629;6881,470" o:connectangles="0,0,0,0,0,0,0,0,0,0,0,0"/>
                </v:shape>
                <v:shape id="Forma libre: forma 212" style="position:absolute;left:3442;top:4609;width:390;height:320;visibility:visible;mso-wrap-style:square;v-text-anchor:middle" coordsize="39036,31968" o:spid="_x0000_s1215" fillcolor="#24135f" stroked="f" strokeweight=".14683mm" path="m32619,4763c35266,3704,37383,,32619,,20975,1058,7743,11642,1921,20638v-3704,5291,-2646,12700,8469,11112c21505,29633,33149,26458,37383,24871v2646,-1058,2117,-5292,-1588,-5292c32090,20108,15683,23813,14624,24342v-1059,529,-9527,1587,-4234,-5821c15683,12171,29973,5821,32619,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v:stroke joinstyle="miter"/>
                  <v:path arrowok="t" o:connecttype="custom" o:connectlocs="32619,4763;32619,0;1921,20638;10390,31750;37383,24871;35795,19579;14624,24342;10390,18521;32619,4763" o:connectangles="0,0,0,0,0,0,0,0,0"/>
                </v:shape>
                <v:shape id="Forma libre: forma 213" style="position:absolute;left:3304;top:4411;width:263;height:262;visibility:visible;mso-wrap-style:square;v-text-anchor:middle" coordsize="26310,26208" o:spid="_x0000_s1216" fillcolor="#24135f" stroked="f" strokeweight=".14683mm" path="m24723,6101v,-530,529,-3705,-530,-4234c22606,1338,15725,-1308,11491,809,7786,2926,-5446,14038,2493,17742v5293,2646,20113,8467,20642,8467c23664,26209,26311,23034,26311,22505v,-529,-20113,-6879,-18525,-11642c8845,9276,9903,6630,14667,4513v2117,-529,6880,529,10056,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v:stroke joinstyle="miter"/>
                  <v:path arrowok="t" o:connecttype="custom" o:connectlocs="24723,6101;24193,1867;11491,809;2493,17742;23135,26209;26311,22505;7786,10863;14667,4513;24723,6101" o:connectangles="0,0,0,0,0,0,0,0,0"/>
                </v:shape>
                <v:shape id="Forma libre: forma 214" style="position:absolute;left:3084;top:4626;width:404;height:174;visibility:visible;mso-wrap-style:square;v-text-anchor:middle" coordsize="40365,17330" o:spid="_x0000_s1217" fillcolor="#24135f" stroked="f" strokeweight=".14683mm" path="m37148,10980v1059,,2117,-1058,3176,-2646c41382,6747,21799,926,18094,397,14390,-132,9626,-132,8038,397,6451,926,-5193,7805,2746,9393v7939,1587,25405,6350,29110,7937c33443,16801,35031,13626,34502,13097,33443,12039,17565,7276,12802,5689,9626,4630,11214,3043,14919,2514v10056,3704,21171,7937,22229,84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v:stroke joinstyle="miter"/>
                  <v:path arrowok="t" o:connecttype="custom" o:connectlocs="37148,10980;40324,8334;18094,397;8038,397;2746,9393;31856,17330;34502,13097;12802,5689;14919,2514;37148,10980" o:connectangles="0,0,0,0,0,0,0,0,0,0"/>
                </v:shape>
                <v:shape id="Forma libre: forma 215" style="position:absolute;left:2735;top:4181;width:595;height:521;visibility:visible;mso-wrap-style:square;v-text-anchor:middle" coordsize="59488,52174" o:spid="_x0000_s1218" fillcolor="#24135f" stroked="f" strokeweight=".14683mm"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style="position:absolute;left:2545;top:4143;width:167;height:426;visibility:visible;mso-wrap-style:square;v-text-anchor:middle" coordsize="16706,42563" o:spid="_x0000_s1219" fillcolor="#24135f" stroked="f" strokeweight=".14683mm" path="m11685,555v5293,-529,5822,-1587,4234,2117c14332,6376,10627,5318,11156,15901v529,10584,3176,7938,3705,10584c15390,29130,16978,27543,14861,31247v-1588,3704,2117,11642,1588,11113c15919,41830,11156,44476,6922,39185,2688,33893,2158,31247,3217,26485,4275,22251,-488,15372,41,10080,570,5318,6392,1085,11685,5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v:stroke joinstyle="miter"/>
                  <v:path arrowok="t" o:connecttype="custom" o:connectlocs="11685,555;15919,2672;11156,15901;14861,26485;14861,31247;16449,42360;6922,39185;3217,26485;41,10080;11685,555" o:connectangles="0,0,0,0,0,0,0,0,0,0"/>
                </v:shape>
                <v:shape id="Forma libre: forma 217" style="position:absolute;left:2667;top:4600;width:169;height:94;visibility:visible;mso-wrap-style:square;v-text-anchor:middle" coordsize="16967,9315" o:spid="_x0000_s1220" fillcolor="#24135f" stroked="f" strokeweight=".14683mm" path="m16968,5641v,,-8998,-4234,-10056,-5292c5853,-709,-498,878,31,1937v,1058,3705,5291,10056,6879c16968,10932,16968,5641,16968,56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v:stroke joinstyle="miter"/>
                  <v:path arrowok="t" o:connecttype="custom" o:connectlocs="16968,5641;6912,349;31,1937;10087,8816;16968,5641" o:connectangles="0,0,0,0,0"/>
                </v:shape>
                <v:shape id="Forma libre: forma 218" style="position:absolute;left:2577;top:4649;width:127;height:70;visibility:visible;mso-wrap-style:square;v-text-anchor:middle" coordsize="12702,6929" o:spid="_x0000_s1221" fillcolor="#24135f" stroked="f" strokeweight=".14683mm" path="m12703,6037c12703,5508,5822,1274,5293,216,4763,-842,,2333,,2333v,,,3704,4763,4233c8998,7624,12173,6037,12703,60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v:stroke joinstyle="miter"/>
                  <v:path arrowok="t" o:connecttype="custom" o:connectlocs="12703,6037;5293,216;0,2333;4763,6566;12703,6037" o:connectangles="0,0,0,0,0"/>
                </v:shape>
                <v:shape id="Forma libre: forma 219" style="position:absolute;left:2492;top:4694;width:106;height:58;visibility:visible;mso-wrap-style:square;v-text-anchor:middle" coordsize="10585,5820" o:spid="_x0000_s1222" fillcolor="#24135f" stroked="f" strokeweight=".14683mm" path="m4234,r6351,4763c10585,4763,6881,5821,5293,5821,3705,5292,,3175,,2117,,529,3705,,42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v:stroke joinstyle="miter"/>
                  <v:path arrowok="t" o:connecttype="custom" o:connectlocs="4234,0;10585,4763;5293,5821;0,2117;4234,0" o:connectangles="0,0,0,0,0"/>
                </v:shape>
                <v:shape id="Forma libre: forma 220" style="position:absolute;left:2365;top:4371;width:136;height:304;visibility:visible;mso-wrap-style:square;v-text-anchor:middle" coordsize="13590,30397" o:spid="_x0000_s1223" fillcolor="#24135f" stroked="f" strokeweight=".14683mm" path="m2714,c4302,,7478,6350,8007,11112v529,4234,-529,9526,1588,10055c11712,21696,11712,28046,13300,29633v1587,1588,-3705,529,-6881,-1587c3243,25929,1656,20108,2185,15346,2714,10583,-1520,10054,597,4763,2185,529,1126,,2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v:stroke joinstyle="miter"/>
                  <v:path arrowok="t" o:connecttype="custom" o:connectlocs="2714,0;8007,11112;9595,21167;13300,29633;6419,28046;2185,15346;597,4763;2714,0" o:connectangles="0,0,0,0,0,0,0,0"/>
                </v:shape>
                <v:shape id="Forma libre: forma 221" style="position:absolute;left:2433;top:4244;width:182;height:388;visibility:visible;mso-wrap-style:square;v-text-anchor:middle" coordsize="18217,38781" o:spid="_x0000_s1224" fillcolor="#24135f" stroked="f" strokeweight=".14683mm" path="m5941,c7529,,7529,8996,9646,14288v1588,5291,,4762,1059,11641c11763,33338,19173,33867,18115,36513v-1059,2645,-6881,3175,-9527,529c5412,33867,4353,29633,4883,24871,5412,20108,-939,11642,119,7408,1707,2646,4353,,59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v:stroke joinstyle="miter"/>
                  <v:path arrowok="t" o:connecttype="custom" o:connectlocs="5941,0;9646,14288;10705,25929;18115,36513;8588,37042;4883,24871;119,7408;5941,0" o:connectangles="0,0,0,0,0,0,0,0"/>
                </v:shape>
                <v:shape id="Forma libre: forma 222" style="position:absolute;left:3566;top:2479;width:392;height:539;visibility:visible;mso-wrap-style:square;v-text-anchor:middle" coordsize="39200,53908" o:spid="_x0000_s1225" fillcolor="#24135f" stroked="f" strokeweight=".14683mm"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v:stroke joinstyle="miter"/>
                  <v:path arrowok="t" o:connecttype="custom" o:connectlocs="11679,7207;16971,6678;9562,38957;14854,44778;22264,44248;25969,37898;32320,2444;39201,1386;32850,40544;25969,51128;7444,53773;564,43719;11679,7207" o:connectangles="0,0,0,0,0,0,0,0,0,0,0,0,0"/>
                </v:shape>
                <v:shape id="Forma libre: forma 223" style="position:absolute;left:3974;top:2305;width:281;height:639;visibility:visible;mso-wrap-style:square;v-text-anchor:middle" coordsize="28068,63849" o:spid="_x0000_s1226" fillcolor="#24135f" stroked="f" strokeweight=".14683mm" path="m3750,14499c5338,12382,7984,10795,9572,10795v,529,-2646,41275,-2117,42862c7984,55245,18570,52599,20158,45720,21745,39899,23333,10266,22804,3916v,-1588,3176,-4763,4763,-3704c29155,1270,26509,44662,25980,45191v,529,-530,7937,-3176,11112c20158,59478,9043,64770,6397,63712v-2647,-530,-6881,,-6352,-9525c575,44662,3750,15028,3750,14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v:stroke joinstyle="miter"/>
                  <v:path arrowok="t" o:connecttype="custom" o:connectlocs="3750,14499;9572,10795;7455,53657;20158,45720;22804,3916;27567,212;25980,45191;22804,56303;6397,63712;45,54187;3750,14499" o:connectangles="0,0,0,0,0,0,0,0,0,0,0"/>
                </v:shape>
                <v:shape id="Forma libre: forma 224" style="position:absolute;left:3953;top:930;width:1982;height:1758;visibility:visible;mso-wrap-style:square;v-text-anchor:middle" coordsize="198174,175840" o:spid="_x0000_s1227" fillcolor="#24135f" stroked="f" strokeweight=".14683mm"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style="position:absolute;left:4150;top:1101;width:644;height:338;visibility:visible;mso-wrap-style:square;v-text-anchor:middle" coordsize="64410,33873" o:spid="_x0000_s1228" fillcolor="#24135f" stroked="f" strokeweight=".14683mm"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v:stroke joinstyle="miter"/>
                  <v:path arrowok="t" o:connecttype="custom" o:connectlocs="6265,7415;3089,536;38550,4240;62367,25936;59721,33874;46489,31757;41197,25407;50194,25407;51782,23290;39079,11649;6265,7415" o:connectangles="0,0,0,0,0,0,0,0,0,0,0"/>
                </v:shape>
                <v:shape id="Forma libre: forma 226" style="position:absolute;left:4684;top:1156;width:402;height:262;visibility:visible;mso-wrap-style:square;v-text-anchor:middle" coordsize="40250,26221" o:spid="_x0000_s1229" fillcolor="#24135f" stroked="f" strokeweight=".14683mm" path="m11644,1880c11115,1351,1588,-766,,292,2646,4526,15349,17226,16937,18813v1588,1588,16936,7408,20112,7408c40754,26221,40225,25692,40225,23046v,-3175,-4234,-13758,-4764,-13758c34932,9288,24876,5055,25405,7171v1059,2117,4234,7938,2646,7938c26464,15109,27522,16167,22229,14051,19054,11405,12703,3996,11644,1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v:stroke joinstyle="miter"/>
                  <v:path arrowok="t" o:connecttype="custom" o:connectlocs="11644,1880;0,292;16937,18813;37049,26221;40225,23046;35461,9288;25405,7171;28051,15109;22229,14051;11644,1880" o:connectangles="0,0,0,0,0,0,0,0,0,0"/>
                </v:shape>
                <v:shape id="Forma libre: forma 227" style="position:absolute;left:5102;top:1281;width:259;height:245;visibility:visible;mso-wrap-style:square;v-text-anchor:middle" coordsize="25934,24526" o:spid="_x0000_s1230" fillcolor="#24135f" stroked="f" strokeweight=".14683mm" path="m8468,7938c7410,5821,7410,1058,3705,529,,,,,,,,,3176,8467,2646,11642v,2645,-1058,4233,2117,5821c7939,19050,16407,24342,18525,24342v2117,529,6880,,6880,-2646c25405,19050,25934,11113,25934,11113v,,-7939,-6351,-7939,-3705c17995,10054,17995,13758,17995,13758,16937,16404,8468,12171,846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v:stroke joinstyle="miter"/>
                  <v:path arrowok="t" o:connecttype="custom" o:connectlocs="8468,7938;3705,529;0,0;2646,11642;4763,17463;18525,24342;25405,21696;25934,11113;17995,7408;17995,13758;8468,7938" o:connectangles="0,0,0,0,0,0,0,0,0,0,0"/>
                </v:shape>
                <v:shape id="Forma libre: forma 228" style="position:absolute;left:4910;top:1424;width:637;height:534;visibility:visible;mso-wrap-style:square;v-text-anchor:middle" coordsize="63726,53445" o:spid="_x0000_s1231" fillcolor="#24135f" stroked="f" strokeweight=".14683mm" path="m2750,6879c1162,4763,-425,3175,104,,10160,2117,51973,22225,55148,25400v2647,2646,9527,4763,8469,15875c62558,52388,59912,53446,57795,53446v-2647,,-3176,-1058,-9527,-5821c41916,42863,15982,28046,9101,24871,8043,23813,7514,20108,7514,17992v,,21171,8466,41283,21696c56207,42333,54090,34396,49855,30692,48268,29104,4338,7938,2750,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v:stroke joinstyle="miter"/>
                  <v:path arrowok="t" o:connecttype="custom" o:connectlocs="2750,6879;104,0;55148,25400;63617,41275;57795,53446;48268,47625;9101,24871;7514,17992;48797,39688;49855,30692;2750,6879" o:connectangles="0,0,0,0,0,0,0,0,0,0,0"/>
                </v:shape>
                <v:shape id="Forma libre: forma 229" style="position:absolute;left:5017;top:1741;width:482;height:556;visibility:visible;mso-wrap-style:square;v-text-anchor:middle" coordsize="48192,55562" o:spid="_x0000_s1232" fillcolor="#24135f" stroked="f" strokeweight=".14683mm" path="m1588,7938c529,5821,,3175,,,6351,2117,39166,22754,42342,25929v3705,3175,5293,2117,5822,10054c48693,43392,41812,55563,39695,55563v-1587,,-4234,-530,-8997,-3175c25934,49742,12703,40746,7939,38100,5822,37042,6351,32279,6351,29633v6352,3175,23288,15346,28581,15875c39695,46038,41283,35454,38108,30163,37578,27517,2646,7938,158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v:stroke joinstyle="miter"/>
                  <v:path arrowok="t" o:connecttype="custom" o:connectlocs="1588,7938;0,0;42342,25929;48164,35983;39695,55563;30698,52388;7939,38100;6351,29633;34932,45508;38108,30163;1588,7938" o:connectangles="0,0,0,0,0,0,0,0,0,0,0"/>
                </v:shape>
                <v:shape id="Forma libre: forma 230" style="position:absolute;left:5054;top:2196;width:325;height:422;visibility:visible;mso-wrap-style:square;v-text-anchor:middle" coordsize="32468,42215" o:spid="_x0000_s1233" fillcolor="#24135f" stroked="f" strokeweight=".14683mm" path="m3705,5821c3705,4233,4234,2646,4234,,8468,529,28581,16404,29639,18521v1059,2646,4234,3175,2117,8996c29639,33337,26993,38100,23817,40746v-3705,3175,-6351,529,-8997,-1588c9527,34925,3176,31750,,28575v,-529,2117,-4762,2117,-6350c5293,24342,14820,30692,18525,30692v3704,-530,3704,-6350,4234,-10584c22759,18521,4763,5821,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v:stroke joinstyle="miter"/>
                  <v:path arrowok="t" o:connecttype="custom" o:connectlocs="3705,5821;4234,0;29639,18521;31756,27517;23817,40746;14820,39158;0,28575;2117,22225;18525,30692;22759,20108;3705,5821" o:connectangles="0,0,0,0,0,0,0,0,0,0,0"/>
                </v:shape>
                <v:shape id="Forma libre: forma 231" style="position:absolute;left:4868;top:2545;width:330;height:373;visibility:visible;mso-wrap-style:square;v-text-anchor:middle" coordsize="32965,37210" o:spid="_x0000_s1234" fillcolor="#24135f" stroked="f" strokeweight=".14683mm"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v:stroke joinstyle="miter"/>
                  <v:path arrowok="t" o:connecttype="custom" o:connectlocs="12771,5821;15418,0;32354,14288;32354,21167;21240,36513;10654,33337;69,22754;3774,17992;17006,26458;24415,17462;12771,5821" o:connectangles="0,0,0,0,0,0,0,0,0,0,0"/>
                </v:shape>
                <v:shape id="Forma libre: forma 232" style="position:absolute;left:4657;top:2810;width:315;height:381;visibility:visible;mso-wrap-style:square;v-text-anchor:middle" coordsize="31521,38059" o:spid="_x0000_s1235" fillcolor="#24135f" stroked="f" strokeweight=".14683mm"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v:stroke joinstyle="miter"/>
                  <v:path arrowok="t" o:connecttype="custom" o:connectlocs="14290,4233;16937,0;31227,17462;29639,24342;17466,35983;8998,33867;0,20108;2646,16404;13232,26987;23288,17992;14290,4233" o:connectangles="0,0,0,0,0,0,0,0,0,0,0"/>
                </v:shape>
                <v:shape id="Forma libre: forma 233" style="position:absolute;left:4657;top:1450;width:270;height:288;visibility:visible;mso-wrap-style:square;v-text-anchor:middle" coordsize="27055,28810" o:spid="_x0000_s1236" fillcolor="#24135f" stroked="f" strokeweight=".14683mm" path="m547,2117v,529,-2647,4762,3705,6350c10074,10583,16425,11113,16954,13758v530,2646,1059,3704,530,4234c16954,19050,10074,19050,6898,16933v,,-529,7409,2117,7938c11661,25400,19071,28046,21188,28575v2647,1058,5293,-1587,5822,-5292c27540,19579,23306,5292,19601,,14308,3175,2664,2646,547,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v:stroke joinstyle="miter"/>
                  <v:path arrowok="t" o:connecttype="custom" o:connectlocs="547,2117;4252,8467;16954,13758;17484,17992;6898,16933;9015,24871;21188,28575;27010,23283;19601,0;547,2117" o:connectangles="0,0,0,0,0,0,0,0,0,0"/>
                </v:shape>
                <v:shape id="Forma libre: forma 234" style="position:absolute;left:4748;top:1771;width:270;height:378;visibility:visible;mso-wrap-style:square;v-text-anchor:middle" coordsize="26925,37768" o:spid="_x0000_s1237" fillcolor="#24135f" stroked="f" strokeweight=".14683mm" path="m941,157v-529,,-3176,5292,3705,7938c12585,10741,15761,10741,16819,13916v1059,4762,1588,11112,-529,10583c14173,23970,8351,21853,4646,19737v,,529,8466,2117,9525c8351,30320,18407,36141,20524,37199v2646,1058,5822,1058,6351,-3704c27405,28732,23700,6507,19466,157,16290,3862,4117,-901,941,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v:stroke joinstyle="miter"/>
                  <v:path arrowok="t" o:connecttype="custom" o:connectlocs="941,157;4646,8095;16819,13916;16290,24499;4646,19737;6763,29262;20524,37199;26875,33495;19466,157;941,157" o:connectangles="0,0,0,0,0,0,0,0,0,0"/>
                </v:shape>
                <v:shape id="Forma libre: forma 235" style="position:absolute;left:4781;top:2127;width:247;height:382;visibility:visible;mso-wrap-style:square;v-text-anchor:middle" coordsize="24715,38179" o:spid="_x0000_s1238" fillcolor="#24135f" stroked="f" strokeweight=".14683mm" path="m4558,v,1058,-2646,4763,530,8467c8792,12700,15673,14817,15673,18521v,3704,-1588,5821,-3176,7408c11439,27517,3500,20638,3500,20638v,529,-4764,8466,-3176,9525c1912,31750,7205,36513,9322,37571v2646,1058,6351,1058,8997,-2646c20966,31221,25200,14817,24671,7938,20966,11113,8263,529,45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v:stroke joinstyle="miter"/>
                  <v:path arrowok="t" o:connecttype="custom" o:connectlocs="4558,0;5088,8467;15673,18521;12497,25929;3500,20638;324,30163;9322,37571;18319,34925;24671,7938;4558,0" o:connectangles="0,0,0,0,0,0,0,0,0,0"/>
                </v:shape>
                <v:shape id="Forma libre: forma 236" style="position:absolute;left:4603;top:2477;width:329;height:310;visibility:visible;mso-wrap-style:square;v-text-anchor:middle" coordsize="32968,31078" o:spid="_x0000_s1239" fillcolor="#24135f" stroked="f" strokeweight=".14683mm" path="m14973,v529,529,-4763,1587,-3705,5292c13385,9525,20795,13229,19737,15875v-1059,2646,-3705,5292,-5822,5292c12327,21696,3858,12171,3858,12700v,529,-4763,2646,-3705,4233c1212,18521,6505,25400,8093,26987v2117,1588,4234,5292,7939,3705c19737,29104,31910,15875,32968,10583,25559,10583,19737,3704,149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v:stroke joinstyle="miter"/>
                  <v:path arrowok="t" o:connecttype="custom" o:connectlocs="14973,0;11268,5292;19737,15875;13915,21167;3858,12700;153,16933;8093,26987;16032,30692;32968,10583;14973,0" o:connectangles="0,0,0,0,0,0,0,0,0,0"/>
                </v:shape>
                <v:shape id="Forma libre: forma 237" style="position:absolute;left:4536;top:2635;width:222;height:320;visibility:visible;mso-wrap-style:square;v-text-anchor:middle" coordsize="22200,31961" o:spid="_x0000_s1240" fillcolor="#24135f" stroked="f" strokeweight=".14683mm" path="m3675,50v,-529,-5292,3175,-3175,8467c2088,10634,8439,17513,8439,20688v-529,2116,-2646,2646,-3705,4762l9497,31800v1059,1588,10057,-8996,12703,-12700c12144,18042,3146,579,367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v:stroke joinstyle="miter"/>
                  <v:path arrowok="t" o:connecttype="custom" o:connectlocs="3675,50;500,8517;8439,20688;4734,25450;9497,31800;22200,19100;3675,50" o:connectangles="0,0,0,0,0,0,0"/>
                </v:shape>
                <v:shape id="Forma libre: forma 238" style="position:absolute;left:4879;top:3182;width:215;height:392;visibility:visible;mso-wrap-style:square;v-text-anchor:middle" coordsize="21458,39144" o:spid="_x0000_s1241" fillcolor="#24135f" stroked="f" strokeweight=".14683mm" path="m2135,31575v,,529,6350,1058,7408c3722,40571,14308,29987,17484,27342v2646,-2117,5822,-6350,2646,-9525c16954,14112,8486,1942,5840,354,3193,-1233,547,3000,18,3529v-530,529,11114,12171,11644,13758c12191,18875,13249,19404,10603,23108,5840,28400,2135,31575,2135,315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v:stroke joinstyle="miter"/>
                  <v:path arrowok="t" o:connecttype="custom" o:connectlocs="2135,31575;3193,38983;17484,27342;20130,17817;5840,354;18,3529;11662,17287;10603,23108;2135,31575" o:connectangles="0,0,0,0,0,0,0,0,0"/>
                </v:shape>
                <v:shape id="Forma libre: forma 239" style="position:absolute;left:4975;top:2931;width:432;height:429;visibility:visible;mso-wrap-style:square;v-text-anchor:middle" coordsize="43207,42866" o:spid="_x0000_s1242" fillcolor="#24135f" stroked="f" strokeweight=".14683mm"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v:stroke joinstyle="miter"/>
                  <v:path arrowok="t" o:connecttype="custom" o:connectlocs="0,21226;3705,16992;22229,32867;28581,32338;32815,24401;15349,3763;19054,59;42342,24930;35991,40276;19583,41334;0,21226" o:connectangles="0,0,0,0,0,0,0,0,0,0,0"/>
                </v:shape>
                <v:shape id="Forma libre: forma 240" style="position:absolute;left:5202;top:2620;width:544;height:565;visibility:visible;mso-wrap-style:square;v-text-anchor:middle" coordsize="54409,56552" o:spid="_x0000_s1243" fillcolor="#24135f" stroked="f" strokeweight=".14683mm" path="m,26458c1059,23283,3176,22225,3705,20637v,-529,23288,23813,29110,25930c39695,49212,46047,43392,44459,39688,42342,34925,18525,7408,14290,4233,14290,3175,16407,,17995,v1588,,32286,31221,35991,43392c57691,55563,35991,57679,31756,56092,24347,54504,4234,32279,,2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v:stroke joinstyle="miter"/>
                  <v:path arrowok="t" o:connecttype="custom" o:connectlocs="0,26458;3705,20637;32815,46567;44459,39688;14290,4233;17995,0;53986,43392;31756,56092;0,26458" o:connectangles="0,0,0,0,0,0,0,0,0"/>
                </v:shape>
                <v:shape id="Forma libre: forma 241" style="position:absolute;left:5414;top:2254;width:683;height:821;visibility:visible;mso-wrap-style:square;v-text-anchor:middle" coordsize="68268,82099" o:spid="_x0000_s1244" fillcolor="#24135f" stroked="f" strokeweight=".14683mm" path="m,31818c1059,28643,1588,25468,1588,24409v,-1587,39166,40746,44459,44979c55044,76268,60866,69388,57691,62509,51339,49809,13232,8005,8468,6418,9527,5888,11644,2184,12173,68v530,-2117,50810,46037,55574,66675c71981,84205,49222,84734,43930,78384,39166,73622,4763,37109,,318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v:stroke joinstyle="miter"/>
                  <v:path arrowok="t" o:connecttype="custom" o:connectlocs="0,31818;1588,24409;46047,69388;57691,62509;8468,6418;12173,68;67747,66743;43930,78384;0,31818" o:connectangles="0,0,0,0,0,0,0,0,0"/>
                </v:shape>
                <v:shape id="Forma libre: forma 242" style="position:absolute;left:5546;top:1888;width:906;height:1114;visibility:visible;mso-wrap-style:square;v-text-anchor:middle" coordsize="90621,111370" o:spid="_x0000_s1245" fillcolor="#24135f" stroked="f" strokeweight=".14683mm" path="m,28688l1588,19163v,-1588,25405,22225,39695,38629c55574,74196,59279,82663,71452,96421v9527,8467,8997,,6351,-3704c66688,71021,10056,9109,3705,9638l5822,113v529,-3175,68805,61383,83625,99483c96328,117059,70922,111767,66159,104888,58749,94305,42871,72609,37578,66788,11115,38742,2646,31334,,28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v:stroke joinstyle="miter"/>
                  <v:path arrowok="t" o:connecttype="custom" o:connectlocs="0,28688;1588,19163;41283,57792;71452,96421;77803,92717;3705,9638;5822,113;89447,99596;66159,104888;37578,66788;0,28688" o:connectangles="0,0,0,0,0,0,0,0,0,0,0"/>
                </v:shape>
                <v:shape id="Forma libre: forma 243" style="position:absolute;left:5589;top:1556;width:1515;height:1598;visibility:visible;mso-wrap-style:square;v-text-anchor:middle" coordsize="151534,159808" o:spid="_x0000_s1246" fillcolor="#24135f" stroked="f" strokeweight=".14683mm"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v:stroke joinstyle="miter"/>
                  <v:path arrowok="t" o:connecttype="custom" o:connectlocs="0,14817;2646,25400;73569,101071;148196,159808;150313,153458;136552,135996;101620,70908;34403,0;28051,4233;119086,116417;129672,138642;119616,142875;79920,94721;0,14817" o:connectangles="0,0,0,0,0,0,0,0,0,0,0,0,0,0"/>
                </v:shape>
                <v:shape id="Forma libre: forma 244" style="position:absolute;left:5118;top:3418;width:748;height:767;visibility:visible;mso-wrap-style:square;v-text-anchor:middle" coordsize="74795,76640" o:spid="_x0000_s1247" fillcolor="#24135f" stroked="f" strokeweight=".14683mm"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v:stroke joinstyle="miter"/>
                  <v:path arrowok="t" o:connecttype="custom" o:connectlocs="3705,21;0,6371;8468,15896;26993,25421;40225,33888;63513,67225;74098,66696;61396,30713;52398,26480;59279,44471;57161,47117;42871,25421;28581,17484;12703,9546;3705,21" o:connectangles="0,0,0,0,0,0,0,0,0,0,0,0,0,0,0"/>
                </v:shape>
                <v:shape id="Forma libre: forma 245" style="position:absolute;left:5423;top:3296;width:734;height:1115;visibility:visible;mso-wrap-style:square;v-text-anchor:middle" coordsize="73483,111514" o:spid="_x0000_s1248" fillcolor="#24135f" stroked="f" strokeweight=".14683mm"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v:stroke joinstyle="miter"/>
                  <v:path arrowok="t" o:connecttype="custom" o:connectlocs="4961,133;197,7541;8666,21829;26661,35058;45185,48816;62122,90620;73237,91150;55242,33999;57359,46170;65298,71570;62652,75275;49949,42995;28249,26591;4961,133" o:connectangles="0,0,0,0,0,0,0,0,0,0,0,0,0,0"/>
                </v:shape>
                <v:shape id="Forma libre: forma 246" style="position:absolute;left:5760;top:3143;width:734;height:1730;visibility:visible;mso-wrap-style:square;v-text-anchor:middle" coordsize="73375,173069" o:spid="_x0000_s1249" fillcolor="#24135f" stroked="f" strokeweight=".14683mm"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style="position:absolute;left:6115;top:3031;width:632;height:1961;visibility:visible;mso-wrap-style:square;v-text-anchor:middle" coordsize="63176,196071" o:spid="_x0000_s1250" fillcolor="#24135f" stroked="f" strokeweight=".14683mm"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style="position:absolute;left:6446;top:3001;width:664;height:2189;visibility:visible;mso-wrap-style:square;v-text-anchor:middle" coordsize="66395,218953" o:spid="_x0000_s1251" fillcolor="#24135f" stroked="f" strokeweight=".14683mm"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style="position:absolute;left:6840;top:1582;width:622;height:508;visibility:visible;mso-wrap-style:square;v-text-anchor:middle" coordsize="62260,50800" o:spid="_x0000_s1252" fillcolor="#24135f" stroked="f" strokeweight=".14683mm"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style="position:absolute;left:6234;top:894;width:683;height:678;visibility:visible;mso-wrap-style:square;v-text-anchor:middle" coordsize="68276,67733" o:spid="_x0000_s1253" fillcolor="#24135f" stroked="f" strokeweight=".14683mm"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style="position:absolute;left:5260;top:259;width:757;height:752;visibility:visible;mso-wrap-style:square;v-text-anchor:middle" coordsize="75685,75141" o:spid="_x0000_s1254" fillcolor="#24135f" stroked="f" strokeweight=".14683mm"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style="position:absolute;left:158;top:2403;width:657;height:513;visibility:visible;mso-wrap-style:square;v-text-anchor:middle" coordsize="65629,51329" o:spid="_x0000_s1255" fillcolor="#24135f" stroked="f" strokeweight=".14683mm"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style="position:absolute;top:3440;width:619;height:423;visibility:visible;mso-wrap-style:square;v-text-anchor:middle" coordsize="61924,42333" o:spid="_x0000_s1256" fillcolor="#24135f" stroked="f" strokeweight=".14683mm"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style="position:absolute;left:5837;top:551;width:646;height:698;visibility:visible;mso-wrap-style:square;v-text-anchor:middle" coordsize="64571,69849" o:spid="_x0000_s1257" fillcolor="#24135f" stroked="f" strokeweight=".14683mm"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style="position:absolute;left:4620;top:89;width:418;height:569;visibility:visible;mso-wrap-style:square;v-text-anchor:middle" coordsize="41812,56946" o:spid="_x0000_s1258" fillcolor="#24135f" stroked="f" strokeweight=".14683mm"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style="position:absolute;left:7563;top:3588;width:608;height:366;visibility:visible;mso-wrap-style:square;v-text-anchor:middle" coordsize="60866,36613" o:spid="_x0000_s1259" fillcolor="#24135f" stroked="f" strokeweight=".14683mm"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style="position:absolute;left:111;top:2926;width:573;height:440;visibility:visible;mso-wrap-style:square;v-text-anchor:middle" coordsize="57327,43920" o:spid="_x0000_s1260" fillcolor="#24135f" stroked="f" strokeweight=".14683mm"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style="position:absolute;left:1538;top:725;width:501;height:635;visibility:visible;mso-wrap-style:square;v-text-anchor:middle" coordsize="50062,63500" o:spid="_x0000_s1261" fillcolor="#24135f" stroked="f" strokeweight=".14683mm"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style="position:absolute;left:3207;top:58;width:339;height:588;visibility:visible;mso-wrap-style:square;v-text-anchor:middle" coordsize="33873,58737" o:spid="_x0000_s1262" fillcolor="#24135f" stroked="f" strokeweight=".14683mm"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style="position:absolute;left:6568;top:1228;width:566;height:566;visibility:visible;mso-wrap-style:square;v-text-anchor:middle" coordsize="56632,56620" o:spid="_x0000_s1263" fillcolor="#24135f" stroked="f" strokeweight=".14683mm"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style="position:absolute;left:2699;top:85;width:566;height:688;visibility:visible;mso-wrap-style:square;v-text-anchor:middle" coordsize="56632,68791" o:spid="_x0000_s1264" fillcolor="#24135f" stroked="f" strokeweight=".14683mm"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style="position:absolute;left:7272;top:2440;width:704;height:603;visibility:visible;mso-wrap-style:square;v-text-anchor:middle" coordsize="70393,60325" o:spid="_x0000_s1265" fillcolor="#24135f" stroked="f" strokeweight=".14683mm"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style="position:absolute;left:2143;top:286;width:576;height:606;visibility:visible;mso-wrap-style:square;v-text-anchor:middle" coordsize="57550,60572" o:spid="_x0000_s1266" fillcolor="#24135f" stroked="f" strokeweight=".14683mm"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style="position:absolute;left:4137;width:458;height:593;visibility:visible;mso-wrap-style:square;v-text-anchor:middle" coordsize="45713,59399" o:spid="_x0000_s1267" fillcolor="#24135f" stroked="f" strokeweight=".14683mm"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style="position:absolute;left:7472;top:3025;width:610;height:460;visibility:visible;mso-wrap-style:square;v-text-anchor:middle" coordsize="60998,46003" o:spid="_x0000_s1268" fillcolor="#24135f" stroked="f" strokeweight=".14683mm"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style="position:absolute;left:1119;top:1100;width:548;height:536;visibility:visible;mso-wrap-style:square;v-text-anchor:middle" coordsize="54776,53640" o:spid="_x0000_s1269" fillcolor="#24135f" stroked="f" strokeweight=".14683mm"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style="position:absolute;left:3556;top:10;width:493;height:588;visibility:visible;mso-wrap-style:square;v-text-anchor:middle" coordsize="49301,58816" o:spid="_x0000_s1270" fillcolor="#24135f" stroked="f" strokeweight=".14683mm"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style="position:absolute;left:661;top:1534;width:659;height:615;visibility:visible;mso-wrap-style:square;v-text-anchor:middle" coordsize="65858,61449" o:spid="_x0000_s1271" fillcolor="#24135f" stroked="f" strokeweight=".14683mm"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style="position:absolute;left:449;top:2112;width:636;height:465;visibility:visible;mso-wrap-style:square;v-text-anchor:middle" coordsize="63512,46566" o:spid="_x0000_s1272" fillcolor="#24135f" stroked="f" strokeweight=".14683mm"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style="position:absolute;left:7049;top:2106;width:614;height:487;visibility:visible;mso-wrap-style:square;v-text-anchor:middle" coordsize="61395,48683" o:spid="_x0000_s1273" fillcolor="#24135f" stroked="f" strokeweight=".14683mm"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style="position:absolute;left:3011;top:2914;width:317;height:807;visibility:visible;mso-wrap-style:square;v-text-anchor:middle" coordsize="31718,80677" o:spid="_x0000_s1274" fillcolor="#24135f" stroked="f" strokeweight=".14683mm"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style="position:absolute;left:4315;top:2741;width:213;height:405;visibility:visible;mso-wrap-style:square;v-text-anchor:middle" coordsize="21266,40529" o:spid="_x0000_s1275" fillcolor="#24135f" stroked="f" strokeweight=".14683mm" path="m11467,6894v,,-1059,-5821,1058,-6880c14643,-515,20465,13773,20465,13773v,,2117,7408,-530,17462c17289,40760,11467,45523,7233,32823,2999,20123,1940,18006,352,14831,-1236,11656,2999,10069,4057,12714v1059,2117,5822,14817,5822,15346c9879,29119,15172,39173,16230,18535,14643,11127,11467,6894,11467,68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v:stroke joinstyle="miter"/>
                  <v:path arrowok="t" o:connecttype="custom" o:connectlocs="11467,6894;12525,14;20465,13773;19935,31235;7233,32823;352,14831;4057,12714;9879,28060;16230,18535;11467,6894" o:connectangles="0,0,0,0,0,0,0,0,0,0"/>
                </v:shape>
                <v:shape id="Forma libre: forma 273" style="position:absolute;left:3297;top:3853;width:172;height:285;visibility:visible;mso-wrap-style:square;v-text-anchor:middle" coordsize="17241,28575" o:spid="_x0000_s1276" fillcolor="#24135f" stroked="f" strokeweight=".14683mm" path="m,c,,4234,1058,5293,6350v1058,5292,529,8467,2117,11113c8998,20638,10585,20108,11115,18521v1058,-1588,1058,-4233,5292,3175c19583,28575,12703,28575,12173,28575v-1058,,-6880,-2117,-8997,-8996c529,12700,1588,6879,,476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v:stroke joinstyle="miter"/>
                  <v:path arrowok="t" o:connecttype="custom" o:connectlocs="0,0;5293,6350;7410,17463;11115,18521;16407,21696;12173,28575;3176,19579;0,4763;0,0" o:connectangles="0,0,0,0,0,0,0,0,0"/>
                </v:shape>
                <v:shape id="Forma libre: forma 274" style="position:absolute;left:3296;top:3720;width:596;height:610;visibility:visible;mso-wrap-style:square;v-text-anchor:middle" coordsize="59635,60979" o:spid="_x0000_s1277" fillcolor="#24135f" stroked="f" strokeweight=".14683mm" path="m6452,c3806,,1689,529,101,3175,-2016,4763,29740,45508,37150,50800v7410,5292,15878,11113,20112,10054c62026,59267,58321,52917,57262,51858,56733,51329,48794,39688,41384,30163,33445,19579,28153,10583,27094,10583r-6351,-529c20743,10054,46677,44979,47206,46038v530,1058,3176,6350,-3705,1058c34504,39688,6982,1588,64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v:stroke joinstyle="miter"/>
                  <v:path arrowok="t" o:connecttype="custom" o:connectlocs="6452,0;101,3175;37150,50800;57262,60854;57262,51858;41384,30163;27094,10583;20743,10054;47206,46038;43501,47096;6452,0" o:connectangles="0,0,0,0,0,0,0,0,0,0,0"/>
                </v:shape>
                <v:shape id="Forma libre: forma 275" style="position:absolute;left:3646;top:3736;width:560;height:612;visibility:visible;mso-wrap-style:square;v-text-anchor:middle" coordsize="55962,61152" o:spid="_x0000_s1278" fillcolor="#24135f" stroked="f" strokeweight=".14683mm" path="m4763,5292c3176,4763,,6879,,9525,10585,24342,20112,36513,32286,50800v19053,22225,25405,3175,23288,-6350c55574,43921,52398,34925,46047,24342,38637,13229,31227,,30698,,28051,,23288,,23288,v529,1588,23817,32808,24876,41804c49222,50800,48164,53975,41813,49742,30698,41275,6351,5821,4763,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v:stroke joinstyle="miter"/>
                  <v:path arrowok="t" o:connecttype="custom" o:connectlocs="4763,5292;0,9525;32286,50800;55574,44450;46047,24342;30698,0;23288,0;48164,41804;41813,49742;4763,5292" o:connectangles="0,0,0,0,0,0,0,0,0,0"/>
                </v:shape>
                <v:shape id="Forma libre: forma 276" style="position:absolute;left:4006;top:3545;width:533;height:678;visibility:visible;mso-wrap-style:square;v-text-anchor:middle" coordsize="53254,67796" o:spid="_x0000_s1279" fillcolor="#24135f" stroked="f" strokeweight=".14683mm"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v:stroke joinstyle="miter"/>
                  <v:path arrowok="t" o:connecttype="custom" o:connectlocs="6351,13801;0,17505;14820,40789;24876,56135;52927,49255;44988,31264;30698,1101;24347,3218;44988,49785;32815,55076;19054,34968;6351,13801" o:connectangles="0,0,0,0,0,0,0,0,0,0,0,0"/>
                </v:shape>
                <v:shape id="Forma libre: forma 277" style="position:absolute;left:4340;top:3212;width:427;height:804;visibility:visible;mso-wrap-style:square;v-text-anchor:middle" coordsize="42720,80399" o:spid="_x0000_s1280" fillcolor="#24135f" stroked="f" strokeweight=".14683mm"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v:stroke joinstyle="miter"/>
                  <v:path arrowok="t" o:connecttype="custom" o:connectlocs="4234,26995;0,31228;20112,71974;42342,59274;35461,40224;10585,7;10585,10061;34932,55570;26464,65624;15349,47632;4234,26995" o:connectangles="0,0,0,0,0,0,0,0,0,0,0"/>
                </v:shape>
                <v:shape id="Forma libre: forma 278" style="position:absolute;left:3746;top:3691;width:297;height:442;visibility:visible;mso-wrap-style:square;v-text-anchor:middle" coordsize="29720,44196" o:spid="_x0000_s1281" fillcolor="#24135f" stroked="f" strokeweight=".14683mm" path="m59,6058c59,5529,-470,-1350,1647,237,4293,1825,26522,36750,27581,37808v1058,1058,4234,8467,,5821c23347,39396,59,6587,59,6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v:stroke joinstyle="miter"/>
                  <v:path arrowok="t" o:connecttype="custom" o:connectlocs="59,6058;1647,237;27581,37808;27581,43629;59,6058" o:connectangles="0,0,0,0,0"/>
                </v:shape>
                <v:shape id="Forma libre: forma 279" style="position:absolute;left:4126;top:3554;width:260;height:488;visibility:visible;mso-wrap-style:square;v-text-anchor:middle" coordsize="25956,48764" o:spid="_x0000_s1282" fillcolor="#24135f" stroked="f" strokeweight=".14683mm" path="m135,8135c-394,7077,664,-1390,2781,198,4898,1785,22364,35652,24481,40943v2118,4763,2647,11113,-3175,5821c17601,40943,664,9723,135,8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v:stroke joinstyle="miter"/>
                  <v:path arrowok="t" o:connecttype="custom" o:connectlocs="135,8135;2781,198;24481,40943;21306,46764;135,8135" o:connectangles="0,0,0,0,0"/>
                </v:shape>
                <v:shape id="Forma libre: forma 280" style="position:absolute;left:4414;top:3376;width:223;height:417;visibility:visible;mso-wrap-style:square;v-text-anchor:middle" coordsize="22376,41702" o:spid="_x0000_s1283" fillcolor="#24135f" stroked="f" strokeweight=".14683mm" path="m,5828c,5828,,537,1588,8,3176,-522,18525,26995,20642,32816v2117,5821,3175,12700,-2117,6350c14820,33874,529,5828,,58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v:stroke joinstyle="miter"/>
                  <v:path arrowok="t" o:connecttype="custom" o:connectlocs="0,5828;1588,8;20642,32816;18525,39166;0,5828" o:connectangles="0,0,0,0,0"/>
                </v:shape>
                <v:shape id="Forma libre: forma 281" style="position:absolute;left:4509;top:2996;width:337;height:671;visibility:visible;mso-wrap-style:square;v-text-anchor:middle" coordsize="33707,67134" o:spid="_x0000_s1284" fillcolor="#24135f" stroked="f" strokeweight=".14683mm" path="m2662,14218c2133,15805,545,18451,16,20039v-529,1058,12173,18521,19054,30162c25950,61843,29126,67135,30714,67135v2117,,4234,-11113,2117,-16934c30714,44380,15894,7868,8484,460,3192,-1657,5309,4164,5838,5222v6881,14288,11644,23283,17466,34396c29126,50730,27009,53376,20658,43851,14306,30093,3192,12630,2662,142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v:stroke joinstyle="miter"/>
                  <v:path arrowok="t" o:connecttype="custom" o:connectlocs="2662,14218;16,20039;19070,50201;30714,67135;32831,50201;8484,460;5838,5222;23304,39618;20658,43851;2662,14218" o:connectangles="0,0,0,0,0,0,0,0,0,0"/>
                </v:shape>
                <v:shape id="Forma libre: forma 282" style="position:absolute;left:4260;top:4218;width:264;height:426;visibility:visible;mso-wrap-style:square;v-text-anchor:middle" coordsize="26418,42631" o:spid="_x0000_s1285" fillcolor="#24135f" stroked="f" strokeweight=".14683mm" path="m,l9527,4763v,,14820,23283,16407,31750c27522,44450,24876,43921,22759,39158,21171,34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v:stroke joinstyle="miter"/>
                  <v:path arrowok="t" o:connecttype="custom" o:connectlocs="0,0;9527,4763;25934,36513;22759,39158;0,0" o:connectangles="0,0,0,0,0"/>
                </v:shape>
                <v:shape id="Forma libre: forma 283" style="position:absolute;left:4207;top:4244;width:466;height:645;visibility:visible;mso-wrap-style:square;v-text-anchor:middle" coordsize="46625,64488" o:spid="_x0000_s1286" fillcolor="#24135f" stroked="f" strokeweight=".14683mm" path="m3176,7957l,14837v,,21700,34925,31227,43391c40754,66695,45517,67753,46576,53995,47635,40237,31227,-1038,29110,20l22229,2666v1059,1058,32286,65087,11115,48154c22759,42353,5822,7428,3176,79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v:stroke joinstyle="miter"/>
                  <v:path arrowok="t" o:connecttype="custom" o:connectlocs="3176,7957;0,14837;31227,58228;46576,53995;29110,20;22229,2666;33344,50820;3176,7957" o:connectangles="0,0,0,0,0,0,0,0"/>
                </v:shape>
                <v:shape id="Forma libre: forma 284" style="position:absolute;left:4625;top:4075;width:191;height:420;visibility:visible;mso-wrap-style:square;v-text-anchor:middle" coordsize="19056,42027" o:spid="_x0000_s1287" fillcolor="#24135f" stroked="f" strokeweight=".14683mm" path="m17,l6897,v7939,11642,17996,56092,7939,37571c11661,27517,-513,,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v:stroke joinstyle="miter"/>
                  <v:path arrowok="t" o:connecttype="custom" o:connectlocs="17,0;6897,0;14836,37571;17,0" o:connectangles="0,0,0,0"/>
                </v:shape>
                <v:shape id="Forma libre: forma 285" style="position:absolute;left:4551;top:3969;width:382;height:793;visibility:visible;mso-wrap-style:square;v-text-anchor:middle" coordsize="38159,79302" o:spid="_x0000_s1288" fillcolor="#24135f" stroked="f" strokeweight=".14683mm" path="m3176,17992v,,-3176,5291,-3176,6879c,26458,12173,52388,14290,56092v2117,3704,14820,42333,22230,11112c43930,35983,23817,,23817,l20642,5292c19054,7938,35461,35454,31756,55563v-3705,20108,-8468,6349,-8997,4762c20112,56621,3176,17992,3176,179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v:stroke joinstyle="miter"/>
                  <v:path arrowok="t" o:connecttype="custom" o:connectlocs="3176,17992;0,24871;14290,56092;36520,67204;23817,0;20642,5292;31756,55563;22759,60325;3176,17992" o:connectangles="0,0,0,0,0,0,0,0,0"/>
                </v:shape>
                <v:shape id="Forma libre: forma 286" style="position:absolute;left:4821;top:3597;width:321;height:992;visibility:visible;mso-wrap-style:square;v-text-anchor:middle" coordsize="32112,99193" o:spid="_x0000_s1289" fillcolor="#24135f" stroked="f" strokeweight=".14683mm"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v:stroke joinstyle="miter"/>
                  <v:path arrowok="t" o:connecttype="custom" o:connectlocs="1588,18176;0,28759;14290,80089;28581,85380;30169,39343;16407,184;12703,2830;25934,48868;25934,75326;19583,72680;1588,18176" o:connectangles="0,0,0,0,0,0,0,0,0,0,0"/>
                </v:shape>
                <v:shape id="Forma libre: forma 287" style="position:absolute;left:4856;top:3630;width:193;height:593;visibility:visible;mso-wrap-style:square;v-text-anchor:middle" coordsize="19243,59271" o:spid="_x0000_s1290" fillcolor="#24135f" stroked="f" strokeweight=".14683mm" path="m3377,l202,6879v-1588,3175,6351,5821,18524,52388c20843,59796,16609,16933,3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v:stroke joinstyle="miter"/>
                  <v:path arrowok="t" o:connecttype="custom" o:connectlocs="3377,0;202,6879;18726,59267;3377,0" o:connectangles="0,0,0,0"/>
                </v:shape>
                <v:shape id="Forma libre: forma 288" style="position:absolute;left:2079;top:7187;width:1801;height:699;visibility:visible;mso-wrap-style:square;v-text-anchor:middle" coordsize="180089,69972" o:spid="_x0000_s1291" fillcolor="#24135f" stroked="f" strokeweight=".14683mm"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style="position:absolute;left:1153;top:6199;width:1150;height:1072;visibility:visible;mso-wrap-style:square;v-text-anchor:middle" coordsize="115068,107156" o:spid="_x0000_s1292" fillcolor="#24135f" stroked="f" strokeweight=".14683mm"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style="position:absolute;left:274;top:5229;width:1012;height:1140;visibility:visible;mso-wrap-style:square;v-text-anchor:middle" coordsize="101122,114052" o:spid="_x0000_s1293" fillcolor="#24135f" stroked="f" strokeweight=".14683mm"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style="position:absolute;left:41;top:4002;width:632;height:1206;visibility:visible;mso-wrap-style:square;v-text-anchor:middle" coordsize="63152,120578" o:spid="_x0000_s1294" fillcolor="#24135f" stroked="f" strokeweight=".14683mm"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style="position:absolute;left:4345;top:7254;width:1604;height:488;visibility:visible;mso-wrap-style:square;v-text-anchor:middle" coordsize="160466,48787" o:spid="_x0000_s1295" fillcolor="#24135f" stroked="f" strokeweight=".14683mm"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style="position:absolute;left:5939;top:6340;width:1069;height:931;visibility:visible;mso-wrap-style:square;v-text-anchor:middle" coordsize="106892,93133" o:spid="_x0000_s1296" fillcolor="#24135f" stroked="f" strokeweight=".14683mm"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style="position:absolute;left:7060;top:5182;width:644;height:1179;visibility:visible;mso-wrap-style:square;v-text-anchor:middle" coordsize="64405,117893" o:spid="_x0000_s1297" fillcolor="#24135f" stroked="f" strokeweight=".14683mm"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style="position:absolute;left:7621;top:4076;width:335;height:1079;visibility:visible;mso-wrap-style:square;v-text-anchor:middle" coordsize="33488,107944" o:spid="_x0000_s1298" fillcolor="#24135f" stroked="f" strokeweight=".14683mm"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style="position:absolute;left:4953;top:7568;width:1037;height:327;visibility:visible;mso-wrap-style:square;v-text-anchor:middle" coordsize="103706,32777" o:spid="_x0000_s1299" fillcolor="#24135f" stroked="f" strokeweight=".14683mm"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style="position:absolute;left:6276;top:6631;width:883;height:550;visibility:visible;mso-wrap-style:square;v-text-anchor:middle" coordsize="88219,54947" o:spid="_x0000_s1300" fillcolor="#24135f" stroked="f" strokeweight=".14683mm"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style="position:absolute;left:7344;top:5429;width:570;height:731;visibility:visible;mso-wrap-style:square;v-text-anchor:middle" coordsize="56947,73025" o:spid="_x0000_s1301" fillcolor="#24135f" stroked="f" strokeweight=".14683mm"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style="position:absolute;left:7789;top:4196;width:367;height:789;visibility:visible;mso-wrap-style:square;v-text-anchor:middle" coordsize="36707,78908" o:spid="_x0000_s1302" fillcolor="#24135f" stroked="f" strokeweight=".14683mm"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style="position:absolute;left:4758;top:7089;width:922;height:411;visibility:visible;mso-wrap-style:square;v-text-anchor:middle" coordsize="92248,41193" o:spid="_x0000_s1303" fillcolor="#24135f" stroked="f" strokeweight=".14683mm"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style="position:absolute;left:6129;top:6237;width:523;height:749;visibility:visible;mso-wrap-style:square;v-text-anchor:middle" coordsize="52344,74938" o:spid="_x0000_s1304" fillcolor="#24135f" stroked="f" strokeweight=".14683mm"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style="position:absolute;left:7053;top:5260;width:380;height:790;visibility:visible;mso-wrap-style:square;v-text-anchor:middle" coordsize="37995,78996" o:spid="_x0000_s1305" fillcolor="#24135f" stroked="f" strokeweight=".14683mm"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style="position:absolute;left:7461;top:4122;width:178;height:689;visibility:visible;mso-wrap-style:square;v-text-anchor:middle" coordsize="17786,68939" o:spid="_x0000_s1306" fillcolor="#24135f" stroked="f" strokeweight=".14683mm"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style="position:absolute;left:10426;top:3022;width:1090;height:1413;visibility:visible;mso-wrap-style:square;v-text-anchor:middle" coordsize="109030,141287" o:spid="_x0000_s1307" fillcolor="#24135f" stroked="f" strokeweight=".14683mm" path="m38108,26987l,26987,,,109030,r,26987l70393,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v:stroke joinstyle="miter"/>
                  <v:path arrowok="t" o:connecttype="custom" o:connectlocs="38108,26987;0,26987;0,0;109030,0;109030,26987;70393,26987;70393,141287;38108,141287" o:connectangles="0,0,0,0,0,0,0,0"/>
                </v:shape>
                <v:shape id="Forma libre: forma 305" style="position:absolute;left:11675;top:3011;width:1075;height:1424;visibility:visible;mso-wrap-style:square;v-text-anchor:middle" coordsize="107442,142345" o:spid="_x0000_s1308" fillcolor="#24135f" stroked="f" strokeweight=".14683mm"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style="position:absolute;left:12914;top:3022;width:317;height:1413;visibility:visible;mso-wrap-style:square;v-text-anchor:middle" coordsize="31756,141287" o:spid="_x0000_s1309" fillcolor="#24135f" stroked="f" strokeweight=".14683mm" path="m,l31756,r,1412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v:stroke joinstyle="miter"/>
                  <v:path arrowok="t" o:connecttype="custom" o:connectlocs="0,0;31756,0;31756,141287;0,141287" o:connectangles="0,0,0,0"/>
                </v:shape>
                <v:shape id="Forma libre: forma 307" style="position:absolute;left:13501;top:3016;width:1053;height:1440;visibility:visible;mso-wrap-style:square;v-text-anchor:middle" coordsize="105325,143933" o:spid="_x0000_s1310" fillcolor="#24135f" stroked="f" strokeweight=".14683mm"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style="position:absolute;left:14761;top:3022;width:1159;height:1439;visibility:visible;mso-wrap-style:square;v-text-anchor:middle" coordsize="115910,143933" o:spid="_x0000_s1311" fillcolor="#24135f" stroked="f" strokeweight=".14683mm" path="m32286,r,80963c32286,105304,41812,118004,58220,118004v16937,,25934,-11642,25934,-37041l84154,r31757,l115911,79375v,43392,-22230,64558,-59279,64558c20642,143933,,123825,,79375l,,32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v:stroke joinstyle="miter"/>
                  <v:path arrowok="t" o:connecttype="custom" o:connectlocs="32286,0;32286,80963;58220,118004;84154,80963;84154,0;115911,0;115911,79375;56632,143933;0,79375;0,0;32286,0" o:connectangles="0,0,0,0,0,0,0,0,0,0,0"/>
                </v:shape>
                <v:shape id="Forma libre: forma 309" style="position:absolute;left:16185;top:3022;width:1180;height:1413;visibility:visible;mso-wrap-style:square;v-text-anchor:middle" coordsize="118027,141287" o:spid="_x0000_s1312" fillcolor="#24135f" stroked="f" strokeweight=".14683mm" path="m,141287l,,37578,,67218,51858v8468,14817,16407,32280,23288,48684l91035,100542c88918,82021,88389,62971,88389,41275l88389,r29639,l118028,141287r-33874,l53986,86783c45517,71438,35991,53446,29110,37042r-1058,c29110,56092,29639,75671,29639,98954r,42333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style="position:absolute;left:17529;top:3027;width:1291;height:1413;visibility:visible;mso-wrap-style:square;v-text-anchor:middle" coordsize="129142,141287" o:spid="_x0000_s1313" fillcolor="#24135f" stroked="f" strokeweight=".14683mm" path="m42871,104775l32815,141288,,141288,42871,,85213,r43929,141288l94210,141288,83096,104775r-40225,xm78862,80433l69864,50271c67218,41804,64571,31221,62983,23283r-529,c60337,31750,58220,42333,56103,50271l47635,80433r31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style="position:absolute;left:19000;top:3022;width:884;height:1413;visibility:visible;mso-wrap-style:square;v-text-anchor:middle" coordsize="88388,141287" o:spid="_x0000_s1314"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v:stroke joinstyle="miter"/>
                  <v:path arrowok="t" o:connecttype="custom" o:connectlocs="0,0;31756,0;31756,114300;88389,114300;88389,141287;0,141287" o:connectangles="0,0,0,0,0,0"/>
                </v:shape>
                <v:shape id="Forma libre: forma 312" style="position:absolute;left:20477;top:3022;width:905;height:1413;visibility:visible;mso-wrap-style:square;v-text-anchor:middle" coordsize="90505,141287" o:spid="_x0000_s1315" fillcolor="#24135f" stroked="f" strokeweight=".14683mm" path="m84154,81492r-51868,l32286,115358r58220,l90506,141287,,141287,,,87330,r,26458l32286,26458r,29105l84154,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v:stroke joinstyle="miter"/>
                  <v:path arrowok="t" o:connecttype="custom" o:connectlocs="84154,81492;32286,81492;32286,115358;90506,115358;90506,141287;0,141287;0,0;87330,0;87330,26458;32286,26458;32286,55563;84154,55563" o:connectangles="0,0,0,0,0,0,0,0,0,0,0,0"/>
                </v:shape>
                <v:shape id="Forma libre: forma 313" style="position:absolute;left:21589;top:3022;width:883;height:1413;visibility:visible;mso-wrap-style:square;v-text-anchor:middle" coordsize="88388,141287" o:spid="_x0000_s1316" fillcolor="#24135f" stroked="f" strokeweight=".14683mm" path="m,l3228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v:stroke joinstyle="miter"/>
                  <v:path arrowok="t" o:connecttype="custom" o:connectlocs="0,0;32286,0;32286,114300;88389,114300;88389,141287;0,141287" o:connectangles="0,0,0,0,0,0"/>
                </v:shape>
                <v:shape id="Forma libre: forma 314" style="position:absolute;left:22658;top:3022;width:899;height:1413;visibility:visible;mso-wrap-style:square;v-text-anchor:middle" coordsize="89976,141287" o:spid="_x0000_s1317" fillcolor="#24135f" stroked="f" strokeweight=".14683mm" path="m83625,81492r-51869,l31756,115358r58220,l89976,141287,,141287,,,86801,r,26458l31756,26458r,29105l83625,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v:stroke joinstyle="miter"/>
                  <v:path arrowok="t" o:connecttype="custom" o:connectlocs="83625,81492;31756,81492;31756,115358;89976,115358;89976,141287;0,141287;0,0;86801,0;86801,26458;31756,26458;31756,55563;83625,55563" o:connectangles="0,0,0,0,0,0,0,0,0,0,0,0"/>
                </v:shape>
                <v:shape id="Forma libre: forma 315" style="position:absolute;left:23706;top:3006;width:1122;height:1455;visibility:visible;mso-wrap-style:square;v-text-anchor:middle" coordsize="112205,145520" o:spid="_x0000_s1318" fillcolor="#24135f" stroked="f" strokeweight=".14683mm" path="m110089,139171v-5822,2646,-19054,6350,-35991,6350c24876,145521,,114829,,74613,,26458,34403,,77274,v16407,,29110,3175,34932,6350l105325,31750c98974,29104,89976,26458,78332,26458v-25405,,-44988,15346,-44988,46567c33344,101071,50281,119062,78862,119062v10056,,20641,-2116,26993,-4762l110089,13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v:stroke joinstyle="miter"/>
                  <v:path arrowok="t" o:connecttype="custom" o:connectlocs="110089,139171;74098,145521;0,74613;77274,0;112206,6350;105325,31750;78332,26458;33344,73025;78862,119062;105855,114300;110089,139171" o:connectangles="0,0,0,0,0,0,0,0,0,0,0"/>
                </v:shape>
                <v:shape id="Forma libre: forma 316" style="position:absolute;left:24902;top:3022;width:1090;height:1413;visibility:visible;mso-wrap-style:square;v-text-anchor:middle" coordsize="109030,141287" o:spid="_x0000_s1319" fillcolor="#24135f" stroked="f" strokeweight=".14683mm" path="m38108,26987l,26987,,,109030,r,26987l69864,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v:stroke joinstyle="miter"/>
                  <v:path arrowok="t" o:connecttype="custom" o:connectlocs="38108,26987;0,26987;0,0;109030,0;109030,26987;69864,26987;69864,141287;38108,141287" o:connectangles="0,0,0,0,0,0,0,0"/>
                </v:shape>
                <v:shape id="Forma libre: forma 317" style="position:absolute;left:26082;top:3000;width:1366;height:1461;visibility:visible;mso-wrap-style:square;v-text-anchor:middle" coordsize="136552,146056" o:spid="_x0000_s1320" fillcolor="#24135f" stroked="f" strokeweight=".14683mm" path="m136552,71444v,46566,-28051,74612,-69864,74612c24876,146056,,114306,,74090,,31756,27522,6,68805,6v43930,-529,67747,32279,67747,71438m33874,73031v,28046,13231,47096,34402,47096c89976,120127,102150,99490,102150,71973v,-25400,-12174,-47096,-33874,-47096c46576,24877,33874,45515,33874,730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v:stroke joinstyle="miter"/>
                  <v:path arrowok="t" o:connecttype="custom" o:connectlocs="136552,71444;66688,146056;0,74090;68805,6;136552,71444;33874,73031;68276,120127;102150,71973;68276,24877;33874,73031" o:connectangles="0,0,0,0,0,0,0,0,0,0"/>
                </v:shape>
                <v:shape id="Forma libre: forma 318" style="position:absolute;left:27649;top:3011;width:1074;height:1424;visibility:visible;mso-wrap-style:square;v-text-anchor:middle" coordsize="107442,142345" o:spid="_x0000_s1321" fillcolor="#24135f" stroked="f" strokeweight=".14683mm"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style="position:absolute;left:28787;top:3027;width:1291;height:1413;visibility:visible;mso-wrap-style:square;v-text-anchor:middle" coordsize="129142,141287" o:spid="_x0000_s1322" fillcolor="#24135f" stroked="f" strokeweight=".14683mm" path="m42871,104775l32815,141288,,141288,42871,,84684,r44458,141288l94210,141288,83096,104775r-40225,xm78861,80433l69864,50271c67217,41804,64571,31221,62983,23283r-529,c60337,31750,58220,42333,56103,50271l47635,80433r31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style="position:absolute;left:30258;top:3022;width:884;height:1413;visibility:visible;mso-wrap-style:square;v-text-anchor:middle" coordsize="88388,141287" o:spid="_x0000_s1323"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v:stroke joinstyle="miter"/>
                  <v:path arrowok="t" o:connecttype="custom" o:connectlocs="0,0;31756,0;31756,114300;88389,114300;88389,141287;0,141287" o:connectangles="0,0,0,0,0,0"/>
                </v:shape>
                <v:shape id="Forma libre: forma 321" style="position:absolute;left:10214;top:5033;width:699;height:989;visibility:visible;mso-wrap-style:square;v-text-anchor:middle" coordsize="69863,98954" o:spid="_x0000_s1324" fillcolor="#24135f" stroked="f" strokeweight=".14683mm"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style="position:absolute;left:11040;top:5324;width:641;height:698;visibility:visible;mso-wrap-style:square;v-text-anchor:middle" coordsize="64041,69849" o:spid="_x0000_s1325" fillcolor="#24135f" stroked="f" strokeweight=".14683mm"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v:stroke joinstyle="miter"/>
                  <v:path arrowok="t" o:connecttype="custom" o:connectlocs="20112,41275;39166,53975;57691,51329;60337,65617;35990,69850;0,35983;33873,0;64042,33338;63513,41804;20112,41804;44459,26987;32815,13229;20112,26987;44459,26987" o:connectangles="0,0,0,0,0,0,0,0,0,0,0,0,0,0"/>
                </v:shape>
                <v:shape id="Forma libre: forma 323" style="position:absolute;left:11802;top:5033;width:212;height:973;visibility:visible;mso-wrap-style:square;v-text-anchor:middle" coordsize="21170,97366" o:spid="_x0000_s1326"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v:stroke joinstyle="miter"/>
                  <v:path arrowok="t" o:connecttype="custom" o:connectlocs="0,0;21171,0;21171,97367;0,97367" o:connectangles="0,0,0,0"/>
                </v:shape>
                <v:shape id="Forma libre: forma 324" style="position:absolute;left:12469;top:5070;width:667;height:926;visibility:visible;mso-wrap-style:square;v-text-anchor:middle" coordsize="66688,92604" o:spid="_x0000_s1327" fillcolor="#24135f" stroked="f" strokeweight=".14683mm"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style="position:absolute;left:13221;top:5323;width:704;height:699;visibility:visible;mso-wrap-style:square;v-text-anchor:middle" coordsize="70393,69864" o:spid="_x0000_s1328" fillcolor="#24135f" stroked="f" strokeweight=".14683mm" path="m70393,33881v,24342,-17466,35984,-35461,35984c15349,69865,,57165,,35469,,13773,14290,15,35991,15,56632,-514,70393,13244,70393,33881t-48693,530c21700,46052,26464,54519,35461,54519v8469,,13232,-7938,13232,-20108c48693,24356,44988,14302,35461,14302v-10056,,-13761,10054,-13761,20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v:stroke joinstyle="miter"/>
                  <v:path arrowok="t" o:connecttype="custom" o:connectlocs="70393,33881;34932,69865;0,35469;35991,15;70393,33881;21700,34411;35461,54519;48693,34411;35461,14302;21700,34411" o:connectangles="0,0,0,0,0,0,0,0,0,0"/>
                </v:shape>
                <v:shape id="Forma libre: forma 326" style="position:absolute;left:14015;top:5033;width:698;height:989;visibility:visible;mso-wrap-style:square;v-text-anchor:middle" coordsize="69864,98954" o:spid="_x0000_s1329" fillcolor="#24135f" stroked="f" strokeweight=".14683mm"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style="position:absolute;left:14835;top:5324;width:640;height:698;visibility:visible;mso-wrap-style:square;v-text-anchor:middle" coordsize="64042,69849" o:spid="_x0000_s1330" fillcolor="#24135f" stroked="f" strokeweight=".14683mm"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v:stroke joinstyle="miter"/>
                  <v:path arrowok="t" o:connecttype="custom" o:connectlocs="20112,41275;39166,53975;57691,51329;60337,65617;35991,69850;0,35983;33874,0;64042,33338;63513,41804;20112,41804;44459,26987;32815,13229;20112,26987;44459,26987" o:connectangles="0,0,0,0,0,0,0,0,0,0,0,0,0,0"/>
                </v:shape>
                <v:shape id="Forma libre: forma 328" style="position:absolute;left:15592;top:5318;width:418;height:688;visibility:visible;mso-wrap-style:square;v-text-anchor:middle" coordsize="41812,68791" o:spid="_x0000_s1331" fillcolor="#24135f" stroked="f" strokeweight=".14683mm" path="m529,23813c529,13758,529,7408,,1587r17995,l19054,13758r529,c23288,3704,31227,,37578,v2117,,2647,,4234,529l41812,20108v-1587,,-3175,-529,-5822,-529c28051,19579,23288,23813,21700,30162v-529,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v:stroke joinstyle="miter"/>
                  <v:path arrowok="t" o:connecttype="custom" o:connectlocs="529,23813;0,1587;17995,1587;19054,13758;19583,13758;37578,0;41812,529;41812,20108;35990,19579;21700,30162;21171,34925;21171,68792;0,68792;0,23813" o:connectangles="0,0,0,0,0,0,0,0,0,0,0,0,0,0"/>
                </v:shape>
                <v:shape id="Forma libre: forma 329" style="position:absolute;left:16317;top:5080;width:482;height:937;visibility:visible;mso-wrap-style:square;v-text-anchor:middle" coordsize="48163,93662" o:spid="_x0000_s1332" fillcolor="#24135f" stroked="f" strokeweight=".14683mm" path="m26993,l48164,r,58208c48164,84667,35461,93662,15349,93662,10585,93662,4234,92604,,91546l2117,74612v2647,1059,6351,1588,10586,1588c21700,76200,26993,71967,26993,58208l26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v:stroke joinstyle="miter"/>
                  <v:path arrowok="t" o:connecttype="custom" o:connectlocs="26993,0;48164,0;48164,58208;15349,93662;0,91546;2117,74612;12703,76200;26993,58208;26993,0" o:connectangles="0,0,0,0,0,0,0,0,0"/>
                </v:shape>
                <v:shape id="Forma libre: forma 330" style="position:absolute;left:16963;top:5334;width:640;height:688;visibility:visible;mso-wrap-style:square;v-text-anchor:middle" coordsize="64042,68791" o:spid="_x0000_s1333" fillcolor="#24135f" stroked="f" strokeweight=".14683mm" path="m63513,45508v,8996,529,15875,529,21696l46047,67204,44988,57679r,c42342,61913,35990,68792,23817,68792,10056,68792,,60325,,39688l,529r21171,l21171,36513v,9525,3176,15345,10585,15345c37578,51858,40754,48154,42342,44450v529,-1058,1058,-2646,1058,-4762l43400,,64042,r,45508l63513,455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style="position:absolute;left:17725;top:5033;width:698;height:989;visibility:visible;mso-wrap-style:square;v-text-anchor:middle" coordsize="69864,98954" o:spid="_x0000_s1334" fillcolor="#24135f" stroked="f" strokeweight=".14683mm"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style="position:absolute;left:18582;top:5043;width:223;height:963;visibility:visible;mso-wrap-style:square;v-text-anchor:middle" coordsize="22229,96308" o:spid="_x0000_s1335" fillcolor="#24135f" stroked="f" strokeweight=".14683mm" path="m22229,10583v,5821,-4234,10584,-11114,10584c4763,21167,,16404,,10583,,4763,4234,,11115,v6880,,11114,4233,11114,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v:stroke joinstyle="miter"/>
                  <v:path arrowok="t" o:connecttype="custom" o:connectlocs="22229,10583;11115,21167;0,10583;11115,0;22229,10583;529,29104;21700,29104;21700,96308;529,96308;529,29104" o:connectangles="0,0,0,0,0,0,0,0,0,0"/>
                </v:shape>
                <v:shape id="Forma libre: forma 333" style="position:absolute;left:18932;top:5318;width:545;height:699;visibility:visible;mso-wrap-style:square;v-text-anchor:middle" coordsize="54515,69849" o:spid="_x0000_s1336"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34" style="position:absolute;left:19577;top:5043;width:223;height:963;visibility:visible;mso-wrap-style:square;v-text-anchor:middle" coordsize="22229,96308" o:spid="_x0000_s1337" fillcolor="#24135f" stroked="f" strokeweight=".14683mm" path="m22230,10583v,5821,-4235,10584,-11115,10584c4234,21167,,16404,,10583,,4763,4234,,11115,v6880,,11115,4233,11115,10583m529,29104r20642,l21171,96308r-20642,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v:stroke joinstyle="miter"/>
                  <v:path arrowok="t" o:connecttype="custom" o:connectlocs="22230,10583;11115,21167;0,10583;11115,0;22230,10583;529,29104;21171,29104;21171,96308;529,96308;529,29104" o:connectangles="0,0,0,0,0,0,0,0,0,0"/>
                </v:shape>
                <v:shape id="Forma libre: forma 335" style="position:absolute;left:19916;top:5318;width:614;height:699;visibility:visible;mso-wrap-style:square;v-text-anchor:middle" coordsize="61395,69849" o:spid="_x0000_s1338" fillcolor="#24135f" stroked="f" strokeweight=".14683mm"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style="position:absolute;left:20689;top:5033;width:211;height:973;visibility:visible;mso-wrap-style:square;v-text-anchor:middle" coordsize="21170,97366" o:spid="_x0000_s1339"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v:stroke joinstyle="miter"/>
                  <v:path arrowok="t" o:connecttype="custom" o:connectlocs="0,0;21171,0;21171,97367;0,97367" o:connectangles="0,0,0,0"/>
                </v:shape>
                <v:shape id="Forma libre: forma 337" style="position:absolute;left:21308;top:5027;width:693;height:990;visibility:visible;mso-wrap-style:square;v-text-anchor:middle" coordsize="69334,98954" o:spid="_x0000_s1340" fillcolor="#24135f" stroked="f" strokeweight=".14683mm"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style="position:absolute;left:22123;top:5324;width:641;height:698;visibility:visible;mso-wrap-style:square;v-text-anchor:middle" coordsize="64042,69849" o:spid="_x0000_s1341" fillcolor="#24135f" stroked="f" strokeweight=".14683mm"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v:stroke joinstyle="miter"/>
                  <v:path arrowok="t" o:connecttype="custom" o:connectlocs="20112,41275;39166,53975;57691,51329;60337,65617;35990,69850;0,35983;33873,0;64042,33338;63513,41804;20112,41804;44988,26987;33344,13229;20642,26987;44988,26987" o:connectangles="0,0,0,0,0,0,0,0,0,0,0,0,0,0"/>
                </v:shape>
                <v:shape id="Forma libre: forma 339" style="position:absolute;left:23166;top:5033;width:211;height:973;visibility:visible;mso-wrap-style:square;v-text-anchor:middle" coordsize="21170,97366" o:spid="_x0000_s1342"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v:stroke joinstyle="miter"/>
                  <v:path arrowok="t" o:connecttype="custom" o:connectlocs="0,0;21171,0;21171,97367;0,97367" o:connectangles="0,0,0,0"/>
                </v:shape>
                <v:shape id="Forma libre: forma 340" style="position:absolute;left:23504;top:5318;width:614;height:699;visibility:visible;mso-wrap-style:square;v-text-anchor:middle" coordsize="61395,69849" o:spid="_x0000_s1343" fillcolor="#24135f" stroked="f" strokeweight=".14683mm"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style="position:absolute;left:24558;top:5080;width:566;height:921;visibility:visible;mso-wrap-style:square;v-text-anchor:middle" coordsize="56632,92075" o:spid="_x0000_s1344" fillcolor="#24135f" stroked="f" strokeweight=".14683mm" path="m,l56632,r,16933l21171,16933r,21167l54515,38100r,16933l21171,55033r,37042l,92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v:stroke joinstyle="miter"/>
                  <v:path arrowok="t" o:connecttype="custom" o:connectlocs="0,0;56632,0;56632,16933;21171,16933;21171,38100;54515,38100;54515,55033;21171,55033;21171,92075;0,92075" o:connectangles="0,0,0,0,0,0,0,0,0,0"/>
                </v:shape>
                <v:shape id="Forma libre: forma 342" style="position:absolute;left:25235;top:5324;width:641;height:698;visibility:visible;mso-wrap-style:square;v-text-anchor:middle" coordsize="64042,69849" o:spid="_x0000_s1345" fillcolor="#24135f" stroked="f" strokeweight=".14683mm"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v:stroke joinstyle="miter"/>
                  <v:path arrowok="t" o:connecttype="custom" o:connectlocs="20112,41275;39166,53975;57691,51329;60337,65617;35991,69850;0,35983;33874,0;64042,33338;63513,41804;20112,41804;44988,26987;33344,13229;20642,26987;44988,26987" o:connectangles="0,0,0,0,0,0,0,0,0,0,0,0,0,0"/>
                </v:shape>
                <v:shape id="Forma libre: forma 343" style="position:absolute;left:25966;top:5027;width:693;height:990;visibility:visible;mso-wrap-style:square;v-text-anchor:middle" coordsize="69334,98954" o:spid="_x0000_s1346" fillcolor="#24135f" stroked="f" strokeweight=".14683mm"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style="position:absolute;left:26781;top:5324;width:640;height:698;visibility:visible;mso-wrap-style:square;v-text-anchor:middle" coordsize="64041,69849" o:spid="_x0000_s1347" fillcolor="#24135f" stroked="f" strokeweight=".14683mm"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v:stroke joinstyle="miter"/>
                  <v:path arrowok="t" o:connecttype="custom" o:connectlocs="20112,41275;39166,53975;57691,51329;60337,65617;35990,69850;0,35983;33874,0;64042,33338;63513,41804;20112,41804;44988,26987;33344,13229;20642,26987;44988,26987" o:connectangles="0,0,0,0,0,0,0,0,0,0,0,0,0,0"/>
                </v:shape>
                <v:shape id="Forma libre: forma 345" style="position:absolute;left:27543;top:5318;width:418;height:688;visibility:visible;mso-wrap-style:square;v-text-anchor:middle" coordsize="41812,68791" o:spid="_x0000_s1348" fillcolor="#24135f" stroked="f" strokeweight=".14683mm" path="m529,23813c529,13758,529,7408,,1587r17995,l19054,13758r529,c22759,3704,31227,,37578,v2117,,2647,,4234,529l41812,20108v-1587,,-3175,-529,-5822,-529c28051,19579,23288,23813,21700,30162v,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v:stroke joinstyle="miter"/>
                  <v:path arrowok="t" o:connecttype="custom" o:connectlocs="529,23813;0,1587;17995,1587;19054,13758;19583,13758;37578,0;41812,529;41812,20108;35990,19579;21700,30162;21171,34925;21171,68792;0,68792;0,23813" o:connectangles="0,0,0,0,0,0,0,0,0,0,0,0,0,0"/>
                </v:shape>
                <v:shape id="Forma libre: forma 346" style="position:absolute;left:28030;top:5318;width:614;height:699;visibility:visible;mso-wrap-style:square;v-text-anchor:middle" coordsize="61395,69849" o:spid="_x0000_s1349" fillcolor="#24135f" stroked="f" strokeweight=".14683mm"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style="position:absolute;left:28760;top:5318;width:545;height:699;visibility:visible;mso-wrap-style:square;v-text-anchor:middle" coordsize="54515,69849" o:spid="_x0000_s1350"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48" style="position:absolute;left:29411;top:5043;width:222;height:963;visibility:visible;mso-wrap-style:square;v-text-anchor:middle" coordsize="22229,96308" o:spid="_x0000_s1351" fillcolor="#24135f" stroked="f" strokeweight=".14683mm" path="m22230,10583v,5821,-4235,10584,-11115,10584c4763,21167,,16404,,10583,,4763,4234,,11115,v6880,,11115,4233,11115,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v:stroke joinstyle="miter"/>
                  <v:path arrowok="t" o:connecttype="custom" o:connectlocs="22230,10583;11115,21167;0,10583;11115,0;22230,10583;529,29104;21700,29104;21700,96308;529,96308;529,29104" o:connectangles="0,0,0,0,0,0,0,0,0,0"/>
                </v:shape>
                <v:shape id="Forma libre: forma 349" style="position:absolute;left:29755;top:5043;width:704;height:979;visibility:visible;mso-wrap-style:square;v-text-anchor:middle" coordsize="70393,97895" o:spid="_x0000_s1352" fillcolor="#24135f" stroked="f" strokeweight=".14683mm" path="m70393,61913v,24341,-17466,35983,-35461,35983c15349,97896,,85196,,63500,,41804,14290,28046,35990,28046v20642,-529,34403,13229,34403,33867m21700,62442v,11641,4764,20108,13761,20108c43930,82550,48693,74613,48693,62442v,-10054,-3705,-20109,-13232,-20109c25405,42333,21700,52388,21700,62442m57161,l40225,20638r-14291,l37578,,57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v:stroke joinstyle="miter"/>
                  <v:path arrowok="t" o:connecttype="custom" o:connectlocs="70393,61913;34932,97896;0,63500;35990,28046;70393,61913;21700,62442;35461,82550;48693,62442;35461,42333;21700,62442;57161,0;40225,20638;25934,20638;37578,0;57161,0" o:connectangles="0,0,0,0,0,0,0,0,0,0,0,0,0,0,0"/>
                </v:shape>
                <v:shape id="Forma libre: forma 350" style="position:absolute;left:30581;top:5324;width:646;height:693;visibility:visible;mso-wrap-style:square;v-text-anchor:middle" coordsize="64571,69320" o:spid="_x0000_s1353" fillcolor="#24135f" stroked="f" strokeweight=".14683mm" path="m529,22225c529,13758,,6879,,1058r17995,l19054,10583r529,c22230,6350,29110,,40225,,53986,,64571,8996,64571,29104r,39688l43930,68792r,-37042c43930,23283,40754,17463,33344,17463v-5822,,-8997,4233,-10585,7937c22230,26987,22230,28575,22230,30692r,38629l1588,69321r,-47096l529,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00C825F2" w14:textId="32A0ACAD" w:rsidR="00822D74" w:rsidRPr="00D72F37" w:rsidRDefault="00822D74" w:rsidP="00D72F37">
      <w:pPr>
        <w:ind w:right="49" w:firstLine="2"/>
        <w:jc w:val="center"/>
        <w:rPr>
          <w:rFonts w:ascii="Arial" w:hAnsi="Arial" w:cs="Arial"/>
        </w:rPr>
      </w:pPr>
    </w:p>
    <w:p w14:paraId="19646F49" w14:textId="77777777" w:rsidR="00822D74" w:rsidRPr="00D72F37" w:rsidRDefault="00822D74" w:rsidP="00D72F37">
      <w:pPr>
        <w:ind w:right="49" w:firstLine="2"/>
        <w:jc w:val="center"/>
        <w:rPr>
          <w:rFonts w:ascii="Arial" w:hAnsi="Arial" w:cs="Arial"/>
        </w:rPr>
      </w:pPr>
    </w:p>
    <w:p w14:paraId="3D0E0A1B" w14:textId="77777777" w:rsidR="00822D74" w:rsidRPr="00D72F37" w:rsidRDefault="00822D74" w:rsidP="00D72F37">
      <w:pPr>
        <w:ind w:right="49" w:firstLine="2"/>
        <w:jc w:val="center"/>
        <w:rPr>
          <w:rFonts w:ascii="Arial" w:hAnsi="Arial" w:cs="Arial"/>
        </w:rPr>
      </w:pPr>
    </w:p>
    <w:p w14:paraId="6A17610B" w14:textId="77777777" w:rsidR="00822D74" w:rsidRPr="00D72F37" w:rsidRDefault="00822D74" w:rsidP="00D72F37">
      <w:pPr>
        <w:ind w:right="49" w:firstLine="2"/>
        <w:jc w:val="center"/>
        <w:rPr>
          <w:rFonts w:ascii="Arial" w:hAnsi="Arial" w:cs="Arial"/>
        </w:rPr>
      </w:pPr>
    </w:p>
    <w:p w14:paraId="1DF2D377" w14:textId="77777777" w:rsidR="00822D74" w:rsidRPr="00D72F37" w:rsidRDefault="00822D74" w:rsidP="00D72F37">
      <w:pPr>
        <w:ind w:right="49" w:firstLine="2"/>
        <w:rPr>
          <w:rFonts w:ascii="Arial" w:hAnsi="Arial" w:cs="Arial"/>
        </w:rPr>
      </w:pPr>
    </w:p>
    <w:p w14:paraId="1FDAB904" w14:textId="77777777" w:rsidR="00822D74" w:rsidRPr="00D72F37" w:rsidRDefault="00822D74" w:rsidP="00D72F37">
      <w:pPr>
        <w:ind w:right="49" w:firstLine="2"/>
        <w:jc w:val="center"/>
        <w:rPr>
          <w:rFonts w:ascii="Arial" w:hAnsi="Arial" w:cs="Arial"/>
        </w:rPr>
      </w:pPr>
    </w:p>
    <w:p w14:paraId="24F8A4D9" w14:textId="77777777" w:rsidR="00822D74" w:rsidRPr="00D72F37" w:rsidRDefault="00822D74" w:rsidP="00D72F37">
      <w:pPr>
        <w:spacing w:after="0"/>
        <w:ind w:right="49"/>
        <w:contextualSpacing/>
        <w:jc w:val="center"/>
        <w:rPr>
          <w:rFonts w:ascii="Arial" w:hAnsi="Arial" w:cs="Arial"/>
          <w:color w:val="403152" w:themeColor="accent4" w:themeShade="80"/>
          <w:sz w:val="36"/>
          <w:szCs w:val="32"/>
        </w:rPr>
      </w:pPr>
      <w:r w:rsidRPr="00D72F37">
        <w:rPr>
          <w:rFonts w:ascii="Arial" w:hAnsi="Arial" w:cs="Arial"/>
          <w:color w:val="403152" w:themeColor="accent4" w:themeShade="80"/>
          <w:sz w:val="36"/>
          <w:szCs w:val="32"/>
        </w:rPr>
        <w:t>Dirección General de Sistemas</w:t>
      </w:r>
    </w:p>
    <w:p w14:paraId="71D8DCDD" w14:textId="205235EB" w:rsidR="00822D74" w:rsidRPr="00D72F37" w:rsidRDefault="00822D74" w:rsidP="00D72F37">
      <w:pPr>
        <w:spacing w:after="0"/>
        <w:ind w:right="49"/>
        <w:contextualSpacing/>
        <w:jc w:val="center"/>
        <w:rPr>
          <w:rFonts w:ascii="Arial" w:hAnsi="Arial" w:cs="Arial"/>
          <w:color w:val="403152" w:themeColor="accent4" w:themeShade="80"/>
          <w:sz w:val="36"/>
          <w:szCs w:val="32"/>
        </w:rPr>
      </w:pPr>
      <w:r w:rsidRPr="00D72F37">
        <w:rPr>
          <w:rFonts w:ascii="Arial" w:hAnsi="Arial" w:cs="Arial"/>
          <w:color w:val="403152" w:themeColor="accent4" w:themeShade="80"/>
          <w:sz w:val="36"/>
          <w:szCs w:val="32"/>
        </w:rPr>
        <w:t>Dirección de Seguridad</w:t>
      </w:r>
      <w:r w:rsidR="007446CB">
        <w:rPr>
          <w:rFonts w:ascii="Arial" w:hAnsi="Arial" w:cs="Arial"/>
          <w:color w:val="403152" w:themeColor="accent4" w:themeShade="80"/>
          <w:sz w:val="36"/>
          <w:szCs w:val="32"/>
        </w:rPr>
        <w:t xml:space="preserve"> Informática</w:t>
      </w:r>
    </w:p>
    <w:p w14:paraId="6B88E56E" w14:textId="54D97F56" w:rsidR="00783338" w:rsidRDefault="00783338" w:rsidP="00D72F37">
      <w:pPr>
        <w:spacing w:after="0"/>
        <w:ind w:right="49"/>
        <w:contextualSpacing/>
        <w:jc w:val="center"/>
        <w:rPr>
          <w:rFonts w:ascii="Arial" w:hAnsi="Arial" w:cs="Arial"/>
          <w:color w:val="403152" w:themeColor="accent4" w:themeShade="80"/>
          <w:sz w:val="36"/>
          <w:szCs w:val="32"/>
        </w:rPr>
      </w:pPr>
    </w:p>
    <w:p w14:paraId="62E0000F" w14:textId="77777777" w:rsidR="00D72F37" w:rsidRDefault="00D72F37" w:rsidP="00D72F37">
      <w:pPr>
        <w:spacing w:after="0"/>
        <w:ind w:right="49"/>
        <w:contextualSpacing/>
        <w:jc w:val="center"/>
        <w:rPr>
          <w:rFonts w:ascii="Arial" w:hAnsi="Arial" w:cs="Arial"/>
          <w:color w:val="403152" w:themeColor="accent4" w:themeShade="80"/>
          <w:sz w:val="36"/>
          <w:szCs w:val="32"/>
        </w:rPr>
      </w:pPr>
    </w:p>
    <w:p w14:paraId="49C6FC1D" w14:textId="77777777" w:rsidR="00D72F37" w:rsidRDefault="00D72F37" w:rsidP="00D72F37">
      <w:pPr>
        <w:spacing w:after="0"/>
        <w:ind w:right="49"/>
        <w:contextualSpacing/>
        <w:jc w:val="center"/>
        <w:rPr>
          <w:rFonts w:ascii="Arial" w:hAnsi="Arial" w:cs="Arial"/>
          <w:color w:val="403152" w:themeColor="accent4" w:themeShade="80"/>
          <w:sz w:val="36"/>
          <w:szCs w:val="32"/>
        </w:rPr>
      </w:pPr>
    </w:p>
    <w:p w14:paraId="0F730632" w14:textId="77777777" w:rsidR="00D72F37" w:rsidRPr="00D72F37" w:rsidRDefault="00D72F37" w:rsidP="00D72F37">
      <w:pPr>
        <w:spacing w:after="0"/>
        <w:ind w:right="49"/>
        <w:contextualSpacing/>
        <w:jc w:val="center"/>
        <w:rPr>
          <w:rFonts w:ascii="Arial" w:hAnsi="Arial" w:cs="Arial"/>
          <w:color w:val="403152" w:themeColor="accent4" w:themeShade="80"/>
          <w:sz w:val="36"/>
          <w:szCs w:val="32"/>
        </w:rPr>
      </w:pPr>
    </w:p>
    <w:p w14:paraId="749DB3CF" w14:textId="2E46BDE6" w:rsidR="00822D74" w:rsidRDefault="00822D74" w:rsidP="00D72F37">
      <w:pPr>
        <w:spacing w:after="0"/>
        <w:ind w:right="49"/>
        <w:jc w:val="center"/>
        <w:rPr>
          <w:rFonts w:ascii="Arial" w:hAnsi="Arial" w:cs="Arial"/>
          <w:color w:val="403152" w:themeColor="accent4" w:themeShade="80"/>
          <w:sz w:val="28"/>
          <w:szCs w:val="28"/>
        </w:rPr>
      </w:pPr>
      <w:r w:rsidRPr="119C13B1">
        <w:rPr>
          <w:rFonts w:ascii="Arial" w:hAnsi="Arial" w:cs="Arial"/>
          <w:color w:val="403152" w:themeColor="accent4" w:themeShade="80"/>
          <w:sz w:val="28"/>
          <w:szCs w:val="28"/>
        </w:rPr>
        <w:t xml:space="preserve">Fecha: </w:t>
      </w:r>
      <w:r w:rsidR="36E8F510" w:rsidRPr="119C13B1">
        <w:rPr>
          <w:rFonts w:ascii="Arial" w:hAnsi="Arial" w:cs="Arial"/>
          <w:color w:val="403152" w:themeColor="accent4" w:themeShade="80"/>
          <w:sz w:val="28"/>
          <w:szCs w:val="28"/>
        </w:rPr>
        <w:t>S</w:t>
      </w:r>
      <w:r w:rsidR="00C13E44" w:rsidRPr="119C13B1">
        <w:rPr>
          <w:rFonts w:ascii="Arial" w:hAnsi="Arial" w:cs="Arial"/>
          <w:color w:val="403152" w:themeColor="accent4" w:themeShade="80"/>
          <w:sz w:val="28"/>
          <w:szCs w:val="28"/>
        </w:rPr>
        <w:t>eptiembre</w:t>
      </w:r>
      <w:r w:rsidRPr="119C13B1">
        <w:rPr>
          <w:rFonts w:ascii="Arial" w:hAnsi="Arial" w:cs="Arial"/>
          <w:color w:val="403152" w:themeColor="accent4" w:themeShade="80"/>
          <w:sz w:val="28"/>
          <w:szCs w:val="28"/>
        </w:rPr>
        <w:t xml:space="preserve"> </w:t>
      </w:r>
      <w:r w:rsidR="008A1A2A" w:rsidRPr="119C13B1">
        <w:rPr>
          <w:rFonts w:ascii="Arial" w:hAnsi="Arial" w:cs="Arial"/>
          <w:color w:val="403152" w:themeColor="accent4" w:themeShade="80"/>
          <w:sz w:val="28"/>
          <w:szCs w:val="28"/>
        </w:rPr>
        <w:t>202</w:t>
      </w:r>
      <w:r w:rsidRPr="119C13B1">
        <w:rPr>
          <w:rFonts w:ascii="Arial" w:hAnsi="Arial" w:cs="Arial"/>
          <w:color w:val="403152" w:themeColor="accent4" w:themeShade="80"/>
          <w:sz w:val="28"/>
          <w:szCs w:val="28"/>
        </w:rPr>
        <w:t>2</w:t>
      </w:r>
    </w:p>
    <w:p w14:paraId="11743986" w14:textId="77777777" w:rsidR="00D72F37" w:rsidRPr="00D72F37" w:rsidRDefault="00D72F37" w:rsidP="00D72F37">
      <w:pPr>
        <w:spacing w:after="0"/>
        <w:ind w:right="49"/>
        <w:jc w:val="center"/>
        <w:rPr>
          <w:rFonts w:ascii="Arial" w:hAnsi="Arial" w:cs="Arial"/>
          <w:color w:val="403152" w:themeColor="accent4" w:themeShade="80"/>
          <w:sz w:val="28"/>
          <w:szCs w:val="24"/>
        </w:rPr>
      </w:pPr>
    </w:p>
    <w:p w14:paraId="3FDA96D4" w14:textId="1405D556" w:rsidR="00D72F37" w:rsidRPr="00D72F37" w:rsidRDefault="00D72F37" w:rsidP="00D72F37">
      <w:pPr>
        <w:spacing w:after="0"/>
        <w:ind w:right="49"/>
        <w:contextualSpacing/>
        <w:jc w:val="center"/>
        <w:rPr>
          <w:rFonts w:ascii="Arial" w:hAnsi="Arial" w:cs="Arial"/>
          <w:color w:val="403152" w:themeColor="accent4" w:themeShade="80"/>
          <w:sz w:val="36"/>
          <w:szCs w:val="32"/>
        </w:rPr>
      </w:pPr>
      <w:r w:rsidRPr="00D72F37">
        <w:rPr>
          <w:rFonts w:ascii="Arial" w:hAnsi="Arial" w:cs="Arial"/>
          <w:color w:val="403152" w:themeColor="accent4" w:themeShade="80"/>
          <w:sz w:val="36"/>
          <w:szCs w:val="32"/>
        </w:rPr>
        <w:br w:type="page"/>
      </w:r>
    </w:p>
    <w:p w14:paraId="61080DD3" w14:textId="77777777" w:rsidR="003C1532" w:rsidRPr="00D72F37" w:rsidRDefault="003C1532" w:rsidP="00822D74">
      <w:pPr>
        <w:spacing w:after="0"/>
        <w:ind w:left="567" w:right="1894"/>
        <w:jc w:val="center"/>
        <w:rPr>
          <w:rFonts w:ascii="Arial" w:hAnsi="Arial" w:cs="Arial"/>
          <w:sz w:val="28"/>
          <w:szCs w:val="28"/>
        </w:rPr>
      </w:pPr>
    </w:p>
    <w:p w14:paraId="0D073AC9" w14:textId="3860660F" w:rsidR="00822D74" w:rsidRPr="00D72F37" w:rsidRDefault="00822D74" w:rsidP="00372052">
      <w:pPr>
        <w:pStyle w:val="Tabladecuadrcula31"/>
        <w:tabs>
          <w:tab w:val="right" w:pos="8838"/>
        </w:tabs>
        <w:rPr>
          <w:rFonts w:ascii="Arial" w:hAnsi="Arial" w:cs="Arial"/>
        </w:rPr>
      </w:pPr>
      <w:r w:rsidRPr="00D72F37">
        <w:rPr>
          <w:rFonts w:ascii="Arial" w:hAnsi="Arial" w:cs="Arial"/>
          <w:color w:val="auto"/>
        </w:rPr>
        <w:t>ÍNDICE</w:t>
      </w:r>
      <w:r w:rsidR="00372052" w:rsidRPr="00D72F37">
        <w:rPr>
          <w:rFonts w:ascii="Arial" w:hAnsi="Arial" w:cs="Arial"/>
        </w:rPr>
        <w:tab/>
      </w:r>
    </w:p>
    <w:p w14:paraId="376F4CA1" w14:textId="019F02ED" w:rsidR="00DC08C9" w:rsidRDefault="00822D74">
      <w:pPr>
        <w:pStyle w:val="TOC1"/>
        <w:rPr>
          <w:rFonts w:asciiTheme="minorHAnsi" w:eastAsiaTheme="minorEastAsia" w:hAnsiTheme="minorHAnsi" w:cstheme="minorBidi"/>
          <w:noProof/>
          <w:kern w:val="2"/>
          <w:sz w:val="22"/>
          <w:lang w:eastAsia="es-MX"/>
          <w14:ligatures w14:val="standardContextual"/>
        </w:rPr>
      </w:pPr>
      <w:r w:rsidRPr="00D72F37">
        <w:rPr>
          <w:rFonts w:ascii="Arial" w:hAnsi="Arial" w:cs="Arial"/>
          <w:sz w:val="22"/>
          <w:lang w:val="es-ES"/>
        </w:rPr>
        <w:fldChar w:fldCharType="begin"/>
      </w:r>
      <w:r w:rsidRPr="00D72F37">
        <w:rPr>
          <w:rFonts w:ascii="Arial" w:hAnsi="Arial" w:cs="Arial"/>
          <w:sz w:val="22"/>
          <w:lang w:val="es-ES"/>
        </w:rPr>
        <w:instrText xml:space="preserve"> TOC \o "1-3" \h \z \u </w:instrText>
      </w:r>
      <w:r w:rsidRPr="00D72F37">
        <w:rPr>
          <w:rFonts w:ascii="Arial" w:hAnsi="Arial" w:cs="Arial"/>
          <w:sz w:val="22"/>
          <w:lang w:val="es-ES"/>
        </w:rPr>
        <w:fldChar w:fldCharType="separate"/>
      </w:r>
      <w:hyperlink w:anchor="_Toc144734745" w:history="1">
        <w:r w:rsidR="00DC08C9" w:rsidRPr="00900C0A">
          <w:rPr>
            <w:rStyle w:val="Hyperlink"/>
            <w:rFonts w:ascii="Arial" w:hAnsi="Arial" w:cs="Arial"/>
            <w:b/>
            <w:bCs/>
            <w:noProof/>
          </w:rPr>
          <w:t>Glosario.</w:t>
        </w:r>
        <w:r w:rsidR="00DC08C9">
          <w:rPr>
            <w:noProof/>
            <w:webHidden/>
          </w:rPr>
          <w:tab/>
        </w:r>
        <w:r w:rsidR="00DC08C9">
          <w:rPr>
            <w:noProof/>
            <w:webHidden/>
          </w:rPr>
          <w:fldChar w:fldCharType="begin"/>
        </w:r>
        <w:r w:rsidR="00DC08C9">
          <w:rPr>
            <w:noProof/>
            <w:webHidden/>
          </w:rPr>
          <w:instrText xml:space="preserve"> PAGEREF _Toc144734745 \h </w:instrText>
        </w:r>
        <w:r w:rsidR="00DC08C9">
          <w:rPr>
            <w:noProof/>
            <w:webHidden/>
          </w:rPr>
        </w:r>
        <w:r w:rsidR="00DC08C9">
          <w:rPr>
            <w:noProof/>
            <w:webHidden/>
          </w:rPr>
          <w:fldChar w:fldCharType="separate"/>
        </w:r>
        <w:r w:rsidR="00DC08C9">
          <w:rPr>
            <w:noProof/>
            <w:webHidden/>
          </w:rPr>
          <w:t>4</w:t>
        </w:r>
        <w:r w:rsidR="00DC08C9">
          <w:rPr>
            <w:noProof/>
            <w:webHidden/>
          </w:rPr>
          <w:fldChar w:fldCharType="end"/>
        </w:r>
      </w:hyperlink>
    </w:p>
    <w:p w14:paraId="43DB7E33" w14:textId="7AF1C5E6"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46" w:history="1">
        <w:r w:rsidR="00DC08C9" w:rsidRPr="00900C0A">
          <w:rPr>
            <w:rStyle w:val="Hyperlink"/>
            <w:rFonts w:ascii="Arial" w:hAnsi="Arial" w:cs="Arial"/>
            <w:b/>
            <w:bCs/>
            <w:noProof/>
          </w:rPr>
          <w:t>1.</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hAnsi="Arial" w:cs="Arial"/>
            <w:b/>
            <w:bCs/>
            <w:noProof/>
          </w:rPr>
          <w:t>Descripción del Servicio.</w:t>
        </w:r>
        <w:r w:rsidR="00DC08C9">
          <w:rPr>
            <w:noProof/>
            <w:webHidden/>
          </w:rPr>
          <w:tab/>
        </w:r>
        <w:r w:rsidR="00DC08C9">
          <w:rPr>
            <w:noProof/>
            <w:webHidden/>
          </w:rPr>
          <w:fldChar w:fldCharType="begin"/>
        </w:r>
        <w:r w:rsidR="00DC08C9">
          <w:rPr>
            <w:noProof/>
            <w:webHidden/>
          </w:rPr>
          <w:instrText xml:space="preserve"> PAGEREF _Toc144734746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56854FD4" w14:textId="696E224A"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47" w:history="1">
        <w:r w:rsidR="00DC08C9" w:rsidRPr="00900C0A">
          <w:rPr>
            <w:rStyle w:val="Hyperlink"/>
            <w:rFonts w:ascii="Arial" w:eastAsia="Times New Roman" w:hAnsi="Arial" w:cs="Arial"/>
            <w:i/>
            <w:iCs/>
            <w:noProof/>
          </w:rPr>
          <w:t>1.1.</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eastAsia="Times New Roman" w:hAnsi="Arial" w:cs="Arial"/>
            <w:i/>
            <w:iCs/>
            <w:noProof/>
          </w:rPr>
          <w:t>Nombre del Servicio.</w:t>
        </w:r>
        <w:r w:rsidR="00DC08C9">
          <w:rPr>
            <w:noProof/>
            <w:webHidden/>
          </w:rPr>
          <w:tab/>
        </w:r>
        <w:r w:rsidR="00DC08C9">
          <w:rPr>
            <w:noProof/>
            <w:webHidden/>
          </w:rPr>
          <w:fldChar w:fldCharType="begin"/>
        </w:r>
        <w:r w:rsidR="00DC08C9">
          <w:rPr>
            <w:noProof/>
            <w:webHidden/>
          </w:rPr>
          <w:instrText xml:space="preserve"> PAGEREF _Toc144734747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53546808" w14:textId="087768EF"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48" w:history="1">
        <w:r w:rsidR="00DC08C9" w:rsidRPr="00900C0A">
          <w:rPr>
            <w:rStyle w:val="Hyperlink"/>
            <w:rFonts w:ascii="Arial" w:eastAsia="Times New Roman" w:hAnsi="Arial" w:cs="Arial"/>
            <w:i/>
            <w:iCs/>
            <w:noProof/>
          </w:rPr>
          <w:t>1.2.</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eastAsia="Times New Roman" w:hAnsi="Arial" w:cs="Arial"/>
            <w:i/>
            <w:iCs/>
            <w:noProof/>
          </w:rPr>
          <w:t>Objetivo General.</w:t>
        </w:r>
        <w:r w:rsidR="00DC08C9">
          <w:rPr>
            <w:noProof/>
            <w:webHidden/>
          </w:rPr>
          <w:tab/>
        </w:r>
        <w:r w:rsidR="00DC08C9">
          <w:rPr>
            <w:noProof/>
            <w:webHidden/>
          </w:rPr>
          <w:fldChar w:fldCharType="begin"/>
        </w:r>
        <w:r w:rsidR="00DC08C9">
          <w:rPr>
            <w:noProof/>
            <w:webHidden/>
          </w:rPr>
          <w:instrText xml:space="preserve"> PAGEREF _Toc144734748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6827E9F3" w14:textId="5B05BE13"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49" w:history="1">
        <w:r w:rsidR="00DC08C9" w:rsidRPr="00900C0A">
          <w:rPr>
            <w:rStyle w:val="Hyperlink"/>
            <w:rFonts w:ascii="Arial" w:hAnsi="Arial" w:cs="Arial"/>
            <w:b/>
            <w:bCs/>
            <w:noProof/>
          </w:rPr>
          <w:t>2.</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hAnsi="Arial" w:cs="Arial"/>
            <w:b/>
            <w:bCs/>
            <w:noProof/>
          </w:rPr>
          <w:t>Alcance del Servicio.</w:t>
        </w:r>
        <w:r w:rsidR="00DC08C9">
          <w:rPr>
            <w:noProof/>
            <w:webHidden/>
          </w:rPr>
          <w:tab/>
        </w:r>
        <w:r w:rsidR="00DC08C9">
          <w:rPr>
            <w:noProof/>
            <w:webHidden/>
          </w:rPr>
          <w:fldChar w:fldCharType="begin"/>
        </w:r>
        <w:r w:rsidR="00DC08C9">
          <w:rPr>
            <w:noProof/>
            <w:webHidden/>
          </w:rPr>
          <w:instrText xml:space="preserve"> PAGEREF _Toc144734749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5E46F075" w14:textId="4A6881C3"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50" w:history="1">
        <w:r w:rsidR="00DC08C9" w:rsidRPr="00900C0A">
          <w:rPr>
            <w:rStyle w:val="Hyperlink"/>
            <w:rFonts w:ascii="Arial" w:eastAsia="Times New Roman" w:hAnsi="Arial" w:cs="Arial"/>
            <w:i/>
            <w:iCs/>
            <w:noProof/>
          </w:rPr>
          <w:t>2.1.</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eastAsia="Times New Roman" w:hAnsi="Arial" w:cs="Arial"/>
            <w:i/>
            <w:iCs/>
            <w:noProof/>
          </w:rPr>
          <w:t>Requisitos Generales.</w:t>
        </w:r>
        <w:r w:rsidR="00DC08C9">
          <w:rPr>
            <w:noProof/>
            <w:webHidden/>
          </w:rPr>
          <w:tab/>
        </w:r>
        <w:r w:rsidR="00DC08C9">
          <w:rPr>
            <w:noProof/>
            <w:webHidden/>
          </w:rPr>
          <w:fldChar w:fldCharType="begin"/>
        </w:r>
        <w:r w:rsidR="00DC08C9">
          <w:rPr>
            <w:noProof/>
            <w:webHidden/>
          </w:rPr>
          <w:instrText xml:space="preserve"> PAGEREF _Toc144734750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6283A8E5" w14:textId="14C075F7"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51" w:history="1">
        <w:r w:rsidR="00DC08C9" w:rsidRPr="00900C0A">
          <w:rPr>
            <w:rStyle w:val="Hyperlink"/>
            <w:rFonts w:ascii="Arial" w:hAnsi="Arial" w:cs="Arial"/>
            <w:i/>
            <w:iCs/>
            <w:noProof/>
          </w:rPr>
          <w:t>2.2.</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Requisitos Funcionales.</w:t>
        </w:r>
        <w:r w:rsidR="00DC08C9">
          <w:rPr>
            <w:noProof/>
            <w:webHidden/>
          </w:rPr>
          <w:tab/>
        </w:r>
        <w:r w:rsidR="00DC08C9">
          <w:rPr>
            <w:noProof/>
            <w:webHidden/>
          </w:rPr>
          <w:fldChar w:fldCharType="begin"/>
        </w:r>
        <w:r w:rsidR="00DC08C9">
          <w:rPr>
            <w:noProof/>
            <w:webHidden/>
          </w:rPr>
          <w:instrText xml:space="preserve"> PAGEREF _Toc144734751 \h </w:instrText>
        </w:r>
        <w:r w:rsidR="00DC08C9">
          <w:rPr>
            <w:noProof/>
            <w:webHidden/>
          </w:rPr>
        </w:r>
        <w:r w:rsidR="00DC08C9">
          <w:rPr>
            <w:noProof/>
            <w:webHidden/>
          </w:rPr>
          <w:fldChar w:fldCharType="separate"/>
        </w:r>
        <w:r w:rsidR="00DC08C9">
          <w:rPr>
            <w:noProof/>
            <w:webHidden/>
          </w:rPr>
          <w:t>6</w:t>
        </w:r>
        <w:r w:rsidR="00DC08C9">
          <w:rPr>
            <w:noProof/>
            <w:webHidden/>
          </w:rPr>
          <w:fldChar w:fldCharType="end"/>
        </w:r>
      </w:hyperlink>
    </w:p>
    <w:p w14:paraId="6FF344B6" w14:textId="0A7803CC"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52" w:history="1">
        <w:r w:rsidR="00DC08C9" w:rsidRPr="00900C0A">
          <w:rPr>
            <w:rStyle w:val="Hyperlink"/>
            <w:rFonts w:ascii="Arial" w:hAnsi="Arial" w:cs="Arial"/>
            <w:i/>
            <w:iCs/>
            <w:noProof/>
          </w:rPr>
          <w:t>2.3.</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Características de los Servicios Requeridos.</w:t>
        </w:r>
        <w:r w:rsidR="00DC08C9">
          <w:rPr>
            <w:noProof/>
            <w:webHidden/>
          </w:rPr>
          <w:tab/>
        </w:r>
        <w:r w:rsidR="00DC08C9">
          <w:rPr>
            <w:noProof/>
            <w:webHidden/>
          </w:rPr>
          <w:fldChar w:fldCharType="begin"/>
        </w:r>
        <w:r w:rsidR="00DC08C9">
          <w:rPr>
            <w:noProof/>
            <w:webHidden/>
          </w:rPr>
          <w:instrText xml:space="preserve"> PAGEREF _Toc144734752 \h </w:instrText>
        </w:r>
        <w:r w:rsidR="00DC08C9">
          <w:rPr>
            <w:noProof/>
            <w:webHidden/>
          </w:rPr>
        </w:r>
        <w:r w:rsidR="00DC08C9">
          <w:rPr>
            <w:noProof/>
            <w:webHidden/>
          </w:rPr>
          <w:fldChar w:fldCharType="separate"/>
        </w:r>
        <w:r w:rsidR="00DC08C9">
          <w:rPr>
            <w:noProof/>
            <w:webHidden/>
          </w:rPr>
          <w:t>7</w:t>
        </w:r>
        <w:r w:rsidR="00DC08C9">
          <w:rPr>
            <w:noProof/>
            <w:webHidden/>
          </w:rPr>
          <w:fldChar w:fldCharType="end"/>
        </w:r>
      </w:hyperlink>
    </w:p>
    <w:p w14:paraId="629FED0E" w14:textId="2CAE5516" w:rsidR="00DC08C9" w:rsidRDefault="00974F93">
      <w:pPr>
        <w:pStyle w:val="TOC2"/>
        <w:tabs>
          <w:tab w:val="left" w:pos="1100"/>
        </w:tabs>
        <w:rPr>
          <w:rFonts w:asciiTheme="minorHAnsi" w:eastAsiaTheme="minorEastAsia" w:hAnsiTheme="minorHAnsi" w:cstheme="minorBidi"/>
          <w:noProof/>
          <w:kern w:val="2"/>
          <w:lang w:eastAsia="es-MX"/>
          <w14:ligatures w14:val="standardContextual"/>
        </w:rPr>
      </w:pPr>
      <w:hyperlink w:anchor="_Toc144734753" w:history="1">
        <w:r w:rsidR="00DC08C9" w:rsidRPr="00900C0A">
          <w:rPr>
            <w:rStyle w:val="Hyperlink"/>
            <w:rFonts w:cstheme="minorHAnsi"/>
            <w:i/>
            <w:noProof/>
            <w:lang w:val="es-ES"/>
          </w:rPr>
          <w:t>2.3.1.</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Servicio de Mantenimiento Preventivo.</w:t>
        </w:r>
        <w:r w:rsidR="00DC08C9">
          <w:rPr>
            <w:noProof/>
            <w:webHidden/>
          </w:rPr>
          <w:tab/>
        </w:r>
        <w:r w:rsidR="00DC08C9">
          <w:rPr>
            <w:noProof/>
            <w:webHidden/>
          </w:rPr>
          <w:fldChar w:fldCharType="begin"/>
        </w:r>
        <w:r w:rsidR="00DC08C9">
          <w:rPr>
            <w:noProof/>
            <w:webHidden/>
          </w:rPr>
          <w:instrText xml:space="preserve"> PAGEREF _Toc144734753 \h </w:instrText>
        </w:r>
        <w:r w:rsidR="00DC08C9">
          <w:rPr>
            <w:noProof/>
            <w:webHidden/>
          </w:rPr>
        </w:r>
        <w:r w:rsidR="00DC08C9">
          <w:rPr>
            <w:noProof/>
            <w:webHidden/>
          </w:rPr>
          <w:fldChar w:fldCharType="separate"/>
        </w:r>
        <w:r w:rsidR="00DC08C9">
          <w:rPr>
            <w:noProof/>
            <w:webHidden/>
          </w:rPr>
          <w:t>7</w:t>
        </w:r>
        <w:r w:rsidR="00DC08C9">
          <w:rPr>
            <w:noProof/>
            <w:webHidden/>
          </w:rPr>
          <w:fldChar w:fldCharType="end"/>
        </w:r>
      </w:hyperlink>
    </w:p>
    <w:p w14:paraId="2C562481" w14:textId="114F3224" w:rsidR="00DC08C9" w:rsidRDefault="00974F93">
      <w:pPr>
        <w:pStyle w:val="TOC2"/>
        <w:tabs>
          <w:tab w:val="left" w:pos="1320"/>
        </w:tabs>
        <w:rPr>
          <w:rFonts w:asciiTheme="minorHAnsi" w:eastAsiaTheme="minorEastAsia" w:hAnsiTheme="minorHAnsi" w:cstheme="minorBidi"/>
          <w:noProof/>
          <w:kern w:val="2"/>
          <w:lang w:eastAsia="es-MX"/>
          <w14:ligatures w14:val="standardContextual"/>
        </w:rPr>
      </w:pPr>
      <w:hyperlink w:anchor="_Toc144734754" w:history="1">
        <w:r w:rsidR="00DC08C9" w:rsidRPr="00900C0A">
          <w:rPr>
            <w:rStyle w:val="Hyperlink"/>
            <w:rFonts w:ascii="Arial" w:hAnsi="Arial" w:cs="Arial"/>
            <w:i/>
            <w:iCs/>
            <w:noProof/>
          </w:rPr>
          <w:t>2.3.1.1.</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Actividades Previas al Mantenimiento Preventivo.</w:t>
        </w:r>
        <w:r w:rsidR="00DC08C9">
          <w:rPr>
            <w:noProof/>
            <w:webHidden/>
          </w:rPr>
          <w:tab/>
        </w:r>
        <w:r w:rsidR="00DC08C9">
          <w:rPr>
            <w:noProof/>
            <w:webHidden/>
          </w:rPr>
          <w:fldChar w:fldCharType="begin"/>
        </w:r>
        <w:r w:rsidR="00DC08C9">
          <w:rPr>
            <w:noProof/>
            <w:webHidden/>
          </w:rPr>
          <w:instrText xml:space="preserve"> PAGEREF _Toc144734754 \h </w:instrText>
        </w:r>
        <w:r w:rsidR="00DC08C9">
          <w:rPr>
            <w:noProof/>
            <w:webHidden/>
          </w:rPr>
        </w:r>
        <w:r w:rsidR="00DC08C9">
          <w:rPr>
            <w:noProof/>
            <w:webHidden/>
          </w:rPr>
          <w:fldChar w:fldCharType="separate"/>
        </w:r>
        <w:r w:rsidR="00DC08C9">
          <w:rPr>
            <w:noProof/>
            <w:webHidden/>
          </w:rPr>
          <w:t>7</w:t>
        </w:r>
        <w:r w:rsidR="00DC08C9">
          <w:rPr>
            <w:noProof/>
            <w:webHidden/>
          </w:rPr>
          <w:fldChar w:fldCharType="end"/>
        </w:r>
      </w:hyperlink>
    </w:p>
    <w:p w14:paraId="7FC32A59" w14:textId="08723A7B" w:rsidR="00DC08C9" w:rsidRDefault="00974F93">
      <w:pPr>
        <w:pStyle w:val="TOC2"/>
        <w:tabs>
          <w:tab w:val="left" w:pos="1320"/>
        </w:tabs>
        <w:rPr>
          <w:rFonts w:asciiTheme="minorHAnsi" w:eastAsiaTheme="minorEastAsia" w:hAnsiTheme="minorHAnsi" w:cstheme="minorBidi"/>
          <w:noProof/>
          <w:kern w:val="2"/>
          <w:lang w:eastAsia="es-MX"/>
          <w14:ligatures w14:val="standardContextual"/>
        </w:rPr>
      </w:pPr>
      <w:hyperlink w:anchor="_Toc144734755" w:history="1">
        <w:r w:rsidR="00DC08C9" w:rsidRPr="00900C0A">
          <w:rPr>
            <w:rStyle w:val="Hyperlink"/>
            <w:rFonts w:ascii="Arial" w:hAnsi="Arial" w:cs="Arial"/>
            <w:i/>
            <w:iCs/>
            <w:noProof/>
          </w:rPr>
          <w:t>2.3.1.2.</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Actividades Durante el Mantenimiento Preventivo.</w:t>
        </w:r>
        <w:r w:rsidR="00DC08C9">
          <w:rPr>
            <w:noProof/>
            <w:webHidden/>
          </w:rPr>
          <w:tab/>
        </w:r>
        <w:r w:rsidR="00DC08C9">
          <w:rPr>
            <w:noProof/>
            <w:webHidden/>
          </w:rPr>
          <w:fldChar w:fldCharType="begin"/>
        </w:r>
        <w:r w:rsidR="00DC08C9">
          <w:rPr>
            <w:noProof/>
            <w:webHidden/>
          </w:rPr>
          <w:instrText xml:space="preserve"> PAGEREF _Toc144734755 \h </w:instrText>
        </w:r>
        <w:r w:rsidR="00DC08C9">
          <w:rPr>
            <w:noProof/>
            <w:webHidden/>
          </w:rPr>
        </w:r>
        <w:r w:rsidR="00DC08C9">
          <w:rPr>
            <w:noProof/>
            <w:webHidden/>
          </w:rPr>
          <w:fldChar w:fldCharType="separate"/>
        </w:r>
        <w:r w:rsidR="00DC08C9">
          <w:rPr>
            <w:noProof/>
            <w:webHidden/>
          </w:rPr>
          <w:t>8</w:t>
        </w:r>
        <w:r w:rsidR="00DC08C9">
          <w:rPr>
            <w:noProof/>
            <w:webHidden/>
          </w:rPr>
          <w:fldChar w:fldCharType="end"/>
        </w:r>
      </w:hyperlink>
    </w:p>
    <w:p w14:paraId="7D3C8F17" w14:textId="309E978F" w:rsidR="00DC08C9" w:rsidRDefault="00974F93">
      <w:pPr>
        <w:pStyle w:val="TOC2"/>
        <w:tabs>
          <w:tab w:val="left" w:pos="1320"/>
        </w:tabs>
        <w:rPr>
          <w:rFonts w:asciiTheme="minorHAnsi" w:eastAsiaTheme="minorEastAsia" w:hAnsiTheme="minorHAnsi" w:cstheme="minorBidi"/>
          <w:noProof/>
          <w:kern w:val="2"/>
          <w:lang w:eastAsia="es-MX"/>
          <w14:ligatures w14:val="standardContextual"/>
        </w:rPr>
      </w:pPr>
      <w:hyperlink w:anchor="_Toc144734756" w:history="1">
        <w:r w:rsidR="00DC08C9" w:rsidRPr="00900C0A">
          <w:rPr>
            <w:rStyle w:val="Hyperlink"/>
            <w:rFonts w:ascii="Arial" w:hAnsi="Arial" w:cs="Arial"/>
            <w:i/>
            <w:iCs/>
            <w:noProof/>
          </w:rPr>
          <w:t>2.3.1.3.</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Actividades Posteriores al Mantenimiento Preventivo.</w:t>
        </w:r>
        <w:r w:rsidR="00DC08C9">
          <w:rPr>
            <w:noProof/>
            <w:webHidden/>
          </w:rPr>
          <w:tab/>
        </w:r>
        <w:r w:rsidR="00DC08C9">
          <w:rPr>
            <w:noProof/>
            <w:webHidden/>
          </w:rPr>
          <w:fldChar w:fldCharType="begin"/>
        </w:r>
        <w:r w:rsidR="00DC08C9">
          <w:rPr>
            <w:noProof/>
            <w:webHidden/>
          </w:rPr>
          <w:instrText xml:space="preserve"> PAGEREF _Toc144734756 \h </w:instrText>
        </w:r>
        <w:r w:rsidR="00DC08C9">
          <w:rPr>
            <w:noProof/>
            <w:webHidden/>
          </w:rPr>
        </w:r>
        <w:r w:rsidR="00DC08C9">
          <w:rPr>
            <w:noProof/>
            <w:webHidden/>
          </w:rPr>
          <w:fldChar w:fldCharType="separate"/>
        </w:r>
        <w:r w:rsidR="00DC08C9">
          <w:rPr>
            <w:noProof/>
            <w:webHidden/>
          </w:rPr>
          <w:t>9</w:t>
        </w:r>
        <w:r w:rsidR="00DC08C9">
          <w:rPr>
            <w:noProof/>
            <w:webHidden/>
          </w:rPr>
          <w:fldChar w:fldCharType="end"/>
        </w:r>
      </w:hyperlink>
    </w:p>
    <w:p w14:paraId="174A61D0" w14:textId="7B8089EE" w:rsidR="00DC08C9" w:rsidRDefault="00974F93">
      <w:pPr>
        <w:pStyle w:val="TOC2"/>
        <w:tabs>
          <w:tab w:val="left" w:pos="1100"/>
        </w:tabs>
        <w:rPr>
          <w:rFonts w:asciiTheme="minorHAnsi" w:eastAsiaTheme="minorEastAsia" w:hAnsiTheme="minorHAnsi" w:cstheme="minorBidi"/>
          <w:noProof/>
          <w:kern w:val="2"/>
          <w:lang w:eastAsia="es-MX"/>
          <w14:ligatures w14:val="standardContextual"/>
        </w:rPr>
      </w:pPr>
      <w:hyperlink w:anchor="_Toc144734757" w:history="1">
        <w:r w:rsidR="00DC08C9" w:rsidRPr="00900C0A">
          <w:rPr>
            <w:rStyle w:val="Hyperlink"/>
            <w:rFonts w:cstheme="minorHAnsi"/>
            <w:i/>
            <w:iCs/>
            <w:noProof/>
          </w:rPr>
          <w:t>2.3.2.</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Niveles de Servicio Requeridos para los Mantenimientos Preventivos.</w:t>
        </w:r>
        <w:r w:rsidR="00DC08C9">
          <w:rPr>
            <w:noProof/>
            <w:webHidden/>
          </w:rPr>
          <w:tab/>
        </w:r>
        <w:r w:rsidR="00DC08C9">
          <w:rPr>
            <w:noProof/>
            <w:webHidden/>
          </w:rPr>
          <w:fldChar w:fldCharType="begin"/>
        </w:r>
        <w:r w:rsidR="00DC08C9">
          <w:rPr>
            <w:noProof/>
            <w:webHidden/>
          </w:rPr>
          <w:instrText xml:space="preserve"> PAGEREF _Toc144734757 \h </w:instrText>
        </w:r>
        <w:r w:rsidR="00DC08C9">
          <w:rPr>
            <w:noProof/>
            <w:webHidden/>
          </w:rPr>
        </w:r>
        <w:r w:rsidR="00DC08C9">
          <w:rPr>
            <w:noProof/>
            <w:webHidden/>
          </w:rPr>
          <w:fldChar w:fldCharType="separate"/>
        </w:r>
        <w:r w:rsidR="00DC08C9">
          <w:rPr>
            <w:noProof/>
            <w:webHidden/>
          </w:rPr>
          <w:t>9</w:t>
        </w:r>
        <w:r w:rsidR="00DC08C9">
          <w:rPr>
            <w:noProof/>
            <w:webHidden/>
          </w:rPr>
          <w:fldChar w:fldCharType="end"/>
        </w:r>
      </w:hyperlink>
    </w:p>
    <w:p w14:paraId="1B97372A" w14:textId="2B693E36" w:rsidR="00DC08C9" w:rsidRDefault="00974F93">
      <w:pPr>
        <w:pStyle w:val="TOC2"/>
        <w:tabs>
          <w:tab w:val="left" w:pos="1100"/>
        </w:tabs>
        <w:rPr>
          <w:rFonts w:asciiTheme="minorHAnsi" w:eastAsiaTheme="minorEastAsia" w:hAnsiTheme="minorHAnsi" w:cstheme="minorBidi"/>
          <w:noProof/>
          <w:kern w:val="2"/>
          <w:lang w:eastAsia="es-MX"/>
          <w14:ligatures w14:val="standardContextual"/>
        </w:rPr>
      </w:pPr>
      <w:hyperlink w:anchor="_Toc144734758" w:history="1">
        <w:r w:rsidR="00DC08C9" w:rsidRPr="00900C0A">
          <w:rPr>
            <w:rStyle w:val="Hyperlink"/>
            <w:rFonts w:cstheme="minorHAnsi"/>
            <w:i/>
            <w:iCs/>
            <w:noProof/>
          </w:rPr>
          <w:t>2.3.3.</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Servicio de Mantenimiento Correctivo (Incidentes).</w:t>
        </w:r>
        <w:r w:rsidR="00DC08C9">
          <w:rPr>
            <w:noProof/>
            <w:webHidden/>
          </w:rPr>
          <w:tab/>
        </w:r>
        <w:r w:rsidR="00DC08C9">
          <w:rPr>
            <w:noProof/>
            <w:webHidden/>
          </w:rPr>
          <w:fldChar w:fldCharType="begin"/>
        </w:r>
        <w:r w:rsidR="00DC08C9">
          <w:rPr>
            <w:noProof/>
            <w:webHidden/>
          </w:rPr>
          <w:instrText xml:space="preserve"> PAGEREF _Toc144734758 \h </w:instrText>
        </w:r>
        <w:r w:rsidR="00DC08C9">
          <w:rPr>
            <w:noProof/>
            <w:webHidden/>
          </w:rPr>
        </w:r>
        <w:r w:rsidR="00DC08C9">
          <w:rPr>
            <w:noProof/>
            <w:webHidden/>
          </w:rPr>
          <w:fldChar w:fldCharType="separate"/>
        </w:r>
        <w:r w:rsidR="00DC08C9">
          <w:rPr>
            <w:noProof/>
            <w:webHidden/>
          </w:rPr>
          <w:t>9</w:t>
        </w:r>
        <w:r w:rsidR="00DC08C9">
          <w:rPr>
            <w:noProof/>
            <w:webHidden/>
          </w:rPr>
          <w:fldChar w:fldCharType="end"/>
        </w:r>
      </w:hyperlink>
    </w:p>
    <w:p w14:paraId="132C0E7E" w14:textId="22F562B3" w:rsidR="00DC08C9" w:rsidRDefault="00974F93">
      <w:pPr>
        <w:pStyle w:val="TOC2"/>
        <w:tabs>
          <w:tab w:val="left" w:pos="1100"/>
        </w:tabs>
        <w:rPr>
          <w:rFonts w:asciiTheme="minorHAnsi" w:eastAsiaTheme="minorEastAsia" w:hAnsiTheme="minorHAnsi" w:cstheme="minorBidi"/>
          <w:noProof/>
          <w:kern w:val="2"/>
          <w:lang w:eastAsia="es-MX"/>
          <w14:ligatures w14:val="standardContextual"/>
        </w:rPr>
      </w:pPr>
      <w:hyperlink w:anchor="_Toc144734759" w:history="1">
        <w:r w:rsidR="00DC08C9" w:rsidRPr="00900C0A">
          <w:rPr>
            <w:rStyle w:val="Hyperlink"/>
            <w:rFonts w:cstheme="minorHAnsi"/>
            <w:i/>
            <w:iCs/>
            <w:noProof/>
          </w:rPr>
          <w:t>2.3.4.</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Niveles de Servicio Requeridos para los Mantenimientos Correctivos (Incidentes).</w:t>
        </w:r>
        <w:r w:rsidR="00DC08C9">
          <w:rPr>
            <w:noProof/>
            <w:webHidden/>
          </w:rPr>
          <w:tab/>
        </w:r>
        <w:r w:rsidR="00DC08C9">
          <w:rPr>
            <w:noProof/>
            <w:webHidden/>
          </w:rPr>
          <w:fldChar w:fldCharType="begin"/>
        </w:r>
        <w:r w:rsidR="00DC08C9">
          <w:rPr>
            <w:noProof/>
            <w:webHidden/>
          </w:rPr>
          <w:instrText xml:space="preserve"> PAGEREF _Toc144734759 \h </w:instrText>
        </w:r>
        <w:r w:rsidR="00DC08C9">
          <w:rPr>
            <w:noProof/>
            <w:webHidden/>
          </w:rPr>
        </w:r>
        <w:r w:rsidR="00DC08C9">
          <w:rPr>
            <w:noProof/>
            <w:webHidden/>
          </w:rPr>
          <w:fldChar w:fldCharType="separate"/>
        </w:r>
        <w:r w:rsidR="00DC08C9">
          <w:rPr>
            <w:noProof/>
            <w:webHidden/>
          </w:rPr>
          <w:t>10</w:t>
        </w:r>
        <w:r w:rsidR="00DC08C9">
          <w:rPr>
            <w:noProof/>
            <w:webHidden/>
          </w:rPr>
          <w:fldChar w:fldCharType="end"/>
        </w:r>
      </w:hyperlink>
    </w:p>
    <w:p w14:paraId="1C34AF26" w14:textId="1BCADBF5" w:rsidR="00DC08C9" w:rsidRDefault="00974F93">
      <w:pPr>
        <w:pStyle w:val="TOC2"/>
        <w:tabs>
          <w:tab w:val="left" w:pos="1100"/>
        </w:tabs>
        <w:rPr>
          <w:rFonts w:asciiTheme="minorHAnsi" w:eastAsiaTheme="minorEastAsia" w:hAnsiTheme="minorHAnsi" w:cstheme="minorBidi"/>
          <w:noProof/>
          <w:kern w:val="2"/>
          <w:lang w:eastAsia="es-MX"/>
          <w14:ligatures w14:val="standardContextual"/>
        </w:rPr>
      </w:pPr>
      <w:hyperlink w:anchor="_Toc144734760" w:history="1">
        <w:r w:rsidR="00DC08C9" w:rsidRPr="00900C0A">
          <w:rPr>
            <w:rStyle w:val="Hyperlink"/>
            <w:rFonts w:eastAsia="Times New Roman" w:cstheme="minorHAnsi"/>
            <w:i/>
            <w:iCs/>
            <w:noProof/>
          </w:rPr>
          <w:t>2.3.5.</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eastAsia="Times New Roman" w:hAnsi="Arial" w:cs="Arial"/>
            <w:i/>
            <w:iCs/>
            <w:noProof/>
          </w:rPr>
          <w:t>Servicio de Soporte Técnico.</w:t>
        </w:r>
        <w:r w:rsidR="00DC08C9">
          <w:rPr>
            <w:noProof/>
            <w:webHidden/>
          </w:rPr>
          <w:tab/>
        </w:r>
        <w:r w:rsidR="00DC08C9">
          <w:rPr>
            <w:noProof/>
            <w:webHidden/>
          </w:rPr>
          <w:fldChar w:fldCharType="begin"/>
        </w:r>
        <w:r w:rsidR="00DC08C9">
          <w:rPr>
            <w:noProof/>
            <w:webHidden/>
          </w:rPr>
          <w:instrText xml:space="preserve"> PAGEREF _Toc144734760 \h </w:instrText>
        </w:r>
        <w:r w:rsidR="00DC08C9">
          <w:rPr>
            <w:noProof/>
            <w:webHidden/>
          </w:rPr>
        </w:r>
        <w:r w:rsidR="00DC08C9">
          <w:rPr>
            <w:noProof/>
            <w:webHidden/>
          </w:rPr>
          <w:fldChar w:fldCharType="separate"/>
        </w:r>
        <w:r w:rsidR="00DC08C9">
          <w:rPr>
            <w:noProof/>
            <w:webHidden/>
          </w:rPr>
          <w:t>11</w:t>
        </w:r>
        <w:r w:rsidR="00DC08C9">
          <w:rPr>
            <w:noProof/>
            <w:webHidden/>
          </w:rPr>
          <w:fldChar w:fldCharType="end"/>
        </w:r>
      </w:hyperlink>
    </w:p>
    <w:p w14:paraId="2C300133" w14:textId="0463A868" w:rsidR="00DC08C9" w:rsidRDefault="00974F93">
      <w:pPr>
        <w:pStyle w:val="TOC2"/>
        <w:tabs>
          <w:tab w:val="left" w:pos="1100"/>
        </w:tabs>
        <w:rPr>
          <w:rFonts w:asciiTheme="minorHAnsi" w:eastAsiaTheme="minorEastAsia" w:hAnsiTheme="minorHAnsi" w:cstheme="minorBidi"/>
          <w:noProof/>
          <w:kern w:val="2"/>
          <w:lang w:eastAsia="es-MX"/>
          <w14:ligatures w14:val="standardContextual"/>
        </w:rPr>
      </w:pPr>
      <w:hyperlink w:anchor="_Toc144734761" w:history="1">
        <w:r w:rsidR="00DC08C9" w:rsidRPr="00900C0A">
          <w:rPr>
            <w:rStyle w:val="Hyperlink"/>
            <w:rFonts w:cstheme="minorHAnsi"/>
            <w:i/>
            <w:iCs/>
            <w:noProof/>
          </w:rPr>
          <w:t>2.3.6.</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Niveles de Servicio Requeridos para Soporte Técnico.</w:t>
        </w:r>
        <w:r w:rsidR="00DC08C9">
          <w:rPr>
            <w:noProof/>
            <w:webHidden/>
          </w:rPr>
          <w:tab/>
        </w:r>
        <w:r w:rsidR="00DC08C9">
          <w:rPr>
            <w:noProof/>
            <w:webHidden/>
          </w:rPr>
          <w:fldChar w:fldCharType="begin"/>
        </w:r>
        <w:r w:rsidR="00DC08C9">
          <w:rPr>
            <w:noProof/>
            <w:webHidden/>
          </w:rPr>
          <w:instrText xml:space="preserve"> PAGEREF _Toc144734761 \h </w:instrText>
        </w:r>
        <w:r w:rsidR="00DC08C9">
          <w:rPr>
            <w:noProof/>
            <w:webHidden/>
          </w:rPr>
        </w:r>
        <w:r w:rsidR="00DC08C9">
          <w:rPr>
            <w:noProof/>
            <w:webHidden/>
          </w:rPr>
          <w:fldChar w:fldCharType="separate"/>
        </w:r>
        <w:r w:rsidR="00DC08C9">
          <w:rPr>
            <w:noProof/>
            <w:webHidden/>
          </w:rPr>
          <w:t>12</w:t>
        </w:r>
        <w:r w:rsidR="00DC08C9">
          <w:rPr>
            <w:noProof/>
            <w:webHidden/>
          </w:rPr>
          <w:fldChar w:fldCharType="end"/>
        </w:r>
      </w:hyperlink>
    </w:p>
    <w:p w14:paraId="48AAC470" w14:textId="433AED68"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62" w:history="1">
        <w:r w:rsidR="00DC08C9" w:rsidRPr="00900C0A">
          <w:rPr>
            <w:rStyle w:val="Hyperlink"/>
            <w:rFonts w:ascii="Arial" w:hAnsi="Arial" w:cs="Arial"/>
            <w:i/>
            <w:iCs/>
            <w:noProof/>
          </w:rPr>
          <w:t>2.4.</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Requisitos de Calidad de los Servicios.</w:t>
        </w:r>
        <w:r w:rsidR="00DC08C9">
          <w:rPr>
            <w:noProof/>
            <w:webHidden/>
          </w:rPr>
          <w:tab/>
        </w:r>
        <w:r w:rsidR="00DC08C9">
          <w:rPr>
            <w:noProof/>
            <w:webHidden/>
          </w:rPr>
          <w:fldChar w:fldCharType="begin"/>
        </w:r>
        <w:r w:rsidR="00DC08C9">
          <w:rPr>
            <w:noProof/>
            <w:webHidden/>
          </w:rPr>
          <w:instrText xml:space="preserve"> PAGEREF _Toc144734762 \h </w:instrText>
        </w:r>
        <w:r w:rsidR="00DC08C9">
          <w:rPr>
            <w:noProof/>
            <w:webHidden/>
          </w:rPr>
        </w:r>
        <w:r w:rsidR="00DC08C9">
          <w:rPr>
            <w:noProof/>
            <w:webHidden/>
          </w:rPr>
          <w:fldChar w:fldCharType="separate"/>
        </w:r>
        <w:r w:rsidR="00DC08C9">
          <w:rPr>
            <w:noProof/>
            <w:webHidden/>
          </w:rPr>
          <w:t>13</w:t>
        </w:r>
        <w:r w:rsidR="00DC08C9">
          <w:rPr>
            <w:noProof/>
            <w:webHidden/>
          </w:rPr>
          <w:fldChar w:fldCharType="end"/>
        </w:r>
      </w:hyperlink>
    </w:p>
    <w:p w14:paraId="5A3EDE65" w14:textId="0D0F0FFD"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63" w:history="1">
        <w:r w:rsidR="00DC08C9" w:rsidRPr="00900C0A">
          <w:rPr>
            <w:rStyle w:val="Hyperlink"/>
            <w:rFonts w:ascii="Arial" w:hAnsi="Arial" w:cs="Arial"/>
            <w:i/>
            <w:iCs/>
            <w:noProof/>
          </w:rPr>
          <w:t>2.5.</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Seguimiento de Niveles de Servicio.</w:t>
        </w:r>
        <w:r w:rsidR="00DC08C9">
          <w:rPr>
            <w:noProof/>
            <w:webHidden/>
          </w:rPr>
          <w:tab/>
        </w:r>
        <w:r w:rsidR="00DC08C9">
          <w:rPr>
            <w:noProof/>
            <w:webHidden/>
          </w:rPr>
          <w:fldChar w:fldCharType="begin"/>
        </w:r>
        <w:r w:rsidR="00DC08C9">
          <w:rPr>
            <w:noProof/>
            <w:webHidden/>
          </w:rPr>
          <w:instrText xml:space="preserve"> PAGEREF _Toc144734763 \h </w:instrText>
        </w:r>
        <w:r w:rsidR="00DC08C9">
          <w:rPr>
            <w:noProof/>
            <w:webHidden/>
          </w:rPr>
        </w:r>
        <w:r w:rsidR="00DC08C9">
          <w:rPr>
            <w:noProof/>
            <w:webHidden/>
          </w:rPr>
          <w:fldChar w:fldCharType="separate"/>
        </w:r>
        <w:r w:rsidR="00DC08C9">
          <w:rPr>
            <w:noProof/>
            <w:webHidden/>
          </w:rPr>
          <w:t>15</w:t>
        </w:r>
        <w:r w:rsidR="00DC08C9">
          <w:rPr>
            <w:noProof/>
            <w:webHidden/>
          </w:rPr>
          <w:fldChar w:fldCharType="end"/>
        </w:r>
      </w:hyperlink>
    </w:p>
    <w:p w14:paraId="38E69D23" w14:textId="29123848"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64" w:history="1">
        <w:r w:rsidR="00DC08C9" w:rsidRPr="00900C0A">
          <w:rPr>
            <w:rStyle w:val="Hyperlink"/>
            <w:rFonts w:ascii="Arial" w:hAnsi="Arial" w:cs="Arial"/>
            <w:i/>
            <w:iCs/>
            <w:noProof/>
          </w:rPr>
          <w:t>2.6.</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Alcances del Servicio de Protección Cloud WAF con interconexión a la Infraestructura de Seguridad de la marca Radware propiedad del Tribunal</w:t>
        </w:r>
        <w:r w:rsidR="00DC08C9">
          <w:rPr>
            <w:noProof/>
            <w:webHidden/>
          </w:rPr>
          <w:tab/>
        </w:r>
        <w:r w:rsidR="00DC08C9">
          <w:rPr>
            <w:noProof/>
            <w:webHidden/>
          </w:rPr>
          <w:fldChar w:fldCharType="begin"/>
        </w:r>
        <w:r w:rsidR="00DC08C9">
          <w:rPr>
            <w:noProof/>
            <w:webHidden/>
          </w:rPr>
          <w:instrText xml:space="preserve"> PAGEREF _Toc144734764 \h </w:instrText>
        </w:r>
        <w:r w:rsidR="00DC08C9">
          <w:rPr>
            <w:noProof/>
            <w:webHidden/>
          </w:rPr>
        </w:r>
        <w:r w:rsidR="00DC08C9">
          <w:rPr>
            <w:noProof/>
            <w:webHidden/>
          </w:rPr>
          <w:fldChar w:fldCharType="separate"/>
        </w:r>
        <w:r w:rsidR="00DC08C9">
          <w:rPr>
            <w:noProof/>
            <w:webHidden/>
          </w:rPr>
          <w:t>16</w:t>
        </w:r>
        <w:r w:rsidR="00DC08C9">
          <w:rPr>
            <w:noProof/>
            <w:webHidden/>
          </w:rPr>
          <w:fldChar w:fldCharType="end"/>
        </w:r>
      </w:hyperlink>
    </w:p>
    <w:p w14:paraId="02271665" w14:textId="13825764"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65" w:history="1">
        <w:r w:rsidR="00DC08C9" w:rsidRPr="00900C0A">
          <w:rPr>
            <w:rStyle w:val="Hyperlink"/>
            <w:rFonts w:ascii="Arial" w:hAnsi="Arial" w:cs="Arial"/>
            <w:i/>
            <w:iCs/>
            <w:noProof/>
          </w:rPr>
          <w:t>2.7.</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Alcance del Módulo de expansión del servicio de desbordamiento en la nube de la Infraestructura de Seguridad de la marca Radware propiedad del Tribunal</w:t>
        </w:r>
        <w:r w:rsidR="00DC08C9">
          <w:rPr>
            <w:noProof/>
            <w:webHidden/>
          </w:rPr>
          <w:tab/>
        </w:r>
        <w:r w:rsidR="00DC08C9">
          <w:rPr>
            <w:noProof/>
            <w:webHidden/>
          </w:rPr>
          <w:fldChar w:fldCharType="begin"/>
        </w:r>
        <w:r w:rsidR="00DC08C9">
          <w:rPr>
            <w:noProof/>
            <w:webHidden/>
          </w:rPr>
          <w:instrText xml:space="preserve"> PAGEREF _Toc144734765 \h </w:instrText>
        </w:r>
        <w:r w:rsidR="00DC08C9">
          <w:rPr>
            <w:noProof/>
            <w:webHidden/>
          </w:rPr>
        </w:r>
        <w:r w:rsidR="00DC08C9">
          <w:rPr>
            <w:noProof/>
            <w:webHidden/>
          </w:rPr>
          <w:fldChar w:fldCharType="separate"/>
        </w:r>
        <w:r w:rsidR="00DC08C9">
          <w:rPr>
            <w:noProof/>
            <w:webHidden/>
          </w:rPr>
          <w:t>17</w:t>
        </w:r>
        <w:r w:rsidR="00DC08C9">
          <w:rPr>
            <w:noProof/>
            <w:webHidden/>
          </w:rPr>
          <w:fldChar w:fldCharType="end"/>
        </w:r>
      </w:hyperlink>
    </w:p>
    <w:p w14:paraId="3092C987" w14:textId="76EF2907"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66" w:history="1">
        <w:r w:rsidR="00DC08C9" w:rsidRPr="00900C0A">
          <w:rPr>
            <w:rStyle w:val="Hyperlink"/>
            <w:rFonts w:ascii="Arial" w:hAnsi="Arial" w:cs="Arial"/>
            <w:b/>
            <w:bCs/>
            <w:noProof/>
          </w:rPr>
          <w:t>3.</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hAnsi="Arial" w:cs="Arial"/>
            <w:b/>
            <w:bCs/>
            <w:noProof/>
          </w:rPr>
          <w:t>Entregables.</w:t>
        </w:r>
        <w:r w:rsidR="00DC08C9">
          <w:rPr>
            <w:noProof/>
            <w:webHidden/>
          </w:rPr>
          <w:tab/>
        </w:r>
        <w:r w:rsidR="00DC08C9">
          <w:rPr>
            <w:noProof/>
            <w:webHidden/>
          </w:rPr>
          <w:fldChar w:fldCharType="begin"/>
        </w:r>
        <w:r w:rsidR="00DC08C9">
          <w:rPr>
            <w:noProof/>
            <w:webHidden/>
          </w:rPr>
          <w:instrText xml:space="preserve"> PAGEREF _Toc144734766 \h </w:instrText>
        </w:r>
        <w:r w:rsidR="00DC08C9">
          <w:rPr>
            <w:noProof/>
            <w:webHidden/>
          </w:rPr>
        </w:r>
        <w:r w:rsidR="00DC08C9">
          <w:rPr>
            <w:noProof/>
            <w:webHidden/>
          </w:rPr>
          <w:fldChar w:fldCharType="separate"/>
        </w:r>
        <w:r w:rsidR="00DC08C9">
          <w:rPr>
            <w:noProof/>
            <w:webHidden/>
          </w:rPr>
          <w:t>18</w:t>
        </w:r>
        <w:r w:rsidR="00DC08C9">
          <w:rPr>
            <w:noProof/>
            <w:webHidden/>
          </w:rPr>
          <w:fldChar w:fldCharType="end"/>
        </w:r>
      </w:hyperlink>
    </w:p>
    <w:p w14:paraId="0A4A19AA" w14:textId="46066590"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67" w:history="1">
        <w:r w:rsidR="00DC08C9" w:rsidRPr="00900C0A">
          <w:rPr>
            <w:rStyle w:val="Hyperlink"/>
            <w:rFonts w:ascii="Arial" w:hAnsi="Arial" w:cs="Arial"/>
            <w:bCs/>
            <w:i/>
            <w:iCs/>
            <w:noProof/>
          </w:rPr>
          <w:t>3.2.</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Al Inicio del Contrato.</w:t>
        </w:r>
        <w:r w:rsidR="00DC08C9">
          <w:rPr>
            <w:noProof/>
            <w:webHidden/>
          </w:rPr>
          <w:tab/>
        </w:r>
        <w:r w:rsidR="00DC08C9">
          <w:rPr>
            <w:noProof/>
            <w:webHidden/>
          </w:rPr>
          <w:fldChar w:fldCharType="begin"/>
        </w:r>
        <w:r w:rsidR="00DC08C9">
          <w:rPr>
            <w:noProof/>
            <w:webHidden/>
          </w:rPr>
          <w:instrText xml:space="preserve"> PAGEREF _Toc144734767 \h </w:instrText>
        </w:r>
        <w:r w:rsidR="00DC08C9">
          <w:rPr>
            <w:noProof/>
            <w:webHidden/>
          </w:rPr>
        </w:r>
        <w:r w:rsidR="00DC08C9">
          <w:rPr>
            <w:noProof/>
            <w:webHidden/>
          </w:rPr>
          <w:fldChar w:fldCharType="separate"/>
        </w:r>
        <w:r w:rsidR="00DC08C9">
          <w:rPr>
            <w:noProof/>
            <w:webHidden/>
          </w:rPr>
          <w:t>19</w:t>
        </w:r>
        <w:r w:rsidR="00DC08C9">
          <w:rPr>
            <w:noProof/>
            <w:webHidden/>
          </w:rPr>
          <w:fldChar w:fldCharType="end"/>
        </w:r>
      </w:hyperlink>
    </w:p>
    <w:p w14:paraId="57C73C2A" w14:textId="20E05B69"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68" w:history="1">
        <w:r w:rsidR="00DC08C9" w:rsidRPr="00900C0A">
          <w:rPr>
            <w:rStyle w:val="Hyperlink"/>
            <w:rFonts w:ascii="Arial" w:hAnsi="Arial" w:cs="Arial"/>
            <w:bCs/>
            <w:i/>
            <w:iCs/>
            <w:noProof/>
          </w:rPr>
          <w:t>3.3.</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Durante la Vigencia del Contrato.</w:t>
        </w:r>
        <w:r w:rsidR="00DC08C9">
          <w:rPr>
            <w:noProof/>
            <w:webHidden/>
          </w:rPr>
          <w:tab/>
        </w:r>
        <w:r w:rsidR="00DC08C9">
          <w:rPr>
            <w:noProof/>
            <w:webHidden/>
          </w:rPr>
          <w:fldChar w:fldCharType="begin"/>
        </w:r>
        <w:r w:rsidR="00DC08C9">
          <w:rPr>
            <w:noProof/>
            <w:webHidden/>
          </w:rPr>
          <w:instrText xml:space="preserve"> PAGEREF _Toc144734768 \h </w:instrText>
        </w:r>
        <w:r w:rsidR="00DC08C9">
          <w:rPr>
            <w:noProof/>
            <w:webHidden/>
          </w:rPr>
        </w:r>
        <w:r w:rsidR="00DC08C9">
          <w:rPr>
            <w:noProof/>
            <w:webHidden/>
          </w:rPr>
          <w:fldChar w:fldCharType="separate"/>
        </w:r>
        <w:r w:rsidR="00DC08C9">
          <w:rPr>
            <w:noProof/>
            <w:webHidden/>
          </w:rPr>
          <w:t>19</w:t>
        </w:r>
        <w:r w:rsidR="00DC08C9">
          <w:rPr>
            <w:noProof/>
            <w:webHidden/>
          </w:rPr>
          <w:fldChar w:fldCharType="end"/>
        </w:r>
      </w:hyperlink>
    </w:p>
    <w:p w14:paraId="115BF3F3" w14:textId="2D033B36"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69" w:history="1">
        <w:r w:rsidR="00DC08C9" w:rsidRPr="00900C0A">
          <w:rPr>
            <w:rStyle w:val="Hyperlink"/>
            <w:rFonts w:ascii="Arial" w:hAnsi="Arial" w:cs="Arial"/>
            <w:bCs/>
            <w:i/>
            <w:iCs/>
            <w:noProof/>
          </w:rPr>
          <w:t>3.4.</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eastAsia="Times New Roman" w:hAnsi="Arial" w:cs="Arial"/>
            <w:i/>
            <w:iCs/>
            <w:noProof/>
          </w:rPr>
          <w:t>Al Término del Contrato</w:t>
        </w:r>
        <w:r w:rsidR="00DC08C9" w:rsidRPr="00900C0A">
          <w:rPr>
            <w:rStyle w:val="Hyperlink"/>
            <w:rFonts w:ascii="Arial" w:hAnsi="Arial" w:cs="Arial"/>
            <w:i/>
            <w:iCs/>
            <w:noProof/>
          </w:rPr>
          <w:t>.</w:t>
        </w:r>
        <w:r w:rsidR="00DC08C9">
          <w:rPr>
            <w:noProof/>
            <w:webHidden/>
          </w:rPr>
          <w:tab/>
        </w:r>
        <w:r w:rsidR="00DC08C9">
          <w:rPr>
            <w:noProof/>
            <w:webHidden/>
          </w:rPr>
          <w:fldChar w:fldCharType="begin"/>
        </w:r>
        <w:r w:rsidR="00DC08C9">
          <w:rPr>
            <w:noProof/>
            <w:webHidden/>
          </w:rPr>
          <w:instrText xml:space="preserve"> PAGEREF _Toc144734769 \h </w:instrText>
        </w:r>
        <w:r w:rsidR="00DC08C9">
          <w:rPr>
            <w:noProof/>
            <w:webHidden/>
          </w:rPr>
        </w:r>
        <w:r w:rsidR="00DC08C9">
          <w:rPr>
            <w:noProof/>
            <w:webHidden/>
          </w:rPr>
          <w:fldChar w:fldCharType="separate"/>
        </w:r>
        <w:r w:rsidR="00DC08C9">
          <w:rPr>
            <w:noProof/>
            <w:webHidden/>
          </w:rPr>
          <w:t>20</w:t>
        </w:r>
        <w:r w:rsidR="00DC08C9">
          <w:rPr>
            <w:noProof/>
            <w:webHidden/>
          </w:rPr>
          <w:fldChar w:fldCharType="end"/>
        </w:r>
      </w:hyperlink>
    </w:p>
    <w:p w14:paraId="0FAA58D8" w14:textId="5D969743"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70" w:history="1">
        <w:r w:rsidR="00DC08C9" w:rsidRPr="00900C0A">
          <w:rPr>
            <w:rStyle w:val="Hyperlink"/>
            <w:rFonts w:ascii="Arial" w:eastAsia="Times New Roman" w:hAnsi="Arial" w:cs="Arial"/>
            <w:b/>
            <w:bCs/>
            <w:noProof/>
          </w:rPr>
          <w:t>4.</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eastAsia="Times New Roman" w:hAnsi="Arial" w:cs="Arial"/>
            <w:b/>
            <w:bCs/>
            <w:noProof/>
          </w:rPr>
          <w:t>Condiciones Generales.</w:t>
        </w:r>
        <w:r w:rsidR="00DC08C9">
          <w:rPr>
            <w:noProof/>
            <w:webHidden/>
          </w:rPr>
          <w:tab/>
        </w:r>
        <w:r w:rsidR="00DC08C9">
          <w:rPr>
            <w:noProof/>
            <w:webHidden/>
          </w:rPr>
          <w:fldChar w:fldCharType="begin"/>
        </w:r>
        <w:r w:rsidR="00DC08C9">
          <w:rPr>
            <w:noProof/>
            <w:webHidden/>
          </w:rPr>
          <w:instrText xml:space="preserve"> PAGEREF _Toc144734770 \h </w:instrText>
        </w:r>
        <w:r w:rsidR="00DC08C9">
          <w:rPr>
            <w:noProof/>
            <w:webHidden/>
          </w:rPr>
        </w:r>
        <w:r w:rsidR="00DC08C9">
          <w:rPr>
            <w:noProof/>
            <w:webHidden/>
          </w:rPr>
          <w:fldChar w:fldCharType="separate"/>
        </w:r>
        <w:r w:rsidR="00DC08C9">
          <w:rPr>
            <w:noProof/>
            <w:webHidden/>
          </w:rPr>
          <w:t>21</w:t>
        </w:r>
        <w:r w:rsidR="00DC08C9">
          <w:rPr>
            <w:noProof/>
            <w:webHidden/>
          </w:rPr>
          <w:fldChar w:fldCharType="end"/>
        </w:r>
      </w:hyperlink>
    </w:p>
    <w:p w14:paraId="151F065A" w14:textId="2007138F"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71" w:history="1">
        <w:r w:rsidR="00DC08C9" w:rsidRPr="00900C0A">
          <w:rPr>
            <w:rStyle w:val="Hyperlink"/>
            <w:rFonts w:ascii="Arial" w:hAnsi="Arial" w:cs="Arial"/>
            <w:bCs/>
            <w:i/>
            <w:iCs/>
            <w:noProof/>
          </w:rPr>
          <w:t>4.1.</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Conceptos Generales.</w:t>
        </w:r>
        <w:r w:rsidR="00DC08C9">
          <w:rPr>
            <w:noProof/>
            <w:webHidden/>
          </w:rPr>
          <w:tab/>
        </w:r>
        <w:r w:rsidR="00DC08C9">
          <w:rPr>
            <w:noProof/>
            <w:webHidden/>
          </w:rPr>
          <w:fldChar w:fldCharType="begin"/>
        </w:r>
        <w:r w:rsidR="00DC08C9">
          <w:rPr>
            <w:noProof/>
            <w:webHidden/>
          </w:rPr>
          <w:instrText xml:space="preserve"> PAGEREF _Toc144734771 \h </w:instrText>
        </w:r>
        <w:r w:rsidR="00DC08C9">
          <w:rPr>
            <w:noProof/>
            <w:webHidden/>
          </w:rPr>
        </w:r>
        <w:r w:rsidR="00DC08C9">
          <w:rPr>
            <w:noProof/>
            <w:webHidden/>
          </w:rPr>
          <w:fldChar w:fldCharType="separate"/>
        </w:r>
        <w:r w:rsidR="00DC08C9">
          <w:rPr>
            <w:noProof/>
            <w:webHidden/>
          </w:rPr>
          <w:t>21</w:t>
        </w:r>
        <w:r w:rsidR="00DC08C9">
          <w:rPr>
            <w:noProof/>
            <w:webHidden/>
          </w:rPr>
          <w:fldChar w:fldCharType="end"/>
        </w:r>
      </w:hyperlink>
    </w:p>
    <w:p w14:paraId="624360CB" w14:textId="2F6581AB"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72" w:history="1">
        <w:r w:rsidR="00DC08C9" w:rsidRPr="00900C0A">
          <w:rPr>
            <w:rStyle w:val="Hyperlink"/>
            <w:rFonts w:ascii="Arial" w:hAnsi="Arial" w:cs="Arial"/>
            <w:bCs/>
            <w:i/>
            <w:iCs/>
            <w:noProof/>
          </w:rPr>
          <w:t>4.2.</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Duración del Servicio.</w:t>
        </w:r>
        <w:r w:rsidR="00DC08C9">
          <w:rPr>
            <w:noProof/>
            <w:webHidden/>
          </w:rPr>
          <w:tab/>
        </w:r>
        <w:r w:rsidR="00DC08C9">
          <w:rPr>
            <w:noProof/>
            <w:webHidden/>
          </w:rPr>
          <w:fldChar w:fldCharType="begin"/>
        </w:r>
        <w:r w:rsidR="00DC08C9">
          <w:rPr>
            <w:noProof/>
            <w:webHidden/>
          </w:rPr>
          <w:instrText xml:space="preserve"> PAGEREF _Toc144734772 \h </w:instrText>
        </w:r>
        <w:r w:rsidR="00DC08C9">
          <w:rPr>
            <w:noProof/>
            <w:webHidden/>
          </w:rPr>
        </w:r>
        <w:r w:rsidR="00DC08C9">
          <w:rPr>
            <w:noProof/>
            <w:webHidden/>
          </w:rPr>
          <w:fldChar w:fldCharType="separate"/>
        </w:r>
        <w:r w:rsidR="00DC08C9">
          <w:rPr>
            <w:noProof/>
            <w:webHidden/>
          </w:rPr>
          <w:t>22</w:t>
        </w:r>
        <w:r w:rsidR="00DC08C9">
          <w:rPr>
            <w:noProof/>
            <w:webHidden/>
          </w:rPr>
          <w:fldChar w:fldCharType="end"/>
        </w:r>
      </w:hyperlink>
    </w:p>
    <w:p w14:paraId="4DE52B21" w14:textId="61051BFB"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73" w:history="1">
        <w:r w:rsidR="00DC08C9" w:rsidRPr="00900C0A">
          <w:rPr>
            <w:rStyle w:val="Hyperlink"/>
            <w:rFonts w:ascii="Arial" w:eastAsia="Times New Roman" w:hAnsi="Arial" w:cs="Arial"/>
            <w:b/>
            <w:bCs/>
            <w:noProof/>
          </w:rPr>
          <w:t>5.</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eastAsia="Times New Roman" w:hAnsi="Arial" w:cs="Arial"/>
            <w:b/>
            <w:bCs/>
            <w:noProof/>
          </w:rPr>
          <w:t>Penalizaciones.</w:t>
        </w:r>
        <w:r w:rsidR="00DC08C9">
          <w:rPr>
            <w:noProof/>
            <w:webHidden/>
          </w:rPr>
          <w:tab/>
        </w:r>
        <w:r w:rsidR="00DC08C9">
          <w:rPr>
            <w:noProof/>
            <w:webHidden/>
          </w:rPr>
          <w:fldChar w:fldCharType="begin"/>
        </w:r>
        <w:r w:rsidR="00DC08C9">
          <w:rPr>
            <w:noProof/>
            <w:webHidden/>
          </w:rPr>
          <w:instrText xml:space="preserve"> PAGEREF _Toc144734773 \h </w:instrText>
        </w:r>
        <w:r w:rsidR="00DC08C9">
          <w:rPr>
            <w:noProof/>
            <w:webHidden/>
          </w:rPr>
        </w:r>
        <w:r w:rsidR="00DC08C9">
          <w:rPr>
            <w:noProof/>
            <w:webHidden/>
          </w:rPr>
          <w:fldChar w:fldCharType="separate"/>
        </w:r>
        <w:r w:rsidR="00DC08C9">
          <w:rPr>
            <w:noProof/>
            <w:webHidden/>
          </w:rPr>
          <w:t>23</w:t>
        </w:r>
        <w:r w:rsidR="00DC08C9">
          <w:rPr>
            <w:noProof/>
            <w:webHidden/>
          </w:rPr>
          <w:fldChar w:fldCharType="end"/>
        </w:r>
      </w:hyperlink>
    </w:p>
    <w:p w14:paraId="6BB47397" w14:textId="3E058262" w:rsidR="00DC08C9" w:rsidRDefault="00974F93">
      <w:pPr>
        <w:pStyle w:val="TOC2"/>
        <w:rPr>
          <w:rFonts w:asciiTheme="minorHAnsi" w:eastAsiaTheme="minorEastAsia" w:hAnsiTheme="minorHAnsi" w:cstheme="minorBidi"/>
          <w:noProof/>
          <w:kern w:val="2"/>
          <w:lang w:eastAsia="es-MX"/>
          <w14:ligatures w14:val="standardContextual"/>
        </w:rPr>
      </w:pPr>
      <w:hyperlink w:anchor="_Toc144734774" w:history="1">
        <w:r w:rsidR="00DC08C9" w:rsidRPr="00900C0A">
          <w:rPr>
            <w:rStyle w:val="Hyperlink"/>
            <w:rFonts w:ascii="Arial" w:hAnsi="Arial" w:cs="Arial"/>
            <w:i/>
            <w:iCs/>
            <w:noProof/>
          </w:rPr>
          <w:t>5.1</w:t>
        </w:r>
        <w:r w:rsidR="00DC08C9">
          <w:rPr>
            <w:rFonts w:asciiTheme="minorHAnsi" w:eastAsiaTheme="minorEastAsia" w:hAnsiTheme="minorHAnsi" w:cstheme="minorBidi"/>
            <w:noProof/>
            <w:kern w:val="2"/>
            <w:lang w:eastAsia="es-MX"/>
            <w14:ligatures w14:val="standardContextual"/>
          </w:rPr>
          <w:tab/>
        </w:r>
        <w:r w:rsidR="00DC08C9" w:rsidRPr="00900C0A">
          <w:rPr>
            <w:rStyle w:val="Hyperlink"/>
            <w:rFonts w:ascii="Arial" w:hAnsi="Arial" w:cs="Arial"/>
            <w:i/>
            <w:iCs/>
            <w:noProof/>
          </w:rPr>
          <w:t>Penalización por Retrasos en los Niveles de Servicio Solicitados.</w:t>
        </w:r>
        <w:r w:rsidR="00DC08C9">
          <w:rPr>
            <w:noProof/>
            <w:webHidden/>
          </w:rPr>
          <w:tab/>
        </w:r>
        <w:r w:rsidR="00DC08C9">
          <w:rPr>
            <w:noProof/>
            <w:webHidden/>
          </w:rPr>
          <w:fldChar w:fldCharType="begin"/>
        </w:r>
        <w:r w:rsidR="00DC08C9">
          <w:rPr>
            <w:noProof/>
            <w:webHidden/>
          </w:rPr>
          <w:instrText xml:space="preserve"> PAGEREF _Toc144734774 \h </w:instrText>
        </w:r>
        <w:r w:rsidR="00DC08C9">
          <w:rPr>
            <w:noProof/>
            <w:webHidden/>
          </w:rPr>
        </w:r>
        <w:r w:rsidR="00DC08C9">
          <w:rPr>
            <w:noProof/>
            <w:webHidden/>
          </w:rPr>
          <w:fldChar w:fldCharType="separate"/>
        </w:r>
        <w:r w:rsidR="00DC08C9">
          <w:rPr>
            <w:noProof/>
            <w:webHidden/>
          </w:rPr>
          <w:t>23</w:t>
        </w:r>
        <w:r w:rsidR="00DC08C9">
          <w:rPr>
            <w:noProof/>
            <w:webHidden/>
          </w:rPr>
          <w:fldChar w:fldCharType="end"/>
        </w:r>
      </w:hyperlink>
    </w:p>
    <w:p w14:paraId="04C3698F" w14:textId="496510AE"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75" w:history="1">
        <w:r w:rsidR="00DC08C9" w:rsidRPr="00900C0A">
          <w:rPr>
            <w:rStyle w:val="Hyperlink"/>
            <w:rFonts w:ascii="Arial" w:eastAsia="Times New Roman" w:hAnsi="Arial" w:cs="Arial"/>
            <w:b/>
            <w:bCs/>
            <w:noProof/>
          </w:rPr>
          <w:t>6.</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eastAsia="Times New Roman" w:hAnsi="Arial" w:cs="Arial"/>
            <w:b/>
            <w:bCs/>
            <w:noProof/>
          </w:rPr>
          <w:t>Evaluación</w:t>
        </w:r>
        <w:r w:rsidR="00DC08C9">
          <w:rPr>
            <w:noProof/>
            <w:webHidden/>
          </w:rPr>
          <w:tab/>
        </w:r>
        <w:r w:rsidR="00DC08C9">
          <w:rPr>
            <w:noProof/>
            <w:webHidden/>
          </w:rPr>
          <w:fldChar w:fldCharType="begin"/>
        </w:r>
        <w:r w:rsidR="00DC08C9">
          <w:rPr>
            <w:noProof/>
            <w:webHidden/>
          </w:rPr>
          <w:instrText xml:space="preserve"> PAGEREF _Toc144734775 \h </w:instrText>
        </w:r>
        <w:r w:rsidR="00DC08C9">
          <w:rPr>
            <w:noProof/>
            <w:webHidden/>
          </w:rPr>
        </w:r>
        <w:r w:rsidR="00DC08C9">
          <w:rPr>
            <w:noProof/>
            <w:webHidden/>
          </w:rPr>
          <w:fldChar w:fldCharType="separate"/>
        </w:r>
        <w:r w:rsidR="00DC08C9">
          <w:rPr>
            <w:noProof/>
            <w:webHidden/>
          </w:rPr>
          <w:t>24</w:t>
        </w:r>
        <w:r w:rsidR="00DC08C9">
          <w:rPr>
            <w:noProof/>
            <w:webHidden/>
          </w:rPr>
          <w:fldChar w:fldCharType="end"/>
        </w:r>
      </w:hyperlink>
    </w:p>
    <w:p w14:paraId="57B5569C" w14:textId="1B675E62"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76" w:history="1">
        <w:r w:rsidR="00DC08C9" w:rsidRPr="00900C0A">
          <w:rPr>
            <w:rStyle w:val="Hyperlink"/>
            <w:rFonts w:ascii="Arial" w:eastAsia="Times New Roman" w:hAnsi="Arial" w:cs="Arial"/>
            <w:b/>
            <w:bCs/>
            <w:noProof/>
          </w:rPr>
          <w:t>7.</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eastAsia="Times New Roman" w:hAnsi="Arial" w:cs="Arial"/>
            <w:b/>
            <w:bCs/>
            <w:noProof/>
          </w:rPr>
          <w:t>Forma de pago.</w:t>
        </w:r>
        <w:r w:rsidR="00DC08C9">
          <w:rPr>
            <w:noProof/>
            <w:webHidden/>
          </w:rPr>
          <w:tab/>
        </w:r>
        <w:r w:rsidR="00DC08C9">
          <w:rPr>
            <w:noProof/>
            <w:webHidden/>
          </w:rPr>
          <w:fldChar w:fldCharType="begin"/>
        </w:r>
        <w:r w:rsidR="00DC08C9">
          <w:rPr>
            <w:noProof/>
            <w:webHidden/>
          </w:rPr>
          <w:instrText xml:space="preserve"> PAGEREF _Toc144734776 \h </w:instrText>
        </w:r>
        <w:r w:rsidR="00DC08C9">
          <w:rPr>
            <w:noProof/>
            <w:webHidden/>
          </w:rPr>
        </w:r>
        <w:r w:rsidR="00DC08C9">
          <w:rPr>
            <w:noProof/>
            <w:webHidden/>
          </w:rPr>
          <w:fldChar w:fldCharType="separate"/>
        </w:r>
        <w:r w:rsidR="00DC08C9">
          <w:rPr>
            <w:noProof/>
            <w:webHidden/>
          </w:rPr>
          <w:t>25</w:t>
        </w:r>
        <w:r w:rsidR="00DC08C9">
          <w:rPr>
            <w:noProof/>
            <w:webHidden/>
          </w:rPr>
          <w:fldChar w:fldCharType="end"/>
        </w:r>
      </w:hyperlink>
    </w:p>
    <w:p w14:paraId="62C87955" w14:textId="435CC304"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77" w:history="1">
        <w:r w:rsidR="00DC08C9" w:rsidRPr="00900C0A">
          <w:rPr>
            <w:rStyle w:val="Hyperlink"/>
            <w:rFonts w:ascii="Arial" w:eastAsia="Times New Roman" w:hAnsi="Arial" w:cs="Arial"/>
            <w:b/>
            <w:bCs/>
            <w:noProof/>
          </w:rPr>
          <w:t>8.</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eastAsia="Times New Roman" w:hAnsi="Arial" w:cs="Arial"/>
            <w:b/>
            <w:bCs/>
            <w:noProof/>
          </w:rPr>
          <w:t>Responsable Técnico del Tribunal Electoral.</w:t>
        </w:r>
        <w:r w:rsidR="00DC08C9">
          <w:rPr>
            <w:noProof/>
            <w:webHidden/>
          </w:rPr>
          <w:tab/>
        </w:r>
        <w:r w:rsidR="00DC08C9">
          <w:rPr>
            <w:noProof/>
            <w:webHidden/>
          </w:rPr>
          <w:fldChar w:fldCharType="begin"/>
        </w:r>
        <w:r w:rsidR="00DC08C9">
          <w:rPr>
            <w:noProof/>
            <w:webHidden/>
          </w:rPr>
          <w:instrText xml:space="preserve"> PAGEREF _Toc144734777 \h </w:instrText>
        </w:r>
        <w:r w:rsidR="00DC08C9">
          <w:rPr>
            <w:noProof/>
            <w:webHidden/>
          </w:rPr>
        </w:r>
        <w:r w:rsidR="00DC08C9">
          <w:rPr>
            <w:noProof/>
            <w:webHidden/>
          </w:rPr>
          <w:fldChar w:fldCharType="separate"/>
        </w:r>
        <w:r w:rsidR="00DC08C9">
          <w:rPr>
            <w:noProof/>
            <w:webHidden/>
          </w:rPr>
          <w:t>25</w:t>
        </w:r>
        <w:r w:rsidR="00DC08C9">
          <w:rPr>
            <w:noProof/>
            <w:webHidden/>
          </w:rPr>
          <w:fldChar w:fldCharType="end"/>
        </w:r>
      </w:hyperlink>
    </w:p>
    <w:p w14:paraId="3FE3A9D7" w14:textId="63C7A4CC" w:rsidR="00DC08C9" w:rsidRDefault="00974F93">
      <w:pPr>
        <w:pStyle w:val="TOC1"/>
        <w:rPr>
          <w:rFonts w:asciiTheme="minorHAnsi" w:eastAsiaTheme="minorEastAsia" w:hAnsiTheme="minorHAnsi" w:cstheme="minorBidi"/>
          <w:noProof/>
          <w:kern w:val="2"/>
          <w:sz w:val="22"/>
          <w:lang w:eastAsia="es-MX"/>
          <w14:ligatures w14:val="standardContextual"/>
        </w:rPr>
      </w:pPr>
      <w:hyperlink w:anchor="_Toc144734778" w:history="1">
        <w:r w:rsidR="00DC08C9" w:rsidRPr="00900C0A">
          <w:rPr>
            <w:rStyle w:val="Hyperlink"/>
            <w:rFonts w:ascii="Arial" w:eastAsia="Times New Roman" w:hAnsi="Arial" w:cs="Arial"/>
            <w:b/>
            <w:bCs/>
            <w:noProof/>
          </w:rPr>
          <w:t>9.</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yperlink"/>
            <w:rFonts w:ascii="Arial" w:eastAsia="Times New Roman" w:hAnsi="Arial" w:cs="Arial"/>
            <w:b/>
            <w:bCs/>
            <w:noProof/>
          </w:rPr>
          <w:t>Firmas.</w:t>
        </w:r>
        <w:r w:rsidR="00DC08C9">
          <w:rPr>
            <w:noProof/>
            <w:webHidden/>
          </w:rPr>
          <w:tab/>
        </w:r>
        <w:r w:rsidR="00DC08C9">
          <w:rPr>
            <w:noProof/>
            <w:webHidden/>
          </w:rPr>
          <w:fldChar w:fldCharType="begin"/>
        </w:r>
        <w:r w:rsidR="00DC08C9">
          <w:rPr>
            <w:noProof/>
            <w:webHidden/>
          </w:rPr>
          <w:instrText xml:space="preserve"> PAGEREF _Toc144734778 \h </w:instrText>
        </w:r>
        <w:r w:rsidR="00DC08C9">
          <w:rPr>
            <w:noProof/>
            <w:webHidden/>
          </w:rPr>
        </w:r>
        <w:r w:rsidR="00DC08C9">
          <w:rPr>
            <w:noProof/>
            <w:webHidden/>
          </w:rPr>
          <w:fldChar w:fldCharType="separate"/>
        </w:r>
        <w:r w:rsidR="00DC08C9">
          <w:rPr>
            <w:noProof/>
            <w:webHidden/>
          </w:rPr>
          <w:t>25</w:t>
        </w:r>
        <w:r w:rsidR="00DC08C9">
          <w:rPr>
            <w:noProof/>
            <w:webHidden/>
          </w:rPr>
          <w:fldChar w:fldCharType="end"/>
        </w:r>
      </w:hyperlink>
    </w:p>
    <w:p w14:paraId="77212FF5" w14:textId="1BF76F87" w:rsidR="007E6038" w:rsidRPr="00D72F37" w:rsidRDefault="00822D74" w:rsidP="007E6038">
      <w:pPr>
        <w:pStyle w:val="Heading1"/>
        <w:spacing w:after="360"/>
        <w:rPr>
          <w:rFonts w:ascii="Arial" w:hAnsi="Arial" w:cs="Arial"/>
          <w:sz w:val="22"/>
          <w:lang w:val="es-ES"/>
        </w:rPr>
      </w:pPr>
      <w:r w:rsidRPr="00D72F37">
        <w:rPr>
          <w:rFonts w:ascii="Arial" w:hAnsi="Arial" w:cs="Arial"/>
          <w:sz w:val="22"/>
          <w:lang w:val="es-ES"/>
        </w:rPr>
        <w:fldChar w:fldCharType="end"/>
      </w:r>
      <w:bookmarkStart w:id="0" w:name="_Toc79492074"/>
      <w:bookmarkStart w:id="1" w:name="_Toc79682052"/>
    </w:p>
    <w:p w14:paraId="0478BD6A" w14:textId="77777777" w:rsidR="007E6038" w:rsidRPr="00D72F37" w:rsidRDefault="007E6038">
      <w:pPr>
        <w:spacing w:after="160" w:line="259" w:lineRule="auto"/>
        <w:rPr>
          <w:rFonts w:ascii="Arial" w:eastAsiaTheme="majorEastAsia" w:hAnsi="Arial" w:cs="Arial"/>
          <w:color w:val="365F91" w:themeColor="accent1" w:themeShade="BF"/>
          <w:szCs w:val="32"/>
          <w:lang w:val="es-ES"/>
        </w:rPr>
      </w:pPr>
      <w:r w:rsidRPr="00D72F37">
        <w:rPr>
          <w:rFonts w:ascii="Arial" w:hAnsi="Arial" w:cs="Arial"/>
          <w:lang w:val="es-ES"/>
        </w:rPr>
        <w:br w:type="page"/>
      </w:r>
    </w:p>
    <w:p w14:paraId="62EC647B" w14:textId="3D80574B" w:rsidR="007B52EF" w:rsidRPr="00D72F37" w:rsidRDefault="002C668B" w:rsidP="007B52EF">
      <w:pPr>
        <w:pStyle w:val="Heading1"/>
        <w:spacing w:after="360"/>
        <w:rPr>
          <w:rFonts w:ascii="Arial" w:hAnsi="Arial" w:cs="Arial"/>
          <w:b/>
          <w:bCs/>
          <w:color w:val="auto"/>
          <w:sz w:val="28"/>
          <w:szCs w:val="28"/>
        </w:rPr>
      </w:pPr>
      <w:bookmarkStart w:id="2" w:name="_Toc144734745"/>
      <w:r w:rsidRPr="00D72F37">
        <w:rPr>
          <w:rFonts w:ascii="Arial" w:hAnsi="Arial" w:cs="Arial"/>
          <w:b/>
          <w:bCs/>
          <w:color w:val="auto"/>
          <w:sz w:val="28"/>
          <w:szCs w:val="28"/>
        </w:rPr>
        <w:t>Glosario.</w:t>
      </w:r>
      <w:bookmarkEnd w:id="0"/>
      <w:bookmarkEnd w:id="1"/>
      <w:bookmarkEnd w:id="2"/>
    </w:p>
    <w:p w14:paraId="3845DDF8" w14:textId="6D74AE93" w:rsidR="002C668B" w:rsidRPr="00D72F37" w:rsidRDefault="00D73002" w:rsidP="00056AE9">
      <w:pPr>
        <w:spacing w:line="240" w:lineRule="auto"/>
        <w:jc w:val="both"/>
        <w:rPr>
          <w:rFonts w:ascii="Arial" w:hAnsi="Arial" w:cs="Arial"/>
        </w:rPr>
      </w:pPr>
      <w:r w:rsidRPr="00D72F37">
        <w:rPr>
          <w:rFonts w:ascii="Arial" w:hAnsi="Arial" w:cs="Arial"/>
          <w:b/>
        </w:rPr>
        <w:t>Á</w:t>
      </w:r>
      <w:r w:rsidR="002C668B" w:rsidRPr="00D72F37">
        <w:rPr>
          <w:rFonts w:ascii="Arial" w:hAnsi="Arial" w:cs="Arial"/>
          <w:b/>
        </w:rPr>
        <w:t xml:space="preserve">rea Técnica: </w:t>
      </w:r>
      <w:r w:rsidR="002C668B" w:rsidRPr="00D72F37">
        <w:rPr>
          <w:rFonts w:ascii="Arial" w:hAnsi="Arial" w:cs="Arial"/>
        </w:rPr>
        <w:t xml:space="preserve">La Dirección de </w:t>
      </w:r>
      <w:r w:rsidR="00EA6C77" w:rsidRPr="00D72F37">
        <w:rPr>
          <w:rFonts w:ascii="Arial" w:hAnsi="Arial" w:cs="Arial"/>
        </w:rPr>
        <w:t>Seguridad de</w:t>
      </w:r>
      <w:r w:rsidR="002C668B" w:rsidRPr="00D72F37">
        <w:rPr>
          <w:rFonts w:ascii="Arial" w:hAnsi="Arial" w:cs="Arial"/>
        </w:rPr>
        <w:t xml:space="preserve"> la DGS.</w:t>
      </w:r>
    </w:p>
    <w:p w14:paraId="6B6143A4" w14:textId="35313905" w:rsidR="002C668B" w:rsidRPr="00D72F37" w:rsidRDefault="002C668B" w:rsidP="00056AE9">
      <w:pPr>
        <w:spacing w:line="240" w:lineRule="auto"/>
        <w:jc w:val="both"/>
        <w:rPr>
          <w:rFonts w:ascii="Arial" w:hAnsi="Arial" w:cs="Arial"/>
        </w:rPr>
      </w:pPr>
      <w:r w:rsidRPr="00D72F37">
        <w:rPr>
          <w:rFonts w:ascii="Arial" w:hAnsi="Arial" w:cs="Arial"/>
          <w:b/>
        </w:rPr>
        <w:t>Cl</w:t>
      </w:r>
      <w:r w:rsidR="00D73002" w:rsidRPr="00D72F37">
        <w:rPr>
          <w:rFonts w:ascii="Arial" w:hAnsi="Arial" w:cs="Arial"/>
          <w:b/>
        </w:rPr>
        <w:t>ú</w:t>
      </w:r>
      <w:r w:rsidRPr="00D72F37">
        <w:rPr>
          <w:rFonts w:ascii="Arial" w:hAnsi="Arial" w:cs="Arial"/>
          <w:b/>
        </w:rPr>
        <w:t>ster:</w:t>
      </w:r>
      <w:r w:rsidRPr="00D72F37">
        <w:rPr>
          <w:rFonts w:ascii="Arial" w:hAnsi="Arial" w:cs="Arial"/>
        </w:rPr>
        <w:t xml:space="preserve"> Conjuntos dispositivos unidos entre sí, que se comportan como si fuesen una única.</w:t>
      </w:r>
    </w:p>
    <w:p w14:paraId="0D6CCE89" w14:textId="77777777" w:rsidR="002C668B" w:rsidRPr="00D72F37" w:rsidRDefault="002C668B" w:rsidP="00056AE9">
      <w:pPr>
        <w:spacing w:line="240" w:lineRule="auto"/>
        <w:jc w:val="both"/>
        <w:rPr>
          <w:rFonts w:ascii="Arial" w:hAnsi="Arial" w:cs="Arial"/>
        </w:rPr>
      </w:pPr>
      <w:r w:rsidRPr="00D72F37">
        <w:rPr>
          <w:rFonts w:ascii="Arial" w:hAnsi="Arial" w:cs="Arial"/>
          <w:b/>
        </w:rPr>
        <w:t>DGS</w:t>
      </w:r>
      <w:r w:rsidRPr="00D72F37">
        <w:rPr>
          <w:rFonts w:ascii="Arial" w:hAnsi="Arial" w:cs="Arial"/>
        </w:rPr>
        <w:t>: La Dirección General de Sistemas del Tribunal Electoral.</w:t>
      </w:r>
    </w:p>
    <w:p w14:paraId="223C1D3C" w14:textId="628391B2" w:rsidR="002C668B" w:rsidRPr="00D72F37" w:rsidRDefault="001C6D21" w:rsidP="00056AE9">
      <w:pPr>
        <w:spacing w:line="240" w:lineRule="auto"/>
        <w:jc w:val="both"/>
        <w:rPr>
          <w:rFonts w:ascii="Arial" w:hAnsi="Arial" w:cs="Arial"/>
        </w:rPr>
      </w:pPr>
      <w:r w:rsidRPr="00D72F37">
        <w:rPr>
          <w:rFonts w:ascii="Arial" w:hAnsi="Arial" w:cs="Arial"/>
          <w:b/>
        </w:rPr>
        <w:t>Prestador del Servicio</w:t>
      </w:r>
      <w:r w:rsidR="002C668B" w:rsidRPr="00D72F37">
        <w:rPr>
          <w:rFonts w:ascii="Arial" w:hAnsi="Arial" w:cs="Arial"/>
        </w:rPr>
        <w:t>: Persona física o moral encargada de proporcionar el servicio solicitado en el presente documento.</w:t>
      </w:r>
    </w:p>
    <w:p w14:paraId="773A5ADD" w14:textId="5E69EAE3" w:rsidR="002C668B" w:rsidRPr="00D72F37" w:rsidRDefault="002C668B" w:rsidP="00056AE9">
      <w:pPr>
        <w:spacing w:line="240" w:lineRule="auto"/>
        <w:jc w:val="both"/>
        <w:rPr>
          <w:rFonts w:ascii="Arial" w:hAnsi="Arial" w:cs="Arial"/>
        </w:rPr>
      </w:pPr>
      <w:r w:rsidRPr="00D72F37">
        <w:rPr>
          <w:rFonts w:ascii="Arial" w:hAnsi="Arial" w:cs="Arial"/>
          <w:b/>
        </w:rPr>
        <w:t>HA:</w:t>
      </w:r>
      <w:r w:rsidRPr="00D72F37">
        <w:rPr>
          <w:rFonts w:ascii="Arial" w:hAnsi="Arial" w:cs="Arial"/>
        </w:rPr>
        <w:t xml:space="preserve"> High Availability (Alta Disponibilidad)</w:t>
      </w:r>
      <w:r w:rsidR="00D813C5" w:rsidRPr="00D72F37">
        <w:rPr>
          <w:rFonts w:ascii="Arial" w:hAnsi="Arial" w:cs="Arial"/>
        </w:rPr>
        <w:t>.</w:t>
      </w:r>
    </w:p>
    <w:p w14:paraId="14BCC8D9" w14:textId="77777777" w:rsidR="002C668B" w:rsidRPr="00D72F37" w:rsidRDefault="002C668B" w:rsidP="00056AE9">
      <w:pPr>
        <w:spacing w:before="120" w:line="240" w:lineRule="auto"/>
        <w:jc w:val="both"/>
        <w:rPr>
          <w:rFonts w:ascii="Arial" w:hAnsi="Arial" w:cs="Arial"/>
        </w:rPr>
      </w:pPr>
      <w:r w:rsidRPr="00D72F37">
        <w:rPr>
          <w:rFonts w:ascii="Arial" w:hAnsi="Arial" w:cs="Arial"/>
          <w:b/>
        </w:rPr>
        <w:t>Hardware</w:t>
      </w:r>
      <w:r w:rsidRPr="00D72F37">
        <w:rPr>
          <w:rFonts w:ascii="Arial" w:hAnsi="Arial" w:cs="Arial"/>
        </w:rPr>
        <w:t>: Conjunto de elementos que integran la parte material de una computadora, una red o cualquier insumo tecnológico.</w:t>
      </w:r>
    </w:p>
    <w:p w14:paraId="2971EA5A" w14:textId="2988E7DC" w:rsidR="002C668B" w:rsidRPr="00D72F37" w:rsidRDefault="002C668B" w:rsidP="00056AE9">
      <w:pPr>
        <w:spacing w:before="120" w:line="240" w:lineRule="auto"/>
        <w:jc w:val="both"/>
        <w:rPr>
          <w:rFonts w:ascii="Arial" w:hAnsi="Arial" w:cs="Arial"/>
        </w:rPr>
      </w:pPr>
      <w:r w:rsidRPr="00D72F37">
        <w:rPr>
          <w:rFonts w:ascii="Arial" w:hAnsi="Arial" w:cs="Arial"/>
          <w:b/>
        </w:rPr>
        <w:t>Personal</w:t>
      </w:r>
      <w:r w:rsidRPr="00D72F37">
        <w:rPr>
          <w:rFonts w:ascii="Arial" w:hAnsi="Arial" w:cs="Arial"/>
        </w:rPr>
        <w:t xml:space="preserve">: Son las personas que </w:t>
      </w:r>
      <w:r w:rsidR="00335C54" w:rsidRPr="00D72F37">
        <w:rPr>
          <w:rFonts w:ascii="Arial" w:hAnsi="Arial" w:cs="Arial"/>
        </w:rPr>
        <w:t>el</w:t>
      </w:r>
      <w:r w:rsidRPr="00D72F37">
        <w:rPr>
          <w:rFonts w:ascii="Arial" w:hAnsi="Arial" w:cs="Arial"/>
        </w:rPr>
        <w:t xml:space="preserve"> </w:t>
      </w:r>
      <w:r w:rsidR="001C6D21" w:rsidRPr="00D72F37">
        <w:rPr>
          <w:rFonts w:ascii="Arial" w:hAnsi="Arial" w:cs="Arial"/>
        </w:rPr>
        <w:t>Prestador del Servicio</w:t>
      </w:r>
      <w:r w:rsidRPr="00D72F37">
        <w:rPr>
          <w:rFonts w:ascii="Arial" w:hAnsi="Arial" w:cs="Arial"/>
        </w:rPr>
        <w:t xml:space="preserve"> designe para proporcionar el servicio solicitado en el presente documento.</w:t>
      </w:r>
    </w:p>
    <w:p w14:paraId="1238370B" w14:textId="77777777" w:rsidR="002C668B" w:rsidRPr="00D72F37" w:rsidRDefault="002C668B" w:rsidP="00056AE9">
      <w:pPr>
        <w:spacing w:before="120" w:line="240" w:lineRule="auto"/>
        <w:jc w:val="both"/>
        <w:rPr>
          <w:rFonts w:ascii="Arial" w:hAnsi="Arial" w:cs="Arial"/>
        </w:rPr>
      </w:pPr>
      <w:r w:rsidRPr="00D72F37">
        <w:rPr>
          <w:rFonts w:ascii="Arial" w:hAnsi="Arial" w:cs="Arial"/>
          <w:b/>
        </w:rPr>
        <w:t>Software</w:t>
      </w:r>
      <w:r w:rsidRPr="00D72F37">
        <w:rPr>
          <w:rFonts w:ascii="Arial" w:hAnsi="Arial" w:cs="Arial"/>
        </w:rPr>
        <w:t>: Conjunto de programas, instrucciones y reglas informáticas para ejecutar ciertas tareas en una computadora.</w:t>
      </w:r>
    </w:p>
    <w:p w14:paraId="11A46B41" w14:textId="50C0301E" w:rsidR="004F7B98" w:rsidRPr="00D72F37" w:rsidRDefault="004F7B98" w:rsidP="00056AE9">
      <w:pPr>
        <w:spacing w:after="0" w:line="240" w:lineRule="auto"/>
        <w:rPr>
          <w:rFonts w:ascii="Arial" w:hAnsi="Arial" w:cs="Arial"/>
        </w:rPr>
      </w:pPr>
      <w:r w:rsidRPr="00D72F37">
        <w:rPr>
          <w:rFonts w:ascii="Arial" w:hAnsi="Arial" w:cs="Arial"/>
          <w:b/>
        </w:rPr>
        <w:t xml:space="preserve">Mantenimiento </w:t>
      </w:r>
      <w:r w:rsidR="003B2291" w:rsidRPr="00D72F37">
        <w:rPr>
          <w:rFonts w:ascii="Arial" w:hAnsi="Arial" w:cs="Arial"/>
          <w:b/>
        </w:rPr>
        <w:t>C</w:t>
      </w:r>
      <w:r w:rsidRPr="00D72F37">
        <w:rPr>
          <w:rFonts w:ascii="Arial" w:hAnsi="Arial" w:cs="Arial"/>
          <w:b/>
        </w:rPr>
        <w:t xml:space="preserve">orrectivo: </w:t>
      </w:r>
      <w:r w:rsidRPr="00D72F37">
        <w:rPr>
          <w:rFonts w:ascii="Arial" w:hAnsi="Arial" w:cs="Arial"/>
        </w:rPr>
        <w:t>Es aquel que se dará cuando exista una falla en el equipo, y consiste en corregir el error ya sea físico o lógico. No necesariamente este tipo de mantenimiento incluye al preventivo.</w:t>
      </w:r>
    </w:p>
    <w:p w14:paraId="6BB35050" w14:textId="77777777" w:rsidR="004F7B98" w:rsidRPr="00D72F37" w:rsidRDefault="004F7B98" w:rsidP="00056AE9">
      <w:pPr>
        <w:spacing w:after="0" w:line="240" w:lineRule="auto"/>
        <w:rPr>
          <w:rFonts w:ascii="Arial" w:hAnsi="Arial" w:cs="Arial"/>
          <w:b/>
        </w:rPr>
      </w:pPr>
    </w:p>
    <w:p w14:paraId="591CF3A3" w14:textId="7D356484" w:rsidR="004F7B98" w:rsidRPr="00D72F37" w:rsidRDefault="004F7B98" w:rsidP="00056AE9">
      <w:pPr>
        <w:spacing w:line="240" w:lineRule="auto"/>
        <w:jc w:val="both"/>
        <w:rPr>
          <w:rFonts w:ascii="Arial" w:hAnsi="Arial" w:cs="Arial"/>
        </w:rPr>
      </w:pPr>
      <w:r w:rsidRPr="00D72F37">
        <w:rPr>
          <w:rFonts w:ascii="Arial" w:hAnsi="Arial" w:cs="Arial"/>
          <w:b/>
        </w:rPr>
        <w:t xml:space="preserve">Mantenimiento </w:t>
      </w:r>
      <w:r w:rsidR="003B2291" w:rsidRPr="00D72F37">
        <w:rPr>
          <w:rFonts w:ascii="Arial" w:hAnsi="Arial" w:cs="Arial"/>
          <w:b/>
        </w:rPr>
        <w:t>P</w:t>
      </w:r>
      <w:r w:rsidRPr="00D72F37">
        <w:rPr>
          <w:rFonts w:ascii="Arial" w:hAnsi="Arial" w:cs="Arial"/>
          <w:b/>
        </w:rPr>
        <w:t xml:space="preserve">reventivo: </w:t>
      </w:r>
      <w:r w:rsidRPr="00D72F37">
        <w:rPr>
          <w:rFonts w:ascii="Arial" w:hAnsi="Arial" w:cs="Arial"/>
        </w:rPr>
        <w:t>Es aquel que se hace con anticipación y de manera programada con el fin de evitar desperfectos en la correcta operación de los equipos.</w:t>
      </w:r>
    </w:p>
    <w:p w14:paraId="46BBA7AE" w14:textId="77777777" w:rsidR="002C668B" w:rsidRPr="00D72F37" w:rsidRDefault="002C668B" w:rsidP="00056AE9">
      <w:pPr>
        <w:spacing w:before="120" w:line="240" w:lineRule="auto"/>
        <w:jc w:val="both"/>
        <w:rPr>
          <w:rFonts w:ascii="Arial" w:hAnsi="Arial" w:cs="Arial"/>
        </w:rPr>
      </w:pPr>
      <w:r w:rsidRPr="00D72F37">
        <w:rPr>
          <w:rFonts w:ascii="Arial" w:hAnsi="Arial" w:cs="Arial"/>
          <w:b/>
        </w:rPr>
        <w:t>SSL:</w:t>
      </w:r>
      <w:r w:rsidRPr="00D72F37">
        <w:rPr>
          <w:rFonts w:ascii="Arial" w:hAnsi="Arial" w:cs="Arial"/>
        </w:rPr>
        <w:t xml:space="preserve"> protocolo diseñado para permitir que las aplicaciones para transmitir información de ida y de manera segura hacia atrás.</w:t>
      </w:r>
    </w:p>
    <w:p w14:paraId="281C9488" w14:textId="77777777" w:rsidR="002C668B" w:rsidRPr="00D72F37" w:rsidRDefault="002C668B" w:rsidP="00056AE9">
      <w:pPr>
        <w:spacing w:line="240" w:lineRule="auto"/>
        <w:jc w:val="both"/>
        <w:rPr>
          <w:rFonts w:ascii="Arial" w:hAnsi="Arial" w:cs="Arial"/>
        </w:rPr>
      </w:pPr>
      <w:r w:rsidRPr="00D72F37">
        <w:rPr>
          <w:rFonts w:ascii="Arial" w:hAnsi="Arial" w:cs="Arial"/>
          <w:b/>
        </w:rPr>
        <w:t>Tribunal Electoral</w:t>
      </w:r>
      <w:r w:rsidRPr="00D72F37">
        <w:rPr>
          <w:rFonts w:ascii="Arial" w:hAnsi="Arial" w:cs="Arial"/>
        </w:rPr>
        <w:t>: El Tribunal Electoral del Poder Judicial de la Federación.</w:t>
      </w:r>
    </w:p>
    <w:p w14:paraId="6B7AE278" w14:textId="153182E2" w:rsidR="00A722A8" w:rsidRPr="00D72F37" w:rsidRDefault="00A722A8" w:rsidP="00822D74">
      <w:pPr>
        <w:rPr>
          <w:rFonts w:ascii="Arial" w:hAnsi="Arial" w:cs="Arial"/>
        </w:rPr>
      </w:pPr>
    </w:p>
    <w:p w14:paraId="2776DFF6" w14:textId="53EC0A98" w:rsidR="00056AE9" w:rsidRPr="00D72F37" w:rsidRDefault="00056AE9" w:rsidP="00822D74">
      <w:pPr>
        <w:rPr>
          <w:rFonts w:ascii="Arial" w:hAnsi="Arial" w:cs="Arial"/>
        </w:rPr>
      </w:pPr>
    </w:p>
    <w:p w14:paraId="215F544B" w14:textId="77777777" w:rsidR="00056AE9" w:rsidRPr="00D72F37" w:rsidRDefault="00056AE9" w:rsidP="00822D74">
      <w:pPr>
        <w:rPr>
          <w:rFonts w:ascii="Arial" w:hAnsi="Arial" w:cs="Arial"/>
        </w:rPr>
      </w:pPr>
    </w:p>
    <w:p w14:paraId="644F1738" w14:textId="77777777" w:rsidR="004F7B98" w:rsidRPr="00D72F37" w:rsidRDefault="004F7B98" w:rsidP="00822D74">
      <w:pPr>
        <w:rPr>
          <w:rFonts w:ascii="Arial" w:hAnsi="Arial" w:cs="Arial"/>
        </w:rPr>
      </w:pPr>
    </w:p>
    <w:p w14:paraId="493AA279" w14:textId="77777777" w:rsidR="004F7B98" w:rsidRPr="00D72F37" w:rsidRDefault="004F7B98" w:rsidP="00822D74">
      <w:pPr>
        <w:rPr>
          <w:rFonts w:ascii="Arial" w:hAnsi="Arial" w:cs="Arial"/>
        </w:rPr>
      </w:pPr>
    </w:p>
    <w:p w14:paraId="6977E1B5" w14:textId="49CE4DA1" w:rsidR="004F7B98" w:rsidRPr="00D72F37" w:rsidRDefault="004F7B98" w:rsidP="004F7B98">
      <w:pPr>
        <w:pStyle w:val="Heading1"/>
        <w:numPr>
          <w:ilvl w:val="0"/>
          <w:numId w:val="1"/>
        </w:numPr>
        <w:pBdr>
          <w:bottom w:val="single" w:sz="4" w:space="1" w:color="auto"/>
        </w:pBdr>
        <w:spacing w:before="480" w:after="360"/>
        <w:rPr>
          <w:rFonts w:ascii="Arial" w:hAnsi="Arial" w:cs="Arial"/>
          <w:b/>
          <w:bCs/>
          <w:color w:val="auto"/>
          <w:sz w:val="28"/>
          <w:szCs w:val="28"/>
        </w:rPr>
      </w:pPr>
      <w:bookmarkStart w:id="3" w:name="_Toc144734746"/>
      <w:r w:rsidRPr="00D72F37">
        <w:rPr>
          <w:rFonts w:ascii="Arial" w:hAnsi="Arial" w:cs="Arial"/>
          <w:b/>
          <w:bCs/>
          <w:color w:val="auto"/>
          <w:sz w:val="28"/>
          <w:szCs w:val="28"/>
        </w:rPr>
        <w:t xml:space="preserve">Descripción del </w:t>
      </w:r>
      <w:r w:rsidR="00056AE9" w:rsidRPr="00D72F37">
        <w:rPr>
          <w:rFonts w:ascii="Arial" w:hAnsi="Arial" w:cs="Arial"/>
          <w:b/>
          <w:bCs/>
          <w:color w:val="auto"/>
          <w:sz w:val="28"/>
          <w:szCs w:val="28"/>
        </w:rPr>
        <w:t>S</w:t>
      </w:r>
      <w:r w:rsidRPr="00D72F37">
        <w:rPr>
          <w:rFonts w:ascii="Arial" w:hAnsi="Arial" w:cs="Arial"/>
          <w:b/>
          <w:bCs/>
          <w:color w:val="auto"/>
          <w:sz w:val="28"/>
          <w:szCs w:val="28"/>
        </w:rPr>
        <w:t>ervicio.</w:t>
      </w:r>
      <w:bookmarkEnd w:id="3"/>
    </w:p>
    <w:p w14:paraId="371AD038" w14:textId="3E068456" w:rsidR="004F7B98" w:rsidRPr="008A0243" w:rsidRDefault="004F7B98" w:rsidP="06461875">
      <w:pPr>
        <w:pStyle w:val="Heading2"/>
        <w:numPr>
          <w:ilvl w:val="1"/>
          <w:numId w:val="1"/>
        </w:numPr>
        <w:spacing w:before="0" w:line="360" w:lineRule="auto"/>
        <w:ind w:left="426"/>
        <w:rPr>
          <w:rFonts w:ascii="Arial" w:eastAsia="Times New Roman" w:hAnsi="Arial" w:cs="Arial"/>
          <w:b/>
          <w:bCs/>
          <w:i/>
          <w:iCs/>
          <w:color w:val="auto"/>
          <w:u w:val="single"/>
        </w:rPr>
      </w:pPr>
      <w:bookmarkStart w:id="4" w:name="_Toc144734747"/>
      <w:r w:rsidRPr="06461875">
        <w:rPr>
          <w:rFonts w:ascii="Arial" w:eastAsia="Times New Roman" w:hAnsi="Arial" w:cs="Arial"/>
          <w:b/>
          <w:bCs/>
          <w:i/>
          <w:iCs/>
          <w:color w:val="auto"/>
          <w:u w:val="single"/>
        </w:rPr>
        <w:t xml:space="preserve">Nombre del </w:t>
      </w:r>
      <w:r w:rsidR="00E071B5" w:rsidRPr="06461875">
        <w:rPr>
          <w:rFonts w:ascii="Arial" w:eastAsia="Times New Roman" w:hAnsi="Arial" w:cs="Arial"/>
          <w:b/>
          <w:bCs/>
          <w:i/>
          <w:iCs/>
          <w:color w:val="auto"/>
          <w:u w:val="single"/>
        </w:rPr>
        <w:t>S</w:t>
      </w:r>
      <w:r w:rsidRPr="06461875">
        <w:rPr>
          <w:rFonts w:ascii="Arial" w:eastAsia="Times New Roman" w:hAnsi="Arial" w:cs="Arial"/>
          <w:b/>
          <w:bCs/>
          <w:i/>
          <w:iCs/>
          <w:color w:val="auto"/>
          <w:u w:val="single"/>
        </w:rPr>
        <w:t>ervicio.</w:t>
      </w:r>
      <w:bookmarkEnd w:id="4"/>
    </w:p>
    <w:p w14:paraId="1AB2CAAA" w14:textId="1A2EBB44" w:rsidR="004F7B98" w:rsidRPr="00D72F37" w:rsidRDefault="004060BE" w:rsidP="0068251F">
      <w:pPr>
        <w:spacing w:line="240" w:lineRule="auto"/>
        <w:jc w:val="both"/>
        <w:rPr>
          <w:rFonts w:ascii="Arial" w:hAnsi="Arial" w:cs="Arial"/>
        </w:rPr>
      </w:pPr>
      <w:r w:rsidRPr="00D72F37">
        <w:rPr>
          <w:rFonts w:ascii="Arial" w:hAnsi="Arial" w:cs="Arial"/>
        </w:rPr>
        <w:t>Póliza</w:t>
      </w:r>
      <w:r w:rsidR="00DD6144" w:rsidRPr="00D72F37">
        <w:rPr>
          <w:rFonts w:ascii="Arial" w:hAnsi="Arial" w:cs="Arial"/>
        </w:rPr>
        <w:t xml:space="preserve"> de </w:t>
      </w:r>
      <w:r w:rsidR="00D813C5" w:rsidRPr="00D72F37">
        <w:rPr>
          <w:rFonts w:ascii="Arial" w:hAnsi="Arial" w:cs="Arial"/>
        </w:rPr>
        <w:t>S</w:t>
      </w:r>
      <w:r w:rsidR="00DD6144" w:rsidRPr="00D72F37">
        <w:rPr>
          <w:rFonts w:ascii="Arial" w:hAnsi="Arial" w:cs="Arial"/>
        </w:rPr>
        <w:t xml:space="preserve">ervicio para el </w:t>
      </w:r>
      <w:r w:rsidR="00D813C5" w:rsidRPr="00D72F37">
        <w:rPr>
          <w:rFonts w:ascii="Arial" w:hAnsi="Arial" w:cs="Arial"/>
        </w:rPr>
        <w:t>M</w:t>
      </w:r>
      <w:r w:rsidR="00DD6144" w:rsidRPr="00D72F37">
        <w:rPr>
          <w:rFonts w:ascii="Arial" w:hAnsi="Arial" w:cs="Arial"/>
        </w:rPr>
        <w:t xml:space="preserve">antenimiento </w:t>
      </w:r>
      <w:r w:rsidR="00D813C5" w:rsidRPr="00D72F37">
        <w:rPr>
          <w:rFonts w:ascii="Arial" w:hAnsi="Arial" w:cs="Arial"/>
        </w:rPr>
        <w:t>P</w:t>
      </w:r>
      <w:r w:rsidR="00DD6144" w:rsidRPr="00D72F37">
        <w:rPr>
          <w:rFonts w:ascii="Arial" w:hAnsi="Arial" w:cs="Arial"/>
        </w:rPr>
        <w:t xml:space="preserve">reventivo, </w:t>
      </w:r>
      <w:r w:rsidR="00D813C5" w:rsidRPr="00D72F37">
        <w:rPr>
          <w:rFonts w:ascii="Arial" w:hAnsi="Arial" w:cs="Arial"/>
        </w:rPr>
        <w:t>C</w:t>
      </w:r>
      <w:r w:rsidR="00DD6144" w:rsidRPr="00D72F37">
        <w:rPr>
          <w:rFonts w:ascii="Arial" w:hAnsi="Arial" w:cs="Arial"/>
        </w:rPr>
        <w:t xml:space="preserve">orrectivo y </w:t>
      </w:r>
      <w:r w:rsidR="00D813C5" w:rsidRPr="00D72F37">
        <w:rPr>
          <w:rFonts w:ascii="Arial" w:hAnsi="Arial" w:cs="Arial"/>
        </w:rPr>
        <w:t>S</w:t>
      </w:r>
      <w:r w:rsidR="00DD6144" w:rsidRPr="00D72F37">
        <w:rPr>
          <w:rFonts w:ascii="Arial" w:hAnsi="Arial" w:cs="Arial"/>
        </w:rPr>
        <w:t xml:space="preserve">oporte </w:t>
      </w:r>
      <w:r w:rsidR="00D813C5" w:rsidRPr="00D72F37">
        <w:rPr>
          <w:rFonts w:ascii="Arial" w:hAnsi="Arial" w:cs="Arial"/>
        </w:rPr>
        <w:t>T</w:t>
      </w:r>
      <w:r w:rsidR="00DD6144" w:rsidRPr="00D72F37">
        <w:rPr>
          <w:rFonts w:ascii="Arial" w:hAnsi="Arial" w:cs="Arial"/>
        </w:rPr>
        <w:t xml:space="preserve">écnico para los </w:t>
      </w:r>
      <w:r w:rsidR="00D813C5" w:rsidRPr="00D72F37">
        <w:rPr>
          <w:rFonts w:ascii="Arial" w:hAnsi="Arial" w:cs="Arial"/>
        </w:rPr>
        <w:t>E</w:t>
      </w:r>
      <w:r w:rsidR="00DD6144" w:rsidRPr="00D72F37">
        <w:rPr>
          <w:rFonts w:ascii="Arial" w:hAnsi="Arial" w:cs="Arial"/>
        </w:rPr>
        <w:t xml:space="preserve">quipos </w:t>
      </w:r>
      <w:r w:rsidR="00D813C5" w:rsidRPr="00D72F37">
        <w:rPr>
          <w:rFonts w:ascii="Arial" w:hAnsi="Arial" w:cs="Arial"/>
        </w:rPr>
        <w:t>B</w:t>
      </w:r>
      <w:r w:rsidR="00DD6144" w:rsidRPr="00D72F37">
        <w:rPr>
          <w:rFonts w:ascii="Arial" w:hAnsi="Arial" w:cs="Arial"/>
        </w:rPr>
        <w:t xml:space="preserve">alanceadores y la </w:t>
      </w:r>
      <w:r w:rsidR="00D813C5" w:rsidRPr="00D72F37">
        <w:rPr>
          <w:rFonts w:ascii="Arial" w:hAnsi="Arial" w:cs="Arial"/>
        </w:rPr>
        <w:t>S</w:t>
      </w:r>
      <w:r w:rsidR="00DD6144" w:rsidRPr="00D72F37">
        <w:rPr>
          <w:rFonts w:ascii="Arial" w:hAnsi="Arial" w:cs="Arial"/>
        </w:rPr>
        <w:t xml:space="preserve">olución de </w:t>
      </w:r>
      <w:r w:rsidR="00D813C5" w:rsidRPr="00D72F37">
        <w:rPr>
          <w:rFonts w:ascii="Arial" w:hAnsi="Arial" w:cs="Arial"/>
        </w:rPr>
        <w:t>P</w:t>
      </w:r>
      <w:r w:rsidR="00EA6C77" w:rsidRPr="00D72F37">
        <w:rPr>
          <w:rFonts w:ascii="Arial" w:hAnsi="Arial" w:cs="Arial"/>
        </w:rPr>
        <w:t>rotección</w:t>
      </w:r>
      <w:r w:rsidR="00DD6144" w:rsidRPr="00D72F37">
        <w:rPr>
          <w:rFonts w:ascii="Arial" w:hAnsi="Arial" w:cs="Arial"/>
        </w:rPr>
        <w:t xml:space="preserve"> </w:t>
      </w:r>
      <w:r w:rsidR="00D813C5" w:rsidRPr="00D72F37">
        <w:rPr>
          <w:rFonts w:ascii="Arial" w:hAnsi="Arial" w:cs="Arial"/>
        </w:rPr>
        <w:t>W</w:t>
      </w:r>
      <w:r w:rsidR="00DD6144" w:rsidRPr="00D72F37">
        <w:rPr>
          <w:rFonts w:ascii="Arial" w:hAnsi="Arial" w:cs="Arial"/>
        </w:rPr>
        <w:t xml:space="preserve">eb para </w:t>
      </w:r>
      <w:r w:rsidR="00D813C5" w:rsidRPr="00D72F37">
        <w:rPr>
          <w:rFonts w:ascii="Arial" w:hAnsi="Arial" w:cs="Arial"/>
        </w:rPr>
        <w:t>S</w:t>
      </w:r>
      <w:r w:rsidR="00DD6144" w:rsidRPr="00D72F37">
        <w:rPr>
          <w:rFonts w:ascii="Arial" w:hAnsi="Arial" w:cs="Arial"/>
        </w:rPr>
        <w:t xml:space="preserve">itios </w:t>
      </w:r>
      <w:r w:rsidR="00D813C5" w:rsidRPr="00D72F37">
        <w:rPr>
          <w:rFonts w:ascii="Arial" w:hAnsi="Arial" w:cs="Arial"/>
        </w:rPr>
        <w:t>I</w:t>
      </w:r>
      <w:r w:rsidR="00DD6144" w:rsidRPr="00D72F37">
        <w:rPr>
          <w:rFonts w:ascii="Arial" w:hAnsi="Arial" w:cs="Arial"/>
        </w:rPr>
        <w:t>nstitucionales de la marca Radware</w:t>
      </w:r>
      <w:r w:rsidR="004F7B98" w:rsidRPr="00D72F37">
        <w:rPr>
          <w:rFonts w:ascii="Arial" w:hAnsi="Arial" w:cs="Arial"/>
        </w:rPr>
        <w:t>.</w:t>
      </w:r>
    </w:p>
    <w:p w14:paraId="581598D3" w14:textId="4295DC47" w:rsidR="004F7B98" w:rsidRPr="008A0243" w:rsidRDefault="004F7B98" w:rsidP="06461875">
      <w:pPr>
        <w:pStyle w:val="Heading2"/>
        <w:numPr>
          <w:ilvl w:val="1"/>
          <w:numId w:val="1"/>
        </w:numPr>
        <w:spacing w:before="0" w:line="360" w:lineRule="auto"/>
        <w:ind w:left="426"/>
        <w:rPr>
          <w:rFonts w:ascii="Arial" w:eastAsia="Times New Roman" w:hAnsi="Arial" w:cs="Arial"/>
          <w:b/>
          <w:bCs/>
          <w:i/>
          <w:iCs/>
          <w:color w:val="auto"/>
          <w:u w:val="single"/>
        </w:rPr>
      </w:pPr>
      <w:bookmarkStart w:id="5" w:name="_Toc144734748"/>
      <w:r w:rsidRPr="06461875">
        <w:rPr>
          <w:rFonts w:ascii="Arial" w:eastAsia="Times New Roman" w:hAnsi="Arial" w:cs="Arial"/>
          <w:b/>
          <w:bCs/>
          <w:i/>
          <w:iCs/>
          <w:color w:val="auto"/>
          <w:u w:val="single"/>
        </w:rPr>
        <w:t xml:space="preserve">Objetivo </w:t>
      </w:r>
      <w:r w:rsidR="00E071B5" w:rsidRPr="06461875">
        <w:rPr>
          <w:rFonts w:ascii="Arial" w:eastAsia="Times New Roman" w:hAnsi="Arial" w:cs="Arial"/>
          <w:b/>
          <w:bCs/>
          <w:i/>
          <w:iCs/>
          <w:color w:val="auto"/>
          <w:u w:val="single"/>
        </w:rPr>
        <w:t>G</w:t>
      </w:r>
      <w:r w:rsidRPr="06461875">
        <w:rPr>
          <w:rFonts w:ascii="Arial" w:eastAsia="Times New Roman" w:hAnsi="Arial" w:cs="Arial"/>
          <w:b/>
          <w:bCs/>
          <w:i/>
          <w:iCs/>
          <w:color w:val="auto"/>
          <w:u w:val="single"/>
        </w:rPr>
        <w:t>eneral</w:t>
      </w:r>
      <w:r w:rsidR="005F6B89" w:rsidRPr="06461875">
        <w:rPr>
          <w:rFonts w:ascii="Arial" w:eastAsia="Times New Roman" w:hAnsi="Arial" w:cs="Arial"/>
          <w:b/>
          <w:bCs/>
          <w:i/>
          <w:iCs/>
          <w:color w:val="auto"/>
          <w:u w:val="single"/>
        </w:rPr>
        <w:t>.</w:t>
      </w:r>
      <w:bookmarkEnd w:id="5"/>
    </w:p>
    <w:p w14:paraId="4F94B1EA" w14:textId="03E6E830" w:rsidR="004F7B98" w:rsidRPr="00D72F37" w:rsidRDefault="00D72F37" w:rsidP="0068251F">
      <w:pPr>
        <w:spacing w:before="120" w:line="240" w:lineRule="auto"/>
        <w:jc w:val="both"/>
        <w:rPr>
          <w:rFonts w:ascii="Arial" w:hAnsi="Arial" w:cs="Arial"/>
        </w:rPr>
      </w:pPr>
      <w:bookmarkStart w:id="6" w:name="_Hlk518930216"/>
      <w:bookmarkStart w:id="7" w:name="_Hlk144550848"/>
      <w:r>
        <w:rPr>
          <w:rFonts w:ascii="Arial" w:hAnsi="Arial" w:cs="Arial"/>
        </w:rPr>
        <w:t>Contar con un servicio especializado para m</w:t>
      </w:r>
      <w:r w:rsidR="004F7B98" w:rsidRPr="00D72F37">
        <w:rPr>
          <w:rFonts w:ascii="Arial" w:hAnsi="Arial" w:cs="Arial"/>
        </w:rPr>
        <w:t xml:space="preserve">antener </w:t>
      </w:r>
      <w:bookmarkEnd w:id="6"/>
      <w:r>
        <w:rPr>
          <w:rFonts w:ascii="Arial" w:hAnsi="Arial" w:cs="Arial"/>
        </w:rPr>
        <w:t xml:space="preserve">en óptimas condiciones de operación y disponibilidad los equipos de </w:t>
      </w:r>
      <w:bookmarkEnd w:id="7"/>
      <w:r>
        <w:rPr>
          <w:rFonts w:ascii="Arial" w:hAnsi="Arial" w:cs="Arial"/>
        </w:rPr>
        <w:t xml:space="preserve">seguridad para la </w:t>
      </w:r>
      <w:r w:rsidR="004F7B98" w:rsidRPr="00D72F37">
        <w:rPr>
          <w:rFonts w:ascii="Arial" w:hAnsi="Arial" w:cs="Arial"/>
        </w:rPr>
        <w:t xml:space="preserve">protección contra ataques </w:t>
      </w:r>
      <w:r w:rsidR="003C1532" w:rsidRPr="00D72F37">
        <w:rPr>
          <w:rFonts w:ascii="Arial" w:hAnsi="Arial" w:cs="Arial"/>
        </w:rPr>
        <w:t xml:space="preserve">web </w:t>
      </w:r>
      <w:r w:rsidR="00B07DFA" w:rsidRPr="00D72F37">
        <w:rPr>
          <w:rFonts w:ascii="Arial" w:hAnsi="Arial" w:cs="Arial"/>
        </w:rPr>
        <w:t>específicos</w:t>
      </w:r>
      <w:r w:rsidR="004F7B98" w:rsidRPr="00D72F37">
        <w:rPr>
          <w:rFonts w:ascii="Arial" w:hAnsi="Arial" w:cs="Arial"/>
        </w:rPr>
        <w:t xml:space="preserve"> en Sala Superior</w:t>
      </w:r>
      <w:r>
        <w:rPr>
          <w:rFonts w:ascii="Arial" w:hAnsi="Arial" w:cs="Arial"/>
        </w:rPr>
        <w:t xml:space="preserve">. </w:t>
      </w:r>
    </w:p>
    <w:p w14:paraId="2C7B11EA" w14:textId="2121B800" w:rsidR="00996E37" w:rsidRPr="00D72F37" w:rsidRDefault="00996E37" w:rsidP="00996E37">
      <w:pPr>
        <w:pStyle w:val="Heading1"/>
        <w:numPr>
          <w:ilvl w:val="0"/>
          <w:numId w:val="1"/>
        </w:numPr>
        <w:pBdr>
          <w:bottom w:val="single" w:sz="4" w:space="1" w:color="auto"/>
        </w:pBdr>
        <w:spacing w:before="480" w:after="360"/>
        <w:rPr>
          <w:rFonts w:ascii="Arial" w:hAnsi="Arial" w:cs="Arial"/>
          <w:b/>
          <w:bCs/>
          <w:color w:val="auto"/>
          <w:sz w:val="28"/>
          <w:szCs w:val="28"/>
        </w:rPr>
      </w:pPr>
      <w:bookmarkStart w:id="8" w:name="_Toc522179216"/>
      <w:bookmarkStart w:id="9" w:name="_Toc144734749"/>
      <w:r w:rsidRPr="00D72F37">
        <w:rPr>
          <w:rFonts w:ascii="Arial" w:hAnsi="Arial" w:cs="Arial"/>
          <w:b/>
          <w:bCs/>
          <w:color w:val="auto"/>
          <w:sz w:val="28"/>
          <w:szCs w:val="28"/>
        </w:rPr>
        <w:t xml:space="preserve">Alcance del </w:t>
      </w:r>
      <w:r w:rsidR="009E704D" w:rsidRPr="00D72F37">
        <w:rPr>
          <w:rFonts w:ascii="Arial" w:hAnsi="Arial" w:cs="Arial"/>
          <w:b/>
          <w:bCs/>
          <w:color w:val="auto"/>
          <w:sz w:val="28"/>
          <w:szCs w:val="28"/>
        </w:rPr>
        <w:t>S</w:t>
      </w:r>
      <w:r w:rsidRPr="00D72F37">
        <w:rPr>
          <w:rFonts w:ascii="Arial" w:hAnsi="Arial" w:cs="Arial"/>
          <w:b/>
          <w:bCs/>
          <w:color w:val="auto"/>
          <w:sz w:val="28"/>
          <w:szCs w:val="28"/>
        </w:rPr>
        <w:t>ervicio.</w:t>
      </w:r>
      <w:bookmarkEnd w:id="8"/>
      <w:bookmarkEnd w:id="9"/>
    </w:p>
    <w:p w14:paraId="086B13A8" w14:textId="134511FF" w:rsidR="004A4D3F" w:rsidRPr="008A0243" w:rsidRDefault="00996E37" w:rsidP="7B0ABAE0">
      <w:pPr>
        <w:pStyle w:val="Heading2"/>
        <w:numPr>
          <w:ilvl w:val="1"/>
          <w:numId w:val="1"/>
        </w:numPr>
        <w:spacing w:line="240" w:lineRule="auto"/>
        <w:ind w:left="426"/>
        <w:rPr>
          <w:rFonts w:ascii="Arial" w:eastAsia="Times New Roman" w:hAnsi="Arial" w:cs="Arial"/>
          <w:b/>
          <w:bCs/>
          <w:i/>
          <w:iCs/>
          <w:color w:val="auto"/>
          <w:u w:val="single"/>
        </w:rPr>
      </w:pPr>
      <w:bookmarkStart w:id="10" w:name="_Toc144734750"/>
      <w:bookmarkStart w:id="11" w:name="_Toc522179217"/>
      <w:r w:rsidRPr="7B0ABAE0">
        <w:rPr>
          <w:rFonts w:ascii="Arial" w:eastAsia="Times New Roman" w:hAnsi="Arial" w:cs="Arial"/>
          <w:b/>
          <w:bCs/>
          <w:i/>
          <w:iCs/>
          <w:color w:val="auto"/>
          <w:u w:val="single"/>
        </w:rPr>
        <w:t xml:space="preserve">Requisitos </w:t>
      </w:r>
      <w:r w:rsidR="009E704D" w:rsidRPr="7B0ABAE0">
        <w:rPr>
          <w:rFonts w:ascii="Arial" w:eastAsia="Times New Roman" w:hAnsi="Arial" w:cs="Arial"/>
          <w:b/>
          <w:bCs/>
          <w:i/>
          <w:iCs/>
          <w:color w:val="auto"/>
          <w:u w:val="single"/>
        </w:rPr>
        <w:t>G</w:t>
      </w:r>
      <w:r w:rsidRPr="7B0ABAE0">
        <w:rPr>
          <w:rFonts w:ascii="Arial" w:eastAsia="Times New Roman" w:hAnsi="Arial" w:cs="Arial"/>
          <w:b/>
          <w:bCs/>
          <w:i/>
          <w:iCs/>
          <w:color w:val="auto"/>
          <w:u w:val="single"/>
        </w:rPr>
        <w:t>enerales</w:t>
      </w:r>
      <w:r w:rsidR="004A4D3F" w:rsidRPr="7B0ABAE0">
        <w:rPr>
          <w:rFonts w:ascii="Arial" w:eastAsia="Times New Roman" w:hAnsi="Arial" w:cs="Arial"/>
          <w:b/>
          <w:bCs/>
          <w:i/>
          <w:iCs/>
          <w:color w:val="auto"/>
          <w:u w:val="single"/>
        </w:rPr>
        <w:t>.</w:t>
      </w:r>
      <w:bookmarkEnd w:id="10"/>
    </w:p>
    <w:p w14:paraId="36C26C10" w14:textId="77777777" w:rsidR="006E3F8D" w:rsidRPr="00D72F37" w:rsidRDefault="006E3F8D" w:rsidP="0017638E">
      <w:pPr>
        <w:spacing w:before="40" w:line="240" w:lineRule="auto"/>
        <w:rPr>
          <w:rFonts w:ascii="Arial" w:hAnsi="Arial" w:cs="Arial"/>
          <w:b/>
          <w:bCs/>
          <w:i/>
          <w:iCs/>
        </w:rPr>
      </w:pPr>
    </w:p>
    <w:p w14:paraId="075AABFA" w14:textId="43A73F9C" w:rsidR="00D72F37" w:rsidRDefault="004931D1" w:rsidP="00D72F37">
      <w:pPr>
        <w:spacing w:before="120" w:line="240" w:lineRule="auto"/>
        <w:jc w:val="both"/>
        <w:rPr>
          <w:rFonts w:ascii="Arial" w:hAnsi="Arial" w:cs="Arial"/>
        </w:rPr>
      </w:pPr>
      <w:r>
        <w:rPr>
          <w:rFonts w:ascii="Arial" w:hAnsi="Arial" w:cs="Arial"/>
        </w:rPr>
        <w:t>La presente contratación</w:t>
      </w:r>
      <w:r w:rsidR="00D72F37" w:rsidRPr="7BE49746">
        <w:rPr>
          <w:rFonts w:ascii="Arial" w:hAnsi="Arial" w:cs="Arial"/>
        </w:rPr>
        <w:t xml:space="preserve"> contempla </w:t>
      </w:r>
      <w:r w:rsidR="00F7099E" w:rsidRPr="00F7099E">
        <w:rPr>
          <w:rFonts w:ascii="Arial" w:hAnsi="Arial" w:cs="Arial"/>
          <w:b/>
          <w:bCs/>
        </w:rPr>
        <w:t>UNA PARTIDA ÚNICA</w:t>
      </w:r>
      <w:r w:rsidR="00F7099E" w:rsidRPr="7BE49746">
        <w:rPr>
          <w:rFonts w:ascii="Arial" w:hAnsi="Arial" w:cs="Arial"/>
        </w:rPr>
        <w:t xml:space="preserve"> </w:t>
      </w:r>
      <w:r w:rsidR="00D72F37" w:rsidRPr="7BE49746">
        <w:rPr>
          <w:rFonts w:ascii="Arial" w:hAnsi="Arial" w:cs="Arial"/>
        </w:rPr>
        <w:t xml:space="preserve">divida tal como sigue: </w:t>
      </w:r>
    </w:p>
    <w:p w14:paraId="17A06577" w14:textId="77777777" w:rsidR="00D72F37" w:rsidRDefault="00D72F37" w:rsidP="00D72F37">
      <w:pPr>
        <w:spacing w:before="120" w:line="240" w:lineRule="auto"/>
        <w:jc w:val="both"/>
        <w:rPr>
          <w:rFonts w:ascii="Arial" w:hAnsi="Arial" w:cs="Arial"/>
        </w:rPr>
      </w:pPr>
    </w:p>
    <w:tbl>
      <w:tblPr>
        <w:tblStyle w:val="TableGrid"/>
        <w:tblW w:w="0" w:type="auto"/>
        <w:tblLook w:val="04A0" w:firstRow="1" w:lastRow="0" w:firstColumn="1" w:lastColumn="0" w:noHBand="0" w:noVBand="1"/>
      </w:tblPr>
      <w:tblGrid>
        <w:gridCol w:w="983"/>
        <w:gridCol w:w="1087"/>
        <w:gridCol w:w="4473"/>
        <w:gridCol w:w="2285"/>
      </w:tblGrid>
      <w:tr w:rsidR="00634285" w:rsidRPr="00634285" w14:paraId="01B5D489" w14:textId="77777777" w:rsidTr="008A0243">
        <w:trPr>
          <w:trHeight w:val="300"/>
        </w:trPr>
        <w:tc>
          <w:tcPr>
            <w:tcW w:w="983" w:type="dxa"/>
            <w:shd w:val="clear" w:color="auto" w:fill="403152" w:themeFill="accent4" w:themeFillShade="80"/>
            <w:vAlign w:val="center"/>
          </w:tcPr>
          <w:p w14:paraId="3653FB8D" w14:textId="1590DA16"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Partida</w:t>
            </w:r>
          </w:p>
        </w:tc>
        <w:tc>
          <w:tcPr>
            <w:tcW w:w="1087" w:type="dxa"/>
            <w:shd w:val="clear" w:color="auto" w:fill="403152" w:themeFill="accent4" w:themeFillShade="80"/>
            <w:vAlign w:val="center"/>
          </w:tcPr>
          <w:p w14:paraId="4EE6268A" w14:textId="710B4B77"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Subpartida</w:t>
            </w:r>
          </w:p>
        </w:tc>
        <w:tc>
          <w:tcPr>
            <w:tcW w:w="4473" w:type="dxa"/>
            <w:shd w:val="clear" w:color="auto" w:fill="403152" w:themeFill="accent4" w:themeFillShade="80"/>
            <w:vAlign w:val="center"/>
          </w:tcPr>
          <w:p w14:paraId="6E615F8F" w14:textId="595B0D63"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Descripción</w:t>
            </w:r>
          </w:p>
        </w:tc>
        <w:tc>
          <w:tcPr>
            <w:tcW w:w="2285" w:type="dxa"/>
            <w:shd w:val="clear" w:color="auto" w:fill="403152" w:themeFill="accent4" w:themeFillShade="80"/>
            <w:vAlign w:val="center"/>
          </w:tcPr>
          <w:p w14:paraId="289BF294" w14:textId="151D843B"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Vigencia</w:t>
            </w:r>
          </w:p>
        </w:tc>
      </w:tr>
      <w:tr w:rsidR="00634285" w:rsidRPr="00634285" w14:paraId="26080A3D" w14:textId="77777777" w:rsidTr="008A0243">
        <w:trPr>
          <w:trHeight w:val="1050"/>
        </w:trPr>
        <w:tc>
          <w:tcPr>
            <w:tcW w:w="983" w:type="dxa"/>
            <w:vMerge w:val="restart"/>
            <w:vAlign w:val="center"/>
          </w:tcPr>
          <w:p w14:paraId="37A74B29" w14:textId="36C19BE2" w:rsidR="00634285" w:rsidRPr="00634285" w:rsidRDefault="00634285" w:rsidP="00634285">
            <w:pPr>
              <w:spacing w:before="120" w:line="240" w:lineRule="auto"/>
              <w:jc w:val="center"/>
              <w:rPr>
                <w:rFonts w:ascii="Arial" w:hAnsi="Arial" w:cs="Arial"/>
                <w:sz w:val="18"/>
                <w:szCs w:val="18"/>
              </w:rPr>
            </w:pPr>
            <w:r w:rsidRPr="00634285">
              <w:rPr>
                <w:rFonts w:ascii="Arial" w:hAnsi="Arial" w:cs="Arial"/>
                <w:sz w:val="18"/>
                <w:szCs w:val="18"/>
              </w:rPr>
              <w:t>Única</w:t>
            </w:r>
          </w:p>
        </w:tc>
        <w:tc>
          <w:tcPr>
            <w:tcW w:w="1087" w:type="dxa"/>
            <w:vAlign w:val="center"/>
          </w:tcPr>
          <w:p w14:paraId="27FB3100" w14:textId="57628966" w:rsidR="00634285" w:rsidRPr="00634285" w:rsidRDefault="00634285" w:rsidP="0033017B">
            <w:pPr>
              <w:spacing w:before="120" w:line="240" w:lineRule="auto"/>
              <w:jc w:val="center"/>
              <w:rPr>
                <w:rFonts w:ascii="Arial" w:hAnsi="Arial" w:cs="Arial"/>
                <w:sz w:val="18"/>
                <w:szCs w:val="18"/>
              </w:rPr>
            </w:pPr>
            <w:r w:rsidRPr="6D32CD98">
              <w:rPr>
                <w:rFonts w:ascii="Arial" w:hAnsi="Arial" w:cs="Arial"/>
                <w:sz w:val="18"/>
                <w:szCs w:val="18"/>
              </w:rPr>
              <w:t>1.1</w:t>
            </w:r>
          </w:p>
        </w:tc>
        <w:tc>
          <w:tcPr>
            <w:tcW w:w="4473" w:type="dxa"/>
            <w:vAlign w:val="center"/>
          </w:tcPr>
          <w:p w14:paraId="6A9393F4" w14:textId="340155E2" w:rsidR="00634285" w:rsidRPr="00634285" w:rsidRDefault="00634285" w:rsidP="00634285">
            <w:pPr>
              <w:spacing w:before="120" w:line="240" w:lineRule="auto"/>
              <w:jc w:val="both"/>
              <w:rPr>
                <w:rFonts w:ascii="Arial" w:hAnsi="Arial" w:cs="Arial"/>
                <w:sz w:val="18"/>
                <w:szCs w:val="18"/>
              </w:rPr>
            </w:pPr>
            <w:r w:rsidRPr="00634285">
              <w:rPr>
                <w:rFonts w:ascii="Arial" w:hAnsi="Arial" w:cs="Arial"/>
                <w:sz w:val="18"/>
                <w:szCs w:val="18"/>
              </w:rPr>
              <w:t xml:space="preserve">Servicio de Mantenimiento Preventivo, Correctivo, Soporte Técnico y Licenciamiento para la Infraestructura de Seguridad de la marca Radware </w:t>
            </w:r>
            <w:r>
              <w:rPr>
                <w:rFonts w:ascii="Arial" w:hAnsi="Arial" w:cs="Arial"/>
                <w:sz w:val="18"/>
                <w:szCs w:val="18"/>
              </w:rPr>
              <w:t>propiedad del Tribunal, especificada en</w:t>
            </w:r>
            <w:r w:rsidRPr="00634285">
              <w:rPr>
                <w:rFonts w:ascii="Arial" w:hAnsi="Arial" w:cs="Arial"/>
                <w:sz w:val="18"/>
                <w:szCs w:val="18"/>
              </w:rPr>
              <w:t xml:space="preserve"> la </w:t>
            </w:r>
            <w:r w:rsidRPr="00634285">
              <w:rPr>
                <w:rFonts w:ascii="Arial" w:hAnsi="Arial" w:cs="Arial"/>
                <w:b/>
                <w:bCs/>
                <w:sz w:val="18"/>
                <w:szCs w:val="18"/>
              </w:rPr>
              <w:t>Tabla 1</w:t>
            </w:r>
          </w:p>
        </w:tc>
        <w:tc>
          <w:tcPr>
            <w:tcW w:w="2285" w:type="dxa"/>
            <w:vMerge w:val="restart"/>
            <w:vAlign w:val="center"/>
          </w:tcPr>
          <w:p w14:paraId="3A9FF85E" w14:textId="67710566" w:rsidR="00634285" w:rsidRPr="00634285" w:rsidRDefault="00634285" w:rsidP="00634285">
            <w:pPr>
              <w:spacing w:before="120" w:line="240" w:lineRule="auto"/>
              <w:rPr>
                <w:rFonts w:ascii="Arial" w:hAnsi="Arial" w:cs="Arial"/>
                <w:sz w:val="18"/>
                <w:szCs w:val="18"/>
              </w:rPr>
            </w:pPr>
            <w:r w:rsidRPr="00634285">
              <w:rPr>
                <w:rFonts w:ascii="Arial" w:hAnsi="Arial" w:cs="Arial"/>
                <w:sz w:val="18"/>
                <w:szCs w:val="18"/>
              </w:rPr>
              <w:t>Del 01 de enero al 31 de diciembre de 2024</w:t>
            </w:r>
          </w:p>
        </w:tc>
      </w:tr>
      <w:tr w:rsidR="00634285" w:rsidRPr="00634285" w14:paraId="1FA0BD2A" w14:textId="77777777" w:rsidTr="008A0243">
        <w:trPr>
          <w:trHeight w:val="300"/>
        </w:trPr>
        <w:tc>
          <w:tcPr>
            <w:tcW w:w="0" w:type="auto"/>
            <w:vMerge/>
          </w:tcPr>
          <w:p w14:paraId="1D7D82B4" w14:textId="77777777" w:rsidR="00634285" w:rsidRPr="00634285" w:rsidRDefault="00634285" w:rsidP="00D72F37">
            <w:pPr>
              <w:spacing w:before="120" w:line="240" w:lineRule="auto"/>
              <w:jc w:val="both"/>
              <w:rPr>
                <w:rFonts w:ascii="Arial" w:hAnsi="Arial" w:cs="Arial"/>
                <w:sz w:val="18"/>
                <w:szCs w:val="18"/>
              </w:rPr>
            </w:pPr>
          </w:p>
        </w:tc>
        <w:tc>
          <w:tcPr>
            <w:tcW w:w="1087" w:type="dxa"/>
            <w:vAlign w:val="center"/>
          </w:tcPr>
          <w:p w14:paraId="730C043C" w14:textId="3F339925" w:rsidR="00634285" w:rsidRPr="00634285" w:rsidRDefault="00634285" w:rsidP="0033017B">
            <w:pPr>
              <w:spacing w:before="120" w:line="240" w:lineRule="auto"/>
              <w:jc w:val="center"/>
              <w:rPr>
                <w:rFonts w:ascii="Arial" w:hAnsi="Arial" w:cs="Arial"/>
                <w:sz w:val="18"/>
                <w:szCs w:val="18"/>
              </w:rPr>
            </w:pPr>
            <w:r w:rsidRPr="6D32CD98">
              <w:rPr>
                <w:rFonts w:ascii="Arial" w:hAnsi="Arial" w:cs="Arial"/>
                <w:sz w:val="18"/>
                <w:szCs w:val="18"/>
              </w:rPr>
              <w:t>1.2</w:t>
            </w:r>
          </w:p>
        </w:tc>
        <w:tc>
          <w:tcPr>
            <w:tcW w:w="4473" w:type="dxa"/>
            <w:vAlign w:val="center"/>
          </w:tcPr>
          <w:p w14:paraId="2F0B71A0" w14:textId="01B6D02E" w:rsidR="00634285" w:rsidRPr="00634285" w:rsidRDefault="00634285" w:rsidP="00634285">
            <w:pPr>
              <w:spacing w:before="120" w:line="240" w:lineRule="auto"/>
              <w:jc w:val="both"/>
              <w:rPr>
                <w:rFonts w:ascii="Arial" w:hAnsi="Arial" w:cs="Arial"/>
                <w:sz w:val="18"/>
                <w:szCs w:val="18"/>
              </w:rPr>
            </w:pPr>
            <w:r w:rsidRPr="00634285">
              <w:rPr>
                <w:rFonts w:ascii="Arial" w:hAnsi="Arial" w:cs="Arial"/>
                <w:sz w:val="18"/>
                <w:szCs w:val="18"/>
              </w:rPr>
              <w:t xml:space="preserve">Servicio de Protección Cloud WAF </w:t>
            </w:r>
            <w:r>
              <w:rPr>
                <w:rFonts w:ascii="Arial" w:hAnsi="Arial" w:cs="Arial"/>
                <w:sz w:val="18"/>
                <w:szCs w:val="18"/>
              </w:rPr>
              <w:t>con</w:t>
            </w:r>
            <w:r w:rsidRPr="00634285">
              <w:rPr>
                <w:rFonts w:ascii="Arial" w:hAnsi="Arial" w:cs="Arial"/>
                <w:sz w:val="18"/>
                <w:szCs w:val="18"/>
              </w:rPr>
              <w:t xml:space="preserve"> interconexión </w:t>
            </w:r>
            <w:r>
              <w:rPr>
                <w:rFonts w:ascii="Arial" w:hAnsi="Arial" w:cs="Arial"/>
                <w:sz w:val="18"/>
                <w:szCs w:val="18"/>
              </w:rPr>
              <w:t>a</w:t>
            </w:r>
            <w:r w:rsidRPr="00634285">
              <w:rPr>
                <w:rFonts w:ascii="Arial" w:hAnsi="Arial" w:cs="Arial"/>
                <w:sz w:val="18"/>
                <w:szCs w:val="18"/>
              </w:rPr>
              <w:t xml:space="preserve"> la Infraestructura de Seguridad de la marca Radware </w:t>
            </w:r>
            <w:r>
              <w:rPr>
                <w:rFonts w:ascii="Arial" w:hAnsi="Arial" w:cs="Arial"/>
                <w:sz w:val="18"/>
                <w:szCs w:val="18"/>
              </w:rPr>
              <w:t>propiedad del Tribunal</w:t>
            </w:r>
          </w:p>
        </w:tc>
        <w:tc>
          <w:tcPr>
            <w:tcW w:w="0" w:type="auto"/>
            <w:vMerge/>
          </w:tcPr>
          <w:p w14:paraId="6512DC77" w14:textId="5143B549" w:rsidR="00634285" w:rsidRPr="00634285" w:rsidRDefault="00634285" w:rsidP="00634285">
            <w:pPr>
              <w:spacing w:before="120" w:line="240" w:lineRule="auto"/>
              <w:rPr>
                <w:rFonts w:ascii="Arial" w:hAnsi="Arial" w:cs="Arial"/>
                <w:sz w:val="18"/>
                <w:szCs w:val="18"/>
              </w:rPr>
            </w:pPr>
          </w:p>
        </w:tc>
      </w:tr>
      <w:tr w:rsidR="00634285" w:rsidRPr="00634285" w14:paraId="3CE9A740" w14:textId="77777777" w:rsidTr="008A0243">
        <w:trPr>
          <w:trHeight w:val="300"/>
        </w:trPr>
        <w:tc>
          <w:tcPr>
            <w:tcW w:w="0" w:type="auto"/>
            <w:vMerge/>
          </w:tcPr>
          <w:p w14:paraId="7485B85D" w14:textId="77777777" w:rsidR="00634285" w:rsidRPr="00634285" w:rsidRDefault="00634285" w:rsidP="00D72F37">
            <w:pPr>
              <w:spacing w:before="120" w:line="240" w:lineRule="auto"/>
              <w:jc w:val="both"/>
              <w:rPr>
                <w:rFonts w:ascii="Arial" w:hAnsi="Arial" w:cs="Arial"/>
                <w:sz w:val="18"/>
                <w:szCs w:val="18"/>
              </w:rPr>
            </w:pPr>
          </w:p>
        </w:tc>
        <w:tc>
          <w:tcPr>
            <w:tcW w:w="1087" w:type="dxa"/>
            <w:vAlign w:val="center"/>
          </w:tcPr>
          <w:p w14:paraId="48FECC42" w14:textId="12FCA70A" w:rsidR="00634285" w:rsidRPr="00634285" w:rsidRDefault="00634285" w:rsidP="0033017B">
            <w:pPr>
              <w:spacing w:before="120" w:line="240" w:lineRule="auto"/>
              <w:jc w:val="center"/>
              <w:rPr>
                <w:rFonts w:ascii="Arial" w:hAnsi="Arial" w:cs="Arial"/>
                <w:sz w:val="18"/>
                <w:szCs w:val="18"/>
              </w:rPr>
            </w:pPr>
            <w:r w:rsidRPr="6D32CD98">
              <w:rPr>
                <w:rFonts w:ascii="Arial" w:hAnsi="Arial" w:cs="Arial"/>
                <w:sz w:val="18"/>
                <w:szCs w:val="18"/>
              </w:rPr>
              <w:t>1.3</w:t>
            </w:r>
          </w:p>
        </w:tc>
        <w:tc>
          <w:tcPr>
            <w:tcW w:w="4473" w:type="dxa"/>
            <w:vAlign w:val="center"/>
          </w:tcPr>
          <w:p w14:paraId="71EEDF35" w14:textId="18F151CE" w:rsidR="00634285" w:rsidRPr="00634285" w:rsidRDefault="003074FD" w:rsidP="00634285">
            <w:pPr>
              <w:spacing w:before="120" w:line="240" w:lineRule="auto"/>
              <w:jc w:val="both"/>
              <w:rPr>
                <w:rFonts w:ascii="Arial" w:hAnsi="Arial" w:cs="Arial"/>
                <w:sz w:val="18"/>
                <w:szCs w:val="18"/>
              </w:rPr>
            </w:pPr>
            <w:r>
              <w:rPr>
                <w:rFonts w:ascii="Arial" w:hAnsi="Arial" w:cs="Arial"/>
                <w:sz w:val="18"/>
                <w:szCs w:val="18"/>
              </w:rPr>
              <w:t>Servicio</w:t>
            </w:r>
            <w:r w:rsidR="00634285" w:rsidRPr="00634285">
              <w:rPr>
                <w:rFonts w:ascii="Arial" w:hAnsi="Arial" w:cs="Arial"/>
                <w:sz w:val="18"/>
                <w:szCs w:val="18"/>
              </w:rPr>
              <w:t xml:space="preserve"> de expansión </w:t>
            </w:r>
            <w:r w:rsidR="00634285">
              <w:rPr>
                <w:rFonts w:ascii="Arial" w:hAnsi="Arial" w:cs="Arial"/>
                <w:sz w:val="18"/>
                <w:szCs w:val="18"/>
              </w:rPr>
              <w:t>del</w:t>
            </w:r>
            <w:r w:rsidR="00634285" w:rsidRPr="00634285">
              <w:rPr>
                <w:rFonts w:ascii="Arial" w:hAnsi="Arial" w:cs="Arial"/>
                <w:sz w:val="18"/>
                <w:szCs w:val="18"/>
              </w:rPr>
              <w:t xml:space="preserve"> servicio de desbordamiento en la nube</w:t>
            </w:r>
            <w:r w:rsidR="00634285">
              <w:rPr>
                <w:rFonts w:ascii="Arial" w:hAnsi="Arial" w:cs="Arial"/>
                <w:sz w:val="18"/>
                <w:szCs w:val="18"/>
              </w:rPr>
              <w:t xml:space="preserve"> de la </w:t>
            </w:r>
            <w:r w:rsidR="00634285" w:rsidRPr="00634285">
              <w:rPr>
                <w:rFonts w:ascii="Arial" w:hAnsi="Arial" w:cs="Arial"/>
                <w:sz w:val="18"/>
                <w:szCs w:val="18"/>
              </w:rPr>
              <w:t xml:space="preserve">Infraestructura de Seguridad de la marca Radware </w:t>
            </w:r>
            <w:r w:rsidR="00634285">
              <w:rPr>
                <w:rFonts w:ascii="Arial" w:hAnsi="Arial" w:cs="Arial"/>
                <w:sz w:val="18"/>
                <w:szCs w:val="18"/>
              </w:rPr>
              <w:t>propiedad del Tribunal</w:t>
            </w:r>
            <w:r w:rsidR="00634285" w:rsidRPr="00634285">
              <w:rPr>
                <w:rFonts w:ascii="Arial" w:hAnsi="Arial" w:cs="Arial"/>
                <w:sz w:val="18"/>
                <w:szCs w:val="18"/>
              </w:rPr>
              <w:t xml:space="preserve"> </w:t>
            </w:r>
          </w:p>
        </w:tc>
        <w:tc>
          <w:tcPr>
            <w:tcW w:w="0" w:type="auto"/>
            <w:vMerge/>
          </w:tcPr>
          <w:p w14:paraId="73F5EF49" w14:textId="77777777" w:rsidR="00634285" w:rsidRPr="00634285" w:rsidRDefault="00634285" w:rsidP="00634285">
            <w:pPr>
              <w:spacing w:before="120" w:line="240" w:lineRule="auto"/>
              <w:rPr>
                <w:rFonts w:ascii="Arial" w:hAnsi="Arial" w:cs="Arial"/>
                <w:sz w:val="18"/>
                <w:szCs w:val="18"/>
              </w:rPr>
            </w:pPr>
          </w:p>
        </w:tc>
      </w:tr>
    </w:tbl>
    <w:p w14:paraId="3B595982" w14:textId="77777777" w:rsidR="00D72F37" w:rsidRDefault="00D72F37" w:rsidP="00D72F37">
      <w:pPr>
        <w:spacing w:before="120" w:line="240" w:lineRule="auto"/>
        <w:jc w:val="both"/>
        <w:rPr>
          <w:rFonts w:ascii="Arial" w:hAnsi="Arial" w:cs="Arial"/>
        </w:rPr>
      </w:pPr>
    </w:p>
    <w:p w14:paraId="5A49ADC8" w14:textId="77777777" w:rsidR="00D72F37" w:rsidRDefault="00D72F37" w:rsidP="00D72F37">
      <w:pPr>
        <w:spacing w:before="120" w:line="240" w:lineRule="auto"/>
        <w:jc w:val="both"/>
        <w:rPr>
          <w:rFonts w:ascii="Arial" w:hAnsi="Arial" w:cs="Arial"/>
        </w:rPr>
      </w:pPr>
    </w:p>
    <w:p w14:paraId="7B00363E" w14:textId="77777777" w:rsidR="00D72F37" w:rsidRDefault="00D72F37" w:rsidP="00D72F37">
      <w:pPr>
        <w:spacing w:before="120" w:line="240" w:lineRule="auto"/>
        <w:jc w:val="both"/>
        <w:rPr>
          <w:rFonts w:ascii="Arial" w:hAnsi="Arial" w:cs="Arial"/>
        </w:rPr>
      </w:pPr>
    </w:p>
    <w:p w14:paraId="6E1977CF" w14:textId="0D1F52FE" w:rsidR="003E3F2D" w:rsidRDefault="00804BA5" w:rsidP="00D72F37">
      <w:pPr>
        <w:spacing w:before="120" w:line="240" w:lineRule="auto"/>
        <w:jc w:val="both"/>
        <w:rPr>
          <w:rFonts w:ascii="Arial" w:hAnsi="Arial" w:cs="Arial"/>
        </w:rPr>
      </w:pPr>
      <w:r w:rsidRPr="00D72F37">
        <w:rPr>
          <w:rFonts w:ascii="Arial" w:hAnsi="Arial" w:cs="Arial"/>
        </w:rPr>
        <w:t>.</w:t>
      </w:r>
    </w:p>
    <w:p w14:paraId="23F67043" w14:textId="77777777" w:rsidR="00634285" w:rsidRDefault="00634285" w:rsidP="00D72F37">
      <w:pPr>
        <w:spacing w:before="120" w:line="240" w:lineRule="auto"/>
        <w:jc w:val="both"/>
        <w:rPr>
          <w:rFonts w:ascii="Arial" w:hAnsi="Arial" w:cs="Arial"/>
        </w:rPr>
      </w:pPr>
    </w:p>
    <w:p w14:paraId="3F4BB4A7" w14:textId="17145002" w:rsidR="00634285" w:rsidRPr="00D72F37" w:rsidRDefault="00634285" w:rsidP="00D72F37">
      <w:pPr>
        <w:spacing w:before="120" w:line="240" w:lineRule="auto"/>
        <w:jc w:val="both"/>
        <w:rPr>
          <w:rFonts w:ascii="Arial" w:hAnsi="Arial" w:cs="Arial"/>
        </w:rPr>
      </w:pPr>
      <w:r>
        <w:rPr>
          <w:rFonts w:ascii="Arial" w:hAnsi="Arial" w:cs="Arial"/>
        </w:rPr>
        <w:t xml:space="preserve">En la siguiente tabla se especifican los equipos </w:t>
      </w:r>
      <w:r w:rsidRPr="00634285">
        <w:rPr>
          <w:rFonts w:ascii="Arial" w:hAnsi="Arial" w:cs="Arial"/>
        </w:rPr>
        <w:t>de Seguridad de la marca Radware propiedad del Tribunal</w:t>
      </w:r>
    </w:p>
    <w:p w14:paraId="254B93C3" w14:textId="01A0DC2E" w:rsidR="00710570" w:rsidRPr="00D72F37" w:rsidRDefault="00710570" w:rsidP="006B335F">
      <w:pPr>
        <w:spacing w:after="0"/>
        <w:rPr>
          <w:rFonts w:ascii="Arial" w:hAnsi="Arial" w:cs="Arial"/>
          <w:b/>
          <w:i/>
          <w:sz w:val="20"/>
        </w:rPr>
      </w:pPr>
    </w:p>
    <w:tbl>
      <w:tblPr>
        <w:tblStyle w:val="TableGrid"/>
        <w:tblW w:w="5000" w:type="pct"/>
        <w:tblLook w:val="04A0" w:firstRow="1" w:lastRow="0" w:firstColumn="1" w:lastColumn="0" w:noHBand="0" w:noVBand="1"/>
      </w:tblPr>
      <w:tblGrid>
        <w:gridCol w:w="989"/>
        <w:gridCol w:w="1559"/>
        <w:gridCol w:w="3685"/>
        <w:gridCol w:w="2595"/>
      </w:tblGrid>
      <w:tr w:rsidR="00634285" w:rsidRPr="00D72F37" w14:paraId="4F623129" w14:textId="77777777" w:rsidTr="00AE4FF4">
        <w:trPr>
          <w:trHeight w:val="340"/>
          <w:tblHeader/>
        </w:trPr>
        <w:tc>
          <w:tcPr>
            <w:tcW w:w="560" w:type="pct"/>
            <w:shd w:val="clear" w:color="auto" w:fill="403152" w:themeFill="accent4" w:themeFillShade="80"/>
            <w:vAlign w:val="center"/>
          </w:tcPr>
          <w:p w14:paraId="26F5AE24"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Cantidad</w:t>
            </w:r>
          </w:p>
        </w:tc>
        <w:tc>
          <w:tcPr>
            <w:tcW w:w="883" w:type="pct"/>
            <w:shd w:val="clear" w:color="auto" w:fill="403152" w:themeFill="accent4" w:themeFillShade="80"/>
            <w:vAlign w:val="center"/>
          </w:tcPr>
          <w:p w14:paraId="3A264FAE"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Modelo</w:t>
            </w:r>
          </w:p>
        </w:tc>
        <w:tc>
          <w:tcPr>
            <w:tcW w:w="2087" w:type="pct"/>
            <w:shd w:val="clear" w:color="auto" w:fill="403152" w:themeFill="accent4" w:themeFillShade="80"/>
            <w:vAlign w:val="center"/>
          </w:tcPr>
          <w:p w14:paraId="6ACB8D51"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Descripción</w:t>
            </w:r>
          </w:p>
        </w:tc>
        <w:tc>
          <w:tcPr>
            <w:tcW w:w="1470" w:type="pct"/>
            <w:shd w:val="clear" w:color="auto" w:fill="403152" w:themeFill="accent4" w:themeFillShade="80"/>
            <w:vAlign w:val="center"/>
          </w:tcPr>
          <w:p w14:paraId="1DF944BA"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Ubicación Física</w:t>
            </w:r>
          </w:p>
        </w:tc>
      </w:tr>
      <w:tr w:rsidR="00634285" w:rsidRPr="00D72F37" w14:paraId="05DBEE9A" w14:textId="77777777" w:rsidTr="00AE4FF4">
        <w:trPr>
          <w:trHeight w:val="340"/>
        </w:trPr>
        <w:tc>
          <w:tcPr>
            <w:tcW w:w="560" w:type="pct"/>
            <w:shd w:val="clear" w:color="auto" w:fill="E5DFEC" w:themeFill="accent4" w:themeFillTint="33"/>
            <w:vAlign w:val="center"/>
          </w:tcPr>
          <w:p w14:paraId="2CFE48ED" w14:textId="145A6EAC"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2</w:t>
            </w:r>
          </w:p>
        </w:tc>
        <w:tc>
          <w:tcPr>
            <w:tcW w:w="883" w:type="pct"/>
            <w:shd w:val="clear" w:color="auto" w:fill="E5DFEC" w:themeFill="accent4" w:themeFillTint="33"/>
            <w:vAlign w:val="center"/>
          </w:tcPr>
          <w:p w14:paraId="324087F6" w14:textId="115DEF31"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00D72F37">
              <w:rPr>
                <w:rFonts w:ascii="Arial" w:hAnsi="Arial" w:cs="Arial"/>
                <w:sz w:val="18"/>
                <w:szCs w:val="18"/>
                <w:lang w:val="es-ES"/>
              </w:rPr>
              <w:t>ALTEON 5208</w:t>
            </w:r>
          </w:p>
        </w:tc>
        <w:tc>
          <w:tcPr>
            <w:tcW w:w="2087" w:type="pct"/>
            <w:shd w:val="clear" w:color="auto" w:fill="E5DFEC" w:themeFill="accent4" w:themeFillTint="33"/>
            <w:vAlign w:val="center"/>
          </w:tcPr>
          <w:p w14:paraId="0140808C" w14:textId="52604CEB" w:rsidR="00634285" w:rsidRPr="00D72F37" w:rsidRDefault="00634285" w:rsidP="00AE4FF4">
            <w:pPr>
              <w:spacing w:after="0" w:line="240" w:lineRule="auto"/>
              <w:contextualSpacing/>
              <w:rPr>
                <w:rFonts w:ascii="Arial" w:hAnsi="Arial" w:cs="Arial"/>
                <w:color w:val="000000"/>
                <w:sz w:val="18"/>
                <w:szCs w:val="18"/>
              </w:rPr>
            </w:pPr>
            <w:r w:rsidRPr="00D72F37">
              <w:rPr>
                <w:rFonts w:ascii="Arial" w:hAnsi="Arial" w:cs="Arial"/>
                <w:color w:val="000000"/>
                <w:sz w:val="18"/>
                <w:szCs w:val="18"/>
              </w:rPr>
              <w:t>Balanceadores</w:t>
            </w:r>
          </w:p>
          <w:p w14:paraId="70ACB65D" w14:textId="61FF2E9A"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7BE49746">
              <w:rPr>
                <w:rFonts w:ascii="Arial" w:hAnsi="Arial" w:cs="Arial"/>
                <w:sz w:val="18"/>
                <w:szCs w:val="18"/>
                <w:lang w:val="es-ES"/>
              </w:rPr>
              <w:t>No. Series 41710088</w:t>
            </w:r>
            <w:r w:rsidRPr="7BE49746">
              <w:rPr>
                <w:rFonts w:ascii="Arial" w:hAnsi="Arial" w:cs="Arial"/>
                <w:color w:val="000000" w:themeColor="text1"/>
                <w:sz w:val="18"/>
                <w:szCs w:val="18"/>
              </w:rPr>
              <w:t xml:space="preserve"> y 41710198. Configurados en HA</w:t>
            </w:r>
          </w:p>
        </w:tc>
        <w:tc>
          <w:tcPr>
            <w:tcW w:w="1470" w:type="pct"/>
            <w:vMerge w:val="restart"/>
            <w:shd w:val="clear" w:color="auto" w:fill="E5DFEC" w:themeFill="accent4" w:themeFillTint="33"/>
            <w:vAlign w:val="center"/>
          </w:tcPr>
          <w:p w14:paraId="2CDD115C" w14:textId="03305B2B"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jc w:val="both"/>
              <w:rPr>
                <w:rFonts w:ascii="Arial" w:hAnsi="Arial" w:cs="Arial"/>
                <w:sz w:val="18"/>
                <w:szCs w:val="18"/>
                <w:highlight w:val="yellow"/>
              </w:rPr>
            </w:pPr>
            <w:r w:rsidRPr="6D32CD98">
              <w:rPr>
                <w:rFonts w:ascii="Arial" w:hAnsi="Arial" w:cs="Arial"/>
                <w:sz w:val="18"/>
                <w:szCs w:val="18"/>
              </w:rPr>
              <w:t>Sala Superior, Carlota Armero #5000, Colonia CTM Culhuacán, Alcaldía Coyoacán, Código Postal 04480, Ciudad de México.</w:t>
            </w:r>
          </w:p>
        </w:tc>
      </w:tr>
      <w:tr w:rsidR="00634285" w:rsidRPr="00D72F37" w14:paraId="0AC7DFAE" w14:textId="77777777" w:rsidTr="00AE4FF4">
        <w:trPr>
          <w:trHeight w:val="340"/>
        </w:trPr>
        <w:tc>
          <w:tcPr>
            <w:tcW w:w="560" w:type="pct"/>
            <w:shd w:val="clear" w:color="auto" w:fill="E5DFEC" w:themeFill="accent4" w:themeFillTint="33"/>
            <w:vAlign w:val="center"/>
          </w:tcPr>
          <w:p w14:paraId="270E47CA" w14:textId="37019176"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Pr>
                <w:rFonts w:ascii="Arial" w:hAnsi="Arial" w:cs="Arial"/>
                <w:b/>
                <w:bCs/>
                <w:sz w:val="18"/>
                <w:szCs w:val="18"/>
                <w:lang w:val="es-ES"/>
              </w:rPr>
              <w:t>1</w:t>
            </w:r>
          </w:p>
        </w:tc>
        <w:tc>
          <w:tcPr>
            <w:tcW w:w="883" w:type="pct"/>
            <w:shd w:val="clear" w:color="auto" w:fill="E5DFEC" w:themeFill="accent4" w:themeFillTint="33"/>
            <w:vAlign w:val="center"/>
          </w:tcPr>
          <w:p w14:paraId="69E4E640" w14:textId="78C6872E"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00D72F37">
              <w:rPr>
                <w:rFonts w:ascii="Arial" w:hAnsi="Arial" w:cs="Arial"/>
                <w:sz w:val="18"/>
                <w:szCs w:val="18"/>
                <w:lang w:val="es-ES"/>
              </w:rPr>
              <w:t>EDGE R430</w:t>
            </w:r>
          </w:p>
        </w:tc>
        <w:tc>
          <w:tcPr>
            <w:tcW w:w="2087" w:type="pct"/>
            <w:shd w:val="clear" w:color="auto" w:fill="E5DFEC" w:themeFill="accent4" w:themeFillTint="33"/>
            <w:vAlign w:val="center"/>
          </w:tcPr>
          <w:p w14:paraId="1FED23EB" w14:textId="71D0C472"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00D72F37">
              <w:rPr>
                <w:rFonts w:ascii="Arial" w:hAnsi="Arial" w:cs="Arial"/>
                <w:sz w:val="18"/>
                <w:szCs w:val="18"/>
                <w:lang w:val="es-ES"/>
              </w:rPr>
              <w:t>Consola de administración Centralizada, marca DELL.</w:t>
            </w:r>
          </w:p>
          <w:p w14:paraId="0D62053D" w14:textId="70ED224D"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00D72F37">
              <w:rPr>
                <w:rFonts w:ascii="Arial" w:hAnsi="Arial" w:cs="Arial"/>
                <w:sz w:val="18"/>
                <w:szCs w:val="18"/>
                <w:lang w:val="es-ES"/>
              </w:rPr>
              <w:t>No. de serie JTK89N2 y serial de producto: 4016540459.</w:t>
            </w:r>
          </w:p>
        </w:tc>
        <w:tc>
          <w:tcPr>
            <w:tcW w:w="1470" w:type="pct"/>
            <w:vMerge/>
            <w:vAlign w:val="center"/>
          </w:tcPr>
          <w:p w14:paraId="046F9C6D" w14:textId="613260A4"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w:hAnsi="Arial" w:cs="Arial"/>
                <w:sz w:val="18"/>
                <w:szCs w:val="18"/>
                <w:highlight w:val="yellow"/>
              </w:rPr>
            </w:pPr>
          </w:p>
        </w:tc>
      </w:tr>
      <w:tr w:rsidR="00634285" w:rsidRPr="00D72F37" w14:paraId="305D1D44" w14:textId="77777777" w:rsidTr="00AE4FF4">
        <w:trPr>
          <w:trHeight w:val="340"/>
        </w:trPr>
        <w:tc>
          <w:tcPr>
            <w:tcW w:w="560" w:type="pct"/>
            <w:shd w:val="clear" w:color="auto" w:fill="CCC0D9" w:themeFill="accent4" w:themeFillTint="66"/>
            <w:vAlign w:val="center"/>
          </w:tcPr>
          <w:p w14:paraId="5348F52F" w14:textId="45057289"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2</w:t>
            </w:r>
          </w:p>
        </w:tc>
        <w:tc>
          <w:tcPr>
            <w:tcW w:w="883" w:type="pct"/>
            <w:shd w:val="clear" w:color="auto" w:fill="CCC0D9" w:themeFill="accent4" w:themeFillTint="66"/>
            <w:vAlign w:val="center"/>
          </w:tcPr>
          <w:p w14:paraId="30F2F3A0" w14:textId="7D07C456"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00D72F37">
              <w:rPr>
                <w:rFonts w:ascii="Arial" w:hAnsi="Arial" w:cs="Arial"/>
                <w:sz w:val="18"/>
                <w:szCs w:val="18"/>
                <w:lang w:val="es-ES"/>
              </w:rPr>
              <w:t>ALTEON 5208</w:t>
            </w:r>
          </w:p>
        </w:tc>
        <w:tc>
          <w:tcPr>
            <w:tcW w:w="2087" w:type="pct"/>
            <w:shd w:val="clear" w:color="auto" w:fill="CCC0D9" w:themeFill="accent4" w:themeFillTint="66"/>
            <w:vAlign w:val="center"/>
          </w:tcPr>
          <w:p w14:paraId="2E041DE4" w14:textId="13AFEB88" w:rsidR="00634285" w:rsidRPr="00D72F37" w:rsidRDefault="00634285" w:rsidP="00AE4FF4">
            <w:pPr>
              <w:spacing w:after="0" w:line="240" w:lineRule="auto"/>
              <w:contextualSpacing/>
              <w:rPr>
                <w:rFonts w:ascii="Arial" w:hAnsi="Arial" w:cs="Arial"/>
                <w:color w:val="000000"/>
                <w:sz w:val="18"/>
                <w:szCs w:val="18"/>
              </w:rPr>
            </w:pPr>
            <w:r w:rsidRPr="7BE49746">
              <w:rPr>
                <w:rFonts w:ascii="Arial" w:hAnsi="Arial" w:cs="Arial"/>
                <w:color w:val="000000" w:themeColor="text1"/>
                <w:sz w:val="18"/>
                <w:szCs w:val="18"/>
              </w:rPr>
              <w:t>B</w:t>
            </w:r>
            <w:r w:rsidR="39F265C8" w:rsidRPr="7BE49746">
              <w:rPr>
                <w:rFonts w:ascii="Arial" w:hAnsi="Arial" w:cs="Arial"/>
                <w:color w:val="000000" w:themeColor="text1"/>
                <w:sz w:val="18"/>
                <w:szCs w:val="18"/>
              </w:rPr>
              <w:t>alanceadores</w:t>
            </w:r>
          </w:p>
          <w:p w14:paraId="73791C03" w14:textId="5AB2268B"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7BE49746">
              <w:rPr>
                <w:rFonts w:ascii="Arial" w:hAnsi="Arial" w:cs="Arial"/>
                <w:color w:val="000000" w:themeColor="text1"/>
                <w:sz w:val="18"/>
                <w:szCs w:val="18"/>
              </w:rPr>
              <w:t>No. Serie 41710094 y 41808164-1. Configurados en HA</w:t>
            </w:r>
          </w:p>
        </w:tc>
        <w:tc>
          <w:tcPr>
            <w:tcW w:w="1470" w:type="pct"/>
            <w:vMerge w:val="restart"/>
            <w:shd w:val="clear" w:color="auto" w:fill="CCC0D9" w:themeFill="accent4" w:themeFillTint="66"/>
            <w:vAlign w:val="center"/>
          </w:tcPr>
          <w:p w14:paraId="08348598" w14:textId="7FC61D8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jc w:val="both"/>
              <w:rPr>
                <w:rFonts w:ascii="Arial" w:hAnsi="Arial" w:cs="Arial"/>
                <w:sz w:val="18"/>
                <w:szCs w:val="18"/>
                <w:highlight w:val="yellow"/>
              </w:rPr>
            </w:pPr>
            <w:r w:rsidRPr="6D32CD98">
              <w:rPr>
                <w:rFonts w:ascii="Arial" w:hAnsi="Arial" w:cs="Arial"/>
                <w:sz w:val="18"/>
                <w:szCs w:val="18"/>
              </w:rPr>
              <w:t>Sitio Alterno de Recuperación ante desastres (DRP) ubicada en Anillo Periférico Pte., Manuel González Morín #7727, Colonia Federal, Ciudad Judicial, Código Postal 45010, Zapopán.</w:t>
            </w:r>
          </w:p>
        </w:tc>
      </w:tr>
      <w:tr w:rsidR="00634285" w:rsidRPr="00D72F37" w14:paraId="62B7D37A" w14:textId="77777777" w:rsidTr="00AE4FF4">
        <w:trPr>
          <w:trHeight w:val="340"/>
        </w:trPr>
        <w:tc>
          <w:tcPr>
            <w:tcW w:w="560" w:type="pct"/>
            <w:shd w:val="clear" w:color="auto" w:fill="CCC0D9" w:themeFill="accent4" w:themeFillTint="66"/>
            <w:vAlign w:val="center"/>
          </w:tcPr>
          <w:p w14:paraId="0B86264C" w14:textId="258BD877" w:rsidR="00634285" w:rsidRPr="008A0243"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8A0243">
              <w:rPr>
                <w:rFonts w:ascii="Arial" w:hAnsi="Arial" w:cs="Arial"/>
                <w:b/>
                <w:bCs/>
                <w:sz w:val="18"/>
                <w:szCs w:val="18"/>
                <w:lang w:val="es-ES"/>
              </w:rPr>
              <w:t>1</w:t>
            </w:r>
          </w:p>
        </w:tc>
        <w:tc>
          <w:tcPr>
            <w:tcW w:w="883" w:type="pct"/>
            <w:shd w:val="clear" w:color="auto" w:fill="CCC0D9" w:themeFill="accent4" w:themeFillTint="66"/>
            <w:vAlign w:val="center"/>
          </w:tcPr>
          <w:p w14:paraId="3477EF0D" w14:textId="32D4B2DE"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6D32CD98">
              <w:rPr>
                <w:rFonts w:ascii="Arial" w:hAnsi="Arial" w:cs="Arial"/>
                <w:sz w:val="18"/>
                <w:szCs w:val="18"/>
                <w:lang w:val="es-ES"/>
              </w:rPr>
              <w:t>EDGE</w:t>
            </w:r>
            <w:r w:rsidRPr="6D32CD98">
              <w:rPr>
                <w:rFonts w:ascii="Arial" w:hAnsi="Arial" w:cs="Arial"/>
                <w:sz w:val="18"/>
                <w:szCs w:val="18"/>
                <w:u w:val="single"/>
                <w:lang w:val="es-ES"/>
              </w:rPr>
              <w:t xml:space="preserve"> </w:t>
            </w:r>
            <w:r w:rsidRPr="6D32CD98">
              <w:rPr>
                <w:rFonts w:ascii="Arial" w:hAnsi="Arial" w:cs="Arial"/>
                <w:sz w:val="18"/>
                <w:szCs w:val="18"/>
                <w:lang w:val="es-ES"/>
              </w:rPr>
              <w:t>R430</w:t>
            </w:r>
          </w:p>
        </w:tc>
        <w:tc>
          <w:tcPr>
            <w:tcW w:w="2087" w:type="pct"/>
            <w:shd w:val="clear" w:color="auto" w:fill="CCC0D9" w:themeFill="accent4" w:themeFillTint="66"/>
            <w:vAlign w:val="center"/>
          </w:tcPr>
          <w:p w14:paraId="6481DB86" w14:textId="71D0C472" w:rsidR="35FD1409" w:rsidRDefault="33F179FC"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rPr>
                <w:rFonts w:ascii="Arial" w:hAnsi="Arial" w:cs="Arial"/>
                <w:sz w:val="18"/>
                <w:szCs w:val="18"/>
                <w:lang w:val="es-ES"/>
              </w:rPr>
            </w:pPr>
            <w:r w:rsidRPr="6D32CD98">
              <w:rPr>
                <w:rFonts w:ascii="Arial" w:hAnsi="Arial" w:cs="Arial"/>
                <w:sz w:val="18"/>
                <w:szCs w:val="18"/>
                <w:lang w:val="es-ES"/>
              </w:rPr>
              <w:t>Consola de administración Centralizada, marca DELL.</w:t>
            </w:r>
          </w:p>
          <w:p w14:paraId="781A9D76" w14:textId="2AB1370A"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6D32CD98">
              <w:rPr>
                <w:rFonts w:ascii="Arial" w:hAnsi="Arial" w:cs="Arial"/>
                <w:sz w:val="18"/>
                <w:szCs w:val="18"/>
                <w:lang w:val="es-ES"/>
              </w:rPr>
              <w:t>No. de serie JTK99N2 y serial de producto 4016557302.</w:t>
            </w:r>
          </w:p>
        </w:tc>
        <w:tc>
          <w:tcPr>
            <w:tcW w:w="1470" w:type="pct"/>
            <w:vMerge/>
            <w:vAlign w:val="center"/>
          </w:tcPr>
          <w:p w14:paraId="3017AC9B" w14:textId="05002FDA"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w:hAnsi="Arial" w:cs="Arial"/>
                <w:sz w:val="18"/>
                <w:szCs w:val="18"/>
                <w:highlight w:val="yellow"/>
              </w:rPr>
            </w:pPr>
          </w:p>
        </w:tc>
      </w:tr>
    </w:tbl>
    <w:bookmarkEnd w:id="11"/>
    <w:p w14:paraId="62CBF931" w14:textId="6BD1E790" w:rsidR="00996E37" w:rsidRPr="00D4366F" w:rsidRDefault="00634285" w:rsidP="00634285">
      <w:pPr>
        <w:spacing w:before="120" w:line="240" w:lineRule="auto"/>
        <w:jc w:val="both"/>
        <w:rPr>
          <w:rFonts w:ascii="Arial" w:hAnsi="Arial" w:cs="Arial"/>
          <w:b/>
          <w:bCs/>
        </w:rPr>
      </w:pPr>
      <w:r w:rsidRPr="00D4366F">
        <w:rPr>
          <w:rFonts w:ascii="Arial" w:hAnsi="Arial" w:cs="Arial"/>
          <w:b/>
          <w:bCs/>
        </w:rPr>
        <w:t>Para los equipos balanceadores y consolas de administración se deberán de considerar todas las</w:t>
      </w:r>
      <w:r w:rsidR="00996E37" w:rsidRPr="00D4366F">
        <w:rPr>
          <w:rFonts w:ascii="Arial" w:hAnsi="Arial" w:cs="Arial"/>
          <w:b/>
          <w:bCs/>
        </w:rPr>
        <w:t xml:space="preserve"> </w:t>
      </w:r>
      <w:r w:rsidRPr="00D4366F">
        <w:rPr>
          <w:rFonts w:ascii="Arial" w:hAnsi="Arial" w:cs="Arial"/>
          <w:b/>
          <w:bCs/>
        </w:rPr>
        <w:t>l</w:t>
      </w:r>
      <w:r w:rsidR="00996E37" w:rsidRPr="00D4366F">
        <w:rPr>
          <w:rFonts w:ascii="Arial" w:hAnsi="Arial" w:cs="Arial"/>
          <w:b/>
          <w:bCs/>
        </w:rPr>
        <w:t xml:space="preserve">icencias, </w:t>
      </w:r>
      <w:r w:rsidRPr="00D4366F">
        <w:rPr>
          <w:rFonts w:ascii="Arial" w:hAnsi="Arial" w:cs="Arial"/>
          <w:b/>
          <w:bCs/>
        </w:rPr>
        <w:t>g</w:t>
      </w:r>
      <w:r w:rsidR="00996E37" w:rsidRPr="00D4366F">
        <w:rPr>
          <w:rFonts w:ascii="Arial" w:hAnsi="Arial" w:cs="Arial"/>
          <w:b/>
          <w:bCs/>
        </w:rPr>
        <w:t>arantía</w:t>
      </w:r>
      <w:r w:rsidRPr="00D4366F">
        <w:rPr>
          <w:rFonts w:ascii="Arial" w:hAnsi="Arial" w:cs="Arial"/>
          <w:b/>
          <w:bCs/>
        </w:rPr>
        <w:t>s</w:t>
      </w:r>
      <w:r w:rsidR="00996E37" w:rsidRPr="00D4366F">
        <w:rPr>
          <w:rFonts w:ascii="Arial" w:hAnsi="Arial" w:cs="Arial"/>
          <w:b/>
          <w:bCs/>
        </w:rPr>
        <w:t xml:space="preserve"> y </w:t>
      </w:r>
      <w:r w:rsidRPr="00D4366F">
        <w:rPr>
          <w:rFonts w:ascii="Arial" w:hAnsi="Arial" w:cs="Arial"/>
          <w:b/>
          <w:bCs/>
        </w:rPr>
        <w:t>s</w:t>
      </w:r>
      <w:r w:rsidR="00996E37" w:rsidRPr="00D4366F">
        <w:rPr>
          <w:rFonts w:ascii="Arial" w:hAnsi="Arial" w:cs="Arial"/>
          <w:b/>
          <w:bCs/>
        </w:rPr>
        <w:t xml:space="preserve">ervicios de </w:t>
      </w:r>
      <w:r w:rsidRPr="00D4366F">
        <w:rPr>
          <w:rFonts w:ascii="Arial" w:hAnsi="Arial" w:cs="Arial"/>
          <w:b/>
          <w:bCs/>
        </w:rPr>
        <w:t>s</w:t>
      </w:r>
      <w:r w:rsidR="00996E37" w:rsidRPr="00D4366F">
        <w:rPr>
          <w:rFonts w:ascii="Arial" w:hAnsi="Arial" w:cs="Arial"/>
          <w:b/>
          <w:bCs/>
        </w:rPr>
        <w:t xml:space="preserve">oporte en todas sus partes </w:t>
      </w:r>
    </w:p>
    <w:p w14:paraId="5A51B3F9" w14:textId="77777777" w:rsidR="00634285" w:rsidRPr="00634285" w:rsidRDefault="00634285" w:rsidP="00634285">
      <w:pPr>
        <w:spacing w:before="120" w:line="240" w:lineRule="auto"/>
        <w:jc w:val="both"/>
        <w:rPr>
          <w:rFonts w:ascii="Arial" w:hAnsi="Arial" w:cs="Arial"/>
        </w:rPr>
      </w:pPr>
    </w:p>
    <w:p w14:paraId="1311A78E" w14:textId="29976E35" w:rsidR="000016A7" w:rsidRPr="008A0243" w:rsidRDefault="000016A7" w:rsidP="7B0ABAE0">
      <w:pPr>
        <w:pStyle w:val="Heading2"/>
        <w:numPr>
          <w:ilvl w:val="1"/>
          <w:numId w:val="1"/>
        </w:numPr>
        <w:spacing w:before="200" w:line="360" w:lineRule="auto"/>
        <w:ind w:left="426"/>
        <w:rPr>
          <w:rFonts w:ascii="Arial" w:hAnsi="Arial" w:cs="Arial"/>
          <w:b/>
          <w:bCs/>
          <w:i/>
          <w:iCs/>
          <w:color w:val="auto"/>
          <w:u w:val="single"/>
        </w:rPr>
      </w:pPr>
      <w:bookmarkStart w:id="12" w:name="_Toc79766435"/>
      <w:bookmarkStart w:id="13" w:name="_Toc144734751"/>
      <w:r w:rsidRPr="7B0ABAE0">
        <w:rPr>
          <w:rFonts w:ascii="Arial" w:hAnsi="Arial" w:cs="Arial"/>
          <w:b/>
          <w:bCs/>
          <w:i/>
          <w:iCs/>
          <w:color w:val="auto"/>
          <w:u w:val="single"/>
        </w:rPr>
        <w:t xml:space="preserve">Requisitos </w:t>
      </w:r>
      <w:r w:rsidR="00DE560B" w:rsidRPr="7B0ABAE0">
        <w:rPr>
          <w:rFonts w:ascii="Arial" w:hAnsi="Arial" w:cs="Arial"/>
          <w:b/>
          <w:bCs/>
          <w:i/>
          <w:iCs/>
          <w:color w:val="auto"/>
          <w:u w:val="single"/>
        </w:rPr>
        <w:t>F</w:t>
      </w:r>
      <w:r w:rsidRPr="7B0ABAE0">
        <w:rPr>
          <w:rFonts w:ascii="Arial" w:hAnsi="Arial" w:cs="Arial"/>
          <w:b/>
          <w:bCs/>
          <w:i/>
          <w:iCs/>
          <w:color w:val="auto"/>
          <w:u w:val="single"/>
        </w:rPr>
        <w:t>uncionales</w:t>
      </w:r>
      <w:bookmarkEnd w:id="12"/>
      <w:r w:rsidRPr="7B0ABAE0">
        <w:rPr>
          <w:rFonts w:ascii="Arial" w:hAnsi="Arial" w:cs="Arial"/>
          <w:b/>
          <w:bCs/>
          <w:i/>
          <w:iCs/>
          <w:color w:val="auto"/>
          <w:u w:val="single"/>
        </w:rPr>
        <w:t>.</w:t>
      </w:r>
      <w:bookmarkEnd w:id="13"/>
    </w:p>
    <w:p w14:paraId="2755A22B" w14:textId="0ACD8F27" w:rsidR="000016A7" w:rsidRPr="00D72F37" w:rsidRDefault="000016A7" w:rsidP="00DE560B">
      <w:pPr>
        <w:pStyle w:val="ListParagraph"/>
        <w:numPr>
          <w:ilvl w:val="0"/>
          <w:numId w:val="26"/>
        </w:numPr>
        <w:tabs>
          <w:tab w:val="left" w:pos="7371"/>
        </w:tabs>
        <w:spacing w:before="120" w:line="240" w:lineRule="auto"/>
        <w:jc w:val="both"/>
        <w:rPr>
          <w:rFonts w:ascii="Arial" w:hAnsi="Arial" w:cs="Arial"/>
        </w:rPr>
      </w:pPr>
      <w:r w:rsidRPr="7BE49746">
        <w:rPr>
          <w:rFonts w:ascii="Arial" w:hAnsi="Arial" w:cs="Arial"/>
        </w:rPr>
        <w:t xml:space="preserve">En caso de alguna actualización de </w:t>
      </w:r>
      <w:r w:rsidR="00217196" w:rsidRPr="7BE49746">
        <w:rPr>
          <w:rFonts w:ascii="Arial" w:hAnsi="Arial" w:cs="Arial"/>
        </w:rPr>
        <w:t>S</w:t>
      </w:r>
      <w:r w:rsidRPr="7BE49746">
        <w:rPr>
          <w:rFonts w:ascii="Arial" w:hAnsi="Arial" w:cs="Arial"/>
        </w:rPr>
        <w:t xml:space="preserve">oftware importante, el </w:t>
      </w:r>
      <w:r w:rsidR="001C6D21" w:rsidRPr="7BE49746">
        <w:rPr>
          <w:rFonts w:ascii="Arial" w:hAnsi="Arial" w:cs="Arial"/>
        </w:rPr>
        <w:t>Prestador del Servicio</w:t>
      </w:r>
      <w:r w:rsidRPr="7BE49746">
        <w:rPr>
          <w:rFonts w:ascii="Arial" w:hAnsi="Arial" w:cs="Arial"/>
        </w:rPr>
        <w:t xml:space="preserve"> deberá informar a la Dirección General de Sistemas sobre la aplicación de estas actualizaciones y si éstas afectarán en algún modo su forma de operación, a fin de coordinar las ventanas de mantenimiento correspondientes.</w:t>
      </w:r>
    </w:p>
    <w:p w14:paraId="6AB81179" w14:textId="77777777" w:rsidR="00217196" w:rsidRPr="00D72F37" w:rsidRDefault="00217196" w:rsidP="00217196">
      <w:pPr>
        <w:pStyle w:val="ListParagraph"/>
        <w:tabs>
          <w:tab w:val="left" w:pos="7371"/>
        </w:tabs>
        <w:spacing w:before="120" w:line="240" w:lineRule="auto"/>
        <w:jc w:val="both"/>
        <w:rPr>
          <w:rFonts w:ascii="Arial" w:hAnsi="Arial" w:cs="Arial"/>
        </w:rPr>
      </w:pPr>
    </w:p>
    <w:p w14:paraId="1B3B0C36" w14:textId="0EC73254" w:rsidR="000016A7" w:rsidRPr="00D72F37" w:rsidRDefault="000016A7" w:rsidP="00DE560B">
      <w:pPr>
        <w:pStyle w:val="ListParagraph"/>
        <w:numPr>
          <w:ilvl w:val="0"/>
          <w:numId w:val="26"/>
        </w:numPr>
        <w:tabs>
          <w:tab w:val="left" w:pos="7371"/>
        </w:tabs>
        <w:spacing w:before="120"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w:t>
      </w:r>
      <w:r w:rsidR="00BA1366" w:rsidRPr="00D72F37">
        <w:rPr>
          <w:rFonts w:ascii="Arial" w:hAnsi="Arial" w:cs="Arial"/>
        </w:rPr>
        <w:t>P</w:t>
      </w:r>
      <w:r w:rsidR="00040D62" w:rsidRPr="00D72F37">
        <w:rPr>
          <w:rFonts w:ascii="Arial" w:hAnsi="Arial" w:cs="Arial"/>
        </w:rPr>
        <w:t>restar el</w:t>
      </w:r>
      <w:r w:rsidR="00BA1366" w:rsidRPr="00D72F37">
        <w:rPr>
          <w:rFonts w:ascii="Arial" w:hAnsi="Arial" w:cs="Arial"/>
        </w:rPr>
        <w:t xml:space="preserve"> </w:t>
      </w:r>
      <w:r w:rsidR="00E916AA" w:rsidRPr="00D72F37">
        <w:rPr>
          <w:rFonts w:ascii="Arial" w:hAnsi="Arial" w:cs="Arial"/>
        </w:rPr>
        <w:t>S</w:t>
      </w:r>
      <w:r w:rsidR="00040D62" w:rsidRPr="00D72F37">
        <w:rPr>
          <w:rFonts w:ascii="Arial" w:hAnsi="Arial" w:cs="Arial"/>
        </w:rPr>
        <w:t>ervicio</w:t>
      </w:r>
      <w:r w:rsidR="00DB3054" w:rsidRPr="00D72F37">
        <w:rPr>
          <w:rFonts w:ascii="Arial" w:hAnsi="Arial" w:cs="Arial"/>
        </w:rPr>
        <w:t>, con</w:t>
      </w:r>
      <w:r w:rsidRPr="00D72F37">
        <w:rPr>
          <w:rFonts w:ascii="Arial" w:hAnsi="Arial" w:cs="Arial"/>
        </w:rPr>
        <w:t xml:space="preserve"> el personal capacitado y certificado solicitado en bases, dicho personal deberá formar parte de la plantilla de atención al licitante por lo menos los primeros 90 días naturales al inicio del contrato; posterior a este tiempo el </w:t>
      </w:r>
      <w:r w:rsidR="001C6D21" w:rsidRPr="00D72F37">
        <w:rPr>
          <w:rFonts w:ascii="Arial" w:hAnsi="Arial" w:cs="Arial"/>
        </w:rPr>
        <w:t>Prestador del Servicio</w:t>
      </w:r>
      <w:r w:rsidRPr="00D72F37">
        <w:rPr>
          <w:rFonts w:ascii="Arial" w:hAnsi="Arial" w:cs="Arial"/>
        </w:rPr>
        <w:t xml:space="preserve"> en caso de ser necesario podrá ajustar su plantilla de personal cumpliendo con los requerimientos de certificación correspondientes, lo anterior sin limitar que antes de cumplir del plazo establecido el licitante pueda solicitar cambio de personal. </w:t>
      </w:r>
    </w:p>
    <w:p w14:paraId="06D57413" w14:textId="77777777" w:rsidR="00217196" w:rsidRPr="00D72F37" w:rsidRDefault="00217196" w:rsidP="00217196">
      <w:pPr>
        <w:pStyle w:val="ListParagraph"/>
        <w:rPr>
          <w:rFonts w:ascii="Arial" w:hAnsi="Arial" w:cs="Arial"/>
        </w:rPr>
      </w:pPr>
    </w:p>
    <w:p w14:paraId="43503D1F" w14:textId="69D6211D" w:rsidR="000016A7" w:rsidRPr="00D72F37" w:rsidRDefault="000016A7" w:rsidP="00DE560B">
      <w:pPr>
        <w:pStyle w:val="ListParagraph"/>
        <w:numPr>
          <w:ilvl w:val="0"/>
          <w:numId w:val="26"/>
        </w:numPr>
        <w:tabs>
          <w:tab w:val="left" w:pos="7371"/>
        </w:tabs>
        <w:spacing w:before="120" w:line="240" w:lineRule="auto"/>
        <w:jc w:val="both"/>
        <w:rPr>
          <w:rFonts w:ascii="Arial" w:hAnsi="Arial" w:cs="Arial"/>
        </w:rPr>
      </w:pPr>
      <w:r w:rsidRPr="00D72F37">
        <w:rPr>
          <w:rFonts w:ascii="Arial" w:hAnsi="Arial" w:cs="Arial"/>
        </w:rPr>
        <w:t xml:space="preserve">Disponer de equipo de </w:t>
      </w:r>
      <w:r w:rsidR="00043225" w:rsidRPr="00D72F37">
        <w:rPr>
          <w:rFonts w:ascii="Arial" w:hAnsi="Arial" w:cs="Arial"/>
        </w:rPr>
        <w:t>C</w:t>
      </w:r>
      <w:r w:rsidRPr="00D72F37">
        <w:rPr>
          <w:rFonts w:ascii="Arial" w:hAnsi="Arial" w:cs="Arial"/>
        </w:rPr>
        <w:t xml:space="preserve">ómputo y </w:t>
      </w:r>
      <w:r w:rsidR="00043225" w:rsidRPr="00D72F37">
        <w:rPr>
          <w:rFonts w:ascii="Arial" w:hAnsi="Arial" w:cs="Arial"/>
        </w:rPr>
        <w:t>T</w:t>
      </w:r>
      <w:r w:rsidRPr="00D72F37">
        <w:rPr>
          <w:rFonts w:ascii="Arial" w:hAnsi="Arial" w:cs="Arial"/>
        </w:rPr>
        <w:t>elecomunicaciones para cumplir con los servicios de asistencia remota y en sitio solicitados.</w:t>
      </w:r>
    </w:p>
    <w:p w14:paraId="28B278CD" w14:textId="77777777" w:rsidR="00F957AF" w:rsidRPr="00D72F37" w:rsidRDefault="00F957AF" w:rsidP="00F957AF">
      <w:pPr>
        <w:pStyle w:val="ListParagraph"/>
        <w:rPr>
          <w:rFonts w:ascii="Arial" w:hAnsi="Arial" w:cs="Arial"/>
        </w:rPr>
      </w:pPr>
    </w:p>
    <w:p w14:paraId="56C135F8" w14:textId="77777777" w:rsidR="00F957AF" w:rsidRPr="00D72F37" w:rsidRDefault="00F957AF" w:rsidP="00F957AF">
      <w:pPr>
        <w:pStyle w:val="ListParagraph"/>
        <w:tabs>
          <w:tab w:val="left" w:pos="7371"/>
        </w:tabs>
        <w:spacing w:before="120" w:line="240" w:lineRule="auto"/>
        <w:jc w:val="both"/>
        <w:rPr>
          <w:rFonts w:ascii="Arial" w:hAnsi="Arial" w:cs="Arial"/>
        </w:rPr>
      </w:pPr>
    </w:p>
    <w:p w14:paraId="481196CB" w14:textId="3BC21621" w:rsidR="00811D42" w:rsidRPr="008A0243" w:rsidRDefault="00996E37" w:rsidP="7B0ABAE0">
      <w:pPr>
        <w:pStyle w:val="Heading2"/>
        <w:numPr>
          <w:ilvl w:val="1"/>
          <w:numId w:val="1"/>
        </w:numPr>
        <w:spacing w:before="200" w:after="240" w:line="240" w:lineRule="auto"/>
        <w:ind w:left="426"/>
        <w:rPr>
          <w:rFonts w:ascii="Arial" w:hAnsi="Arial" w:cs="Arial"/>
          <w:b/>
          <w:bCs/>
          <w:i/>
          <w:iCs/>
          <w:color w:val="auto"/>
          <w:u w:val="single"/>
        </w:rPr>
      </w:pPr>
      <w:bookmarkStart w:id="14" w:name="_Toc522179219"/>
      <w:bookmarkStart w:id="15" w:name="_Toc144734752"/>
      <w:bookmarkStart w:id="16" w:name="_Hlk521950037"/>
      <w:r w:rsidRPr="7B0ABAE0">
        <w:rPr>
          <w:rFonts w:ascii="Arial" w:hAnsi="Arial" w:cs="Arial"/>
          <w:b/>
          <w:bCs/>
          <w:i/>
          <w:iCs/>
          <w:color w:val="auto"/>
          <w:u w:val="single"/>
        </w:rPr>
        <w:t xml:space="preserve">Características de los </w:t>
      </w:r>
      <w:r w:rsidR="00043225" w:rsidRPr="7B0ABAE0">
        <w:rPr>
          <w:rFonts w:ascii="Arial" w:hAnsi="Arial" w:cs="Arial"/>
          <w:b/>
          <w:bCs/>
          <w:i/>
          <w:iCs/>
          <w:color w:val="auto"/>
          <w:u w:val="single"/>
        </w:rPr>
        <w:t>S</w:t>
      </w:r>
      <w:r w:rsidRPr="7B0ABAE0">
        <w:rPr>
          <w:rFonts w:ascii="Arial" w:hAnsi="Arial" w:cs="Arial"/>
          <w:b/>
          <w:bCs/>
          <w:i/>
          <w:iCs/>
          <w:color w:val="auto"/>
          <w:u w:val="single"/>
        </w:rPr>
        <w:t xml:space="preserve">ervicios </w:t>
      </w:r>
      <w:r w:rsidR="00043225" w:rsidRPr="7B0ABAE0">
        <w:rPr>
          <w:rFonts w:ascii="Arial" w:hAnsi="Arial" w:cs="Arial"/>
          <w:b/>
          <w:bCs/>
          <w:i/>
          <w:iCs/>
          <w:color w:val="auto"/>
          <w:u w:val="single"/>
        </w:rPr>
        <w:t>R</w:t>
      </w:r>
      <w:r w:rsidRPr="7B0ABAE0">
        <w:rPr>
          <w:rFonts w:ascii="Arial" w:hAnsi="Arial" w:cs="Arial"/>
          <w:b/>
          <w:bCs/>
          <w:i/>
          <w:iCs/>
          <w:color w:val="auto"/>
          <w:u w:val="single"/>
        </w:rPr>
        <w:t>equeridos</w:t>
      </w:r>
      <w:bookmarkEnd w:id="14"/>
      <w:r w:rsidR="004C2C09" w:rsidRPr="7B0ABAE0">
        <w:rPr>
          <w:rFonts w:ascii="Arial" w:hAnsi="Arial" w:cs="Arial"/>
          <w:b/>
          <w:bCs/>
          <w:i/>
          <w:iCs/>
          <w:color w:val="auto"/>
          <w:u w:val="single"/>
        </w:rPr>
        <w:t>.</w:t>
      </w:r>
      <w:bookmarkEnd w:id="15"/>
    </w:p>
    <w:p w14:paraId="05A22E26" w14:textId="047E0307" w:rsidR="00744961" w:rsidRPr="00D72F37" w:rsidRDefault="00744961" w:rsidP="002E185B">
      <w:pPr>
        <w:spacing w:line="240" w:lineRule="auto"/>
        <w:jc w:val="both"/>
        <w:rPr>
          <w:rFonts w:ascii="Arial" w:eastAsiaTheme="minorHAnsi" w:hAnsi="Arial" w:cs="Arial"/>
          <w:szCs w:val="24"/>
        </w:rPr>
      </w:pPr>
      <w:r w:rsidRPr="00D72F37">
        <w:rPr>
          <w:rFonts w:ascii="Arial" w:eastAsiaTheme="minorHAnsi" w:hAnsi="Arial" w:cs="Arial"/>
          <w:szCs w:val="24"/>
        </w:rPr>
        <w:t>A continuación, se enlistan de forma general los requerimientos, alcance</w:t>
      </w:r>
      <w:r w:rsidR="00F010D6" w:rsidRPr="00D72F37">
        <w:rPr>
          <w:rFonts w:ascii="Arial" w:eastAsiaTheme="minorHAnsi" w:hAnsi="Arial" w:cs="Arial"/>
          <w:szCs w:val="24"/>
        </w:rPr>
        <w:t>s</w:t>
      </w:r>
      <w:r w:rsidRPr="00D72F37">
        <w:rPr>
          <w:rFonts w:ascii="Arial" w:eastAsiaTheme="minorHAnsi" w:hAnsi="Arial" w:cs="Arial"/>
          <w:szCs w:val="24"/>
        </w:rPr>
        <w:t xml:space="preserve"> y definiciones </w:t>
      </w:r>
    </w:p>
    <w:p w14:paraId="47A19161" w14:textId="6AA70AD4" w:rsidR="001A59C8" w:rsidRPr="008A0243" w:rsidRDefault="00996E37" w:rsidP="7B0ABAE0">
      <w:pPr>
        <w:pStyle w:val="Heading2"/>
        <w:numPr>
          <w:ilvl w:val="2"/>
          <w:numId w:val="1"/>
        </w:numPr>
        <w:spacing w:before="200" w:after="240" w:line="240" w:lineRule="auto"/>
        <w:ind w:left="709" w:hanging="720"/>
        <w:jc w:val="both"/>
        <w:rPr>
          <w:rFonts w:ascii="Arial" w:hAnsi="Arial" w:cs="Arial"/>
          <w:b/>
          <w:bCs/>
          <w:lang w:val="es-ES"/>
        </w:rPr>
      </w:pPr>
      <w:bookmarkStart w:id="17" w:name="_Toc521001091"/>
      <w:bookmarkStart w:id="18" w:name="_Toc522179220"/>
      <w:bookmarkStart w:id="19" w:name="_Toc144734753"/>
      <w:r w:rsidRPr="7B0ABAE0">
        <w:rPr>
          <w:rFonts w:ascii="Arial" w:hAnsi="Arial" w:cs="Arial"/>
          <w:b/>
          <w:bCs/>
          <w:i/>
          <w:iCs/>
          <w:color w:val="auto"/>
          <w:u w:val="single"/>
        </w:rPr>
        <w:t xml:space="preserve">Servicio de </w:t>
      </w:r>
      <w:r w:rsidR="00C33B03"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C33B03" w:rsidRPr="7B0ABAE0">
        <w:rPr>
          <w:rFonts w:ascii="Arial" w:hAnsi="Arial" w:cs="Arial"/>
          <w:b/>
          <w:bCs/>
          <w:i/>
          <w:iCs/>
          <w:color w:val="auto"/>
          <w:u w:val="single"/>
        </w:rPr>
        <w:t>P</w:t>
      </w:r>
      <w:r w:rsidRPr="7B0ABAE0">
        <w:rPr>
          <w:rFonts w:ascii="Arial" w:hAnsi="Arial" w:cs="Arial"/>
          <w:b/>
          <w:bCs/>
          <w:i/>
          <w:iCs/>
          <w:color w:val="auto"/>
          <w:u w:val="single"/>
        </w:rPr>
        <w:t>reventivo</w:t>
      </w:r>
      <w:bookmarkEnd w:id="17"/>
      <w:bookmarkEnd w:id="18"/>
      <w:r w:rsidR="00081A87" w:rsidRPr="7B0ABAE0">
        <w:rPr>
          <w:rFonts w:ascii="Arial" w:hAnsi="Arial" w:cs="Arial"/>
          <w:b/>
          <w:bCs/>
          <w:i/>
          <w:iCs/>
          <w:color w:val="auto"/>
          <w:u w:val="single"/>
        </w:rPr>
        <w:t>.</w:t>
      </w:r>
      <w:bookmarkEnd w:id="19"/>
    </w:p>
    <w:p w14:paraId="003598C7" w14:textId="01AEC45F" w:rsidR="00513CD7" w:rsidRPr="00D72F37" w:rsidRDefault="00513CD7" w:rsidP="001A59C8">
      <w:pPr>
        <w:spacing w:line="240" w:lineRule="auto"/>
        <w:ind w:left="709"/>
        <w:jc w:val="both"/>
        <w:rPr>
          <w:rFonts w:ascii="Arial" w:hAnsi="Arial" w:cs="Arial"/>
          <w:b/>
          <w:bCs/>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que resulte adjudicado deberá realizar 2 eventos de </w:t>
      </w:r>
      <w:r w:rsidR="009C76A3" w:rsidRPr="00D72F37">
        <w:rPr>
          <w:rFonts w:ascii="Arial" w:hAnsi="Arial" w:cs="Arial"/>
          <w:lang w:val="es-ES"/>
        </w:rPr>
        <w:t>M</w:t>
      </w:r>
      <w:r w:rsidRPr="00D72F37">
        <w:rPr>
          <w:rFonts w:ascii="Arial" w:hAnsi="Arial" w:cs="Arial"/>
          <w:lang w:val="es-ES"/>
        </w:rPr>
        <w:t xml:space="preserve">antenimiento </w:t>
      </w:r>
      <w:r w:rsidR="009C76A3" w:rsidRPr="00D72F37">
        <w:rPr>
          <w:rFonts w:ascii="Arial" w:hAnsi="Arial" w:cs="Arial"/>
          <w:lang w:val="es-ES"/>
        </w:rPr>
        <w:t>P</w:t>
      </w:r>
      <w:r w:rsidRPr="00D72F37">
        <w:rPr>
          <w:rFonts w:ascii="Arial" w:hAnsi="Arial" w:cs="Arial"/>
          <w:lang w:val="es-ES"/>
        </w:rPr>
        <w:t xml:space="preserve">reventivo a la </w:t>
      </w:r>
      <w:r w:rsidR="009C76A3" w:rsidRPr="00D72F37">
        <w:rPr>
          <w:rFonts w:ascii="Arial" w:hAnsi="Arial" w:cs="Arial"/>
          <w:lang w:val="es-ES"/>
        </w:rPr>
        <w:t>I</w:t>
      </w:r>
      <w:r w:rsidRPr="00D72F37">
        <w:rPr>
          <w:rFonts w:ascii="Arial" w:hAnsi="Arial" w:cs="Arial"/>
          <w:lang w:val="es-ES"/>
        </w:rPr>
        <w:t xml:space="preserve">nfraestructura listada en la </w:t>
      </w:r>
      <w:r w:rsidRPr="00D72F37">
        <w:rPr>
          <w:rFonts w:ascii="Arial" w:hAnsi="Arial" w:cs="Arial"/>
          <w:b/>
          <w:bCs/>
          <w:lang w:val="es-ES"/>
        </w:rPr>
        <w:t>Tabla 1</w:t>
      </w:r>
      <w:r w:rsidR="00815956" w:rsidRPr="00D72F37">
        <w:rPr>
          <w:rFonts w:ascii="Arial" w:hAnsi="Arial" w:cs="Arial"/>
          <w:b/>
          <w:bCs/>
          <w:lang w:val="es-ES"/>
        </w:rPr>
        <w:t>.</w:t>
      </w:r>
    </w:p>
    <w:p w14:paraId="414CED96" w14:textId="1928ECDF" w:rsidR="00815956" w:rsidRPr="00D72F37" w:rsidRDefault="00815956" w:rsidP="001A59C8">
      <w:pPr>
        <w:spacing w:line="240" w:lineRule="auto"/>
        <w:ind w:left="709"/>
        <w:jc w:val="both"/>
        <w:rPr>
          <w:rFonts w:ascii="Arial" w:hAnsi="Arial" w:cs="Arial"/>
          <w:lang w:val="es-ES"/>
        </w:rPr>
      </w:pPr>
      <w:r w:rsidRPr="00D72F37">
        <w:rPr>
          <w:rFonts w:ascii="Arial" w:hAnsi="Arial" w:cs="Arial"/>
          <w:lang w:val="es-ES"/>
        </w:rPr>
        <w:t xml:space="preserve">El </w:t>
      </w:r>
      <w:r w:rsidR="009C76A3" w:rsidRPr="00D72F37">
        <w:rPr>
          <w:rFonts w:ascii="Arial" w:hAnsi="Arial" w:cs="Arial"/>
          <w:lang w:val="es-ES"/>
        </w:rPr>
        <w:t>M</w:t>
      </w:r>
      <w:r w:rsidRPr="00D72F37">
        <w:rPr>
          <w:rFonts w:ascii="Arial" w:hAnsi="Arial" w:cs="Arial"/>
          <w:lang w:val="es-ES"/>
        </w:rPr>
        <w:t xml:space="preserve">antenimiento </w:t>
      </w:r>
      <w:r w:rsidR="009C76A3" w:rsidRPr="00D72F37">
        <w:rPr>
          <w:rFonts w:ascii="Arial" w:hAnsi="Arial" w:cs="Arial"/>
          <w:lang w:val="es-ES"/>
        </w:rPr>
        <w:t>P</w:t>
      </w:r>
      <w:r w:rsidRPr="00D72F37">
        <w:rPr>
          <w:rFonts w:ascii="Arial" w:hAnsi="Arial" w:cs="Arial"/>
          <w:lang w:val="es-ES"/>
        </w:rPr>
        <w:t xml:space="preserve">reventivo consiste en el conjunto de acciones que tomará el </w:t>
      </w:r>
      <w:r w:rsidR="001C6D21" w:rsidRPr="00D72F37">
        <w:rPr>
          <w:rFonts w:ascii="Arial" w:hAnsi="Arial" w:cs="Arial"/>
          <w:lang w:val="es-ES"/>
        </w:rPr>
        <w:t>Prestador del Servicio</w:t>
      </w:r>
      <w:r w:rsidRPr="00D72F37">
        <w:rPr>
          <w:rFonts w:ascii="Arial" w:hAnsi="Arial" w:cs="Arial"/>
          <w:lang w:val="es-ES"/>
        </w:rPr>
        <w:t xml:space="preserve"> encaminadas a prever fallas en los equipos conforme a las especificaciones técnicas establecidas por el fabricante.</w:t>
      </w:r>
    </w:p>
    <w:p w14:paraId="044ECBF7" w14:textId="166E15C8" w:rsidR="00634285" w:rsidRDefault="00634285" w:rsidP="001A59C8">
      <w:pPr>
        <w:spacing w:line="240" w:lineRule="auto"/>
        <w:ind w:left="709"/>
        <w:jc w:val="both"/>
        <w:rPr>
          <w:rFonts w:ascii="Arial" w:hAnsi="Arial" w:cs="Arial"/>
          <w:lang w:val="es-ES"/>
        </w:rPr>
      </w:pPr>
      <w:r w:rsidRPr="00634285">
        <w:rPr>
          <w:rFonts w:ascii="Arial" w:hAnsi="Arial" w:cs="Arial"/>
          <w:lang w:val="es-ES"/>
        </w:rPr>
        <w:t xml:space="preserve">El Prestador del Servicio destinará al menos dos personas </w:t>
      </w:r>
      <w:r w:rsidR="00566091">
        <w:rPr>
          <w:rFonts w:ascii="Arial" w:hAnsi="Arial" w:cs="Arial"/>
          <w:lang w:val="es-ES"/>
        </w:rPr>
        <w:t>calificadas</w:t>
      </w:r>
      <w:r w:rsidRPr="00634285">
        <w:rPr>
          <w:rFonts w:ascii="Arial" w:hAnsi="Arial" w:cs="Arial"/>
          <w:lang w:val="es-ES"/>
        </w:rPr>
        <w:t xml:space="preserve"> y con experiencia suficiente comprobable por sus certificaciones, para el cumplimiento de la entrega del servicio en las fechas definidas por la convocante para realizar el mantenimiento.</w:t>
      </w:r>
    </w:p>
    <w:p w14:paraId="366518DC" w14:textId="17E69780" w:rsidR="00A01356" w:rsidRPr="00D72F37" w:rsidRDefault="00A01356" w:rsidP="001A59C8">
      <w:pPr>
        <w:spacing w:line="240" w:lineRule="auto"/>
        <w:ind w:left="709"/>
        <w:jc w:val="both"/>
        <w:rPr>
          <w:rFonts w:ascii="Arial" w:hAnsi="Arial" w:cs="Arial"/>
          <w:lang w:val="es-ES"/>
        </w:rPr>
      </w:pPr>
      <w:r w:rsidRPr="00D72F37">
        <w:rPr>
          <w:rFonts w:ascii="Arial" w:hAnsi="Arial" w:cs="Arial"/>
          <w:lang w:val="es-ES"/>
        </w:rPr>
        <w:t xml:space="preserve">Para la validación del </w:t>
      </w:r>
      <w:r w:rsidR="00CC5EB8" w:rsidRPr="00D72F37">
        <w:rPr>
          <w:rFonts w:ascii="Arial" w:hAnsi="Arial" w:cs="Arial"/>
          <w:lang w:val="es-ES"/>
        </w:rPr>
        <w:t>M</w:t>
      </w:r>
      <w:r w:rsidRPr="00D72F37">
        <w:rPr>
          <w:rFonts w:ascii="Arial" w:hAnsi="Arial" w:cs="Arial"/>
          <w:lang w:val="es-ES"/>
        </w:rPr>
        <w:t xml:space="preserve">antenimiento se deberá de identificar en una parte visible del equipamiento, una etiqueta indeleble y </w:t>
      </w:r>
      <w:r w:rsidR="00AD63E9" w:rsidRPr="00D72F37">
        <w:rPr>
          <w:rFonts w:ascii="Arial" w:hAnsi="Arial" w:cs="Arial"/>
          <w:lang w:val="es-ES"/>
        </w:rPr>
        <w:t>poli metalizada</w:t>
      </w:r>
      <w:r w:rsidRPr="00D72F37">
        <w:rPr>
          <w:rFonts w:ascii="Arial" w:hAnsi="Arial" w:cs="Arial"/>
          <w:lang w:val="es-ES"/>
        </w:rPr>
        <w:t xml:space="preserve"> que indique en </w:t>
      </w:r>
      <w:r w:rsidR="00CC5EB8" w:rsidRPr="00D72F37">
        <w:rPr>
          <w:rFonts w:ascii="Arial" w:hAnsi="Arial" w:cs="Arial"/>
          <w:lang w:val="es-ES"/>
        </w:rPr>
        <w:t>N</w:t>
      </w:r>
      <w:r w:rsidRPr="00D72F37">
        <w:rPr>
          <w:rFonts w:ascii="Arial" w:hAnsi="Arial" w:cs="Arial"/>
          <w:lang w:val="es-ES"/>
        </w:rPr>
        <w:t xml:space="preserve">ombre de la </w:t>
      </w:r>
      <w:r w:rsidR="00CC5EB8" w:rsidRPr="00D72F37">
        <w:rPr>
          <w:rFonts w:ascii="Arial" w:hAnsi="Arial" w:cs="Arial"/>
          <w:lang w:val="es-ES"/>
        </w:rPr>
        <w:t>E</w:t>
      </w:r>
      <w:r w:rsidRPr="00D72F37">
        <w:rPr>
          <w:rFonts w:ascii="Arial" w:hAnsi="Arial" w:cs="Arial"/>
          <w:lang w:val="es-ES"/>
        </w:rPr>
        <w:t xml:space="preserve">mpresa, </w:t>
      </w:r>
      <w:r w:rsidR="00CC5EB8" w:rsidRPr="00D72F37">
        <w:rPr>
          <w:rFonts w:ascii="Arial" w:hAnsi="Arial" w:cs="Arial"/>
          <w:lang w:val="es-ES"/>
        </w:rPr>
        <w:t>N</w:t>
      </w:r>
      <w:r w:rsidRPr="00D72F37">
        <w:rPr>
          <w:rFonts w:ascii="Arial" w:hAnsi="Arial" w:cs="Arial"/>
          <w:lang w:val="es-ES"/>
        </w:rPr>
        <w:t xml:space="preserve">umero de </w:t>
      </w:r>
      <w:r w:rsidR="00CC5EB8" w:rsidRPr="00D72F37">
        <w:rPr>
          <w:rFonts w:ascii="Arial" w:hAnsi="Arial" w:cs="Arial"/>
          <w:lang w:val="es-ES"/>
        </w:rPr>
        <w:t>C</w:t>
      </w:r>
      <w:r w:rsidRPr="00D72F37">
        <w:rPr>
          <w:rFonts w:ascii="Arial" w:hAnsi="Arial" w:cs="Arial"/>
          <w:lang w:val="es-ES"/>
        </w:rPr>
        <w:t xml:space="preserve">ontrato y </w:t>
      </w:r>
      <w:r w:rsidR="00CC5EB8" w:rsidRPr="00D72F37">
        <w:rPr>
          <w:rFonts w:ascii="Arial" w:hAnsi="Arial" w:cs="Arial"/>
          <w:lang w:val="es-ES"/>
        </w:rPr>
        <w:t>F</w:t>
      </w:r>
      <w:r w:rsidRPr="00D72F37">
        <w:rPr>
          <w:rFonts w:ascii="Arial" w:hAnsi="Arial" w:cs="Arial"/>
          <w:lang w:val="es-ES"/>
        </w:rPr>
        <w:t xml:space="preserve">echa de </w:t>
      </w:r>
      <w:r w:rsidR="00CC5EB8" w:rsidRPr="00D72F37">
        <w:rPr>
          <w:rFonts w:ascii="Arial" w:hAnsi="Arial" w:cs="Arial"/>
          <w:lang w:val="es-ES"/>
        </w:rPr>
        <w:t>E</w:t>
      </w:r>
      <w:r w:rsidRPr="00D72F37">
        <w:rPr>
          <w:rFonts w:ascii="Arial" w:hAnsi="Arial" w:cs="Arial"/>
          <w:lang w:val="es-ES"/>
        </w:rPr>
        <w:t xml:space="preserve">jecución, </w:t>
      </w:r>
      <w:r w:rsidR="00CC5EB8" w:rsidRPr="00D72F37">
        <w:rPr>
          <w:rFonts w:ascii="Arial" w:hAnsi="Arial" w:cs="Arial"/>
          <w:lang w:val="es-ES"/>
        </w:rPr>
        <w:t>M</w:t>
      </w:r>
      <w:r w:rsidRPr="00D72F37">
        <w:rPr>
          <w:rFonts w:ascii="Arial" w:hAnsi="Arial" w:cs="Arial"/>
          <w:lang w:val="es-ES"/>
        </w:rPr>
        <w:t xml:space="preserve">antenimiento 1 de </w:t>
      </w:r>
      <w:r w:rsidR="009C697E" w:rsidRPr="00D72F37">
        <w:rPr>
          <w:rFonts w:ascii="Arial" w:hAnsi="Arial" w:cs="Arial"/>
          <w:lang w:val="es-ES"/>
        </w:rPr>
        <w:t>2</w:t>
      </w:r>
      <w:r w:rsidRPr="00D72F37">
        <w:rPr>
          <w:rFonts w:ascii="Arial" w:hAnsi="Arial" w:cs="Arial"/>
          <w:lang w:val="es-ES"/>
        </w:rPr>
        <w:t xml:space="preserve">, y </w:t>
      </w:r>
      <w:r w:rsidR="009C697E" w:rsidRPr="00D72F37">
        <w:rPr>
          <w:rFonts w:ascii="Arial" w:hAnsi="Arial" w:cs="Arial"/>
          <w:lang w:val="es-ES"/>
        </w:rPr>
        <w:t>2</w:t>
      </w:r>
      <w:r w:rsidRPr="00D72F37">
        <w:rPr>
          <w:rFonts w:ascii="Arial" w:hAnsi="Arial" w:cs="Arial"/>
          <w:lang w:val="es-ES"/>
        </w:rPr>
        <w:t xml:space="preserve"> de 2. El tamaño para dicha etiqueta será de 5 x 2.5cm, no deberá de permitir el borrado de las leyendas impresas en ellas. Misma que deberá ser autorizada por el </w:t>
      </w:r>
      <w:r w:rsidR="00E916AA" w:rsidRPr="00D72F37">
        <w:rPr>
          <w:rFonts w:ascii="Arial" w:hAnsi="Arial" w:cs="Arial"/>
          <w:lang w:val="es-ES"/>
        </w:rPr>
        <w:t>Á</w:t>
      </w:r>
      <w:r w:rsidRPr="00D72F37">
        <w:rPr>
          <w:rFonts w:ascii="Arial" w:hAnsi="Arial" w:cs="Arial"/>
          <w:lang w:val="es-ES"/>
        </w:rPr>
        <w:t xml:space="preserve">rea </w:t>
      </w:r>
      <w:r w:rsidR="00E916AA" w:rsidRPr="00D72F37">
        <w:rPr>
          <w:rFonts w:ascii="Arial" w:hAnsi="Arial" w:cs="Arial"/>
          <w:lang w:val="es-ES"/>
        </w:rPr>
        <w:t>T</w:t>
      </w:r>
      <w:r w:rsidRPr="00D72F37">
        <w:rPr>
          <w:rFonts w:ascii="Arial" w:hAnsi="Arial" w:cs="Arial"/>
          <w:lang w:val="es-ES"/>
        </w:rPr>
        <w:t>écnica.</w:t>
      </w:r>
    </w:p>
    <w:p w14:paraId="5584D8FD" w14:textId="4996EEF3" w:rsidR="00E47280" w:rsidRPr="00D72F37" w:rsidRDefault="00E47280" w:rsidP="001A59C8">
      <w:pPr>
        <w:spacing w:line="240" w:lineRule="auto"/>
        <w:ind w:left="709"/>
        <w:rPr>
          <w:rFonts w:ascii="Arial" w:hAnsi="Arial" w:cs="Arial"/>
          <w:lang w:val="es-ES"/>
        </w:rPr>
      </w:pPr>
      <w:r w:rsidRPr="00D72F37">
        <w:rPr>
          <w:rFonts w:ascii="Arial" w:hAnsi="Arial" w:cs="Arial"/>
          <w:lang w:val="es-ES"/>
        </w:rPr>
        <w:t xml:space="preserve">Este </w:t>
      </w:r>
      <w:r w:rsidR="00C54221" w:rsidRPr="00D72F37">
        <w:rPr>
          <w:rFonts w:ascii="Arial" w:hAnsi="Arial" w:cs="Arial"/>
          <w:lang w:val="es-ES"/>
        </w:rPr>
        <w:t>S</w:t>
      </w:r>
      <w:r w:rsidRPr="00D72F37">
        <w:rPr>
          <w:rFonts w:ascii="Arial" w:hAnsi="Arial" w:cs="Arial"/>
          <w:lang w:val="es-ES"/>
        </w:rPr>
        <w:t xml:space="preserve">ervicio se </w:t>
      </w:r>
      <w:r w:rsidR="00AD63E9" w:rsidRPr="00D72F37">
        <w:rPr>
          <w:rFonts w:ascii="Arial" w:hAnsi="Arial" w:cs="Arial"/>
          <w:lang w:val="es-ES"/>
        </w:rPr>
        <w:t>prestará</w:t>
      </w:r>
      <w:r w:rsidRPr="00D72F37">
        <w:rPr>
          <w:rFonts w:ascii="Arial" w:hAnsi="Arial" w:cs="Arial"/>
          <w:lang w:val="es-ES"/>
        </w:rPr>
        <w:t xml:space="preserve"> a </w:t>
      </w:r>
      <w:r w:rsidR="002E01F4" w:rsidRPr="00D72F37">
        <w:rPr>
          <w:rFonts w:ascii="Arial" w:hAnsi="Arial" w:cs="Arial"/>
          <w:lang w:val="es-ES"/>
        </w:rPr>
        <w:t>s</w:t>
      </w:r>
      <w:r w:rsidRPr="00D72F37">
        <w:rPr>
          <w:rFonts w:ascii="Arial" w:hAnsi="Arial" w:cs="Arial"/>
          <w:lang w:val="es-ES"/>
        </w:rPr>
        <w:t xml:space="preserve">atisfacción de la Dirección General de Sistemas, </w:t>
      </w:r>
      <w:r w:rsidR="002E01F4" w:rsidRPr="00D72F37">
        <w:rPr>
          <w:rFonts w:ascii="Arial" w:hAnsi="Arial" w:cs="Arial"/>
          <w:lang w:val="es-ES"/>
        </w:rPr>
        <w:t>l</w:t>
      </w:r>
      <w:r w:rsidRPr="00D72F37">
        <w:rPr>
          <w:rFonts w:ascii="Arial" w:hAnsi="Arial" w:cs="Arial"/>
          <w:lang w:val="es-ES"/>
        </w:rPr>
        <w:t xml:space="preserve">as principales actividades, enunciativas más no limitativas, a realizar por parte del </w:t>
      </w:r>
      <w:r w:rsidR="001C6D21" w:rsidRPr="00D72F37">
        <w:rPr>
          <w:rFonts w:ascii="Arial" w:hAnsi="Arial" w:cs="Arial"/>
          <w:lang w:val="es-ES"/>
        </w:rPr>
        <w:t>Prestador del Servicio</w:t>
      </w:r>
      <w:r w:rsidRPr="00D72F37">
        <w:rPr>
          <w:rFonts w:ascii="Arial" w:hAnsi="Arial" w:cs="Arial"/>
          <w:lang w:val="es-ES"/>
        </w:rPr>
        <w:t xml:space="preserve"> durante la vigencia del contrato serán las siguientes:</w:t>
      </w:r>
    </w:p>
    <w:p w14:paraId="3D8A02A6" w14:textId="2686D26C" w:rsidR="00EC2502" w:rsidRPr="008A0243" w:rsidRDefault="00EC2502" w:rsidP="7BE49746">
      <w:pPr>
        <w:pStyle w:val="Heading2"/>
        <w:numPr>
          <w:ilvl w:val="3"/>
          <w:numId w:val="1"/>
        </w:numPr>
        <w:spacing w:before="200" w:after="240" w:line="240" w:lineRule="auto"/>
        <w:jc w:val="both"/>
        <w:rPr>
          <w:rFonts w:ascii="Arial" w:hAnsi="Arial" w:cs="Arial"/>
          <w:i/>
          <w:iCs/>
          <w:color w:val="auto"/>
          <w:u w:val="single"/>
        </w:rPr>
      </w:pPr>
      <w:bookmarkStart w:id="20" w:name="_Toc144734754"/>
      <w:r w:rsidRPr="008A0243">
        <w:rPr>
          <w:rFonts w:ascii="Arial" w:hAnsi="Arial" w:cs="Arial"/>
          <w:i/>
          <w:iCs/>
          <w:color w:val="auto"/>
          <w:u w:val="single"/>
        </w:rPr>
        <w:t xml:space="preserve">Actividades </w:t>
      </w:r>
      <w:r w:rsidR="00635969" w:rsidRPr="008A0243">
        <w:rPr>
          <w:rFonts w:ascii="Arial" w:hAnsi="Arial" w:cs="Arial"/>
          <w:i/>
          <w:iCs/>
          <w:color w:val="auto"/>
          <w:u w:val="single"/>
        </w:rPr>
        <w:t>P</w:t>
      </w:r>
      <w:r w:rsidRPr="008A0243">
        <w:rPr>
          <w:rFonts w:ascii="Arial" w:hAnsi="Arial" w:cs="Arial"/>
          <w:i/>
          <w:iCs/>
          <w:color w:val="auto"/>
          <w:u w:val="single"/>
        </w:rPr>
        <w:t xml:space="preserve">revias al </w:t>
      </w:r>
      <w:r w:rsidR="00635969" w:rsidRPr="008A0243">
        <w:rPr>
          <w:rFonts w:ascii="Arial" w:hAnsi="Arial" w:cs="Arial"/>
          <w:i/>
          <w:iCs/>
          <w:color w:val="auto"/>
          <w:u w:val="single"/>
        </w:rPr>
        <w:t>M</w:t>
      </w:r>
      <w:r w:rsidRPr="008A0243">
        <w:rPr>
          <w:rFonts w:ascii="Arial" w:hAnsi="Arial" w:cs="Arial"/>
          <w:i/>
          <w:iCs/>
          <w:color w:val="auto"/>
          <w:u w:val="single"/>
        </w:rPr>
        <w:t xml:space="preserve">antenimiento </w:t>
      </w:r>
      <w:r w:rsidR="00635969" w:rsidRPr="008A0243">
        <w:rPr>
          <w:rFonts w:ascii="Arial" w:hAnsi="Arial" w:cs="Arial"/>
          <w:i/>
          <w:iCs/>
          <w:color w:val="auto"/>
          <w:u w:val="single"/>
        </w:rPr>
        <w:t>P</w:t>
      </w:r>
      <w:r w:rsidRPr="008A0243">
        <w:rPr>
          <w:rFonts w:ascii="Arial" w:hAnsi="Arial" w:cs="Arial"/>
          <w:i/>
          <w:iCs/>
          <w:color w:val="auto"/>
          <w:u w:val="single"/>
        </w:rPr>
        <w:t>reventivo</w:t>
      </w:r>
      <w:r w:rsidR="003C5DB3" w:rsidRPr="008A0243">
        <w:rPr>
          <w:rFonts w:ascii="Arial" w:hAnsi="Arial" w:cs="Arial"/>
          <w:i/>
          <w:iCs/>
          <w:color w:val="auto"/>
          <w:u w:val="single"/>
        </w:rPr>
        <w:t>.</w:t>
      </w:r>
      <w:bookmarkEnd w:id="20"/>
    </w:p>
    <w:p w14:paraId="3F069EA6" w14:textId="58B4B46D" w:rsidR="00D070A7" w:rsidRPr="00D72F37" w:rsidRDefault="00D070A7" w:rsidP="002E01F4">
      <w:pPr>
        <w:pStyle w:val="ListParagraph"/>
        <w:numPr>
          <w:ilvl w:val="0"/>
          <w:numId w:val="17"/>
        </w:numPr>
        <w:spacing w:line="240" w:lineRule="auto"/>
        <w:ind w:left="1418"/>
        <w:jc w:val="both"/>
        <w:rPr>
          <w:rFonts w:ascii="Arial" w:hAnsi="Arial" w:cs="Arial"/>
          <w:lang w:val="es-ES"/>
        </w:rPr>
      </w:pPr>
      <w:r w:rsidRPr="7BE49746">
        <w:rPr>
          <w:rFonts w:ascii="Arial" w:hAnsi="Arial" w:cs="Arial"/>
          <w:lang w:val="es-ES"/>
        </w:rPr>
        <w:t xml:space="preserve">El </w:t>
      </w:r>
      <w:r w:rsidR="001C6D21" w:rsidRPr="7BE49746">
        <w:rPr>
          <w:rFonts w:ascii="Arial" w:hAnsi="Arial" w:cs="Arial"/>
          <w:lang w:val="es-ES"/>
        </w:rPr>
        <w:t>Prestador del Servicio</w:t>
      </w:r>
      <w:r w:rsidRPr="7BE49746">
        <w:rPr>
          <w:rFonts w:ascii="Arial" w:hAnsi="Arial" w:cs="Arial"/>
          <w:lang w:val="es-ES"/>
        </w:rPr>
        <w:t xml:space="preserve"> deberá elaborar</w:t>
      </w:r>
      <w:r w:rsidR="006E3073" w:rsidRPr="7BE49746">
        <w:rPr>
          <w:rFonts w:ascii="Arial" w:hAnsi="Arial" w:cs="Arial"/>
          <w:lang w:val="es-ES"/>
        </w:rPr>
        <w:t xml:space="preserve"> </w:t>
      </w:r>
      <w:r w:rsidR="00C87824" w:rsidRPr="7BE49746">
        <w:rPr>
          <w:rFonts w:ascii="Arial" w:hAnsi="Arial" w:cs="Arial"/>
          <w:lang w:val="es-ES"/>
        </w:rPr>
        <w:t xml:space="preserve">y </w:t>
      </w:r>
      <w:r w:rsidR="006E3073" w:rsidRPr="7BE49746">
        <w:rPr>
          <w:rFonts w:ascii="Arial" w:hAnsi="Arial" w:cs="Arial"/>
          <w:lang w:val="es-ES"/>
        </w:rPr>
        <w:t xml:space="preserve">enviar al </w:t>
      </w:r>
      <w:r w:rsidR="00C87824" w:rsidRPr="7BE49746">
        <w:rPr>
          <w:rFonts w:ascii="Arial" w:hAnsi="Arial" w:cs="Arial"/>
          <w:lang w:val="es-ES"/>
        </w:rPr>
        <w:t>á</w:t>
      </w:r>
      <w:r w:rsidR="006E3073" w:rsidRPr="7BE49746">
        <w:rPr>
          <w:rFonts w:ascii="Arial" w:hAnsi="Arial" w:cs="Arial"/>
          <w:lang w:val="es-ES"/>
        </w:rPr>
        <w:t xml:space="preserve">rea </w:t>
      </w:r>
      <w:r w:rsidR="00C87824" w:rsidRPr="7BE49746">
        <w:rPr>
          <w:rFonts w:ascii="Arial" w:hAnsi="Arial" w:cs="Arial"/>
          <w:lang w:val="es-ES"/>
        </w:rPr>
        <w:t>t</w:t>
      </w:r>
      <w:r w:rsidR="006E3073" w:rsidRPr="7BE49746">
        <w:rPr>
          <w:rFonts w:ascii="Arial" w:hAnsi="Arial" w:cs="Arial"/>
          <w:lang w:val="es-ES"/>
        </w:rPr>
        <w:t>écnica</w:t>
      </w:r>
      <w:r w:rsidRPr="7BE49746">
        <w:rPr>
          <w:rFonts w:ascii="Arial" w:hAnsi="Arial" w:cs="Arial"/>
          <w:lang w:val="es-ES"/>
        </w:rPr>
        <w:t xml:space="preserve"> un plan de </w:t>
      </w:r>
      <w:r w:rsidR="00AE38E9" w:rsidRPr="7BE49746">
        <w:rPr>
          <w:rFonts w:ascii="Arial" w:hAnsi="Arial" w:cs="Arial"/>
          <w:lang w:val="es-ES"/>
        </w:rPr>
        <w:t>trabajo</w:t>
      </w:r>
      <w:r w:rsidR="007F5B7F" w:rsidRPr="7BE49746">
        <w:rPr>
          <w:rFonts w:ascii="Arial" w:hAnsi="Arial" w:cs="Arial"/>
          <w:lang w:val="es-ES"/>
        </w:rPr>
        <w:t xml:space="preserve">, </w:t>
      </w:r>
      <w:r w:rsidR="005D59A9" w:rsidRPr="7BE49746">
        <w:rPr>
          <w:rFonts w:ascii="Arial" w:hAnsi="Arial" w:cs="Arial"/>
          <w:lang w:val="es-ES"/>
        </w:rPr>
        <w:t>de acuerdo con el</w:t>
      </w:r>
      <w:r w:rsidR="006E3073" w:rsidRPr="7BE49746">
        <w:rPr>
          <w:rFonts w:ascii="Arial" w:hAnsi="Arial" w:cs="Arial"/>
          <w:lang w:val="es-ES"/>
        </w:rPr>
        <w:t xml:space="preserve"> calendario de </w:t>
      </w:r>
      <w:r w:rsidR="00086B83" w:rsidRPr="7BE49746">
        <w:rPr>
          <w:rFonts w:ascii="Arial" w:hAnsi="Arial" w:cs="Arial"/>
          <w:lang w:val="es-ES"/>
        </w:rPr>
        <w:t>M</w:t>
      </w:r>
      <w:r w:rsidR="006E3073" w:rsidRPr="7BE49746">
        <w:rPr>
          <w:rFonts w:ascii="Arial" w:hAnsi="Arial" w:cs="Arial"/>
          <w:lang w:val="es-ES"/>
        </w:rPr>
        <w:t xml:space="preserve">antenimientos oficial autorizado por la DGS, en el </w:t>
      </w:r>
      <w:r w:rsidRPr="7BE49746">
        <w:rPr>
          <w:rFonts w:ascii="Arial" w:hAnsi="Arial" w:cs="Arial"/>
          <w:lang w:val="es-ES"/>
        </w:rPr>
        <w:t>cual</w:t>
      </w:r>
      <w:r w:rsidR="006E3073" w:rsidRPr="7BE49746">
        <w:rPr>
          <w:rFonts w:ascii="Arial" w:hAnsi="Arial" w:cs="Arial"/>
          <w:lang w:val="es-ES"/>
        </w:rPr>
        <w:t xml:space="preserve"> se establecen fechas para la ejecución de éste</w:t>
      </w:r>
      <w:r w:rsidR="007F5B7F" w:rsidRPr="7BE49746">
        <w:rPr>
          <w:rFonts w:ascii="Arial" w:hAnsi="Arial" w:cs="Arial"/>
          <w:lang w:val="es-ES"/>
        </w:rPr>
        <w:t xml:space="preserve">, el cual deberá </w:t>
      </w:r>
      <w:r w:rsidR="000344A3" w:rsidRPr="7BE49746">
        <w:rPr>
          <w:rFonts w:ascii="Arial" w:hAnsi="Arial" w:cs="Arial"/>
          <w:lang w:val="es-ES"/>
        </w:rPr>
        <w:t>contener al menos los siguientes puntos</w:t>
      </w:r>
      <w:r w:rsidR="00A979C8" w:rsidRPr="7BE49746">
        <w:rPr>
          <w:rFonts w:ascii="Arial" w:hAnsi="Arial" w:cs="Arial"/>
          <w:lang w:val="es-ES"/>
        </w:rPr>
        <w:t>:</w:t>
      </w:r>
    </w:p>
    <w:p w14:paraId="3F804CFC" w14:textId="77777777" w:rsidR="00D070A7" w:rsidRPr="00D72F37" w:rsidRDefault="00D070A7" w:rsidP="002E01F4">
      <w:pPr>
        <w:pStyle w:val="ListParagraph"/>
        <w:numPr>
          <w:ilvl w:val="1"/>
          <w:numId w:val="17"/>
        </w:numPr>
        <w:spacing w:line="240" w:lineRule="auto"/>
        <w:jc w:val="both"/>
        <w:rPr>
          <w:rFonts w:ascii="Arial" w:hAnsi="Arial" w:cs="Arial"/>
          <w:lang w:val="es-ES"/>
        </w:rPr>
      </w:pPr>
      <w:r w:rsidRPr="00D72F37">
        <w:rPr>
          <w:rFonts w:ascii="Arial" w:hAnsi="Arial" w:cs="Arial"/>
          <w:lang w:val="es-ES"/>
        </w:rPr>
        <w:t xml:space="preserve">Personal que asistirá en sitio, </w:t>
      </w:r>
    </w:p>
    <w:p w14:paraId="11C3DCDC" w14:textId="50C00C0C" w:rsidR="00D070A7" w:rsidRPr="00D72F37" w:rsidRDefault="00D070A7" w:rsidP="002E01F4">
      <w:pPr>
        <w:pStyle w:val="ListParagraph"/>
        <w:numPr>
          <w:ilvl w:val="1"/>
          <w:numId w:val="17"/>
        </w:numPr>
        <w:spacing w:line="240" w:lineRule="auto"/>
        <w:jc w:val="both"/>
        <w:rPr>
          <w:rFonts w:ascii="Arial" w:hAnsi="Arial" w:cs="Arial"/>
          <w:lang w:val="es-ES"/>
        </w:rPr>
      </w:pPr>
      <w:r w:rsidRPr="00D72F37">
        <w:rPr>
          <w:rFonts w:ascii="Arial" w:hAnsi="Arial" w:cs="Arial"/>
          <w:lang w:val="es-ES"/>
        </w:rPr>
        <w:t>Herramientas en general que</w:t>
      </w:r>
      <w:r w:rsidR="00AE38E9" w:rsidRPr="00D72F37">
        <w:rPr>
          <w:rFonts w:ascii="Arial" w:hAnsi="Arial" w:cs="Arial"/>
          <w:lang w:val="es-ES"/>
        </w:rPr>
        <w:t xml:space="preserve"> empleará</w:t>
      </w:r>
      <w:r w:rsidRPr="00D72F37">
        <w:rPr>
          <w:rFonts w:ascii="Arial" w:hAnsi="Arial" w:cs="Arial"/>
          <w:lang w:val="es-ES"/>
        </w:rPr>
        <w:t xml:space="preserve"> para la realización de las actividades</w:t>
      </w:r>
      <w:r w:rsidR="00AE38E9" w:rsidRPr="00D72F37">
        <w:rPr>
          <w:rFonts w:ascii="Arial" w:hAnsi="Arial" w:cs="Arial"/>
          <w:lang w:val="es-ES"/>
        </w:rPr>
        <w:t>.</w:t>
      </w:r>
    </w:p>
    <w:p w14:paraId="2473147A" w14:textId="77777777" w:rsidR="00555029" w:rsidRPr="00D72F37" w:rsidRDefault="00D070A7" w:rsidP="002E01F4">
      <w:pPr>
        <w:pStyle w:val="ListParagraph"/>
        <w:numPr>
          <w:ilvl w:val="1"/>
          <w:numId w:val="17"/>
        </w:numPr>
        <w:spacing w:line="240" w:lineRule="auto"/>
        <w:jc w:val="both"/>
        <w:rPr>
          <w:rFonts w:ascii="Arial" w:hAnsi="Arial" w:cs="Arial"/>
          <w:lang w:val="es-ES"/>
        </w:rPr>
      </w:pPr>
      <w:r w:rsidRPr="00D72F37">
        <w:rPr>
          <w:rFonts w:ascii="Arial" w:hAnsi="Arial" w:cs="Arial"/>
          <w:lang w:val="es-ES"/>
        </w:rPr>
        <w:t>Duración estimada por actividad</w:t>
      </w:r>
      <w:r w:rsidR="00555029" w:rsidRPr="00D72F37">
        <w:rPr>
          <w:rFonts w:ascii="Arial" w:hAnsi="Arial" w:cs="Arial"/>
          <w:lang w:val="es-ES"/>
        </w:rPr>
        <w:t>.</w:t>
      </w:r>
    </w:p>
    <w:p w14:paraId="3F60941A" w14:textId="4C44016F" w:rsidR="00D070A7" w:rsidRPr="00D72F37" w:rsidRDefault="00D070A7" w:rsidP="002E01F4">
      <w:pPr>
        <w:pStyle w:val="ListParagraph"/>
        <w:numPr>
          <w:ilvl w:val="1"/>
          <w:numId w:val="17"/>
        </w:numPr>
        <w:spacing w:line="240" w:lineRule="auto"/>
        <w:jc w:val="both"/>
        <w:rPr>
          <w:rFonts w:ascii="Arial" w:hAnsi="Arial" w:cs="Arial"/>
          <w:lang w:val="es-ES"/>
        </w:rPr>
      </w:pPr>
      <w:r w:rsidRPr="00D72F37">
        <w:rPr>
          <w:rFonts w:ascii="Arial" w:hAnsi="Arial" w:cs="Arial"/>
          <w:lang w:val="es-ES"/>
        </w:rPr>
        <w:t>Plan de roll-back</w:t>
      </w:r>
      <w:r w:rsidR="00555029" w:rsidRPr="00D72F37">
        <w:rPr>
          <w:rFonts w:ascii="Arial" w:hAnsi="Arial" w:cs="Arial"/>
          <w:lang w:val="es-ES"/>
        </w:rPr>
        <w:t>.</w:t>
      </w:r>
    </w:p>
    <w:p w14:paraId="1DF57431" w14:textId="6FB67B2F" w:rsidR="00AE38E9" w:rsidRPr="00D72F37" w:rsidRDefault="00AE38E9" w:rsidP="002E01F4">
      <w:pPr>
        <w:pStyle w:val="ListParagraph"/>
        <w:numPr>
          <w:ilvl w:val="1"/>
          <w:numId w:val="17"/>
        </w:numPr>
        <w:spacing w:line="240" w:lineRule="auto"/>
        <w:jc w:val="both"/>
        <w:rPr>
          <w:rFonts w:ascii="Arial" w:hAnsi="Arial" w:cs="Arial"/>
          <w:lang w:val="es-ES"/>
        </w:rPr>
      </w:pPr>
      <w:r w:rsidRPr="00D72F37">
        <w:rPr>
          <w:rFonts w:ascii="Arial" w:hAnsi="Arial" w:cs="Arial"/>
          <w:lang w:val="es-ES"/>
        </w:rPr>
        <w:t>Diseño de la etiqueta</w:t>
      </w:r>
      <w:r w:rsidR="00E1248A" w:rsidRPr="00D72F37">
        <w:rPr>
          <w:rFonts w:ascii="Arial" w:hAnsi="Arial" w:cs="Arial"/>
          <w:lang w:val="es-ES"/>
        </w:rPr>
        <w:t xml:space="preserve"> a colocar durante el </w:t>
      </w:r>
      <w:r w:rsidRPr="00D72F37">
        <w:rPr>
          <w:rFonts w:ascii="Arial" w:hAnsi="Arial" w:cs="Arial"/>
          <w:lang w:val="es-ES"/>
        </w:rPr>
        <w:t>mantenimiento</w:t>
      </w:r>
      <w:r w:rsidR="00E1248A" w:rsidRPr="00D72F37">
        <w:rPr>
          <w:rFonts w:ascii="Arial" w:hAnsi="Arial" w:cs="Arial"/>
          <w:lang w:val="es-ES"/>
        </w:rPr>
        <w:t xml:space="preserve"> preventivo.</w:t>
      </w:r>
    </w:p>
    <w:p w14:paraId="46A0AF1D" w14:textId="77777777" w:rsidR="00A979C8" w:rsidRPr="00D72F37" w:rsidRDefault="00A979C8" w:rsidP="002E185B">
      <w:pPr>
        <w:pStyle w:val="ListParagraph"/>
        <w:spacing w:line="240" w:lineRule="auto"/>
        <w:ind w:left="2205"/>
        <w:jc w:val="both"/>
        <w:rPr>
          <w:rFonts w:ascii="Arial" w:hAnsi="Arial" w:cs="Arial"/>
          <w:lang w:val="es-ES"/>
        </w:rPr>
      </w:pPr>
    </w:p>
    <w:p w14:paraId="2C079C87" w14:textId="63B87016" w:rsidR="001A5294" w:rsidRPr="00D72F37" w:rsidRDefault="001A5294" w:rsidP="003257BA">
      <w:pPr>
        <w:pStyle w:val="ListParagraph"/>
        <w:numPr>
          <w:ilvl w:val="0"/>
          <w:numId w:val="17"/>
        </w:numPr>
        <w:spacing w:line="240" w:lineRule="auto"/>
        <w:ind w:left="1418"/>
        <w:jc w:val="both"/>
        <w:rPr>
          <w:rFonts w:ascii="Arial" w:hAnsi="Arial" w:cs="Arial"/>
          <w:lang w:val="es-ES"/>
        </w:rPr>
      </w:pPr>
      <w:r w:rsidRPr="00D72F37">
        <w:rPr>
          <w:rFonts w:ascii="Arial" w:hAnsi="Arial" w:cs="Arial"/>
          <w:lang w:val="es-ES"/>
        </w:rPr>
        <w:t xml:space="preserve">El </w:t>
      </w:r>
      <w:r w:rsidR="00C85DB7" w:rsidRPr="00D72F37">
        <w:rPr>
          <w:rFonts w:ascii="Arial" w:hAnsi="Arial" w:cs="Arial"/>
          <w:lang w:val="es-ES"/>
        </w:rPr>
        <w:t>á</w:t>
      </w:r>
      <w:r w:rsidRPr="00D72F37">
        <w:rPr>
          <w:rFonts w:ascii="Arial" w:hAnsi="Arial" w:cs="Arial"/>
          <w:lang w:val="es-ES"/>
        </w:rPr>
        <w:t xml:space="preserve">rea </w:t>
      </w:r>
      <w:r w:rsidR="00C85DB7" w:rsidRPr="00D72F37">
        <w:rPr>
          <w:rFonts w:ascii="Arial" w:hAnsi="Arial" w:cs="Arial"/>
          <w:lang w:val="es-ES"/>
        </w:rPr>
        <w:t>t</w:t>
      </w:r>
      <w:r w:rsidRPr="00D72F37">
        <w:rPr>
          <w:rFonts w:ascii="Arial" w:hAnsi="Arial" w:cs="Arial"/>
          <w:lang w:val="es-ES"/>
        </w:rPr>
        <w:t>écnica del Tribunal Electoral proporcionará todas las facilidades para el acceso a los sitios donde se encuentran ubicados los equipos, dicha área también será el responsable de indicar el inicio de las actividades.</w:t>
      </w:r>
    </w:p>
    <w:p w14:paraId="465AEBEF" w14:textId="14135DCA" w:rsidR="001A5294" w:rsidRPr="00D72F37" w:rsidRDefault="001A5294" w:rsidP="003257BA">
      <w:pPr>
        <w:pStyle w:val="ListParagraph"/>
        <w:numPr>
          <w:ilvl w:val="0"/>
          <w:numId w:val="17"/>
        </w:numPr>
        <w:spacing w:line="240" w:lineRule="auto"/>
        <w:ind w:left="1418"/>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w:t>
      </w:r>
    </w:p>
    <w:p w14:paraId="55C2DBEE" w14:textId="77777777" w:rsidR="009A77B6" w:rsidRPr="00D72F37" w:rsidRDefault="001A5294" w:rsidP="003257BA">
      <w:pPr>
        <w:pStyle w:val="ListParagraph"/>
        <w:numPr>
          <w:ilvl w:val="1"/>
          <w:numId w:val="17"/>
        </w:numPr>
        <w:spacing w:line="240" w:lineRule="auto"/>
        <w:jc w:val="both"/>
        <w:rPr>
          <w:rFonts w:ascii="Arial" w:hAnsi="Arial" w:cs="Arial"/>
          <w:lang w:val="es-ES"/>
        </w:rPr>
      </w:pPr>
      <w:r w:rsidRPr="00D72F37">
        <w:rPr>
          <w:rFonts w:ascii="Arial" w:hAnsi="Arial" w:cs="Arial"/>
          <w:lang w:val="es-ES"/>
        </w:rPr>
        <w:t xml:space="preserve">Obtener respaldos de los equipos. </w:t>
      </w:r>
    </w:p>
    <w:p w14:paraId="79BACD6D" w14:textId="2F704C10" w:rsidR="009A77B6" w:rsidRPr="00D72F37" w:rsidRDefault="009A77B6" w:rsidP="003257BA">
      <w:pPr>
        <w:pStyle w:val="ListParagraph"/>
        <w:numPr>
          <w:ilvl w:val="1"/>
          <w:numId w:val="17"/>
        </w:numPr>
        <w:spacing w:line="240" w:lineRule="auto"/>
        <w:jc w:val="both"/>
        <w:rPr>
          <w:rFonts w:ascii="Arial" w:hAnsi="Arial" w:cs="Arial"/>
          <w:lang w:val="es-ES"/>
        </w:rPr>
      </w:pPr>
      <w:r w:rsidRPr="00D72F37">
        <w:rPr>
          <w:rFonts w:ascii="Arial" w:hAnsi="Arial" w:cs="Arial"/>
        </w:rPr>
        <w:t>Incluir el incremento de la Memoria RAM a 128GB, para los servidores DELL-EDGE430.</w:t>
      </w:r>
    </w:p>
    <w:p w14:paraId="68EE66B0" w14:textId="77777777" w:rsidR="001A5294" w:rsidRPr="00D72F37" w:rsidRDefault="001A5294" w:rsidP="003257BA">
      <w:pPr>
        <w:pStyle w:val="ListParagraph"/>
        <w:numPr>
          <w:ilvl w:val="1"/>
          <w:numId w:val="17"/>
        </w:numPr>
        <w:spacing w:line="240" w:lineRule="auto"/>
        <w:jc w:val="both"/>
        <w:rPr>
          <w:rFonts w:ascii="Arial" w:hAnsi="Arial" w:cs="Arial"/>
          <w:lang w:val="es-ES"/>
        </w:rPr>
      </w:pPr>
      <w:r w:rsidRPr="00D72F37">
        <w:rPr>
          <w:rFonts w:ascii="Arial" w:hAnsi="Arial" w:cs="Arial"/>
          <w:lang w:val="es-ES"/>
        </w:rPr>
        <w:t>Identificar el cableado de los equipos.</w:t>
      </w:r>
    </w:p>
    <w:p w14:paraId="31EE761E" w14:textId="7678A597" w:rsidR="00647206" w:rsidRPr="00D72F37" w:rsidRDefault="001A5294" w:rsidP="003257BA">
      <w:pPr>
        <w:pStyle w:val="ListParagraph"/>
        <w:numPr>
          <w:ilvl w:val="1"/>
          <w:numId w:val="17"/>
        </w:numPr>
        <w:spacing w:line="240" w:lineRule="auto"/>
        <w:jc w:val="both"/>
        <w:rPr>
          <w:rFonts w:ascii="Arial" w:hAnsi="Arial" w:cs="Arial"/>
          <w:lang w:val="es-ES"/>
        </w:rPr>
      </w:pPr>
      <w:r w:rsidRPr="00D72F37">
        <w:rPr>
          <w:rFonts w:ascii="Arial" w:hAnsi="Arial" w:cs="Arial"/>
          <w:lang w:val="es-ES"/>
        </w:rPr>
        <w:t xml:space="preserve">Obtener evidencia fotográfica de los equipos antes de realizar el </w:t>
      </w:r>
      <w:r w:rsidR="00D86FCD" w:rsidRPr="00D72F37">
        <w:rPr>
          <w:rFonts w:ascii="Arial" w:hAnsi="Arial" w:cs="Arial"/>
          <w:lang w:val="es-ES"/>
        </w:rPr>
        <w:t>M</w:t>
      </w:r>
      <w:r w:rsidRPr="00D72F37">
        <w:rPr>
          <w:rFonts w:ascii="Arial" w:hAnsi="Arial" w:cs="Arial"/>
          <w:lang w:val="es-ES"/>
        </w:rPr>
        <w:t>antenimiento.</w:t>
      </w:r>
    </w:p>
    <w:p w14:paraId="4282406E" w14:textId="31A42920" w:rsidR="001A5294" w:rsidRPr="00D72F37" w:rsidRDefault="001A5294" w:rsidP="003257BA">
      <w:pPr>
        <w:pStyle w:val="ListParagraph"/>
        <w:numPr>
          <w:ilvl w:val="1"/>
          <w:numId w:val="17"/>
        </w:numPr>
        <w:spacing w:line="240" w:lineRule="auto"/>
        <w:jc w:val="both"/>
        <w:rPr>
          <w:rFonts w:ascii="Arial" w:hAnsi="Arial" w:cs="Arial"/>
          <w:lang w:val="es-ES"/>
        </w:rPr>
      </w:pPr>
      <w:r w:rsidRPr="00D72F37">
        <w:rPr>
          <w:rFonts w:ascii="Arial" w:hAnsi="Arial" w:cs="Arial"/>
          <w:lang w:val="es-ES"/>
        </w:rPr>
        <w:t xml:space="preserve">Notificar al </w:t>
      </w:r>
      <w:r w:rsidR="00D86FCD" w:rsidRPr="00D72F37">
        <w:rPr>
          <w:rFonts w:ascii="Arial" w:hAnsi="Arial" w:cs="Arial"/>
          <w:lang w:val="es-ES"/>
        </w:rPr>
        <w:t>Á</w:t>
      </w:r>
      <w:r w:rsidR="00647206" w:rsidRPr="00D72F37">
        <w:rPr>
          <w:rFonts w:ascii="Arial" w:hAnsi="Arial" w:cs="Arial"/>
          <w:lang w:val="es-ES"/>
        </w:rPr>
        <w:t xml:space="preserve">rea </w:t>
      </w:r>
      <w:r w:rsidR="00D86FCD" w:rsidRPr="00D72F37">
        <w:rPr>
          <w:rFonts w:ascii="Arial" w:hAnsi="Arial" w:cs="Arial"/>
          <w:lang w:val="es-ES"/>
        </w:rPr>
        <w:t>T</w:t>
      </w:r>
      <w:r w:rsidR="00647206" w:rsidRPr="00D72F37">
        <w:rPr>
          <w:rFonts w:ascii="Arial" w:hAnsi="Arial" w:cs="Arial"/>
          <w:lang w:val="es-ES"/>
        </w:rPr>
        <w:t>écnica</w:t>
      </w:r>
      <w:r w:rsidR="006F1DA7" w:rsidRPr="00D72F37">
        <w:rPr>
          <w:rFonts w:ascii="Arial" w:hAnsi="Arial" w:cs="Arial"/>
          <w:lang w:val="es-ES"/>
        </w:rPr>
        <w:t xml:space="preserve"> del Tribunal Electoral</w:t>
      </w:r>
      <w:r w:rsidR="00647206" w:rsidRPr="00D72F37">
        <w:rPr>
          <w:rFonts w:ascii="Arial" w:hAnsi="Arial" w:cs="Arial"/>
          <w:lang w:val="es-ES"/>
        </w:rPr>
        <w:t xml:space="preserve"> cualquier hallazgo relacionado a los equipos (sellos violados, falta de etiquetas en el cableado, entre otros).</w:t>
      </w:r>
    </w:p>
    <w:p w14:paraId="676D826D" w14:textId="77777777" w:rsidR="000543B2" w:rsidRPr="00D72F37" w:rsidRDefault="000543B2" w:rsidP="000543B2">
      <w:pPr>
        <w:pStyle w:val="ListParagraph"/>
        <w:ind w:left="2205"/>
        <w:jc w:val="both"/>
        <w:rPr>
          <w:rFonts w:ascii="Arial" w:hAnsi="Arial" w:cs="Arial"/>
          <w:lang w:val="es-ES"/>
        </w:rPr>
      </w:pPr>
    </w:p>
    <w:p w14:paraId="019E9A4A" w14:textId="250220D1" w:rsidR="00EC2502" w:rsidRPr="008A0243" w:rsidRDefault="00EC2502" w:rsidP="7B0ABAE0">
      <w:pPr>
        <w:pStyle w:val="Heading2"/>
        <w:numPr>
          <w:ilvl w:val="3"/>
          <w:numId w:val="1"/>
        </w:numPr>
        <w:spacing w:before="200" w:line="480" w:lineRule="auto"/>
        <w:jc w:val="both"/>
        <w:rPr>
          <w:rFonts w:ascii="Arial" w:hAnsi="Arial" w:cs="Arial"/>
          <w:b/>
          <w:bCs/>
          <w:i/>
          <w:iCs/>
          <w:color w:val="auto"/>
          <w:u w:val="single"/>
        </w:rPr>
      </w:pPr>
      <w:bookmarkStart w:id="21" w:name="_Toc144734755"/>
      <w:r w:rsidRPr="7B0ABAE0">
        <w:rPr>
          <w:rFonts w:ascii="Arial" w:hAnsi="Arial" w:cs="Arial"/>
          <w:b/>
          <w:bCs/>
          <w:i/>
          <w:iCs/>
          <w:color w:val="auto"/>
          <w:u w:val="single"/>
        </w:rPr>
        <w:t xml:space="preserve">Actividades </w:t>
      </w:r>
      <w:r w:rsidR="00E92C5D" w:rsidRPr="7B0ABAE0">
        <w:rPr>
          <w:rFonts w:ascii="Arial" w:hAnsi="Arial" w:cs="Arial"/>
          <w:b/>
          <w:bCs/>
          <w:i/>
          <w:iCs/>
          <w:color w:val="auto"/>
          <w:u w:val="single"/>
        </w:rPr>
        <w:t>D</w:t>
      </w:r>
      <w:r w:rsidRPr="7B0ABAE0">
        <w:rPr>
          <w:rFonts w:ascii="Arial" w:hAnsi="Arial" w:cs="Arial"/>
          <w:b/>
          <w:bCs/>
          <w:i/>
          <w:iCs/>
          <w:color w:val="auto"/>
          <w:u w:val="single"/>
        </w:rPr>
        <w:t xml:space="preserve">urante el </w:t>
      </w:r>
      <w:r w:rsidR="00E92C5D"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E92C5D" w:rsidRPr="7B0ABAE0">
        <w:rPr>
          <w:rFonts w:ascii="Arial" w:hAnsi="Arial" w:cs="Arial"/>
          <w:b/>
          <w:bCs/>
          <w:i/>
          <w:iCs/>
          <w:color w:val="auto"/>
          <w:u w:val="single"/>
        </w:rPr>
        <w:t>P</w:t>
      </w:r>
      <w:r w:rsidRPr="7B0ABAE0">
        <w:rPr>
          <w:rFonts w:ascii="Arial" w:hAnsi="Arial" w:cs="Arial"/>
          <w:b/>
          <w:bCs/>
          <w:i/>
          <w:iCs/>
          <w:color w:val="auto"/>
          <w:u w:val="single"/>
        </w:rPr>
        <w:t>reventivo</w:t>
      </w:r>
      <w:r w:rsidR="0000475D" w:rsidRPr="7B0ABAE0">
        <w:rPr>
          <w:rFonts w:ascii="Arial" w:hAnsi="Arial" w:cs="Arial"/>
          <w:b/>
          <w:bCs/>
          <w:i/>
          <w:iCs/>
          <w:color w:val="auto"/>
          <w:u w:val="single"/>
        </w:rPr>
        <w:t>.</w:t>
      </w:r>
      <w:bookmarkEnd w:id="21"/>
    </w:p>
    <w:p w14:paraId="64853D2C" w14:textId="4E1119E8" w:rsidR="00E47280" w:rsidRPr="00D72F37" w:rsidRDefault="00E47280" w:rsidP="003D2A0F">
      <w:pPr>
        <w:pStyle w:val="ListParagraph"/>
        <w:numPr>
          <w:ilvl w:val="0"/>
          <w:numId w:val="16"/>
        </w:numPr>
        <w:ind w:left="1701" w:hanging="283"/>
        <w:rPr>
          <w:rFonts w:ascii="Arial" w:hAnsi="Arial" w:cs="Arial"/>
          <w:lang w:val="es-ES"/>
        </w:rPr>
      </w:pPr>
      <w:r w:rsidRPr="00D72F37">
        <w:rPr>
          <w:rFonts w:ascii="Arial" w:hAnsi="Arial" w:cs="Arial"/>
          <w:lang w:val="es-ES"/>
        </w:rPr>
        <w:t xml:space="preserve">Actividades de </w:t>
      </w:r>
      <w:r w:rsidR="00005B6D" w:rsidRPr="00D72F37">
        <w:rPr>
          <w:rFonts w:ascii="Arial" w:hAnsi="Arial" w:cs="Arial"/>
          <w:lang w:val="es-ES"/>
        </w:rPr>
        <w:t>L</w:t>
      </w:r>
      <w:r w:rsidRPr="00D72F37">
        <w:rPr>
          <w:rFonts w:ascii="Arial" w:hAnsi="Arial" w:cs="Arial"/>
          <w:lang w:val="es-ES"/>
        </w:rPr>
        <w:t>impieza</w:t>
      </w:r>
      <w:r w:rsidR="00A46691" w:rsidRPr="00D72F37">
        <w:rPr>
          <w:rFonts w:ascii="Arial" w:hAnsi="Arial" w:cs="Arial"/>
          <w:lang w:val="es-ES"/>
        </w:rPr>
        <w:t>.</w:t>
      </w:r>
    </w:p>
    <w:p w14:paraId="6688A3F6" w14:textId="7A635BF8" w:rsidR="00E47280" w:rsidRPr="00D72F37" w:rsidRDefault="0098550F" w:rsidP="003D2A0F">
      <w:pPr>
        <w:pStyle w:val="ListParagraph"/>
        <w:numPr>
          <w:ilvl w:val="0"/>
          <w:numId w:val="17"/>
        </w:numPr>
        <w:ind w:left="2127"/>
        <w:jc w:val="both"/>
        <w:rPr>
          <w:rFonts w:ascii="Arial" w:hAnsi="Arial" w:cs="Arial"/>
          <w:lang w:val="es-ES"/>
        </w:rPr>
      </w:pPr>
      <w:r w:rsidRPr="00D72F37">
        <w:rPr>
          <w:rFonts w:ascii="Arial" w:hAnsi="Arial" w:cs="Arial"/>
          <w:lang w:val="es-ES"/>
        </w:rPr>
        <w:t>Los equipos d</w:t>
      </w:r>
      <w:r w:rsidR="00672BA5" w:rsidRPr="00D72F37">
        <w:rPr>
          <w:rFonts w:ascii="Arial" w:hAnsi="Arial" w:cs="Arial"/>
          <w:lang w:val="es-ES"/>
        </w:rPr>
        <w:t>eberá</w:t>
      </w:r>
      <w:r w:rsidR="006D2D5C" w:rsidRPr="00D72F37">
        <w:rPr>
          <w:rFonts w:ascii="Arial" w:hAnsi="Arial" w:cs="Arial"/>
          <w:lang w:val="es-ES"/>
        </w:rPr>
        <w:t>n</w:t>
      </w:r>
      <w:r w:rsidR="00672BA5" w:rsidRPr="00D72F37">
        <w:rPr>
          <w:rFonts w:ascii="Arial" w:hAnsi="Arial" w:cs="Arial"/>
          <w:lang w:val="es-ES"/>
        </w:rPr>
        <w:t xml:space="preserve"> ser </w:t>
      </w:r>
      <w:r w:rsidR="00DE3C80" w:rsidRPr="00D72F37">
        <w:rPr>
          <w:rFonts w:ascii="Arial" w:hAnsi="Arial" w:cs="Arial"/>
          <w:lang w:val="es-ES"/>
        </w:rPr>
        <w:t>desmontados</w:t>
      </w:r>
      <w:r w:rsidR="00672BA5" w:rsidRPr="00D72F37">
        <w:rPr>
          <w:rFonts w:ascii="Arial" w:hAnsi="Arial" w:cs="Arial"/>
          <w:lang w:val="es-ES"/>
        </w:rPr>
        <w:t xml:space="preserve"> en su totalidad, s</w:t>
      </w:r>
      <w:r w:rsidR="00E47280" w:rsidRPr="00D72F37">
        <w:rPr>
          <w:rFonts w:ascii="Arial" w:hAnsi="Arial" w:cs="Arial"/>
          <w:lang w:val="es-ES"/>
        </w:rPr>
        <w:t>opleteado del polvo acumulado</w:t>
      </w:r>
      <w:r w:rsidR="00611C13" w:rsidRPr="00D72F37">
        <w:rPr>
          <w:rFonts w:ascii="Arial" w:hAnsi="Arial" w:cs="Arial"/>
          <w:lang w:val="es-ES"/>
        </w:rPr>
        <w:t>,</w:t>
      </w:r>
      <w:r w:rsidR="00E47280" w:rsidRPr="00D72F37">
        <w:rPr>
          <w:rFonts w:ascii="Arial" w:hAnsi="Arial" w:cs="Arial"/>
          <w:lang w:val="es-ES"/>
        </w:rPr>
        <w:t xml:space="preserve"> evitando esparcirlo en el área de trabajo que corresponda al Site de Comunicaciones </w:t>
      </w:r>
      <w:r w:rsidR="007E44D1" w:rsidRPr="00D72F37">
        <w:rPr>
          <w:rFonts w:ascii="Arial" w:hAnsi="Arial" w:cs="Arial"/>
          <w:lang w:val="es-ES"/>
        </w:rPr>
        <w:t>IDF/</w:t>
      </w:r>
      <w:r w:rsidR="00E47280" w:rsidRPr="00D72F37">
        <w:rPr>
          <w:rFonts w:ascii="Arial" w:hAnsi="Arial" w:cs="Arial"/>
          <w:lang w:val="es-ES"/>
        </w:rPr>
        <w:t>MDF.</w:t>
      </w:r>
    </w:p>
    <w:p w14:paraId="2B98A0B9" w14:textId="13A7B2C3" w:rsidR="00A6375E" w:rsidRPr="00D72F37" w:rsidRDefault="005955D5" w:rsidP="003D2A0F">
      <w:pPr>
        <w:pStyle w:val="ListParagraph"/>
        <w:numPr>
          <w:ilvl w:val="0"/>
          <w:numId w:val="18"/>
        </w:numPr>
        <w:ind w:left="2127"/>
        <w:jc w:val="both"/>
        <w:rPr>
          <w:rFonts w:ascii="Arial" w:hAnsi="Arial" w:cs="Arial"/>
          <w:lang w:val="es-ES"/>
        </w:rPr>
      </w:pPr>
      <w:bookmarkStart w:id="22" w:name="_Hlk107576337"/>
      <w:r w:rsidRPr="00D72F37">
        <w:rPr>
          <w:rFonts w:ascii="Arial" w:hAnsi="Arial" w:cs="Arial"/>
          <w:lang w:val="es-ES"/>
        </w:rPr>
        <w:t>Limpieza en</w:t>
      </w:r>
      <w:r w:rsidR="001905AD" w:rsidRPr="00D72F37">
        <w:rPr>
          <w:rFonts w:ascii="Arial" w:hAnsi="Arial" w:cs="Arial"/>
          <w:lang w:val="es-ES"/>
        </w:rPr>
        <w:t xml:space="preserve"> contactos eléctricos, interruptores</w:t>
      </w:r>
      <w:r w:rsidR="006610AD" w:rsidRPr="00D72F37">
        <w:rPr>
          <w:rFonts w:ascii="Arial" w:hAnsi="Arial" w:cs="Arial"/>
          <w:lang w:val="es-ES"/>
        </w:rPr>
        <w:t>,</w:t>
      </w:r>
      <w:r w:rsidRPr="00D72F37">
        <w:rPr>
          <w:rFonts w:ascii="Arial" w:hAnsi="Arial" w:cs="Arial"/>
          <w:lang w:val="es-ES"/>
        </w:rPr>
        <w:t xml:space="preserve"> </w:t>
      </w:r>
      <w:r w:rsidR="00E47280" w:rsidRPr="00D72F37">
        <w:rPr>
          <w:rFonts w:ascii="Arial" w:hAnsi="Arial" w:cs="Arial"/>
          <w:lang w:val="es-ES"/>
        </w:rPr>
        <w:t>conexiones</w:t>
      </w:r>
      <w:r w:rsidR="00664DF4" w:rsidRPr="00D72F37">
        <w:rPr>
          <w:rFonts w:ascii="Arial" w:hAnsi="Arial" w:cs="Arial"/>
          <w:lang w:val="es-ES"/>
        </w:rPr>
        <w:t xml:space="preserve"> y</w:t>
      </w:r>
      <w:r w:rsidR="00E47280" w:rsidRPr="00D72F37">
        <w:rPr>
          <w:rFonts w:ascii="Arial" w:hAnsi="Arial" w:cs="Arial"/>
          <w:lang w:val="es-ES"/>
        </w:rPr>
        <w:t xml:space="preserve"> rack</w:t>
      </w:r>
      <w:r w:rsidR="006610AD" w:rsidRPr="00D72F37">
        <w:rPr>
          <w:rFonts w:ascii="Arial" w:hAnsi="Arial" w:cs="Arial"/>
          <w:lang w:val="es-ES"/>
        </w:rPr>
        <w:t xml:space="preserve"> de cada uno de los equipos y/o dispositivo</w:t>
      </w:r>
      <w:r w:rsidR="00664DF4" w:rsidRPr="00D72F37">
        <w:rPr>
          <w:rFonts w:ascii="Arial" w:hAnsi="Arial" w:cs="Arial"/>
          <w:lang w:val="es-ES"/>
        </w:rPr>
        <w:t xml:space="preserve">, </w:t>
      </w:r>
      <w:r w:rsidR="00E47280" w:rsidRPr="00D72F37">
        <w:rPr>
          <w:rFonts w:ascii="Arial" w:hAnsi="Arial" w:cs="Arial"/>
          <w:lang w:val="es-ES"/>
        </w:rPr>
        <w:t>deberá</w:t>
      </w:r>
      <w:r w:rsidR="00664DF4" w:rsidRPr="00D72F37">
        <w:rPr>
          <w:rFonts w:ascii="Arial" w:hAnsi="Arial" w:cs="Arial"/>
          <w:lang w:val="es-ES"/>
        </w:rPr>
        <w:t>n</w:t>
      </w:r>
      <w:r w:rsidR="00E47280" w:rsidRPr="00D72F37">
        <w:rPr>
          <w:rFonts w:ascii="Arial" w:hAnsi="Arial" w:cs="Arial"/>
          <w:lang w:val="es-ES"/>
        </w:rPr>
        <w:t xml:space="preserve"> de utilizar materiales no corrosivos y antiestáticos</w:t>
      </w:r>
      <w:r w:rsidR="00774524" w:rsidRPr="00D72F37">
        <w:rPr>
          <w:rFonts w:ascii="Arial" w:hAnsi="Arial" w:cs="Arial"/>
          <w:lang w:val="es-ES"/>
        </w:rPr>
        <w:t>.</w:t>
      </w:r>
      <w:r w:rsidR="00E47280" w:rsidRPr="00D72F37">
        <w:rPr>
          <w:rFonts w:ascii="Arial" w:hAnsi="Arial" w:cs="Arial"/>
          <w:lang w:val="es-ES"/>
        </w:rPr>
        <w:t xml:space="preserve"> </w:t>
      </w:r>
    </w:p>
    <w:bookmarkEnd w:id="22"/>
    <w:p w14:paraId="6AAC20EE" w14:textId="78BEFED9" w:rsidR="00E47280" w:rsidRPr="00D72F37" w:rsidRDefault="00E47280" w:rsidP="003D2A0F">
      <w:pPr>
        <w:pStyle w:val="ListParagraph"/>
        <w:numPr>
          <w:ilvl w:val="0"/>
          <w:numId w:val="18"/>
        </w:numPr>
        <w:ind w:left="2127"/>
        <w:jc w:val="both"/>
        <w:rPr>
          <w:rFonts w:ascii="Arial" w:hAnsi="Arial" w:cs="Arial"/>
          <w:lang w:val="es-ES"/>
        </w:rPr>
      </w:pPr>
      <w:r w:rsidRPr="00D72F37">
        <w:rPr>
          <w:rFonts w:ascii="Arial" w:hAnsi="Arial" w:cs="Arial"/>
          <w:lang w:val="es-ES"/>
        </w:rPr>
        <w:t>Lubricación de las partes móviles de los diferentes elementos que así lo requieran.</w:t>
      </w:r>
    </w:p>
    <w:p w14:paraId="687829B2" w14:textId="49B11EAC" w:rsidR="00E47280" w:rsidRPr="00D72F37" w:rsidRDefault="00E47280" w:rsidP="003D2A0F">
      <w:pPr>
        <w:pStyle w:val="ListParagraph"/>
        <w:numPr>
          <w:ilvl w:val="0"/>
          <w:numId w:val="18"/>
        </w:numPr>
        <w:ind w:left="2127"/>
        <w:jc w:val="both"/>
        <w:rPr>
          <w:rFonts w:ascii="Arial" w:hAnsi="Arial" w:cs="Arial"/>
          <w:lang w:val="es-ES"/>
        </w:rPr>
      </w:pPr>
      <w:r w:rsidRPr="00D72F37">
        <w:rPr>
          <w:rFonts w:ascii="Arial" w:hAnsi="Arial" w:cs="Arial"/>
          <w:lang w:val="es-ES"/>
        </w:rPr>
        <w:t>Aspirado y ajuste de los componentes que así lo requieran.</w:t>
      </w:r>
    </w:p>
    <w:p w14:paraId="2AF29396" w14:textId="71C29317" w:rsidR="001707EA" w:rsidRPr="00D72F37" w:rsidRDefault="001707EA" w:rsidP="003D2A0F">
      <w:pPr>
        <w:pStyle w:val="ListParagraph"/>
        <w:numPr>
          <w:ilvl w:val="0"/>
          <w:numId w:val="18"/>
        </w:numPr>
        <w:ind w:left="2127"/>
        <w:jc w:val="both"/>
        <w:rPr>
          <w:rFonts w:ascii="Arial" w:hAnsi="Arial" w:cs="Arial"/>
          <w:lang w:val="es-ES"/>
        </w:rPr>
      </w:pPr>
      <w:r w:rsidRPr="00D72F37">
        <w:rPr>
          <w:rFonts w:ascii="Arial" w:hAnsi="Arial" w:cs="Arial"/>
          <w:lang w:val="es-ES"/>
        </w:rPr>
        <w:t xml:space="preserve">Pegado de etiquetas de Mantenimiento </w:t>
      </w:r>
      <w:r w:rsidR="00DF5E0B" w:rsidRPr="00D72F37">
        <w:rPr>
          <w:rFonts w:ascii="Arial" w:hAnsi="Arial" w:cs="Arial"/>
          <w:lang w:val="es-ES"/>
        </w:rPr>
        <w:t>P</w:t>
      </w:r>
      <w:r w:rsidRPr="00D72F37">
        <w:rPr>
          <w:rFonts w:ascii="Arial" w:hAnsi="Arial" w:cs="Arial"/>
          <w:lang w:val="es-ES"/>
        </w:rPr>
        <w:t>reventivo</w:t>
      </w:r>
      <w:r w:rsidR="003E5BA3" w:rsidRPr="00D72F37">
        <w:rPr>
          <w:rFonts w:ascii="Arial" w:hAnsi="Arial" w:cs="Arial"/>
          <w:lang w:val="es-ES"/>
        </w:rPr>
        <w:t xml:space="preserve"> a los equipos definidos en la </w:t>
      </w:r>
      <w:r w:rsidR="003E5BA3" w:rsidRPr="00D72F37">
        <w:rPr>
          <w:rFonts w:ascii="Arial" w:hAnsi="Arial" w:cs="Arial"/>
          <w:b/>
          <w:bCs/>
          <w:lang w:val="es-ES"/>
        </w:rPr>
        <w:t>Tabla 1</w:t>
      </w:r>
      <w:r w:rsidRPr="00D72F37">
        <w:rPr>
          <w:rFonts w:ascii="Arial" w:hAnsi="Arial" w:cs="Arial"/>
          <w:lang w:val="es-ES"/>
        </w:rPr>
        <w:t>.</w:t>
      </w:r>
    </w:p>
    <w:p w14:paraId="1A4C99B8" w14:textId="1B379663" w:rsidR="00516024" w:rsidRPr="00D72F37" w:rsidRDefault="00516024" w:rsidP="00516024">
      <w:pPr>
        <w:pStyle w:val="ListParagraph"/>
        <w:numPr>
          <w:ilvl w:val="0"/>
          <w:numId w:val="18"/>
        </w:numPr>
        <w:ind w:left="2127"/>
        <w:jc w:val="both"/>
        <w:rPr>
          <w:rFonts w:ascii="Arial" w:hAnsi="Arial" w:cs="Arial"/>
          <w:lang w:val="es-ES"/>
        </w:rPr>
      </w:pPr>
      <w:r w:rsidRPr="00D72F37">
        <w:rPr>
          <w:rFonts w:ascii="Arial" w:hAnsi="Arial" w:cs="Arial"/>
          <w:lang w:val="es-ES"/>
        </w:rPr>
        <w:t xml:space="preserve">Obtener evidencia fotográfica de los equipos durante el </w:t>
      </w:r>
      <w:r w:rsidR="00DF5E0B" w:rsidRPr="00D72F37">
        <w:rPr>
          <w:rFonts w:ascii="Arial" w:hAnsi="Arial" w:cs="Arial"/>
          <w:lang w:val="es-ES"/>
        </w:rPr>
        <w:t>M</w:t>
      </w:r>
      <w:r w:rsidRPr="00D72F37">
        <w:rPr>
          <w:rFonts w:ascii="Arial" w:hAnsi="Arial" w:cs="Arial"/>
          <w:lang w:val="es-ES"/>
        </w:rPr>
        <w:t>antenimiento.</w:t>
      </w:r>
    </w:p>
    <w:p w14:paraId="64E471CC" w14:textId="77777777" w:rsidR="00E47280" w:rsidRPr="00D72F37" w:rsidRDefault="00E47280" w:rsidP="003D2A0F">
      <w:pPr>
        <w:pStyle w:val="ListParagraph"/>
        <w:numPr>
          <w:ilvl w:val="0"/>
          <w:numId w:val="16"/>
        </w:numPr>
        <w:ind w:left="1701" w:hanging="283"/>
        <w:rPr>
          <w:rFonts w:ascii="Arial" w:hAnsi="Arial" w:cs="Arial"/>
          <w:lang w:val="es-ES"/>
        </w:rPr>
      </w:pPr>
      <w:r w:rsidRPr="00D72F37">
        <w:rPr>
          <w:rFonts w:ascii="Arial" w:hAnsi="Arial" w:cs="Arial"/>
          <w:lang w:val="es-ES"/>
        </w:rPr>
        <w:t>Actividades de Verificación.</w:t>
      </w:r>
    </w:p>
    <w:p w14:paraId="0B192F3A" w14:textId="77777777" w:rsidR="009A77B6" w:rsidRPr="00D72F37" w:rsidRDefault="00E47280" w:rsidP="009A77B6">
      <w:pPr>
        <w:pStyle w:val="ListParagraph"/>
        <w:numPr>
          <w:ilvl w:val="0"/>
          <w:numId w:val="17"/>
        </w:numPr>
        <w:ind w:left="2127"/>
        <w:jc w:val="both"/>
        <w:rPr>
          <w:rFonts w:ascii="Arial" w:hAnsi="Arial" w:cs="Arial"/>
          <w:lang w:val="es-ES"/>
        </w:rPr>
      </w:pPr>
      <w:r w:rsidRPr="00D72F37">
        <w:rPr>
          <w:rFonts w:ascii="Arial" w:hAnsi="Arial" w:cs="Arial"/>
          <w:lang w:val="es-ES"/>
        </w:rPr>
        <w:t xml:space="preserve">Actualización de </w:t>
      </w:r>
      <w:r w:rsidR="00AD63E9" w:rsidRPr="00D72F37">
        <w:rPr>
          <w:rFonts w:ascii="Arial" w:hAnsi="Arial" w:cs="Arial"/>
          <w:lang w:val="es-ES"/>
        </w:rPr>
        <w:t>Firmware. -</w:t>
      </w:r>
      <w:r w:rsidRPr="00D72F37">
        <w:rPr>
          <w:rFonts w:ascii="Arial" w:hAnsi="Arial" w:cs="Arial"/>
          <w:lang w:val="es-ES"/>
        </w:rPr>
        <w:t xml:space="preserve"> A la última versión recomendada por el fabricante, esta actividad se </w:t>
      </w:r>
      <w:r w:rsidR="00AD63E9" w:rsidRPr="00D72F37">
        <w:rPr>
          <w:rFonts w:ascii="Arial" w:hAnsi="Arial" w:cs="Arial"/>
          <w:lang w:val="es-ES"/>
        </w:rPr>
        <w:t>realizará</w:t>
      </w:r>
      <w:r w:rsidRPr="00D72F37">
        <w:rPr>
          <w:rFonts w:ascii="Arial" w:hAnsi="Arial" w:cs="Arial"/>
          <w:lang w:val="es-ES"/>
        </w:rPr>
        <w:t xml:space="preserve"> solo si el equipo lo requiere. </w:t>
      </w:r>
    </w:p>
    <w:p w14:paraId="19E4F0FA" w14:textId="1BE48FD5" w:rsidR="00E47280" w:rsidRPr="00D72F37" w:rsidRDefault="00AD63E9" w:rsidP="003D2A0F">
      <w:pPr>
        <w:pStyle w:val="ListParagraph"/>
        <w:numPr>
          <w:ilvl w:val="0"/>
          <w:numId w:val="17"/>
        </w:numPr>
        <w:ind w:left="2127"/>
        <w:jc w:val="both"/>
        <w:rPr>
          <w:rFonts w:ascii="Arial" w:hAnsi="Arial" w:cs="Arial"/>
          <w:lang w:val="es-ES"/>
        </w:rPr>
      </w:pPr>
      <w:r w:rsidRPr="00D72F37">
        <w:rPr>
          <w:rFonts w:ascii="Arial" w:hAnsi="Arial" w:cs="Arial"/>
          <w:lang w:val="es-ES"/>
        </w:rPr>
        <w:t>Pruebas. -</w:t>
      </w:r>
      <w:r w:rsidR="00E47280" w:rsidRPr="00D72F37">
        <w:rPr>
          <w:rFonts w:ascii="Arial" w:hAnsi="Arial" w:cs="Arial"/>
          <w:lang w:val="es-ES"/>
        </w:rPr>
        <w:t xml:space="preserve"> </w:t>
      </w:r>
      <w:r w:rsidR="00153AEE" w:rsidRPr="00D72F37">
        <w:rPr>
          <w:rFonts w:ascii="Arial" w:hAnsi="Arial" w:cs="Arial"/>
          <w:lang w:val="es-ES"/>
        </w:rPr>
        <w:t>C</w:t>
      </w:r>
      <w:r w:rsidR="00E47280" w:rsidRPr="00D72F37">
        <w:rPr>
          <w:rFonts w:ascii="Arial" w:hAnsi="Arial" w:cs="Arial"/>
          <w:lang w:val="es-ES"/>
        </w:rPr>
        <w:t xml:space="preserve">orrer las rutinas de diagnóstico del equipo, mediante </w:t>
      </w:r>
      <w:r w:rsidR="004630D4" w:rsidRPr="00D72F37">
        <w:rPr>
          <w:rFonts w:ascii="Arial" w:hAnsi="Arial" w:cs="Arial"/>
          <w:lang w:val="es-ES"/>
        </w:rPr>
        <w:t>S</w:t>
      </w:r>
      <w:r w:rsidR="00E47280" w:rsidRPr="00D72F37">
        <w:rPr>
          <w:rFonts w:ascii="Arial" w:hAnsi="Arial" w:cs="Arial"/>
          <w:lang w:val="es-ES"/>
        </w:rPr>
        <w:t xml:space="preserve">oftware y </w:t>
      </w:r>
      <w:r w:rsidR="004630D4" w:rsidRPr="00D72F37">
        <w:rPr>
          <w:rFonts w:ascii="Arial" w:hAnsi="Arial" w:cs="Arial"/>
          <w:lang w:val="es-ES"/>
        </w:rPr>
        <w:t>H</w:t>
      </w:r>
      <w:r w:rsidR="00E47280" w:rsidRPr="00D72F37">
        <w:rPr>
          <w:rFonts w:ascii="Arial" w:hAnsi="Arial" w:cs="Arial"/>
          <w:lang w:val="es-ES"/>
        </w:rPr>
        <w:t>ardware especializado.</w:t>
      </w:r>
    </w:p>
    <w:p w14:paraId="7EFD6E26" w14:textId="237E39C9" w:rsidR="00E47280" w:rsidRPr="00D72F37" w:rsidRDefault="00E47280" w:rsidP="003D2A0F">
      <w:pPr>
        <w:pStyle w:val="ListParagraph"/>
        <w:numPr>
          <w:ilvl w:val="0"/>
          <w:numId w:val="17"/>
        </w:numPr>
        <w:ind w:left="2127"/>
        <w:jc w:val="both"/>
        <w:rPr>
          <w:rFonts w:ascii="Arial" w:hAnsi="Arial" w:cs="Arial"/>
          <w:lang w:val="es-ES"/>
        </w:rPr>
      </w:pPr>
      <w:r w:rsidRPr="00D72F37">
        <w:rPr>
          <w:rFonts w:ascii="Arial" w:hAnsi="Arial" w:cs="Arial"/>
          <w:lang w:val="es-ES"/>
        </w:rPr>
        <w:t xml:space="preserve">Prevención de </w:t>
      </w:r>
      <w:r w:rsidR="004630D4" w:rsidRPr="00D72F37">
        <w:rPr>
          <w:rFonts w:ascii="Arial" w:hAnsi="Arial" w:cs="Arial"/>
          <w:lang w:val="es-ES"/>
        </w:rPr>
        <w:t>F</w:t>
      </w:r>
      <w:r w:rsidRPr="00D72F37">
        <w:rPr>
          <w:rFonts w:ascii="Arial" w:hAnsi="Arial" w:cs="Arial"/>
          <w:lang w:val="es-ES"/>
        </w:rPr>
        <w:t xml:space="preserve">alsos </w:t>
      </w:r>
      <w:r w:rsidR="004630D4" w:rsidRPr="00D72F37">
        <w:rPr>
          <w:rFonts w:ascii="Arial" w:hAnsi="Arial" w:cs="Arial"/>
          <w:lang w:val="es-ES"/>
        </w:rPr>
        <w:t>C</w:t>
      </w:r>
      <w:r w:rsidR="00AD63E9" w:rsidRPr="00D72F37">
        <w:rPr>
          <w:rFonts w:ascii="Arial" w:hAnsi="Arial" w:cs="Arial"/>
          <w:lang w:val="es-ES"/>
        </w:rPr>
        <w:t>ontactos. -</w:t>
      </w:r>
      <w:r w:rsidRPr="00D72F37">
        <w:rPr>
          <w:rFonts w:ascii="Arial" w:hAnsi="Arial" w:cs="Arial"/>
          <w:lang w:val="es-ES"/>
        </w:rPr>
        <w:t xml:space="preserve"> </w:t>
      </w:r>
      <w:r w:rsidR="00153AEE" w:rsidRPr="00D72F37">
        <w:rPr>
          <w:rFonts w:ascii="Arial" w:hAnsi="Arial" w:cs="Arial"/>
          <w:lang w:val="es-ES"/>
        </w:rPr>
        <w:t>V</w:t>
      </w:r>
      <w:r w:rsidRPr="00D72F37">
        <w:rPr>
          <w:rFonts w:ascii="Arial" w:hAnsi="Arial" w:cs="Arial"/>
          <w:lang w:val="es-ES"/>
        </w:rPr>
        <w:t>erificar cables,</w:t>
      </w:r>
      <w:r w:rsidR="00611C13" w:rsidRPr="00D72F37">
        <w:rPr>
          <w:rFonts w:ascii="Arial" w:hAnsi="Arial" w:cs="Arial"/>
          <w:lang w:val="es-ES"/>
        </w:rPr>
        <w:t xml:space="preserve"> fuentes de poder,</w:t>
      </w:r>
      <w:r w:rsidRPr="00D72F37">
        <w:rPr>
          <w:rFonts w:ascii="Arial" w:hAnsi="Arial" w:cs="Arial"/>
          <w:lang w:val="es-ES"/>
        </w:rPr>
        <w:t xml:space="preserve"> conectores, slots y sus </w:t>
      </w:r>
      <w:r w:rsidR="00AD63E9" w:rsidRPr="00D72F37">
        <w:rPr>
          <w:rFonts w:ascii="Arial" w:hAnsi="Arial" w:cs="Arial"/>
          <w:lang w:val="es-ES"/>
        </w:rPr>
        <w:t>tarjetas bases</w:t>
      </w:r>
      <w:r w:rsidRPr="00D72F37">
        <w:rPr>
          <w:rFonts w:ascii="Arial" w:hAnsi="Arial" w:cs="Arial"/>
          <w:lang w:val="es-ES"/>
        </w:rPr>
        <w:t xml:space="preserve"> de circuitos integrados, etc. </w:t>
      </w:r>
    </w:p>
    <w:p w14:paraId="5B77A502" w14:textId="70B6B4B0" w:rsidR="00E47280" w:rsidRPr="00D72F37" w:rsidRDefault="00AD63E9" w:rsidP="003D2A0F">
      <w:pPr>
        <w:pStyle w:val="ListParagraph"/>
        <w:numPr>
          <w:ilvl w:val="0"/>
          <w:numId w:val="17"/>
        </w:numPr>
        <w:ind w:left="2127"/>
        <w:jc w:val="both"/>
        <w:rPr>
          <w:rFonts w:ascii="Arial" w:hAnsi="Arial" w:cs="Arial"/>
          <w:lang w:val="es-ES"/>
        </w:rPr>
      </w:pPr>
      <w:r w:rsidRPr="00D72F37">
        <w:rPr>
          <w:rFonts w:ascii="Arial" w:hAnsi="Arial" w:cs="Arial"/>
          <w:lang w:val="es-ES"/>
        </w:rPr>
        <w:t>Diagnósticos. -</w:t>
      </w:r>
      <w:r w:rsidR="00E47280" w:rsidRPr="00D72F37">
        <w:rPr>
          <w:rFonts w:ascii="Arial" w:hAnsi="Arial" w:cs="Arial"/>
          <w:lang w:val="es-ES"/>
        </w:rPr>
        <w:t xml:space="preserve"> </w:t>
      </w:r>
      <w:r w:rsidR="00153AEE" w:rsidRPr="00D72F37">
        <w:rPr>
          <w:rFonts w:ascii="Arial" w:hAnsi="Arial" w:cs="Arial"/>
          <w:lang w:val="es-ES"/>
        </w:rPr>
        <w:t>R</w:t>
      </w:r>
      <w:r w:rsidR="00E47280" w:rsidRPr="00D72F37">
        <w:rPr>
          <w:rFonts w:ascii="Arial" w:hAnsi="Arial" w:cs="Arial"/>
          <w:lang w:val="es-ES"/>
        </w:rPr>
        <w:t>ealizar pruebas de encendido y solucionar posibles fallas. Correr diagnósticos, tantas veces sea necesario, para determinar el desempeño del equipo, utilizando tanto los propios del equipo en cuestión como los diagnósticos de tipo general requeridos</w:t>
      </w:r>
      <w:r w:rsidR="003F340D" w:rsidRPr="00D72F37">
        <w:rPr>
          <w:rFonts w:ascii="Arial" w:hAnsi="Arial" w:cs="Arial"/>
          <w:lang w:val="es-ES"/>
        </w:rPr>
        <w:t>.</w:t>
      </w:r>
    </w:p>
    <w:p w14:paraId="18022BA6" w14:textId="48679ED3" w:rsidR="00E47280" w:rsidRPr="00D72F37" w:rsidRDefault="00E47280" w:rsidP="009F5A19">
      <w:pPr>
        <w:pStyle w:val="ListParagraph"/>
        <w:numPr>
          <w:ilvl w:val="0"/>
          <w:numId w:val="17"/>
        </w:numPr>
        <w:spacing w:line="240" w:lineRule="auto"/>
        <w:ind w:left="2127"/>
        <w:jc w:val="both"/>
        <w:rPr>
          <w:rFonts w:ascii="Arial" w:hAnsi="Arial" w:cs="Arial"/>
          <w:lang w:val="es-ES"/>
        </w:rPr>
      </w:pPr>
      <w:r w:rsidRPr="00D72F37">
        <w:rPr>
          <w:rFonts w:ascii="Arial" w:hAnsi="Arial" w:cs="Arial"/>
          <w:lang w:val="es-ES"/>
        </w:rPr>
        <w:t xml:space="preserve"> </w:t>
      </w:r>
      <w:r w:rsidR="00AD63E9" w:rsidRPr="00D72F37">
        <w:rPr>
          <w:rFonts w:ascii="Arial" w:hAnsi="Arial" w:cs="Arial"/>
          <w:lang w:val="es-ES"/>
        </w:rPr>
        <w:t>Verificación. -</w:t>
      </w:r>
      <w:r w:rsidRPr="00D72F37">
        <w:rPr>
          <w:rFonts w:ascii="Arial" w:hAnsi="Arial" w:cs="Arial"/>
          <w:lang w:val="es-ES"/>
        </w:rPr>
        <w:t xml:space="preserve"> </w:t>
      </w:r>
      <w:r w:rsidR="00153AEE" w:rsidRPr="00D72F37">
        <w:rPr>
          <w:rFonts w:ascii="Arial" w:hAnsi="Arial" w:cs="Arial"/>
          <w:lang w:val="es-ES"/>
        </w:rPr>
        <w:t>R</w:t>
      </w:r>
      <w:r w:rsidRPr="00D72F37">
        <w:rPr>
          <w:rFonts w:ascii="Arial" w:hAnsi="Arial" w:cs="Arial"/>
          <w:lang w:val="es-ES"/>
        </w:rPr>
        <w:t xml:space="preserve">ealizar pruebas de funcionamiento en interconexión de los segmentos de la red, para verificar que se encuentren operando </w:t>
      </w:r>
      <w:r w:rsidR="00E761C6" w:rsidRPr="00D72F37">
        <w:rPr>
          <w:rFonts w:ascii="Arial" w:hAnsi="Arial" w:cs="Arial"/>
          <w:lang w:val="es-ES"/>
        </w:rPr>
        <w:t>c</w:t>
      </w:r>
      <w:r w:rsidR="00153AEE" w:rsidRPr="00D72F37">
        <w:rPr>
          <w:rFonts w:ascii="Arial" w:hAnsi="Arial" w:cs="Arial"/>
          <w:lang w:val="es-ES"/>
        </w:rPr>
        <w:t>o</w:t>
      </w:r>
      <w:r w:rsidR="00E761C6" w:rsidRPr="00D72F37">
        <w:rPr>
          <w:rFonts w:ascii="Arial" w:hAnsi="Arial" w:cs="Arial"/>
          <w:lang w:val="es-ES"/>
        </w:rPr>
        <w:t>mo</w:t>
      </w:r>
      <w:r w:rsidRPr="00D72F37">
        <w:rPr>
          <w:rFonts w:ascii="Arial" w:hAnsi="Arial" w:cs="Arial"/>
          <w:lang w:val="es-ES"/>
        </w:rPr>
        <w:t xml:space="preserve"> se encontraban antes de iniciar cada servicio.</w:t>
      </w:r>
    </w:p>
    <w:p w14:paraId="7342BEEA" w14:textId="59168009" w:rsidR="00E761C6" w:rsidRPr="00D72F37" w:rsidRDefault="00517F7B" w:rsidP="009F5A19">
      <w:pPr>
        <w:pStyle w:val="ListParagraph"/>
        <w:numPr>
          <w:ilvl w:val="0"/>
          <w:numId w:val="17"/>
        </w:numPr>
        <w:spacing w:line="240" w:lineRule="auto"/>
        <w:ind w:left="2127"/>
        <w:jc w:val="both"/>
        <w:rPr>
          <w:rFonts w:ascii="Arial" w:hAnsi="Arial" w:cs="Arial"/>
          <w:lang w:val="es-ES"/>
        </w:rPr>
      </w:pPr>
      <w:r w:rsidRPr="00D72F37">
        <w:rPr>
          <w:rFonts w:ascii="Arial" w:hAnsi="Arial" w:cs="Arial"/>
          <w:lang w:val="es-ES"/>
        </w:rPr>
        <w:t xml:space="preserve">Entrega de un </w:t>
      </w:r>
      <w:proofErr w:type="spellStart"/>
      <w:r w:rsidRPr="00D72F37">
        <w:rPr>
          <w:rFonts w:ascii="Arial" w:hAnsi="Arial" w:cs="Arial"/>
          <w:lang w:val="es-ES"/>
        </w:rPr>
        <w:t>Checklist</w:t>
      </w:r>
      <w:proofErr w:type="spellEnd"/>
      <w:r w:rsidRPr="00D72F37">
        <w:rPr>
          <w:rFonts w:ascii="Arial" w:hAnsi="Arial" w:cs="Arial"/>
          <w:lang w:val="es-ES"/>
        </w:rPr>
        <w:t xml:space="preserve"> de validación de servicios </w:t>
      </w:r>
      <w:r w:rsidR="004A4FDC" w:rsidRPr="00D72F37">
        <w:rPr>
          <w:rFonts w:ascii="Arial" w:hAnsi="Arial" w:cs="Arial"/>
          <w:lang w:val="es-ES"/>
        </w:rPr>
        <w:t>del antes y después de la ejecución de mantenimiento.</w:t>
      </w:r>
    </w:p>
    <w:p w14:paraId="265144B1" w14:textId="77777777" w:rsidR="00E47280" w:rsidRPr="00D72F37" w:rsidRDefault="00E47280" w:rsidP="009F5A19">
      <w:pPr>
        <w:pStyle w:val="ListParagraph"/>
        <w:numPr>
          <w:ilvl w:val="0"/>
          <w:numId w:val="16"/>
        </w:numPr>
        <w:spacing w:line="240" w:lineRule="auto"/>
        <w:ind w:left="1701" w:hanging="283"/>
        <w:rPr>
          <w:rFonts w:ascii="Arial" w:hAnsi="Arial" w:cs="Arial"/>
          <w:lang w:val="es-ES"/>
        </w:rPr>
      </w:pPr>
      <w:r w:rsidRPr="00D72F37">
        <w:rPr>
          <w:rFonts w:ascii="Arial" w:hAnsi="Arial" w:cs="Arial"/>
          <w:lang w:val="es-ES"/>
        </w:rPr>
        <w:t>Reorganización de Cableado Estructurado.</w:t>
      </w:r>
    </w:p>
    <w:p w14:paraId="77026F96" w14:textId="73CB3D9A" w:rsidR="00815956" w:rsidRPr="00D72F37" w:rsidRDefault="00AD63E9" w:rsidP="009F5A19">
      <w:pPr>
        <w:pStyle w:val="ListParagraph"/>
        <w:numPr>
          <w:ilvl w:val="0"/>
          <w:numId w:val="17"/>
        </w:numPr>
        <w:spacing w:line="240" w:lineRule="auto"/>
        <w:ind w:left="2127"/>
        <w:jc w:val="both"/>
        <w:rPr>
          <w:rFonts w:ascii="Arial" w:hAnsi="Arial" w:cs="Arial"/>
          <w:lang w:val="es-ES"/>
        </w:rPr>
      </w:pPr>
      <w:r w:rsidRPr="00D72F37">
        <w:rPr>
          <w:rFonts w:ascii="Arial" w:hAnsi="Arial" w:cs="Arial"/>
          <w:lang w:val="es-ES"/>
        </w:rPr>
        <w:t>Reorganización del</w:t>
      </w:r>
      <w:r w:rsidR="00E47280" w:rsidRPr="00D72F37">
        <w:rPr>
          <w:rFonts w:ascii="Arial" w:hAnsi="Arial" w:cs="Arial"/>
          <w:lang w:val="es-ES"/>
        </w:rPr>
        <w:t xml:space="preserve"> cableado (peinado, fijado, etiquetado).</w:t>
      </w:r>
    </w:p>
    <w:p w14:paraId="456ADD65" w14:textId="7C104060" w:rsidR="005750CA" w:rsidRPr="008A0243" w:rsidRDefault="005750CA" w:rsidP="7B0ABAE0">
      <w:pPr>
        <w:pStyle w:val="Heading2"/>
        <w:numPr>
          <w:ilvl w:val="3"/>
          <w:numId w:val="1"/>
        </w:numPr>
        <w:spacing w:before="200" w:after="240" w:line="240" w:lineRule="auto"/>
        <w:jc w:val="both"/>
        <w:rPr>
          <w:rFonts w:ascii="Arial" w:hAnsi="Arial" w:cs="Arial"/>
          <w:b/>
          <w:bCs/>
          <w:i/>
          <w:iCs/>
          <w:color w:val="auto"/>
          <w:u w:val="single"/>
        </w:rPr>
      </w:pPr>
      <w:bookmarkStart w:id="23" w:name="_Toc144734756"/>
      <w:r w:rsidRPr="7B0ABAE0">
        <w:rPr>
          <w:rFonts w:ascii="Arial" w:hAnsi="Arial" w:cs="Arial"/>
          <w:b/>
          <w:bCs/>
          <w:i/>
          <w:iCs/>
          <w:color w:val="auto"/>
          <w:u w:val="single"/>
        </w:rPr>
        <w:t xml:space="preserve">Actividades </w:t>
      </w:r>
      <w:r w:rsidR="00F33F96" w:rsidRPr="7B0ABAE0">
        <w:rPr>
          <w:rFonts w:ascii="Arial" w:hAnsi="Arial" w:cs="Arial"/>
          <w:b/>
          <w:bCs/>
          <w:i/>
          <w:iCs/>
          <w:color w:val="auto"/>
          <w:u w:val="single"/>
        </w:rPr>
        <w:t>P</w:t>
      </w:r>
      <w:r w:rsidRPr="7B0ABAE0">
        <w:rPr>
          <w:rFonts w:ascii="Arial" w:hAnsi="Arial" w:cs="Arial"/>
          <w:b/>
          <w:bCs/>
          <w:i/>
          <w:iCs/>
          <w:color w:val="auto"/>
          <w:u w:val="single"/>
        </w:rPr>
        <w:t xml:space="preserve">osteriores al </w:t>
      </w:r>
      <w:r w:rsidR="00F33F96"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F33F96" w:rsidRPr="7B0ABAE0">
        <w:rPr>
          <w:rFonts w:ascii="Arial" w:hAnsi="Arial" w:cs="Arial"/>
          <w:b/>
          <w:bCs/>
          <w:i/>
          <w:iCs/>
          <w:color w:val="auto"/>
          <w:u w:val="single"/>
        </w:rPr>
        <w:t>P</w:t>
      </w:r>
      <w:r w:rsidRPr="7B0ABAE0">
        <w:rPr>
          <w:rFonts w:ascii="Arial" w:hAnsi="Arial" w:cs="Arial"/>
          <w:b/>
          <w:bCs/>
          <w:i/>
          <w:iCs/>
          <w:color w:val="auto"/>
          <w:u w:val="single"/>
        </w:rPr>
        <w:t>reventivo</w:t>
      </w:r>
      <w:r w:rsidR="003F340D" w:rsidRPr="7B0ABAE0">
        <w:rPr>
          <w:rFonts w:ascii="Arial" w:hAnsi="Arial" w:cs="Arial"/>
          <w:b/>
          <w:bCs/>
          <w:i/>
          <w:iCs/>
          <w:color w:val="auto"/>
          <w:u w:val="single"/>
        </w:rPr>
        <w:t>.</w:t>
      </w:r>
      <w:bookmarkEnd w:id="23"/>
    </w:p>
    <w:p w14:paraId="6F39C655" w14:textId="0C081999" w:rsidR="005750CA" w:rsidRPr="00D72F37" w:rsidRDefault="00C11243" w:rsidP="00830FFC">
      <w:pPr>
        <w:pStyle w:val="ListParagraph"/>
        <w:numPr>
          <w:ilvl w:val="0"/>
          <w:numId w:val="17"/>
        </w:numPr>
        <w:spacing w:line="240" w:lineRule="auto"/>
        <w:jc w:val="both"/>
        <w:rPr>
          <w:rFonts w:ascii="Arial" w:hAnsi="Arial" w:cs="Arial"/>
          <w:lang w:val="es-ES"/>
        </w:rPr>
      </w:pPr>
      <w:r w:rsidRPr="00D72F37">
        <w:rPr>
          <w:rFonts w:ascii="Arial" w:hAnsi="Arial" w:cs="Arial"/>
          <w:lang w:val="es-ES"/>
        </w:rPr>
        <w:t>R</w:t>
      </w:r>
      <w:r w:rsidR="00E95380" w:rsidRPr="00D72F37">
        <w:rPr>
          <w:rFonts w:ascii="Arial" w:hAnsi="Arial" w:cs="Arial"/>
          <w:lang w:val="es-ES"/>
        </w:rPr>
        <w:t>evisión de que todos los componentes de los equipos estén operando de forma correcta como antes de</w:t>
      </w:r>
      <w:r w:rsidRPr="00D72F37">
        <w:rPr>
          <w:rFonts w:ascii="Arial" w:hAnsi="Arial" w:cs="Arial"/>
          <w:lang w:val="es-ES"/>
        </w:rPr>
        <w:t>l inicio d</w:t>
      </w:r>
      <w:r w:rsidR="00E95380" w:rsidRPr="00D72F37">
        <w:rPr>
          <w:rFonts w:ascii="Arial" w:hAnsi="Arial" w:cs="Arial"/>
          <w:lang w:val="es-ES"/>
        </w:rPr>
        <w:t>el mantenimiento.</w:t>
      </w:r>
    </w:p>
    <w:p w14:paraId="160BE39E" w14:textId="5BC7E9E1" w:rsidR="00515D85" w:rsidRPr="00D72F37" w:rsidRDefault="00515D85" w:rsidP="00483A2A">
      <w:pPr>
        <w:pStyle w:val="ListParagraph"/>
        <w:numPr>
          <w:ilvl w:val="0"/>
          <w:numId w:val="17"/>
        </w:numPr>
        <w:spacing w:line="240" w:lineRule="auto"/>
        <w:jc w:val="both"/>
        <w:rPr>
          <w:rFonts w:ascii="Arial" w:hAnsi="Arial" w:cs="Arial"/>
        </w:rPr>
      </w:pPr>
      <w:r w:rsidRPr="00D72F37">
        <w:rPr>
          <w:rFonts w:ascii="Arial" w:hAnsi="Arial" w:cs="Arial"/>
          <w:lang w:val="es-ES"/>
        </w:rPr>
        <w:t xml:space="preserve">Al </w:t>
      </w:r>
      <w:r w:rsidRPr="00D72F37">
        <w:rPr>
          <w:rFonts w:ascii="Arial" w:hAnsi="Arial" w:cs="Arial"/>
        </w:rPr>
        <w:t xml:space="preserve">concluir el Mantenimiento preventivo, el </w:t>
      </w:r>
      <w:r w:rsidR="001C6D21" w:rsidRPr="00D72F37">
        <w:rPr>
          <w:rFonts w:ascii="Arial" w:hAnsi="Arial" w:cs="Arial"/>
        </w:rPr>
        <w:t>Prestador del Servicio</w:t>
      </w:r>
      <w:r w:rsidRPr="00D72F37">
        <w:rPr>
          <w:rFonts w:ascii="Arial" w:hAnsi="Arial" w:cs="Arial"/>
        </w:rPr>
        <w:t xml:space="preserve"> deberá entregar copia del reporte del servicio correspondiente, al personal del área técnica del TEPJF.</w:t>
      </w:r>
    </w:p>
    <w:p w14:paraId="4946209D" w14:textId="2534686A" w:rsidR="00A7622A" w:rsidRPr="00D72F37" w:rsidRDefault="00A7622A" w:rsidP="00483A2A">
      <w:pPr>
        <w:pStyle w:val="ListParagraph"/>
        <w:numPr>
          <w:ilvl w:val="0"/>
          <w:numId w:val="17"/>
        </w:numPr>
        <w:spacing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generará un reporte de las actividades realizadas durante el mantenimiento preventivo y deberá ser soportado por una memoria fotográfica clara y nítida de dichas actividades.</w:t>
      </w:r>
    </w:p>
    <w:p w14:paraId="43083EB4" w14:textId="1F581275" w:rsidR="00996E37" w:rsidRPr="008A0243" w:rsidRDefault="00996E37" w:rsidP="7B0ABAE0">
      <w:pPr>
        <w:pStyle w:val="Heading2"/>
        <w:numPr>
          <w:ilvl w:val="2"/>
          <w:numId w:val="1"/>
        </w:numPr>
        <w:spacing w:before="200" w:after="240" w:line="240" w:lineRule="auto"/>
        <w:jc w:val="both"/>
        <w:rPr>
          <w:rFonts w:ascii="Arial" w:hAnsi="Arial" w:cs="Arial"/>
          <w:b/>
          <w:bCs/>
          <w:i/>
          <w:iCs/>
          <w:color w:val="auto"/>
          <w:u w:val="single"/>
        </w:rPr>
      </w:pPr>
      <w:bookmarkStart w:id="24" w:name="_Toc450036980"/>
      <w:bookmarkStart w:id="25" w:name="_Toc521001092"/>
      <w:bookmarkStart w:id="26" w:name="_Toc522179221"/>
      <w:bookmarkStart w:id="27" w:name="_Toc144734757"/>
      <w:r w:rsidRPr="7B0ABAE0">
        <w:rPr>
          <w:rFonts w:ascii="Arial" w:hAnsi="Arial" w:cs="Arial"/>
          <w:b/>
          <w:bCs/>
          <w:i/>
          <w:iCs/>
          <w:color w:val="auto"/>
          <w:u w:val="single"/>
        </w:rPr>
        <w:t xml:space="preserve">Niveles de </w:t>
      </w:r>
      <w:r w:rsidR="001B1B09" w:rsidRPr="7B0ABAE0">
        <w:rPr>
          <w:rFonts w:ascii="Arial" w:hAnsi="Arial" w:cs="Arial"/>
          <w:b/>
          <w:bCs/>
          <w:i/>
          <w:iCs/>
          <w:color w:val="auto"/>
          <w:u w:val="single"/>
        </w:rPr>
        <w:t>S</w:t>
      </w:r>
      <w:r w:rsidRPr="7B0ABAE0">
        <w:rPr>
          <w:rFonts w:ascii="Arial" w:hAnsi="Arial" w:cs="Arial"/>
          <w:b/>
          <w:bCs/>
          <w:i/>
          <w:iCs/>
          <w:color w:val="auto"/>
          <w:u w:val="single"/>
        </w:rPr>
        <w:t xml:space="preserve">ervicio </w:t>
      </w:r>
      <w:r w:rsidR="001B1B09" w:rsidRPr="7B0ABAE0">
        <w:rPr>
          <w:rFonts w:ascii="Arial" w:hAnsi="Arial" w:cs="Arial"/>
          <w:b/>
          <w:bCs/>
          <w:i/>
          <w:iCs/>
          <w:color w:val="auto"/>
          <w:u w:val="single"/>
        </w:rPr>
        <w:t>R</w:t>
      </w:r>
      <w:r w:rsidRPr="7B0ABAE0">
        <w:rPr>
          <w:rFonts w:ascii="Arial" w:hAnsi="Arial" w:cs="Arial"/>
          <w:b/>
          <w:bCs/>
          <w:i/>
          <w:iCs/>
          <w:color w:val="auto"/>
          <w:u w:val="single"/>
        </w:rPr>
        <w:t xml:space="preserve">equeridos para los </w:t>
      </w:r>
      <w:r w:rsidR="001B1B09" w:rsidRPr="7B0ABAE0">
        <w:rPr>
          <w:rFonts w:ascii="Arial" w:hAnsi="Arial" w:cs="Arial"/>
          <w:b/>
          <w:bCs/>
          <w:i/>
          <w:iCs/>
          <w:color w:val="auto"/>
          <w:u w:val="single"/>
        </w:rPr>
        <w:t>M</w:t>
      </w:r>
      <w:r w:rsidRPr="7B0ABAE0">
        <w:rPr>
          <w:rFonts w:ascii="Arial" w:hAnsi="Arial" w:cs="Arial"/>
          <w:b/>
          <w:bCs/>
          <w:i/>
          <w:iCs/>
          <w:color w:val="auto"/>
          <w:u w:val="single"/>
        </w:rPr>
        <w:t xml:space="preserve">antenimientos </w:t>
      </w:r>
      <w:r w:rsidR="001B1B09" w:rsidRPr="7B0ABAE0">
        <w:rPr>
          <w:rFonts w:ascii="Arial" w:hAnsi="Arial" w:cs="Arial"/>
          <w:b/>
          <w:bCs/>
          <w:i/>
          <w:iCs/>
          <w:color w:val="auto"/>
          <w:u w:val="single"/>
        </w:rPr>
        <w:t>P</w:t>
      </w:r>
      <w:r w:rsidRPr="7B0ABAE0">
        <w:rPr>
          <w:rFonts w:ascii="Arial" w:hAnsi="Arial" w:cs="Arial"/>
          <w:b/>
          <w:bCs/>
          <w:i/>
          <w:iCs/>
          <w:color w:val="auto"/>
          <w:u w:val="single"/>
        </w:rPr>
        <w:t>reventivos</w:t>
      </w:r>
      <w:bookmarkEnd w:id="24"/>
      <w:bookmarkEnd w:id="25"/>
      <w:bookmarkEnd w:id="26"/>
      <w:r w:rsidR="009F5A19" w:rsidRPr="7B0ABAE0">
        <w:rPr>
          <w:rFonts w:ascii="Arial" w:hAnsi="Arial" w:cs="Arial"/>
          <w:b/>
          <w:bCs/>
          <w:i/>
          <w:iCs/>
          <w:color w:val="auto"/>
          <w:u w:val="single"/>
        </w:rPr>
        <w:t>.</w:t>
      </w:r>
      <w:bookmarkEnd w:id="27"/>
    </w:p>
    <w:p w14:paraId="2E5A454D" w14:textId="64D4B906" w:rsidR="00996E37" w:rsidRPr="00D72F37" w:rsidRDefault="00996E37" w:rsidP="009F5A19">
      <w:pPr>
        <w:spacing w:line="240" w:lineRule="auto"/>
        <w:ind w:left="1134"/>
        <w:jc w:val="both"/>
        <w:rPr>
          <w:rFonts w:ascii="Arial" w:hAnsi="Arial" w:cs="Arial"/>
          <w:szCs w:val="24"/>
        </w:rPr>
      </w:pPr>
      <w:r w:rsidRPr="00D72F37">
        <w:rPr>
          <w:rFonts w:ascii="Arial" w:hAnsi="Arial" w:cs="Arial"/>
          <w:szCs w:val="24"/>
        </w:rPr>
        <w:t xml:space="preserve">Con el objeto de garantizar la correcta ejecución de los servicios de </w:t>
      </w:r>
      <w:r w:rsidR="009F5A19" w:rsidRPr="00D72F37">
        <w:rPr>
          <w:rFonts w:ascii="Arial" w:hAnsi="Arial" w:cs="Arial"/>
          <w:szCs w:val="24"/>
        </w:rPr>
        <w:t>M</w:t>
      </w:r>
      <w:r w:rsidRPr="00D72F37">
        <w:rPr>
          <w:rFonts w:ascii="Arial" w:hAnsi="Arial" w:cs="Arial"/>
          <w:szCs w:val="24"/>
        </w:rPr>
        <w:t xml:space="preserve">antenimiento </w:t>
      </w:r>
      <w:r w:rsidR="009F5A19" w:rsidRPr="00D72F37">
        <w:rPr>
          <w:rFonts w:ascii="Arial" w:hAnsi="Arial" w:cs="Arial"/>
          <w:szCs w:val="24"/>
        </w:rPr>
        <w:t>P</w:t>
      </w:r>
      <w:r w:rsidRPr="00D72F37">
        <w:rPr>
          <w:rFonts w:ascii="Arial" w:hAnsi="Arial" w:cs="Arial"/>
          <w:szCs w:val="24"/>
        </w:rPr>
        <w:t>reventivo, se deberá considerar lo siguiente:</w:t>
      </w:r>
    </w:p>
    <w:p w14:paraId="58216081" w14:textId="47186B8E" w:rsidR="00996E37" w:rsidRPr="00D72F37" w:rsidRDefault="00015E3E" w:rsidP="006A1CED">
      <w:pPr>
        <w:pStyle w:val="ListParagraph"/>
        <w:numPr>
          <w:ilvl w:val="0"/>
          <w:numId w:val="17"/>
        </w:numPr>
        <w:spacing w:line="240" w:lineRule="auto"/>
        <w:jc w:val="both"/>
        <w:rPr>
          <w:rFonts w:ascii="Arial" w:hAnsi="Arial" w:cs="Arial"/>
          <w:lang w:val="es-ES"/>
        </w:rPr>
      </w:pPr>
      <w:r w:rsidRPr="00D72F37">
        <w:rPr>
          <w:rFonts w:ascii="Arial" w:hAnsi="Arial" w:cs="Arial"/>
          <w:lang w:val="es-ES"/>
        </w:rPr>
        <w:t xml:space="preserve">La </w:t>
      </w:r>
      <w:r w:rsidR="006649D8" w:rsidRPr="00D72F37">
        <w:rPr>
          <w:rFonts w:ascii="Arial" w:hAnsi="Arial" w:cs="Arial"/>
          <w:lang w:val="es-ES"/>
        </w:rPr>
        <w:t xml:space="preserve">fecha de ejecución se programará de común acuerdo entre los responsables técnicos por parte del Tribunal Electoral y el </w:t>
      </w:r>
      <w:r w:rsidR="001C6D21" w:rsidRPr="00D72F37">
        <w:rPr>
          <w:rFonts w:ascii="Arial" w:hAnsi="Arial" w:cs="Arial"/>
          <w:lang w:val="es-ES"/>
        </w:rPr>
        <w:t>Prestador del Servicio</w:t>
      </w:r>
      <w:r w:rsidR="006649D8" w:rsidRPr="00D72F37">
        <w:rPr>
          <w:rFonts w:ascii="Arial" w:hAnsi="Arial" w:cs="Arial"/>
          <w:lang w:val="es-ES"/>
        </w:rPr>
        <w:t>, en días y horarios que no afecten la operación de los servicios incluyendo fines de semana y días festivos.</w:t>
      </w:r>
    </w:p>
    <w:p w14:paraId="35FCBBD1" w14:textId="035D9417" w:rsidR="00996E37" w:rsidRPr="00D72F37" w:rsidRDefault="00996E37" w:rsidP="006A1CED">
      <w:pPr>
        <w:pStyle w:val="ListParagraph"/>
        <w:numPr>
          <w:ilvl w:val="0"/>
          <w:numId w:val="17"/>
        </w:numPr>
        <w:spacing w:line="240" w:lineRule="auto"/>
        <w:jc w:val="both"/>
        <w:rPr>
          <w:rFonts w:ascii="Arial" w:hAnsi="Arial" w:cs="Arial"/>
          <w:lang w:val="es-ES"/>
        </w:rPr>
      </w:pPr>
      <w:r w:rsidRPr="00D72F37">
        <w:rPr>
          <w:rFonts w:ascii="Arial" w:hAnsi="Arial" w:cs="Arial"/>
          <w:lang w:val="es-ES"/>
        </w:rPr>
        <w:t>El tiempo de ejecución del mantenimiento preventivo</w:t>
      </w:r>
      <w:r w:rsidR="009B4590" w:rsidRPr="00D72F37">
        <w:rPr>
          <w:rFonts w:ascii="Arial" w:hAnsi="Arial" w:cs="Arial"/>
          <w:lang w:val="es-ES"/>
        </w:rPr>
        <w:t xml:space="preserve"> en sitio</w:t>
      </w:r>
      <w:r w:rsidRPr="00D72F37">
        <w:rPr>
          <w:rFonts w:ascii="Arial" w:hAnsi="Arial" w:cs="Arial"/>
          <w:lang w:val="es-ES"/>
        </w:rPr>
        <w:t xml:space="preserve"> </w:t>
      </w:r>
      <w:r w:rsidR="00675D10" w:rsidRPr="00D72F37">
        <w:rPr>
          <w:rFonts w:ascii="Arial" w:hAnsi="Arial" w:cs="Arial"/>
          <w:lang w:val="es-ES"/>
        </w:rPr>
        <w:t xml:space="preserve">será de </w:t>
      </w:r>
      <w:r w:rsidR="00634285">
        <w:rPr>
          <w:rFonts w:ascii="Arial" w:hAnsi="Arial" w:cs="Arial"/>
          <w:lang w:val="es-ES"/>
        </w:rPr>
        <w:t>4</w:t>
      </w:r>
      <w:r w:rsidR="00675D10" w:rsidRPr="00D72F37">
        <w:rPr>
          <w:rFonts w:ascii="Arial" w:hAnsi="Arial" w:cs="Arial"/>
          <w:lang w:val="es-ES"/>
        </w:rPr>
        <w:t xml:space="preserve"> </w:t>
      </w:r>
      <w:proofErr w:type="spellStart"/>
      <w:r w:rsidR="00675D10" w:rsidRPr="00D72F37">
        <w:rPr>
          <w:rFonts w:ascii="Arial" w:hAnsi="Arial" w:cs="Arial"/>
          <w:lang w:val="es-ES"/>
        </w:rPr>
        <w:t>hrs</w:t>
      </w:r>
      <w:proofErr w:type="spellEnd"/>
      <w:r w:rsidR="00675D10" w:rsidRPr="00D72F37">
        <w:rPr>
          <w:rFonts w:ascii="Arial" w:hAnsi="Arial" w:cs="Arial"/>
          <w:lang w:val="es-ES"/>
        </w:rPr>
        <w:t>. En caso de necesitar más tiempo del establecido</w:t>
      </w:r>
      <w:r w:rsidR="003819A9" w:rsidRPr="00D72F37">
        <w:rPr>
          <w:rFonts w:ascii="Arial" w:hAnsi="Arial" w:cs="Arial"/>
          <w:lang w:val="es-ES"/>
        </w:rPr>
        <w:t>,</w:t>
      </w:r>
      <w:r w:rsidRPr="00D72F37">
        <w:rPr>
          <w:rFonts w:ascii="Arial" w:hAnsi="Arial" w:cs="Arial"/>
          <w:lang w:val="es-ES"/>
        </w:rPr>
        <w:t xml:space="preserve"> </w:t>
      </w:r>
      <w:r w:rsidR="005F676A" w:rsidRPr="00D72F37">
        <w:rPr>
          <w:rFonts w:ascii="Arial" w:hAnsi="Arial" w:cs="Arial"/>
          <w:lang w:val="es-ES"/>
        </w:rPr>
        <w:t xml:space="preserve">será </w:t>
      </w:r>
      <w:r w:rsidR="003819A9" w:rsidRPr="00D72F37">
        <w:rPr>
          <w:rFonts w:ascii="Arial" w:hAnsi="Arial" w:cs="Arial"/>
          <w:lang w:val="es-ES"/>
        </w:rPr>
        <w:t>descrito en el</w:t>
      </w:r>
      <w:r w:rsidR="005F676A" w:rsidRPr="00D72F37">
        <w:rPr>
          <w:rFonts w:ascii="Arial" w:hAnsi="Arial" w:cs="Arial"/>
          <w:lang w:val="es-ES"/>
        </w:rPr>
        <w:t xml:space="preserve"> plan de trabajo que el </w:t>
      </w:r>
      <w:r w:rsidR="001C6D21" w:rsidRPr="00D72F37">
        <w:rPr>
          <w:rFonts w:ascii="Arial" w:hAnsi="Arial" w:cs="Arial"/>
          <w:lang w:val="es-ES"/>
        </w:rPr>
        <w:t>Prestador del Servicio</w:t>
      </w:r>
      <w:r w:rsidR="005F676A" w:rsidRPr="00D72F37">
        <w:rPr>
          <w:rFonts w:ascii="Arial" w:hAnsi="Arial" w:cs="Arial"/>
          <w:lang w:val="es-ES"/>
        </w:rPr>
        <w:t xml:space="preserve"> presente</w:t>
      </w:r>
      <w:r w:rsidR="00901DC6" w:rsidRPr="00D72F37">
        <w:rPr>
          <w:rFonts w:ascii="Arial" w:hAnsi="Arial" w:cs="Arial"/>
          <w:lang w:val="es-ES"/>
        </w:rPr>
        <w:t>.</w:t>
      </w:r>
    </w:p>
    <w:p w14:paraId="3BBE1CB7" w14:textId="70B1EDA1" w:rsidR="00996E37" w:rsidRPr="00D72F37" w:rsidRDefault="00996E37" w:rsidP="006A1CED">
      <w:pPr>
        <w:pStyle w:val="ListParagraph"/>
        <w:numPr>
          <w:ilvl w:val="0"/>
          <w:numId w:val="17"/>
        </w:numPr>
        <w:spacing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 contar al inicio del servicio de mantenimiento preventivo con los insumos necesarios para llevar a cabo las actividades requeridas</w:t>
      </w:r>
      <w:r w:rsidR="0033305C" w:rsidRPr="00D72F37">
        <w:rPr>
          <w:rFonts w:ascii="Arial" w:hAnsi="Arial" w:cs="Arial"/>
          <w:lang w:val="es-ES"/>
        </w:rPr>
        <w:t>, entre las cuales</w:t>
      </w:r>
      <w:r w:rsidR="00725978" w:rsidRPr="00D72F37">
        <w:rPr>
          <w:rFonts w:ascii="Arial" w:hAnsi="Arial" w:cs="Arial"/>
          <w:lang w:val="es-ES"/>
        </w:rPr>
        <w:t xml:space="preserve"> se enuncian de manera enunciativa mas no </w:t>
      </w:r>
      <w:r w:rsidR="004B1ADB" w:rsidRPr="00D72F37">
        <w:rPr>
          <w:rFonts w:ascii="Arial" w:hAnsi="Arial" w:cs="Arial"/>
          <w:lang w:val="es-ES"/>
        </w:rPr>
        <w:t>limitativa los</w:t>
      </w:r>
      <w:r w:rsidR="00725978" w:rsidRPr="00D72F37">
        <w:rPr>
          <w:rFonts w:ascii="Arial" w:hAnsi="Arial" w:cs="Arial"/>
          <w:lang w:val="es-ES"/>
        </w:rPr>
        <w:t xml:space="preserve"> </w:t>
      </w:r>
      <w:r w:rsidR="003811DB" w:rsidRPr="00D72F37">
        <w:rPr>
          <w:rFonts w:ascii="Arial" w:hAnsi="Arial" w:cs="Arial"/>
          <w:lang w:val="es-ES"/>
        </w:rPr>
        <w:t>siguientes</w:t>
      </w:r>
      <w:r w:rsidR="000600F4" w:rsidRPr="00D72F37">
        <w:rPr>
          <w:rFonts w:ascii="Arial" w:hAnsi="Arial" w:cs="Arial"/>
          <w:lang w:val="es-ES"/>
        </w:rPr>
        <w:t xml:space="preserve">: </w:t>
      </w:r>
      <w:r w:rsidR="00AE27DF" w:rsidRPr="00D72F37">
        <w:rPr>
          <w:rFonts w:ascii="Arial" w:hAnsi="Arial" w:cs="Arial"/>
          <w:lang w:val="es-ES"/>
        </w:rPr>
        <w:t>franelas, sopladora, voltímetros, desarmadores, etiquetadora, etc.</w:t>
      </w:r>
    </w:p>
    <w:p w14:paraId="65B0E0E9" w14:textId="632CE514" w:rsidR="00A01875" w:rsidRPr="00D72F37" w:rsidRDefault="00A01875" w:rsidP="006A1CED">
      <w:pPr>
        <w:pStyle w:val="ListParagraph"/>
        <w:numPr>
          <w:ilvl w:val="0"/>
          <w:numId w:val="17"/>
        </w:numPr>
        <w:spacing w:line="240" w:lineRule="auto"/>
        <w:jc w:val="both"/>
        <w:rPr>
          <w:rFonts w:ascii="Arial" w:hAnsi="Arial" w:cs="Arial"/>
          <w:lang w:val="es-ES"/>
        </w:rPr>
      </w:pPr>
      <w:bookmarkStart w:id="28" w:name="_Hlk107577252"/>
      <w:r w:rsidRPr="7BE49746">
        <w:rPr>
          <w:rFonts w:ascii="Arial" w:hAnsi="Arial" w:cs="Arial"/>
          <w:lang w:val="es-ES"/>
        </w:rPr>
        <w:t xml:space="preserve">En caso de que el </w:t>
      </w:r>
      <w:r w:rsidR="001C6D21" w:rsidRPr="7BE49746">
        <w:rPr>
          <w:rFonts w:ascii="Arial" w:hAnsi="Arial" w:cs="Arial"/>
          <w:lang w:val="es-ES"/>
        </w:rPr>
        <w:t>Prestador del Servicio</w:t>
      </w:r>
      <w:r w:rsidRPr="7BE49746">
        <w:rPr>
          <w:rFonts w:ascii="Arial" w:hAnsi="Arial" w:cs="Arial"/>
          <w:lang w:val="es-ES"/>
        </w:rPr>
        <w:t xml:space="preserve"> no reali</w:t>
      </w:r>
      <w:r w:rsidR="00FF1525" w:rsidRPr="7BE49746">
        <w:rPr>
          <w:rFonts w:ascii="Arial" w:hAnsi="Arial" w:cs="Arial"/>
          <w:lang w:val="es-ES"/>
        </w:rPr>
        <w:t>ce</w:t>
      </w:r>
      <w:r w:rsidRPr="7BE49746">
        <w:rPr>
          <w:rFonts w:ascii="Arial" w:hAnsi="Arial" w:cs="Arial"/>
          <w:lang w:val="es-ES"/>
        </w:rPr>
        <w:t xml:space="preserve"> el </w:t>
      </w:r>
      <w:r w:rsidR="00FF1525" w:rsidRPr="7BE49746">
        <w:rPr>
          <w:rFonts w:ascii="Arial" w:hAnsi="Arial" w:cs="Arial"/>
          <w:lang w:val="es-ES"/>
        </w:rPr>
        <w:t>M</w:t>
      </w:r>
      <w:r w:rsidRPr="7BE49746">
        <w:rPr>
          <w:rFonts w:ascii="Arial" w:hAnsi="Arial" w:cs="Arial"/>
          <w:lang w:val="es-ES"/>
        </w:rPr>
        <w:t xml:space="preserve">antenimiento </w:t>
      </w:r>
      <w:r w:rsidR="00FF1525" w:rsidRPr="7BE49746">
        <w:rPr>
          <w:rFonts w:ascii="Arial" w:hAnsi="Arial" w:cs="Arial"/>
          <w:lang w:val="es-ES"/>
        </w:rPr>
        <w:t>P</w:t>
      </w:r>
      <w:r w:rsidRPr="7BE49746">
        <w:rPr>
          <w:rFonts w:ascii="Arial" w:hAnsi="Arial" w:cs="Arial"/>
          <w:lang w:val="es-ES"/>
        </w:rPr>
        <w:t xml:space="preserve">reventivo </w:t>
      </w:r>
      <w:r w:rsidR="000600F4" w:rsidRPr="7BE49746">
        <w:rPr>
          <w:rFonts w:ascii="Arial" w:hAnsi="Arial" w:cs="Arial"/>
          <w:lang w:val="es-ES"/>
        </w:rPr>
        <w:t>en la</w:t>
      </w:r>
      <w:r w:rsidRPr="7BE49746">
        <w:rPr>
          <w:rFonts w:ascii="Arial" w:hAnsi="Arial" w:cs="Arial"/>
          <w:lang w:val="es-ES"/>
        </w:rPr>
        <w:t xml:space="preserve"> fecha</w:t>
      </w:r>
      <w:r w:rsidR="000600F4" w:rsidRPr="7BE49746">
        <w:rPr>
          <w:rFonts w:ascii="Arial" w:hAnsi="Arial" w:cs="Arial"/>
          <w:lang w:val="es-ES"/>
        </w:rPr>
        <w:t xml:space="preserve"> establecida, </w:t>
      </w:r>
      <w:r w:rsidRPr="7BE49746">
        <w:rPr>
          <w:rFonts w:ascii="Arial" w:hAnsi="Arial" w:cs="Arial"/>
          <w:lang w:val="es-ES"/>
        </w:rPr>
        <w:t>queden inconclusas actividades</w:t>
      </w:r>
      <w:r w:rsidR="000600F4" w:rsidRPr="7BE49746">
        <w:rPr>
          <w:rFonts w:ascii="Arial" w:hAnsi="Arial" w:cs="Arial"/>
          <w:lang w:val="es-ES"/>
        </w:rPr>
        <w:t xml:space="preserve"> o no se realicen conforme a los establecido en el anexo técnico </w:t>
      </w:r>
      <w:r w:rsidRPr="7BE49746">
        <w:rPr>
          <w:rFonts w:ascii="Arial" w:hAnsi="Arial" w:cs="Arial"/>
          <w:lang w:val="es-ES"/>
        </w:rPr>
        <w:t xml:space="preserve">por causas imputables al </w:t>
      </w:r>
      <w:r w:rsidR="001C6D21" w:rsidRPr="7BE49746">
        <w:rPr>
          <w:rFonts w:ascii="Arial" w:hAnsi="Arial" w:cs="Arial"/>
          <w:lang w:val="es-ES"/>
        </w:rPr>
        <w:t>Prestador del Servicio</w:t>
      </w:r>
      <w:r w:rsidRPr="7BE49746">
        <w:rPr>
          <w:rFonts w:ascii="Arial" w:hAnsi="Arial" w:cs="Arial"/>
          <w:lang w:val="es-ES"/>
        </w:rPr>
        <w:t xml:space="preserve">, </w:t>
      </w:r>
      <w:r w:rsidR="005E3898" w:rsidRPr="7BE49746">
        <w:rPr>
          <w:rFonts w:ascii="Arial" w:hAnsi="Arial" w:cs="Arial"/>
          <w:lang w:val="es-ES"/>
        </w:rPr>
        <w:t xml:space="preserve">se hará acreedor de la penalización establecida en la </w:t>
      </w:r>
      <w:r w:rsidR="002B4E28" w:rsidRPr="008A0243">
        <w:rPr>
          <w:rFonts w:ascii="Arial" w:hAnsi="Arial" w:cs="Arial"/>
          <w:lang w:val="es-ES"/>
        </w:rPr>
        <w:t xml:space="preserve">Tabla </w:t>
      </w:r>
      <w:r w:rsidR="003D7DC1" w:rsidRPr="008A0243">
        <w:rPr>
          <w:rFonts w:ascii="Arial" w:hAnsi="Arial" w:cs="Arial"/>
          <w:lang w:val="es-ES"/>
        </w:rPr>
        <w:t>7</w:t>
      </w:r>
      <w:r w:rsidR="005E3898" w:rsidRPr="008A0243">
        <w:rPr>
          <w:rFonts w:ascii="Arial" w:hAnsi="Arial" w:cs="Arial"/>
          <w:lang w:val="es-ES"/>
        </w:rPr>
        <w:t xml:space="preserve"> del apartado </w:t>
      </w:r>
      <w:r w:rsidR="00E83144" w:rsidRPr="008A0243">
        <w:rPr>
          <w:rFonts w:ascii="Arial" w:hAnsi="Arial" w:cs="Arial"/>
          <w:lang w:val="es-ES"/>
        </w:rPr>
        <w:t>Penalizaciones</w:t>
      </w:r>
      <w:r w:rsidR="00E83144" w:rsidRPr="7BE49746">
        <w:rPr>
          <w:rFonts w:ascii="Arial" w:hAnsi="Arial" w:cs="Arial"/>
          <w:lang w:val="es-ES"/>
        </w:rPr>
        <w:t>.</w:t>
      </w:r>
    </w:p>
    <w:p w14:paraId="7A7EA0D9" w14:textId="4F87535B" w:rsidR="00895131" w:rsidRPr="00D72F37" w:rsidRDefault="008F62B7" w:rsidP="006A1CED">
      <w:pPr>
        <w:pStyle w:val="ListParagraph"/>
        <w:numPr>
          <w:ilvl w:val="0"/>
          <w:numId w:val="17"/>
        </w:numPr>
        <w:spacing w:line="240" w:lineRule="auto"/>
        <w:jc w:val="both"/>
        <w:rPr>
          <w:rFonts w:ascii="Arial" w:hAnsi="Arial" w:cs="Arial"/>
          <w:lang w:val="es-ES"/>
        </w:rPr>
      </w:pPr>
      <w:bookmarkStart w:id="29" w:name="_Hlk107577237"/>
      <w:bookmarkEnd w:id="28"/>
      <w:r w:rsidRPr="7BE49746">
        <w:rPr>
          <w:rFonts w:ascii="Arial" w:hAnsi="Arial" w:cs="Arial"/>
          <w:lang w:val="es-ES"/>
        </w:rPr>
        <w:t xml:space="preserve">El </w:t>
      </w:r>
      <w:r w:rsidR="001C6D21" w:rsidRPr="7BE49746">
        <w:rPr>
          <w:rFonts w:ascii="Arial" w:hAnsi="Arial" w:cs="Arial"/>
          <w:lang w:val="es-ES"/>
        </w:rPr>
        <w:t>Prestador del Servicio</w:t>
      </w:r>
      <w:r w:rsidRPr="7BE49746">
        <w:rPr>
          <w:rFonts w:ascii="Arial" w:hAnsi="Arial" w:cs="Arial"/>
          <w:lang w:val="es-ES"/>
        </w:rPr>
        <w:t xml:space="preserve"> deberá entregar</w:t>
      </w:r>
      <w:r w:rsidR="00CE69B1" w:rsidRPr="7BE49746">
        <w:rPr>
          <w:rFonts w:ascii="Arial" w:hAnsi="Arial" w:cs="Arial"/>
          <w:lang w:val="es-ES"/>
        </w:rPr>
        <w:t xml:space="preserve"> al área técnica</w:t>
      </w:r>
      <w:r w:rsidRPr="7BE49746">
        <w:rPr>
          <w:rFonts w:ascii="Arial" w:hAnsi="Arial" w:cs="Arial"/>
          <w:lang w:val="es-ES"/>
        </w:rPr>
        <w:t xml:space="preserve"> la documentación correspondiente</w:t>
      </w:r>
      <w:r w:rsidR="007A5D5D" w:rsidRPr="7BE49746">
        <w:rPr>
          <w:rFonts w:ascii="Arial" w:hAnsi="Arial" w:cs="Arial"/>
          <w:lang w:val="es-ES"/>
        </w:rPr>
        <w:t>,</w:t>
      </w:r>
      <w:r w:rsidRPr="7BE49746">
        <w:rPr>
          <w:rFonts w:ascii="Arial" w:hAnsi="Arial" w:cs="Arial"/>
          <w:lang w:val="es-ES"/>
        </w:rPr>
        <w:t xml:space="preserve"> que avale la ejecuci</w:t>
      </w:r>
      <w:r w:rsidR="00745A4F" w:rsidRPr="7BE49746">
        <w:rPr>
          <w:rFonts w:ascii="Arial" w:hAnsi="Arial" w:cs="Arial"/>
          <w:lang w:val="es-ES"/>
        </w:rPr>
        <w:t>ó</w:t>
      </w:r>
      <w:r w:rsidRPr="7BE49746">
        <w:rPr>
          <w:rFonts w:ascii="Arial" w:hAnsi="Arial" w:cs="Arial"/>
          <w:lang w:val="es-ES"/>
        </w:rPr>
        <w:t xml:space="preserve">n del Mantenimiento preventivo </w:t>
      </w:r>
      <w:r w:rsidR="00D83D20" w:rsidRPr="7BE49746">
        <w:rPr>
          <w:rFonts w:ascii="Arial" w:hAnsi="Arial" w:cs="Arial"/>
          <w:lang w:val="es-ES"/>
        </w:rPr>
        <w:t>5</w:t>
      </w:r>
      <w:r w:rsidR="007A5D5D" w:rsidRPr="7BE49746">
        <w:rPr>
          <w:rFonts w:ascii="Arial" w:hAnsi="Arial" w:cs="Arial"/>
          <w:lang w:val="es-ES"/>
        </w:rPr>
        <w:t xml:space="preserve"> días </w:t>
      </w:r>
      <w:r w:rsidR="00745A4F" w:rsidRPr="7BE49746">
        <w:rPr>
          <w:rFonts w:ascii="Arial" w:hAnsi="Arial" w:cs="Arial"/>
          <w:lang w:val="es-ES"/>
        </w:rPr>
        <w:t>hábiles</w:t>
      </w:r>
      <w:r w:rsidR="007A5D5D" w:rsidRPr="7BE49746">
        <w:rPr>
          <w:rFonts w:ascii="Arial" w:hAnsi="Arial" w:cs="Arial"/>
          <w:lang w:val="es-ES"/>
        </w:rPr>
        <w:t xml:space="preserve"> </w:t>
      </w:r>
      <w:r w:rsidR="00F205AC" w:rsidRPr="7BE49746">
        <w:rPr>
          <w:rFonts w:ascii="Arial" w:hAnsi="Arial" w:cs="Arial"/>
          <w:lang w:val="es-ES"/>
        </w:rPr>
        <w:t>posteriores al t</w:t>
      </w:r>
      <w:r w:rsidR="00745A4F" w:rsidRPr="7BE49746">
        <w:rPr>
          <w:rFonts w:ascii="Arial" w:hAnsi="Arial" w:cs="Arial"/>
          <w:lang w:val="es-ES"/>
        </w:rPr>
        <w:t>é</w:t>
      </w:r>
      <w:r w:rsidR="00F205AC" w:rsidRPr="7BE49746">
        <w:rPr>
          <w:rFonts w:ascii="Arial" w:hAnsi="Arial" w:cs="Arial"/>
          <w:lang w:val="es-ES"/>
        </w:rPr>
        <w:t>rmino de dicha actividad.</w:t>
      </w:r>
      <w:r w:rsidR="00F37046" w:rsidRPr="7BE49746">
        <w:rPr>
          <w:rFonts w:ascii="Arial" w:hAnsi="Arial" w:cs="Arial"/>
          <w:lang w:val="es-ES"/>
        </w:rPr>
        <w:t xml:space="preserve"> En caso de no realizar las </w:t>
      </w:r>
      <w:r w:rsidR="003F0326" w:rsidRPr="7BE49746">
        <w:rPr>
          <w:rFonts w:ascii="Arial" w:hAnsi="Arial" w:cs="Arial"/>
          <w:lang w:val="es-ES"/>
        </w:rPr>
        <w:t>acciones</w:t>
      </w:r>
      <w:r w:rsidR="00F37046" w:rsidRPr="7BE49746">
        <w:rPr>
          <w:rFonts w:ascii="Arial" w:hAnsi="Arial" w:cs="Arial"/>
          <w:lang w:val="es-ES"/>
        </w:rPr>
        <w:t xml:space="preserve"> descritas con anterioridad por causas imput</w:t>
      </w:r>
      <w:r w:rsidR="003F0326" w:rsidRPr="7BE49746">
        <w:rPr>
          <w:rFonts w:ascii="Arial" w:hAnsi="Arial" w:cs="Arial"/>
          <w:lang w:val="es-ES"/>
        </w:rPr>
        <w:t xml:space="preserve">ables al </w:t>
      </w:r>
      <w:r w:rsidR="001C6D21" w:rsidRPr="7BE49746">
        <w:rPr>
          <w:rFonts w:ascii="Arial" w:hAnsi="Arial" w:cs="Arial"/>
          <w:lang w:val="es-ES"/>
        </w:rPr>
        <w:t>Prestador del Servicio</w:t>
      </w:r>
      <w:r w:rsidR="003F0326" w:rsidRPr="7BE49746">
        <w:rPr>
          <w:rFonts w:ascii="Arial" w:hAnsi="Arial" w:cs="Arial"/>
          <w:lang w:val="es-ES"/>
        </w:rPr>
        <w:t xml:space="preserve"> </w:t>
      </w:r>
      <w:r w:rsidR="005E3898" w:rsidRPr="7BE49746">
        <w:rPr>
          <w:rFonts w:ascii="Arial" w:hAnsi="Arial" w:cs="Arial"/>
          <w:lang w:val="es-ES"/>
        </w:rPr>
        <w:t xml:space="preserve">se hará acreedor de la penalización establecida en la </w:t>
      </w:r>
      <w:r w:rsidR="002B4E28" w:rsidRPr="7BE49746">
        <w:rPr>
          <w:rFonts w:ascii="Arial" w:hAnsi="Arial" w:cs="Arial"/>
          <w:lang w:val="es-ES"/>
        </w:rPr>
        <w:t>T</w:t>
      </w:r>
      <w:r w:rsidR="002B4E28" w:rsidRPr="008A0243">
        <w:rPr>
          <w:rFonts w:ascii="Arial" w:hAnsi="Arial" w:cs="Arial"/>
          <w:lang w:val="es-ES"/>
        </w:rPr>
        <w:t xml:space="preserve">abla </w:t>
      </w:r>
      <w:r w:rsidR="003D7DC1" w:rsidRPr="008A0243">
        <w:rPr>
          <w:rFonts w:ascii="Arial" w:hAnsi="Arial" w:cs="Arial"/>
          <w:lang w:val="es-ES"/>
        </w:rPr>
        <w:t>7</w:t>
      </w:r>
      <w:r w:rsidR="005E3898" w:rsidRPr="008A0243">
        <w:rPr>
          <w:rFonts w:ascii="Arial" w:hAnsi="Arial" w:cs="Arial"/>
          <w:lang w:val="es-ES"/>
        </w:rPr>
        <w:t xml:space="preserve"> del apartado </w:t>
      </w:r>
      <w:bookmarkEnd w:id="29"/>
      <w:r w:rsidR="00895131" w:rsidRPr="008A0243">
        <w:rPr>
          <w:rFonts w:ascii="Arial" w:hAnsi="Arial" w:cs="Arial"/>
          <w:lang w:val="es-ES"/>
        </w:rPr>
        <w:t>Penalizaciones.</w:t>
      </w:r>
    </w:p>
    <w:p w14:paraId="1B1906B4" w14:textId="578D2D61" w:rsidR="00996E37" w:rsidRPr="008A0243" w:rsidRDefault="00996E37" w:rsidP="7B0ABAE0">
      <w:pPr>
        <w:pStyle w:val="Heading2"/>
        <w:numPr>
          <w:ilvl w:val="2"/>
          <w:numId w:val="1"/>
        </w:numPr>
        <w:spacing w:before="200" w:after="240" w:line="240" w:lineRule="auto"/>
        <w:jc w:val="both"/>
        <w:rPr>
          <w:rFonts w:ascii="Arial" w:hAnsi="Arial" w:cs="Arial"/>
          <w:b/>
          <w:bCs/>
          <w:i/>
          <w:iCs/>
          <w:color w:val="auto"/>
          <w:u w:val="single"/>
        </w:rPr>
      </w:pPr>
      <w:bookmarkStart w:id="30" w:name="_Toc521001093"/>
      <w:bookmarkStart w:id="31" w:name="_Toc522179222"/>
      <w:bookmarkStart w:id="32" w:name="_Toc144734758"/>
      <w:r w:rsidRPr="7B0ABAE0">
        <w:rPr>
          <w:rFonts w:ascii="Arial" w:hAnsi="Arial" w:cs="Arial"/>
          <w:b/>
          <w:bCs/>
          <w:i/>
          <w:iCs/>
          <w:color w:val="auto"/>
          <w:u w:val="single"/>
        </w:rPr>
        <w:t xml:space="preserve">Servicio de </w:t>
      </w:r>
      <w:r w:rsidR="001C6D21"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1C6D21" w:rsidRPr="7B0ABAE0">
        <w:rPr>
          <w:rFonts w:ascii="Arial" w:hAnsi="Arial" w:cs="Arial"/>
          <w:b/>
          <w:bCs/>
          <w:i/>
          <w:iCs/>
          <w:color w:val="auto"/>
          <w:u w:val="single"/>
        </w:rPr>
        <w:t>C</w:t>
      </w:r>
      <w:r w:rsidRPr="7B0ABAE0">
        <w:rPr>
          <w:rFonts w:ascii="Arial" w:hAnsi="Arial" w:cs="Arial"/>
          <w:b/>
          <w:bCs/>
          <w:i/>
          <w:iCs/>
          <w:color w:val="auto"/>
          <w:u w:val="single"/>
        </w:rPr>
        <w:t>orrectivo</w:t>
      </w:r>
      <w:r w:rsidR="000D74CA" w:rsidRPr="7B0ABAE0">
        <w:rPr>
          <w:rFonts w:ascii="Arial" w:hAnsi="Arial" w:cs="Arial"/>
          <w:b/>
          <w:bCs/>
          <w:i/>
          <w:iCs/>
          <w:color w:val="auto"/>
          <w:u w:val="single"/>
        </w:rPr>
        <w:t xml:space="preserve"> (Incidentes)</w:t>
      </w:r>
      <w:bookmarkEnd w:id="30"/>
      <w:bookmarkEnd w:id="31"/>
      <w:r w:rsidR="001C6D21" w:rsidRPr="7B0ABAE0">
        <w:rPr>
          <w:rFonts w:ascii="Arial" w:hAnsi="Arial" w:cs="Arial"/>
          <w:b/>
          <w:bCs/>
          <w:i/>
          <w:iCs/>
          <w:color w:val="auto"/>
          <w:u w:val="single"/>
        </w:rPr>
        <w:t>.</w:t>
      </w:r>
      <w:bookmarkEnd w:id="32"/>
    </w:p>
    <w:p w14:paraId="2A22E44F" w14:textId="70762CBB" w:rsidR="00996E37" w:rsidRPr="00D72F37" w:rsidRDefault="00996E37" w:rsidP="001C6D21">
      <w:pPr>
        <w:spacing w:line="240" w:lineRule="auto"/>
        <w:ind w:left="708"/>
        <w:jc w:val="both"/>
        <w:rPr>
          <w:rFonts w:ascii="Arial" w:hAnsi="Arial" w:cs="Arial"/>
          <w:szCs w:val="24"/>
        </w:rPr>
      </w:pPr>
      <w:r w:rsidRPr="00D72F37">
        <w:rPr>
          <w:rFonts w:ascii="Arial" w:hAnsi="Arial" w:cs="Arial"/>
          <w:szCs w:val="24"/>
        </w:rPr>
        <w:t xml:space="preserve">El </w:t>
      </w:r>
      <w:r w:rsidR="001C6D21" w:rsidRPr="00D72F37">
        <w:rPr>
          <w:rFonts w:ascii="Arial" w:hAnsi="Arial" w:cs="Arial"/>
          <w:szCs w:val="24"/>
        </w:rPr>
        <w:t>M</w:t>
      </w:r>
      <w:r w:rsidRPr="00D72F37">
        <w:rPr>
          <w:rFonts w:ascii="Arial" w:hAnsi="Arial" w:cs="Arial"/>
          <w:szCs w:val="24"/>
        </w:rPr>
        <w:t xml:space="preserve">antenimiento </w:t>
      </w:r>
      <w:r w:rsidR="001C6D21" w:rsidRPr="00D72F37">
        <w:rPr>
          <w:rFonts w:ascii="Arial" w:hAnsi="Arial" w:cs="Arial"/>
          <w:szCs w:val="24"/>
        </w:rPr>
        <w:t>C</w:t>
      </w:r>
      <w:r w:rsidRPr="00D72F37">
        <w:rPr>
          <w:rFonts w:ascii="Arial" w:hAnsi="Arial" w:cs="Arial"/>
          <w:szCs w:val="24"/>
        </w:rPr>
        <w:t xml:space="preserve">orrectivo consiste en el conjunto de acciones que tomará el </w:t>
      </w:r>
      <w:r w:rsidR="001C6D21" w:rsidRPr="00D72F37">
        <w:rPr>
          <w:rFonts w:ascii="Arial" w:hAnsi="Arial" w:cs="Arial"/>
          <w:szCs w:val="24"/>
        </w:rPr>
        <w:t>Prestador del Servicio</w:t>
      </w:r>
      <w:r w:rsidRPr="00D72F37">
        <w:rPr>
          <w:rFonts w:ascii="Arial" w:hAnsi="Arial" w:cs="Arial"/>
          <w:szCs w:val="24"/>
        </w:rPr>
        <w:t xml:space="preserve"> encaminadas a reparar cualquier falla en los equipos que se encuentran descritos en la </w:t>
      </w:r>
      <w:r w:rsidR="000B2B35" w:rsidRPr="00D72F37">
        <w:rPr>
          <w:rFonts w:ascii="Arial" w:hAnsi="Arial" w:cs="Arial"/>
          <w:b/>
          <w:szCs w:val="24"/>
        </w:rPr>
        <w:t>Tabla 1</w:t>
      </w:r>
      <w:r w:rsidR="00556C7C" w:rsidRPr="00D72F37">
        <w:rPr>
          <w:rFonts w:ascii="Arial" w:hAnsi="Arial" w:cs="Arial"/>
          <w:b/>
          <w:szCs w:val="24"/>
        </w:rPr>
        <w:t>.</w:t>
      </w:r>
    </w:p>
    <w:p w14:paraId="179D7807" w14:textId="74E2C02E" w:rsidR="00996E37" w:rsidRPr="00D72F37" w:rsidRDefault="00996E37" w:rsidP="001C6D21">
      <w:pPr>
        <w:spacing w:after="0" w:line="240" w:lineRule="auto"/>
        <w:ind w:left="708"/>
        <w:jc w:val="both"/>
        <w:rPr>
          <w:rFonts w:ascii="Arial" w:hAnsi="Arial" w:cs="Arial"/>
          <w:szCs w:val="24"/>
        </w:rPr>
      </w:pPr>
      <w:r w:rsidRPr="00D72F37">
        <w:rPr>
          <w:rFonts w:ascii="Arial" w:hAnsi="Arial" w:cs="Arial"/>
          <w:szCs w:val="24"/>
        </w:rPr>
        <w:t xml:space="preserve">Este tipo de </w:t>
      </w:r>
      <w:r w:rsidR="001C6D21" w:rsidRPr="00D72F37">
        <w:rPr>
          <w:rFonts w:ascii="Arial" w:hAnsi="Arial" w:cs="Arial"/>
          <w:szCs w:val="24"/>
        </w:rPr>
        <w:t>M</w:t>
      </w:r>
      <w:r w:rsidRPr="00D72F37">
        <w:rPr>
          <w:rFonts w:ascii="Arial" w:hAnsi="Arial" w:cs="Arial"/>
          <w:szCs w:val="24"/>
        </w:rPr>
        <w:t xml:space="preserve">antenimiento se podrá realizar en sitio o vía remota siempre y cuando las características de la falla así lo permitan, para llevar a cabo dicha tarea el Tribunal Electoral facilitará al </w:t>
      </w:r>
      <w:r w:rsidR="001C6D21" w:rsidRPr="00D72F37">
        <w:rPr>
          <w:rFonts w:ascii="Arial" w:hAnsi="Arial" w:cs="Arial"/>
          <w:szCs w:val="24"/>
        </w:rPr>
        <w:t>Prestador del Servicio</w:t>
      </w:r>
      <w:r w:rsidRPr="00D72F37">
        <w:rPr>
          <w:rFonts w:ascii="Arial" w:hAnsi="Arial" w:cs="Arial"/>
          <w:szCs w:val="24"/>
        </w:rPr>
        <w:t xml:space="preserve"> el acceso a la red institucional a través de internet.</w:t>
      </w:r>
    </w:p>
    <w:p w14:paraId="2C99616D" w14:textId="77777777" w:rsidR="004543E4" w:rsidRPr="00D72F37" w:rsidRDefault="004543E4" w:rsidP="001C6D21">
      <w:pPr>
        <w:spacing w:after="0" w:line="240" w:lineRule="auto"/>
        <w:ind w:left="708"/>
        <w:jc w:val="both"/>
        <w:rPr>
          <w:rFonts w:ascii="Arial" w:hAnsi="Arial" w:cs="Arial"/>
          <w:szCs w:val="24"/>
        </w:rPr>
      </w:pPr>
    </w:p>
    <w:p w14:paraId="325A89FE" w14:textId="2688A074" w:rsidR="00A11675" w:rsidRPr="00D72F37" w:rsidRDefault="00A11675" w:rsidP="001C6D21">
      <w:pPr>
        <w:spacing w:line="240" w:lineRule="auto"/>
        <w:ind w:left="709"/>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destinará al menos dos personas certificadas y con experiencia suficiente comprobable por el Currículum del </w:t>
      </w:r>
      <w:r w:rsidR="001C6D21" w:rsidRPr="00D72F37">
        <w:rPr>
          <w:rFonts w:ascii="Arial" w:hAnsi="Arial" w:cs="Arial"/>
          <w:lang w:val="es-ES"/>
        </w:rPr>
        <w:t>Prestador del Servicio</w:t>
      </w:r>
      <w:r w:rsidRPr="00D72F37">
        <w:rPr>
          <w:rFonts w:ascii="Arial" w:hAnsi="Arial" w:cs="Arial"/>
          <w:lang w:val="es-ES"/>
        </w:rPr>
        <w:t xml:space="preserve"> participante en cada una de las tecnologías, para el cumplimiento de la prestación del servicio.</w:t>
      </w:r>
    </w:p>
    <w:p w14:paraId="50626B7C" w14:textId="328674FF" w:rsidR="00996E37" w:rsidRPr="008A0243" w:rsidRDefault="00996E37" w:rsidP="7B0ABAE0">
      <w:pPr>
        <w:pStyle w:val="Heading2"/>
        <w:numPr>
          <w:ilvl w:val="2"/>
          <w:numId w:val="1"/>
        </w:numPr>
        <w:spacing w:before="0" w:after="240" w:line="240" w:lineRule="auto"/>
        <w:jc w:val="both"/>
        <w:rPr>
          <w:rFonts w:ascii="Arial" w:hAnsi="Arial" w:cs="Arial"/>
          <w:b/>
          <w:bCs/>
          <w:i/>
          <w:iCs/>
          <w:color w:val="auto"/>
          <w:u w:val="single"/>
        </w:rPr>
      </w:pPr>
      <w:bookmarkStart w:id="33" w:name="_Toc521001094"/>
      <w:bookmarkStart w:id="34" w:name="_Toc522179223"/>
      <w:bookmarkStart w:id="35" w:name="_Toc144734759"/>
      <w:r w:rsidRPr="7B0ABAE0">
        <w:rPr>
          <w:rFonts w:ascii="Arial" w:hAnsi="Arial" w:cs="Arial"/>
          <w:b/>
          <w:bCs/>
          <w:i/>
          <w:iCs/>
          <w:color w:val="auto"/>
          <w:u w:val="single"/>
        </w:rPr>
        <w:t xml:space="preserve">Niveles de </w:t>
      </w:r>
      <w:r w:rsidR="001C6D21" w:rsidRPr="7B0ABAE0">
        <w:rPr>
          <w:rFonts w:ascii="Arial" w:hAnsi="Arial" w:cs="Arial"/>
          <w:b/>
          <w:bCs/>
          <w:i/>
          <w:iCs/>
          <w:color w:val="auto"/>
          <w:u w:val="single"/>
        </w:rPr>
        <w:t>S</w:t>
      </w:r>
      <w:r w:rsidRPr="7B0ABAE0">
        <w:rPr>
          <w:rFonts w:ascii="Arial" w:hAnsi="Arial" w:cs="Arial"/>
          <w:b/>
          <w:bCs/>
          <w:i/>
          <w:iCs/>
          <w:color w:val="auto"/>
          <w:u w:val="single"/>
        </w:rPr>
        <w:t xml:space="preserve">ervicio </w:t>
      </w:r>
      <w:r w:rsidR="001C6D21" w:rsidRPr="7B0ABAE0">
        <w:rPr>
          <w:rFonts w:ascii="Arial" w:hAnsi="Arial" w:cs="Arial"/>
          <w:b/>
          <w:bCs/>
          <w:i/>
          <w:iCs/>
          <w:color w:val="auto"/>
          <w:u w:val="single"/>
        </w:rPr>
        <w:t>R</w:t>
      </w:r>
      <w:r w:rsidRPr="7B0ABAE0">
        <w:rPr>
          <w:rFonts w:ascii="Arial" w:hAnsi="Arial" w:cs="Arial"/>
          <w:b/>
          <w:bCs/>
          <w:i/>
          <w:iCs/>
          <w:color w:val="auto"/>
          <w:u w:val="single"/>
        </w:rPr>
        <w:t xml:space="preserve">equeridos para los </w:t>
      </w:r>
      <w:r w:rsidR="001C6D21" w:rsidRPr="7B0ABAE0">
        <w:rPr>
          <w:rFonts w:ascii="Arial" w:hAnsi="Arial" w:cs="Arial"/>
          <w:b/>
          <w:bCs/>
          <w:i/>
          <w:iCs/>
          <w:color w:val="auto"/>
          <w:u w:val="single"/>
        </w:rPr>
        <w:t>M</w:t>
      </w:r>
      <w:r w:rsidRPr="7B0ABAE0">
        <w:rPr>
          <w:rFonts w:ascii="Arial" w:hAnsi="Arial" w:cs="Arial"/>
          <w:b/>
          <w:bCs/>
          <w:i/>
          <w:iCs/>
          <w:color w:val="auto"/>
          <w:u w:val="single"/>
        </w:rPr>
        <w:t xml:space="preserve">antenimientos </w:t>
      </w:r>
      <w:r w:rsidR="001C6D21" w:rsidRPr="7B0ABAE0">
        <w:rPr>
          <w:rFonts w:ascii="Arial" w:hAnsi="Arial" w:cs="Arial"/>
          <w:b/>
          <w:bCs/>
          <w:i/>
          <w:iCs/>
          <w:color w:val="auto"/>
          <w:u w:val="single"/>
        </w:rPr>
        <w:t>C</w:t>
      </w:r>
      <w:r w:rsidR="00B070EC" w:rsidRPr="7B0ABAE0">
        <w:rPr>
          <w:rFonts w:ascii="Arial" w:hAnsi="Arial" w:cs="Arial"/>
          <w:b/>
          <w:bCs/>
          <w:i/>
          <w:iCs/>
          <w:color w:val="auto"/>
          <w:u w:val="single"/>
        </w:rPr>
        <w:t>orrectivos (</w:t>
      </w:r>
      <w:r w:rsidR="001C6D21" w:rsidRPr="7B0ABAE0">
        <w:rPr>
          <w:rFonts w:ascii="Arial" w:hAnsi="Arial" w:cs="Arial"/>
          <w:b/>
          <w:bCs/>
          <w:i/>
          <w:iCs/>
          <w:color w:val="auto"/>
          <w:u w:val="single"/>
        </w:rPr>
        <w:t>I</w:t>
      </w:r>
      <w:r w:rsidR="00B070EC" w:rsidRPr="7B0ABAE0">
        <w:rPr>
          <w:rFonts w:ascii="Arial" w:hAnsi="Arial" w:cs="Arial"/>
          <w:b/>
          <w:bCs/>
          <w:i/>
          <w:iCs/>
          <w:color w:val="auto"/>
          <w:u w:val="single"/>
        </w:rPr>
        <w:t>ncidentes)</w:t>
      </w:r>
      <w:bookmarkEnd w:id="33"/>
      <w:bookmarkEnd w:id="34"/>
      <w:r w:rsidR="001C6D21" w:rsidRPr="7B0ABAE0">
        <w:rPr>
          <w:rFonts w:ascii="Arial" w:hAnsi="Arial" w:cs="Arial"/>
          <w:b/>
          <w:bCs/>
          <w:i/>
          <w:iCs/>
          <w:color w:val="auto"/>
          <w:u w:val="single"/>
        </w:rPr>
        <w:t>.</w:t>
      </w:r>
      <w:bookmarkEnd w:id="35"/>
    </w:p>
    <w:p w14:paraId="6AC2506E" w14:textId="77777777" w:rsidR="00996E37" w:rsidRPr="00D72F37" w:rsidRDefault="00996E37" w:rsidP="001C6D21">
      <w:pPr>
        <w:spacing w:line="240" w:lineRule="auto"/>
        <w:ind w:left="709"/>
        <w:jc w:val="both"/>
        <w:rPr>
          <w:rFonts w:ascii="Arial" w:hAnsi="Arial" w:cs="Arial"/>
        </w:rPr>
      </w:pPr>
      <w:r w:rsidRPr="00D72F37">
        <w:rPr>
          <w:rFonts w:ascii="Arial" w:hAnsi="Arial" w:cs="Arial"/>
        </w:rPr>
        <w:t>Con el objeto de garantizar la correcta ejecución de los trabajos relacionados con los servicios de mantenimiento correctivo, se deberá considerar lo siguiente:</w:t>
      </w:r>
    </w:p>
    <w:p w14:paraId="3B948ABD" w14:textId="0ADEA6E0" w:rsidR="00996E37" w:rsidRPr="00D72F37" w:rsidRDefault="00996E37" w:rsidP="001C6D21">
      <w:pPr>
        <w:pStyle w:val="ListParagraph"/>
        <w:numPr>
          <w:ilvl w:val="0"/>
          <w:numId w:val="6"/>
        </w:numPr>
        <w:spacing w:line="240" w:lineRule="auto"/>
        <w:ind w:left="1701" w:hanging="567"/>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w:t>
      </w:r>
      <w:r w:rsidR="00634285">
        <w:rPr>
          <w:rFonts w:ascii="Arial" w:hAnsi="Arial" w:cs="Arial"/>
        </w:rPr>
        <w:t xml:space="preserve">proporcionar </w:t>
      </w:r>
      <w:r w:rsidRPr="00D72F37">
        <w:rPr>
          <w:rFonts w:ascii="Arial" w:hAnsi="Arial" w:cs="Arial"/>
        </w:rPr>
        <w:t>refacciones originales, nuevas y de iguales características o superiores a las contenidas en los equipos objeto de este servicio.</w:t>
      </w:r>
    </w:p>
    <w:p w14:paraId="4C9B5B63" w14:textId="77777777" w:rsidR="00996E37" w:rsidRPr="00D72F37" w:rsidRDefault="00996E37" w:rsidP="001C6D21">
      <w:pPr>
        <w:pStyle w:val="ListParagraph"/>
        <w:spacing w:line="240" w:lineRule="auto"/>
        <w:ind w:left="1701"/>
        <w:jc w:val="both"/>
        <w:rPr>
          <w:rFonts w:ascii="Arial" w:hAnsi="Arial" w:cs="Arial"/>
        </w:rPr>
      </w:pPr>
      <w:r w:rsidRPr="00D72F37">
        <w:rPr>
          <w:rFonts w:ascii="Arial" w:hAnsi="Arial" w:cs="Arial"/>
        </w:rPr>
        <w:t>Todas aquellas partes, piezas, elementos o componentes que participan en el funcionamiento y operación de los equipos, son consideradas refacciones y no tendrán un costo adicional para el Tribunal Electoral en su reemplazo en caso de ser necesario.</w:t>
      </w:r>
    </w:p>
    <w:p w14:paraId="7F0DBFED" w14:textId="6C618949" w:rsidR="00996E37" w:rsidRPr="00D72F37" w:rsidRDefault="00996E37" w:rsidP="001C6D21">
      <w:pPr>
        <w:pStyle w:val="ListParagraph"/>
        <w:numPr>
          <w:ilvl w:val="0"/>
          <w:numId w:val="6"/>
        </w:numPr>
        <w:spacing w:line="240" w:lineRule="auto"/>
        <w:ind w:left="1701" w:hanging="567"/>
        <w:jc w:val="both"/>
        <w:rPr>
          <w:rFonts w:ascii="Arial" w:hAnsi="Arial" w:cs="Arial"/>
        </w:rPr>
      </w:pPr>
      <w:r w:rsidRPr="00D72F37">
        <w:rPr>
          <w:rFonts w:ascii="Arial" w:hAnsi="Arial" w:cs="Arial"/>
        </w:rPr>
        <w:t xml:space="preserve">Los </w:t>
      </w:r>
      <w:r w:rsidR="001C6D21" w:rsidRPr="00D72F37">
        <w:rPr>
          <w:rFonts w:ascii="Arial" w:hAnsi="Arial" w:cs="Arial"/>
        </w:rPr>
        <w:t>S</w:t>
      </w:r>
      <w:r w:rsidRPr="00D72F37">
        <w:rPr>
          <w:rFonts w:ascii="Arial" w:hAnsi="Arial" w:cs="Arial"/>
        </w:rPr>
        <w:t>ervicios deberán incluir tanto la mano de obra</w:t>
      </w:r>
      <w:r w:rsidR="00397D0C" w:rsidRPr="00D72F37">
        <w:rPr>
          <w:rFonts w:ascii="Arial" w:hAnsi="Arial" w:cs="Arial"/>
        </w:rPr>
        <w:t>,</w:t>
      </w:r>
      <w:r w:rsidRPr="00D72F37">
        <w:rPr>
          <w:rFonts w:ascii="Arial" w:hAnsi="Arial" w:cs="Arial"/>
        </w:rPr>
        <w:t xml:space="preserve"> como el suministro de partes y refacciones que integren los equipos sin excepción, lo anterior, para que los equipos queden de nuevo en operación de acuerdo con las especificaciones originales del fabricante.</w:t>
      </w:r>
    </w:p>
    <w:p w14:paraId="19256FAD" w14:textId="32FD29BF" w:rsidR="00661E82" w:rsidRPr="00D72F37" w:rsidRDefault="00661E82" w:rsidP="001C6D21">
      <w:pPr>
        <w:pStyle w:val="ListParagraph"/>
        <w:numPr>
          <w:ilvl w:val="0"/>
          <w:numId w:val="6"/>
        </w:numPr>
        <w:spacing w:line="240" w:lineRule="auto"/>
        <w:ind w:left="1701" w:hanging="567"/>
        <w:jc w:val="both"/>
        <w:rPr>
          <w:rFonts w:ascii="Arial" w:hAnsi="Arial" w:cs="Arial"/>
        </w:rPr>
      </w:pPr>
      <w:r w:rsidRPr="00D72F37">
        <w:rPr>
          <w:rFonts w:ascii="Arial" w:hAnsi="Arial" w:cs="Arial"/>
        </w:rPr>
        <w:t xml:space="preserve">Este </w:t>
      </w:r>
      <w:r w:rsidR="001C6D21" w:rsidRPr="00D72F37">
        <w:rPr>
          <w:rFonts w:ascii="Arial" w:hAnsi="Arial" w:cs="Arial"/>
        </w:rPr>
        <w:t>M</w:t>
      </w:r>
      <w:r w:rsidRPr="00D72F37">
        <w:rPr>
          <w:rFonts w:ascii="Arial" w:hAnsi="Arial" w:cs="Arial"/>
        </w:rPr>
        <w:t xml:space="preserve">antenimiento se hará de acuerdo con lo siguiente: cambio de piezas con refacciones nuevas y originales, con características iguales o superiores a las contenidas en los equipos objeto de mantenimiento, con visto bueno y autorizadas por el </w:t>
      </w:r>
      <w:r w:rsidR="00397D0C" w:rsidRPr="00D72F37">
        <w:rPr>
          <w:rFonts w:ascii="Arial" w:hAnsi="Arial" w:cs="Arial"/>
        </w:rPr>
        <w:t xml:space="preserve">área técnica </w:t>
      </w:r>
      <w:r w:rsidRPr="00D72F37">
        <w:rPr>
          <w:rFonts w:ascii="Arial" w:hAnsi="Arial" w:cs="Arial"/>
        </w:rPr>
        <w:t>del Tribunal Electoral.</w:t>
      </w:r>
    </w:p>
    <w:p w14:paraId="4D88D491" w14:textId="2B623456" w:rsidR="00996E37" w:rsidRPr="00D72F37" w:rsidRDefault="00996E37" w:rsidP="001C6D21">
      <w:pPr>
        <w:pStyle w:val="ListParagraph"/>
        <w:numPr>
          <w:ilvl w:val="0"/>
          <w:numId w:val="6"/>
        </w:numPr>
        <w:spacing w:line="240" w:lineRule="auto"/>
        <w:ind w:left="1701" w:hanging="567"/>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utilizar equipo de diagnóstico, herramientas, accesorios y software original en cantidad y calidad suficientes para dar respuesta en los tiempos estipulados.</w:t>
      </w:r>
    </w:p>
    <w:p w14:paraId="2BC8788A" w14:textId="6699A78D" w:rsidR="00996E37" w:rsidRPr="00D72F37" w:rsidRDefault="00996E37" w:rsidP="00996E37">
      <w:pPr>
        <w:pStyle w:val="ListParagraph"/>
        <w:numPr>
          <w:ilvl w:val="0"/>
          <w:numId w:val="6"/>
        </w:numPr>
        <w:ind w:left="1701" w:hanging="567"/>
        <w:jc w:val="both"/>
        <w:rPr>
          <w:rFonts w:ascii="Arial" w:hAnsi="Arial" w:cs="Arial"/>
        </w:rPr>
      </w:pPr>
      <w:r w:rsidRPr="00D72F37">
        <w:rPr>
          <w:rFonts w:ascii="Arial" w:hAnsi="Arial" w:cs="Arial"/>
        </w:rPr>
        <w:t>Las refacciones remplazadas serán entregadas al</w:t>
      </w:r>
      <w:r w:rsidR="00397D0C" w:rsidRPr="00D72F37">
        <w:rPr>
          <w:rFonts w:ascii="Arial" w:hAnsi="Arial" w:cs="Arial"/>
        </w:rPr>
        <w:t xml:space="preserve"> área técnica </w:t>
      </w:r>
      <w:r w:rsidRPr="00D72F37">
        <w:rPr>
          <w:rFonts w:ascii="Arial" w:hAnsi="Arial" w:cs="Arial"/>
        </w:rPr>
        <w:t>del Tribunal Electoral, indicando con una etiqueta los datos referentes a la parte cambiada del equipo.</w:t>
      </w:r>
    </w:p>
    <w:p w14:paraId="44C4FF4E" w14:textId="4853D989" w:rsidR="00996E37" w:rsidRPr="00D72F37" w:rsidRDefault="00996E37" w:rsidP="001C6D21">
      <w:pPr>
        <w:pStyle w:val="ListParagraph"/>
        <w:numPr>
          <w:ilvl w:val="0"/>
          <w:numId w:val="6"/>
        </w:numPr>
        <w:spacing w:line="240" w:lineRule="auto"/>
        <w:ind w:left="1701" w:hanging="567"/>
        <w:jc w:val="both"/>
        <w:rPr>
          <w:rFonts w:ascii="Arial" w:hAnsi="Arial" w:cs="Arial"/>
        </w:rPr>
      </w:pPr>
      <w:r w:rsidRPr="00D72F37">
        <w:rPr>
          <w:rFonts w:ascii="Arial" w:hAnsi="Arial" w:cs="Arial"/>
        </w:rPr>
        <w:t>La cobertura para poder levantar reportes debe ser 7x24</w:t>
      </w:r>
      <w:r w:rsidR="008846F8" w:rsidRPr="00D72F37">
        <w:rPr>
          <w:rFonts w:ascii="Arial" w:hAnsi="Arial" w:cs="Arial"/>
        </w:rPr>
        <w:t>x365</w:t>
      </w:r>
      <w:r w:rsidRPr="00D72F37">
        <w:rPr>
          <w:rFonts w:ascii="Arial" w:hAnsi="Arial" w:cs="Arial"/>
        </w:rPr>
        <w:t>,</w:t>
      </w:r>
      <w:r w:rsidR="00865028" w:rsidRPr="00D72F37">
        <w:rPr>
          <w:rFonts w:ascii="Arial" w:hAnsi="Arial" w:cs="Arial"/>
        </w:rPr>
        <w:t xml:space="preserve"> durante la vigencia </w:t>
      </w:r>
      <w:r w:rsidR="00FD7828" w:rsidRPr="00D72F37">
        <w:rPr>
          <w:rFonts w:ascii="Arial" w:hAnsi="Arial" w:cs="Arial"/>
        </w:rPr>
        <w:t>del contrato de los servicios</w:t>
      </w:r>
      <w:r w:rsidR="000C626D" w:rsidRPr="00D72F37">
        <w:rPr>
          <w:rFonts w:ascii="Arial" w:hAnsi="Arial" w:cs="Arial"/>
        </w:rPr>
        <w:t>,</w:t>
      </w:r>
      <w:r w:rsidRPr="00D72F37">
        <w:rPr>
          <w:rFonts w:ascii="Arial" w:hAnsi="Arial" w:cs="Arial"/>
        </w:rPr>
        <w:t xml:space="preserve"> esto significa que el Tribunal Electoral podrá levantar reportes al </w:t>
      </w:r>
      <w:r w:rsidR="001C6D21" w:rsidRPr="00D72F37">
        <w:rPr>
          <w:rFonts w:ascii="Arial" w:hAnsi="Arial" w:cs="Arial"/>
        </w:rPr>
        <w:t>Prestador del Servicio</w:t>
      </w:r>
      <w:r w:rsidRPr="00D72F37">
        <w:rPr>
          <w:rFonts w:ascii="Arial" w:hAnsi="Arial" w:cs="Arial"/>
        </w:rPr>
        <w:t xml:space="preserve"> las 24 horas del día, durante la vigencia del servicio, incluyendo los fines de semana y días </w:t>
      </w:r>
      <w:r w:rsidR="00606A20" w:rsidRPr="00D72F37">
        <w:rPr>
          <w:rFonts w:ascii="Arial" w:hAnsi="Arial" w:cs="Arial"/>
        </w:rPr>
        <w:t xml:space="preserve">festivos. </w:t>
      </w:r>
      <w:bookmarkStart w:id="36" w:name="_Hlk84861589"/>
      <w:r w:rsidR="00606A20" w:rsidRPr="00D72F37">
        <w:rPr>
          <w:rFonts w:ascii="Arial" w:hAnsi="Arial" w:cs="Arial"/>
        </w:rPr>
        <w:t xml:space="preserve">Asimismo, la mesa de ayuda del </w:t>
      </w:r>
      <w:r w:rsidR="001C6D21" w:rsidRPr="00D72F37">
        <w:rPr>
          <w:rFonts w:ascii="Arial" w:hAnsi="Arial" w:cs="Arial"/>
        </w:rPr>
        <w:t>Prestador del Servicio</w:t>
      </w:r>
      <w:r w:rsidR="00606A20" w:rsidRPr="00D72F37">
        <w:rPr>
          <w:rFonts w:ascii="Arial" w:hAnsi="Arial" w:cs="Arial"/>
        </w:rPr>
        <w:t xml:space="preserve"> deberá estar disponible en los mismos horarios de atención, para lo cual el Tribunal corroborará aleatoriamente una vez iniciado el contrato y durante su vigencia, la disponibilidad de este servicio a través de un ticket o tickets.</w:t>
      </w:r>
      <w:bookmarkEnd w:id="36"/>
    </w:p>
    <w:p w14:paraId="54831D84" w14:textId="415A39C4" w:rsidR="00996E37" w:rsidRPr="00D72F37" w:rsidRDefault="00996E37" w:rsidP="001C6D21">
      <w:pPr>
        <w:pStyle w:val="ListParagraph"/>
        <w:numPr>
          <w:ilvl w:val="0"/>
          <w:numId w:val="6"/>
        </w:numPr>
        <w:spacing w:line="240" w:lineRule="auto"/>
        <w:ind w:left="1701" w:hanging="567"/>
        <w:jc w:val="both"/>
        <w:rPr>
          <w:rFonts w:ascii="Arial" w:hAnsi="Arial" w:cs="Arial"/>
        </w:rPr>
      </w:pPr>
      <w:bookmarkStart w:id="37" w:name="_Hlk107599922"/>
      <w:r w:rsidRPr="00D72F37">
        <w:rPr>
          <w:rFonts w:ascii="Arial" w:hAnsi="Arial" w:cs="Arial"/>
        </w:rPr>
        <w:t xml:space="preserve">En el caso de que el </w:t>
      </w:r>
      <w:r w:rsidR="001C6D21" w:rsidRPr="00D72F37">
        <w:rPr>
          <w:rFonts w:ascii="Arial" w:hAnsi="Arial" w:cs="Arial"/>
        </w:rPr>
        <w:t>Prestador del Servicio</w:t>
      </w:r>
      <w:r w:rsidRPr="00D72F37">
        <w:rPr>
          <w:rFonts w:ascii="Arial" w:hAnsi="Arial" w:cs="Arial"/>
        </w:rPr>
        <w:t xml:space="preserve"> no pueda solucionar una </w:t>
      </w:r>
      <w:r w:rsidRPr="00D72F37">
        <w:rPr>
          <w:rFonts w:ascii="Arial" w:hAnsi="Arial" w:cs="Arial"/>
          <w:b/>
        </w:rPr>
        <w:t>falla mayor</w:t>
      </w:r>
      <w:r w:rsidRPr="00D72F37">
        <w:rPr>
          <w:rFonts w:ascii="Arial" w:hAnsi="Arial" w:cs="Arial"/>
        </w:rPr>
        <w:t xml:space="preserve"> en el tiempo estipulado, éste deberá instalar en calidad de préstamo, los equipos y accesorios necesarios de iguales características o superiores con la finalidad de dejar funcionando al 100% el servicio, mientras se repara el equipo propiedad del Tribunal Electoral; para esto el </w:t>
      </w:r>
      <w:r w:rsidR="001C6D21" w:rsidRPr="00D72F37">
        <w:rPr>
          <w:rFonts w:ascii="Arial" w:hAnsi="Arial" w:cs="Arial"/>
        </w:rPr>
        <w:t>Prestador del Servicio</w:t>
      </w:r>
      <w:r w:rsidRPr="00D72F37">
        <w:rPr>
          <w:rFonts w:ascii="Arial" w:hAnsi="Arial" w:cs="Arial"/>
        </w:rPr>
        <w:t xml:space="preserve"> contará con 2 (dos) horas adicionales a las indicadas en</w:t>
      </w:r>
      <w:r w:rsidR="002B44F7" w:rsidRPr="00D72F37">
        <w:rPr>
          <w:rFonts w:ascii="Arial" w:hAnsi="Arial" w:cs="Arial"/>
        </w:rPr>
        <w:t xml:space="preserve"> el </w:t>
      </w:r>
      <w:r w:rsidRPr="00D72F37">
        <w:rPr>
          <w:rFonts w:ascii="Arial" w:hAnsi="Arial" w:cs="Arial"/>
        </w:rPr>
        <w:t xml:space="preserve"> apartado</w:t>
      </w:r>
      <w:r w:rsidR="002B44F7" w:rsidRPr="00D72F37">
        <w:rPr>
          <w:rFonts w:ascii="Arial" w:hAnsi="Arial" w:cs="Arial"/>
        </w:rPr>
        <w:t xml:space="preserve"> Requisitos de calidad de los servicios</w:t>
      </w:r>
      <w:r w:rsidRPr="00D72F37">
        <w:rPr>
          <w:rFonts w:ascii="Arial" w:hAnsi="Arial" w:cs="Arial"/>
        </w:rPr>
        <w:t xml:space="preserve">, para su instalación y configuración. </w:t>
      </w:r>
    </w:p>
    <w:bookmarkEnd w:id="37"/>
    <w:p w14:paraId="65C7C81E" w14:textId="7CBB4884" w:rsidR="003B665E" w:rsidRPr="00D72F37" w:rsidRDefault="001769AA" w:rsidP="001C6D21">
      <w:pPr>
        <w:pStyle w:val="ListParagraph"/>
        <w:numPr>
          <w:ilvl w:val="0"/>
          <w:numId w:val="6"/>
        </w:numPr>
        <w:spacing w:line="240" w:lineRule="auto"/>
        <w:ind w:left="1701" w:hanging="567"/>
        <w:jc w:val="both"/>
        <w:rPr>
          <w:rFonts w:ascii="Arial" w:hAnsi="Arial" w:cs="Arial"/>
        </w:rPr>
      </w:pPr>
      <w:r w:rsidRPr="00D72F37">
        <w:rPr>
          <w:rFonts w:ascii="Arial" w:hAnsi="Arial" w:cs="Arial"/>
        </w:rPr>
        <w:t xml:space="preserve">En caso de sustitución definitiva de equipos por falla en hardware, el </w:t>
      </w:r>
      <w:r w:rsidR="001C6D21" w:rsidRPr="00D72F37">
        <w:rPr>
          <w:rFonts w:ascii="Arial" w:hAnsi="Arial" w:cs="Arial"/>
        </w:rPr>
        <w:t>Prestador del Servicio</w:t>
      </w:r>
      <w:r w:rsidRPr="00D72F37">
        <w:rPr>
          <w:rFonts w:ascii="Arial" w:hAnsi="Arial" w:cs="Arial"/>
        </w:rPr>
        <w:t xml:space="preserve"> que resulte adjudicado</w:t>
      </w:r>
      <w:r w:rsidR="003B665E" w:rsidRPr="00D72F37">
        <w:rPr>
          <w:rFonts w:ascii="Arial" w:hAnsi="Arial" w:cs="Arial"/>
        </w:rPr>
        <w:t xml:space="preserve"> deberá tener en cuenta las siguientes consideraciones:</w:t>
      </w:r>
    </w:p>
    <w:p w14:paraId="5227AE8C" w14:textId="4582DECD" w:rsidR="003B665E" w:rsidRPr="00D72F37" w:rsidRDefault="006B2E3B" w:rsidP="001C6D21">
      <w:pPr>
        <w:pStyle w:val="ListParagraph"/>
        <w:numPr>
          <w:ilvl w:val="2"/>
          <w:numId w:val="33"/>
        </w:numPr>
        <w:spacing w:line="240" w:lineRule="auto"/>
        <w:jc w:val="both"/>
        <w:rPr>
          <w:rFonts w:ascii="Arial" w:hAnsi="Arial" w:cs="Arial"/>
        </w:rPr>
      </w:pPr>
      <w:r w:rsidRPr="00D72F37">
        <w:rPr>
          <w:rFonts w:ascii="Arial" w:hAnsi="Arial" w:cs="Arial"/>
        </w:rPr>
        <w:t>E</w:t>
      </w:r>
      <w:r w:rsidR="001769AA" w:rsidRPr="00D72F37">
        <w:rPr>
          <w:rFonts w:ascii="Arial" w:hAnsi="Arial" w:cs="Arial"/>
        </w:rPr>
        <w:t>l equipo de sustitución deberá ser nuevo, de la misma marca</w:t>
      </w:r>
      <w:r w:rsidR="00C8183A" w:rsidRPr="00D72F37">
        <w:rPr>
          <w:rFonts w:ascii="Arial" w:hAnsi="Arial" w:cs="Arial"/>
        </w:rPr>
        <w:t>,</w:t>
      </w:r>
      <w:r w:rsidR="001769AA" w:rsidRPr="00D72F37">
        <w:rPr>
          <w:rFonts w:ascii="Arial" w:hAnsi="Arial" w:cs="Arial"/>
        </w:rPr>
        <w:t xml:space="preserve"> modelo y características iguales o superiores</w:t>
      </w:r>
      <w:r w:rsidR="005E4F10" w:rsidRPr="00D72F37">
        <w:rPr>
          <w:rFonts w:ascii="Arial" w:hAnsi="Arial" w:cs="Arial"/>
        </w:rPr>
        <w:t>,</w:t>
      </w:r>
      <w:r w:rsidR="001769AA" w:rsidRPr="00D72F37">
        <w:rPr>
          <w:rFonts w:ascii="Arial" w:hAnsi="Arial" w:cs="Arial"/>
        </w:rPr>
        <w:t xml:space="preserve"> al que actualmente tiene</w:t>
      </w:r>
      <w:r w:rsidR="005E4F10" w:rsidRPr="00D72F37">
        <w:rPr>
          <w:rFonts w:ascii="Arial" w:hAnsi="Arial" w:cs="Arial"/>
        </w:rPr>
        <w:t xml:space="preserve"> </w:t>
      </w:r>
      <w:r w:rsidR="001769AA" w:rsidRPr="00D72F37">
        <w:rPr>
          <w:rFonts w:ascii="Arial" w:hAnsi="Arial" w:cs="Arial"/>
        </w:rPr>
        <w:t>el Tribunal Electoral</w:t>
      </w:r>
      <w:r w:rsidR="005E4F10" w:rsidRPr="00D72F37">
        <w:rPr>
          <w:rFonts w:ascii="Arial" w:hAnsi="Arial" w:cs="Arial"/>
        </w:rPr>
        <w:t xml:space="preserve"> descrito en la</w:t>
      </w:r>
      <w:r w:rsidR="001769AA" w:rsidRPr="00D72F37">
        <w:rPr>
          <w:rFonts w:ascii="Arial" w:hAnsi="Arial" w:cs="Arial"/>
        </w:rPr>
        <w:t xml:space="preserve"> </w:t>
      </w:r>
      <w:r w:rsidR="001769AA" w:rsidRPr="00D72F37">
        <w:rPr>
          <w:rFonts w:ascii="Arial" w:hAnsi="Arial" w:cs="Arial"/>
          <w:b/>
          <w:bCs/>
        </w:rPr>
        <w:t>Tabla 1</w:t>
      </w:r>
      <w:r w:rsidR="003B665E" w:rsidRPr="00D72F37">
        <w:rPr>
          <w:rFonts w:ascii="Arial" w:hAnsi="Arial" w:cs="Arial"/>
        </w:rPr>
        <w:t>, d</w:t>
      </w:r>
      <w:r w:rsidR="001769AA" w:rsidRPr="00D72F37">
        <w:rPr>
          <w:rFonts w:ascii="Arial" w:hAnsi="Arial" w:cs="Arial"/>
        </w:rPr>
        <w:t>ebiendo proporcionarse invariablemente dentro de los límites de tiempo señalados</w:t>
      </w:r>
      <w:r w:rsidR="003B665E" w:rsidRPr="00D72F37">
        <w:rPr>
          <w:rFonts w:ascii="Arial" w:hAnsi="Arial" w:cs="Arial"/>
        </w:rPr>
        <w:t xml:space="preserve"> en el apartado 2.4 Requisitos de calidad de los servicios.</w:t>
      </w:r>
      <w:r w:rsidR="001769AA" w:rsidRPr="00D72F37">
        <w:rPr>
          <w:rFonts w:ascii="Arial" w:hAnsi="Arial" w:cs="Arial"/>
        </w:rPr>
        <w:t xml:space="preserve"> </w:t>
      </w:r>
    </w:p>
    <w:p w14:paraId="49C7EA14" w14:textId="77777777" w:rsidR="00C8183A" w:rsidRPr="00D72F37" w:rsidRDefault="001769AA" w:rsidP="001C6D21">
      <w:pPr>
        <w:pStyle w:val="ListParagraph"/>
        <w:numPr>
          <w:ilvl w:val="2"/>
          <w:numId w:val="33"/>
        </w:numPr>
        <w:spacing w:line="240" w:lineRule="auto"/>
        <w:jc w:val="both"/>
        <w:rPr>
          <w:rFonts w:ascii="Arial" w:hAnsi="Arial" w:cs="Arial"/>
        </w:rPr>
      </w:pPr>
      <w:r w:rsidRPr="00D72F37">
        <w:rPr>
          <w:rFonts w:ascii="Arial" w:hAnsi="Arial" w:cs="Arial"/>
        </w:rPr>
        <w:t>Configura</w:t>
      </w:r>
      <w:r w:rsidR="003B665E" w:rsidRPr="00D72F37">
        <w:rPr>
          <w:rFonts w:ascii="Arial" w:hAnsi="Arial" w:cs="Arial"/>
        </w:rPr>
        <w:t>rlo</w:t>
      </w:r>
      <w:r w:rsidRPr="00D72F37">
        <w:rPr>
          <w:rFonts w:ascii="Arial" w:hAnsi="Arial" w:cs="Arial"/>
        </w:rPr>
        <w:t xml:space="preserve"> con las mismas características de hardware y software al original. </w:t>
      </w:r>
    </w:p>
    <w:p w14:paraId="02F5E4CD" w14:textId="28BB5219" w:rsidR="001769AA" w:rsidRPr="00D72F37" w:rsidRDefault="001769AA" w:rsidP="001C6D21">
      <w:pPr>
        <w:pStyle w:val="ListParagraph"/>
        <w:numPr>
          <w:ilvl w:val="2"/>
          <w:numId w:val="33"/>
        </w:num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que resulte adjudicado deberá de presentar una carta donde conste el cambio, indicando claramente los números de serie y demás características, así como los datos del área administrativa a la que estuviera asignado el equipo a sustituir. </w:t>
      </w:r>
    </w:p>
    <w:p w14:paraId="3B808742" w14:textId="3089235D" w:rsidR="00C35E9D" w:rsidRPr="00D72F37" w:rsidRDefault="00FB5686" w:rsidP="001C6D21">
      <w:pPr>
        <w:pStyle w:val="ListParagraph"/>
        <w:numPr>
          <w:ilvl w:val="0"/>
          <w:numId w:val="33"/>
        </w:numPr>
        <w:spacing w:line="240" w:lineRule="auto"/>
        <w:ind w:left="1701" w:hanging="708"/>
        <w:jc w:val="both"/>
        <w:rPr>
          <w:rFonts w:ascii="Arial" w:hAnsi="Arial" w:cs="Arial"/>
        </w:rPr>
      </w:pPr>
      <w:r w:rsidRPr="00D72F37">
        <w:rPr>
          <w:rFonts w:ascii="Arial" w:hAnsi="Arial" w:cs="Arial"/>
        </w:rPr>
        <w:t xml:space="preserve">Al concluir el Mantenimiento </w:t>
      </w:r>
      <w:r w:rsidR="001C6D21" w:rsidRPr="00D72F37">
        <w:rPr>
          <w:rFonts w:ascii="Arial" w:hAnsi="Arial" w:cs="Arial"/>
        </w:rPr>
        <w:t>C</w:t>
      </w:r>
      <w:r w:rsidRPr="00D72F37">
        <w:rPr>
          <w:rFonts w:ascii="Arial" w:hAnsi="Arial" w:cs="Arial"/>
        </w:rPr>
        <w:t>orrectivo</w:t>
      </w:r>
      <w:r w:rsidR="00676598" w:rsidRPr="00D72F37">
        <w:rPr>
          <w:rFonts w:ascii="Arial" w:hAnsi="Arial" w:cs="Arial"/>
        </w:rPr>
        <w:t>,</w:t>
      </w:r>
      <w:r w:rsidRPr="00D72F37">
        <w:rPr>
          <w:rFonts w:ascii="Arial" w:hAnsi="Arial" w:cs="Arial"/>
        </w:rPr>
        <w:t xml:space="preserve"> el </w:t>
      </w:r>
      <w:r w:rsidR="001C6D21" w:rsidRPr="00D72F37">
        <w:rPr>
          <w:rFonts w:ascii="Arial" w:hAnsi="Arial" w:cs="Arial"/>
        </w:rPr>
        <w:t>Prestador del Servicio</w:t>
      </w:r>
      <w:r w:rsidRPr="00D72F37">
        <w:rPr>
          <w:rFonts w:ascii="Arial" w:hAnsi="Arial" w:cs="Arial"/>
        </w:rPr>
        <w:t xml:space="preserve"> deberá e</w:t>
      </w:r>
      <w:r w:rsidR="00C35E9D" w:rsidRPr="00D72F37">
        <w:rPr>
          <w:rFonts w:ascii="Arial" w:hAnsi="Arial" w:cs="Arial"/>
        </w:rPr>
        <w:t>ntregar copia del reporte de</w:t>
      </w:r>
      <w:r w:rsidRPr="00D72F37">
        <w:rPr>
          <w:rFonts w:ascii="Arial" w:hAnsi="Arial" w:cs="Arial"/>
        </w:rPr>
        <w:t>l</w:t>
      </w:r>
      <w:r w:rsidR="00C35E9D" w:rsidRPr="00D72F37">
        <w:rPr>
          <w:rFonts w:ascii="Arial" w:hAnsi="Arial" w:cs="Arial"/>
        </w:rPr>
        <w:t xml:space="preserve"> servicio correspondiente, al personal del área técnica del TEPJF.</w:t>
      </w:r>
    </w:p>
    <w:p w14:paraId="066A5B69" w14:textId="69E42932" w:rsidR="009131DF" w:rsidRPr="00D72F37" w:rsidRDefault="009131DF" w:rsidP="001C6D21">
      <w:pPr>
        <w:pStyle w:val="ListParagraph"/>
        <w:numPr>
          <w:ilvl w:val="0"/>
          <w:numId w:val="6"/>
        </w:numPr>
        <w:spacing w:line="240" w:lineRule="auto"/>
        <w:ind w:left="1701" w:hanging="567"/>
        <w:jc w:val="both"/>
        <w:rPr>
          <w:rFonts w:ascii="Arial" w:hAnsi="Arial" w:cs="Arial"/>
        </w:rPr>
      </w:pPr>
      <w:bookmarkStart w:id="38" w:name="_Hlk107598539"/>
      <w:r w:rsidRPr="00D72F37">
        <w:rPr>
          <w:rFonts w:ascii="Arial" w:hAnsi="Arial" w:cs="Arial"/>
        </w:rPr>
        <w:t xml:space="preserve">En caso de no realizar las acciones descritas con anterioridad por causas imputables al </w:t>
      </w:r>
      <w:r w:rsidR="001C6D21" w:rsidRPr="00D72F37">
        <w:rPr>
          <w:rFonts w:ascii="Arial" w:hAnsi="Arial" w:cs="Arial"/>
        </w:rPr>
        <w:t>Prestador del Servicio</w:t>
      </w:r>
      <w:r w:rsidRPr="00D72F37">
        <w:rPr>
          <w:rFonts w:ascii="Arial" w:hAnsi="Arial" w:cs="Arial"/>
        </w:rPr>
        <w:t xml:space="preserve"> </w:t>
      </w:r>
      <w:r w:rsidR="005E3898" w:rsidRPr="00D72F37">
        <w:rPr>
          <w:rFonts w:ascii="Arial" w:hAnsi="Arial" w:cs="Arial"/>
        </w:rPr>
        <w:t xml:space="preserve">se hará acreedor de la penalización establecida en la </w:t>
      </w:r>
      <w:r w:rsidR="002B4E28" w:rsidRPr="00D72F37">
        <w:rPr>
          <w:rFonts w:ascii="Arial" w:hAnsi="Arial" w:cs="Arial"/>
          <w:b/>
          <w:bCs/>
        </w:rPr>
        <w:t xml:space="preserve">Tabla </w:t>
      </w:r>
      <w:r w:rsidR="003D7DC1" w:rsidRPr="00D72F37">
        <w:rPr>
          <w:rFonts w:ascii="Arial" w:hAnsi="Arial" w:cs="Arial"/>
          <w:b/>
          <w:bCs/>
        </w:rPr>
        <w:t>7</w:t>
      </w:r>
      <w:r w:rsidR="005E3898" w:rsidRPr="00D72F37">
        <w:rPr>
          <w:rFonts w:ascii="Arial" w:hAnsi="Arial" w:cs="Arial"/>
        </w:rPr>
        <w:t xml:space="preserve"> del apartado</w:t>
      </w:r>
      <w:r w:rsidR="00904670" w:rsidRPr="00D72F37">
        <w:rPr>
          <w:rFonts w:ascii="Arial" w:hAnsi="Arial" w:cs="Arial"/>
        </w:rPr>
        <w:t xml:space="preserve"> Penalizaciones</w:t>
      </w:r>
      <w:bookmarkEnd w:id="38"/>
      <w:r w:rsidR="00904670" w:rsidRPr="00D72F37">
        <w:rPr>
          <w:rFonts w:ascii="Arial" w:hAnsi="Arial" w:cs="Arial"/>
        </w:rPr>
        <w:t>.</w:t>
      </w:r>
    </w:p>
    <w:p w14:paraId="4510240C" w14:textId="6C2F4E6D" w:rsidR="00996E37" w:rsidRPr="008A0243" w:rsidRDefault="00996E37" w:rsidP="7B0ABAE0">
      <w:pPr>
        <w:pStyle w:val="Heading2"/>
        <w:numPr>
          <w:ilvl w:val="2"/>
          <w:numId w:val="1"/>
        </w:numPr>
        <w:spacing w:before="200" w:after="240" w:line="240" w:lineRule="auto"/>
        <w:ind w:left="1134"/>
        <w:jc w:val="both"/>
        <w:rPr>
          <w:rFonts w:ascii="Arial" w:eastAsia="Times New Roman" w:hAnsi="Arial" w:cs="Arial"/>
          <w:b/>
          <w:bCs/>
          <w:i/>
          <w:iCs/>
          <w:color w:val="auto"/>
          <w:u w:val="single"/>
        </w:rPr>
      </w:pPr>
      <w:bookmarkStart w:id="39" w:name="_Toc521001098"/>
      <w:bookmarkStart w:id="40" w:name="_Toc522179225"/>
      <w:bookmarkStart w:id="41" w:name="_Toc144734760"/>
      <w:bookmarkStart w:id="42" w:name="_Hlk521950376"/>
      <w:bookmarkStart w:id="43" w:name="_Hlk522031346"/>
      <w:bookmarkStart w:id="44" w:name="_Hlk522025999"/>
      <w:bookmarkStart w:id="45" w:name="_Toc522179224"/>
      <w:bookmarkStart w:id="46" w:name="_Hlk521950308"/>
      <w:bookmarkEnd w:id="16"/>
      <w:r w:rsidRPr="7B0ABAE0">
        <w:rPr>
          <w:rFonts w:ascii="Arial" w:eastAsia="Times New Roman" w:hAnsi="Arial" w:cs="Arial"/>
          <w:b/>
          <w:bCs/>
          <w:i/>
          <w:iCs/>
          <w:color w:val="auto"/>
          <w:u w:val="single"/>
        </w:rPr>
        <w:t xml:space="preserve">Servicio de </w:t>
      </w:r>
      <w:r w:rsidR="00801339" w:rsidRPr="7B0ABAE0">
        <w:rPr>
          <w:rFonts w:ascii="Arial" w:eastAsia="Times New Roman" w:hAnsi="Arial" w:cs="Arial"/>
          <w:b/>
          <w:bCs/>
          <w:i/>
          <w:iCs/>
          <w:color w:val="auto"/>
          <w:u w:val="single"/>
        </w:rPr>
        <w:t>S</w:t>
      </w:r>
      <w:r w:rsidRPr="7B0ABAE0">
        <w:rPr>
          <w:rFonts w:ascii="Arial" w:eastAsia="Times New Roman" w:hAnsi="Arial" w:cs="Arial"/>
          <w:b/>
          <w:bCs/>
          <w:i/>
          <w:iCs/>
          <w:color w:val="auto"/>
          <w:u w:val="single"/>
        </w:rPr>
        <w:t xml:space="preserve">oporte </w:t>
      </w:r>
      <w:r w:rsidR="00801339" w:rsidRPr="7B0ABAE0">
        <w:rPr>
          <w:rFonts w:ascii="Arial" w:eastAsia="Times New Roman" w:hAnsi="Arial" w:cs="Arial"/>
          <w:b/>
          <w:bCs/>
          <w:i/>
          <w:iCs/>
          <w:color w:val="auto"/>
          <w:u w:val="single"/>
        </w:rPr>
        <w:t>T</w:t>
      </w:r>
      <w:r w:rsidRPr="7B0ABAE0">
        <w:rPr>
          <w:rFonts w:ascii="Arial" w:eastAsia="Times New Roman" w:hAnsi="Arial" w:cs="Arial"/>
          <w:b/>
          <w:bCs/>
          <w:i/>
          <w:iCs/>
          <w:color w:val="auto"/>
          <w:u w:val="single"/>
        </w:rPr>
        <w:t>écnico</w:t>
      </w:r>
      <w:bookmarkEnd w:id="39"/>
      <w:bookmarkEnd w:id="40"/>
      <w:r w:rsidR="001C6D21" w:rsidRPr="7B0ABAE0">
        <w:rPr>
          <w:rFonts w:ascii="Arial" w:eastAsia="Times New Roman" w:hAnsi="Arial" w:cs="Arial"/>
          <w:b/>
          <w:bCs/>
          <w:i/>
          <w:iCs/>
          <w:color w:val="auto"/>
          <w:u w:val="single"/>
        </w:rPr>
        <w:t>.</w:t>
      </w:r>
      <w:bookmarkEnd w:id="41"/>
    </w:p>
    <w:p w14:paraId="1743CB0F" w14:textId="673CF39C" w:rsidR="00996E37" w:rsidRPr="00D72F37" w:rsidRDefault="00996E37" w:rsidP="001C6D21">
      <w:pPr>
        <w:spacing w:line="240" w:lineRule="auto"/>
        <w:ind w:left="708"/>
        <w:jc w:val="both"/>
        <w:rPr>
          <w:rFonts w:ascii="Arial" w:hAnsi="Arial" w:cs="Arial"/>
          <w:szCs w:val="24"/>
        </w:rPr>
      </w:pPr>
      <w:bookmarkStart w:id="47" w:name="_Hlk521950383"/>
      <w:bookmarkEnd w:id="42"/>
      <w:r w:rsidRPr="00D72F37">
        <w:rPr>
          <w:rFonts w:ascii="Arial" w:hAnsi="Arial" w:cs="Arial"/>
          <w:szCs w:val="24"/>
        </w:rPr>
        <w:t xml:space="preserve">El </w:t>
      </w:r>
      <w:r w:rsidR="001C6D21" w:rsidRPr="00D72F37">
        <w:rPr>
          <w:rFonts w:ascii="Arial" w:hAnsi="Arial" w:cs="Arial"/>
          <w:szCs w:val="24"/>
        </w:rPr>
        <w:t>Prestador del Servicio</w:t>
      </w:r>
      <w:r w:rsidRPr="00D72F37">
        <w:rPr>
          <w:rFonts w:ascii="Arial" w:hAnsi="Arial" w:cs="Arial"/>
          <w:szCs w:val="24"/>
        </w:rPr>
        <w:t xml:space="preserve"> deberá proporcionar vía telefónica</w:t>
      </w:r>
      <w:r w:rsidR="001D44F4" w:rsidRPr="00D72F37">
        <w:rPr>
          <w:rFonts w:ascii="Arial" w:hAnsi="Arial" w:cs="Arial"/>
          <w:szCs w:val="24"/>
        </w:rPr>
        <w:t>, correo electrónic</w:t>
      </w:r>
      <w:r w:rsidR="00C92977" w:rsidRPr="00D72F37">
        <w:rPr>
          <w:rFonts w:ascii="Arial" w:hAnsi="Arial" w:cs="Arial"/>
          <w:szCs w:val="24"/>
        </w:rPr>
        <w:t xml:space="preserve">o, </w:t>
      </w:r>
      <w:r w:rsidRPr="00D72F37">
        <w:rPr>
          <w:rFonts w:ascii="Arial" w:hAnsi="Arial" w:cs="Arial"/>
          <w:szCs w:val="24"/>
        </w:rPr>
        <w:t>en sitio</w:t>
      </w:r>
      <w:r w:rsidR="00C92977" w:rsidRPr="00D72F37">
        <w:rPr>
          <w:rFonts w:ascii="Arial" w:hAnsi="Arial" w:cs="Arial"/>
          <w:szCs w:val="24"/>
        </w:rPr>
        <w:t xml:space="preserve"> y/o </w:t>
      </w:r>
      <w:r w:rsidR="008A6A5E" w:rsidRPr="00D72F37">
        <w:rPr>
          <w:rFonts w:ascii="Arial" w:hAnsi="Arial" w:cs="Arial"/>
          <w:szCs w:val="24"/>
        </w:rPr>
        <w:t>a través</w:t>
      </w:r>
      <w:r w:rsidR="00C92977" w:rsidRPr="00D72F37">
        <w:rPr>
          <w:rFonts w:ascii="Arial" w:hAnsi="Arial" w:cs="Arial"/>
          <w:szCs w:val="24"/>
        </w:rPr>
        <w:t xml:space="preserve"> de plataformas digitales</w:t>
      </w:r>
      <w:r w:rsidR="00384C5C" w:rsidRPr="00D72F37">
        <w:rPr>
          <w:rFonts w:ascii="Arial" w:hAnsi="Arial" w:cs="Arial"/>
          <w:szCs w:val="24"/>
        </w:rPr>
        <w:t xml:space="preserve"> licenciadas (no se acepta licenciamiento demo ni gratuito)</w:t>
      </w:r>
      <w:r w:rsidR="00C92977" w:rsidRPr="00D72F37">
        <w:rPr>
          <w:rFonts w:ascii="Arial" w:hAnsi="Arial" w:cs="Arial"/>
          <w:szCs w:val="24"/>
        </w:rPr>
        <w:t xml:space="preserve"> </w:t>
      </w:r>
      <w:r w:rsidR="002E6860" w:rsidRPr="00D72F37">
        <w:rPr>
          <w:rFonts w:ascii="Arial" w:hAnsi="Arial" w:cs="Arial"/>
          <w:szCs w:val="24"/>
        </w:rPr>
        <w:t xml:space="preserve">de atención remota, </w:t>
      </w:r>
      <w:r w:rsidRPr="00D72F37">
        <w:rPr>
          <w:rFonts w:ascii="Arial" w:hAnsi="Arial" w:cs="Arial"/>
          <w:szCs w:val="24"/>
        </w:rPr>
        <w:t xml:space="preserve">el asesoramiento técnico con respecto a cualquier problema </w:t>
      </w:r>
      <w:bookmarkStart w:id="48" w:name="_Hlk107602044"/>
      <w:r w:rsidR="006107CA" w:rsidRPr="00D72F37">
        <w:rPr>
          <w:rFonts w:ascii="Arial" w:hAnsi="Arial" w:cs="Arial"/>
          <w:szCs w:val="24"/>
        </w:rPr>
        <w:t xml:space="preserve">que </w:t>
      </w:r>
      <w:r w:rsidR="009659D8" w:rsidRPr="00D72F37">
        <w:rPr>
          <w:rFonts w:ascii="Arial" w:hAnsi="Arial" w:cs="Arial"/>
          <w:szCs w:val="24"/>
        </w:rPr>
        <w:t>esté</w:t>
      </w:r>
      <w:r w:rsidRPr="00D72F37">
        <w:rPr>
          <w:rFonts w:ascii="Arial" w:hAnsi="Arial" w:cs="Arial"/>
          <w:szCs w:val="24"/>
        </w:rPr>
        <w:t xml:space="preserve"> relacionado con los equipos </w:t>
      </w:r>
      <w:bookmarkEnd w:id="48"/>
      <w:r w:rsidRPr="00D72F37">
        <w:rPr>
          <w:rFonts w:ascii="Arial" w:hAnsi="Arial" w:cs="Arial"/>
          <w:szCs w:val="24"/>
        </w:rPr>
        <w:t>balanceadores</w:t>
      </w:r>
      <w:r w:rsidR="00B464F9" w:rsidRPr="00D72F37">
        <w:rPr>
          <w:rFonts w:ascii="Arial" w:hAnsi="Arial" w:cs="Arial"/>
          <w:szCs w:val="24"/>
        </w:rPr>
        <w:t xml:space="preserve"> o para protección </w:t>
      </w:r>
      <w:r w:rsidR="00DD6144" w:rsidRPr="00D72F37">
        <w:rPr>
          <w:rFonts w:ascii="Arial" w:hAnsi="Arial" w:cs="Arial"/>
          <w:szCs w:val="24"/>
        </w:rPr>
        <w:t>web para sitios institucional</w:t>
      </w:r>
      <w:r w:rsidR="00D945CB" w:rsidRPr="00D72F37">
        <w:rPr>
          <w:rFonts w:ascii="Arial" w:hAnsi="Arial" w:cs="Arial"/>
          <w:szCs w:val="24"/>
        </w:rPr>
        <w:t xml:space="preserve">es </w:t>
      </w:r>
      <w:r w:rsidR="009659D8" w:rsidRPr="00D72F37">
        <w:rPr>
          <w:rFonts w:ascii="Arial" w:hAnsi="Arial" w:cs="Arial"/>
          <w:szCs w:val="24"/>
        </w:rPr>
        <w:t xml:space="preserve">de la marca </w:t>
      </w:r>
      <w:r w:rsidR="00723C15" w:rsidRPr="00D72F37">
        <w:rPr>
          <w:rFonts w:ascii="Arial" w:hAnsi="Arial" w:cs="Arial"/>
          <w:szCs w:val="24"/>
        </w:rPr>
        <w:t>R</w:t>
      </w:r>
      <w:r w:rsidR="008D4C79" w:rsidRPr="00D72F37">
        <w:rPr>
          <w:rFonts w:ascii="Arial" w:hAnsi="Arial" w:cs="Arial"/>
          <w:szCs w:val="24"/>
        </w:rPr>
        <w:t>adware</w:t>
      </w:r>
      <w:r w:rsidR="00723C15" w:rsidRPr="00D72F37">
        <w:rPr>
          <w:rFonts w:ascii="Arial" w:hAnsi="Arial" w:cs="Arial"/>
          <w:szCs w:val="24"/>
        </w:rPr>
        <w:t xml:space="preserve">, descritas en la </w:t>
      </w:r>
      <w:r w:rsidR="003966E2" w:rsidRPr="00D72F37">
        <w:rPr>
          <w:rFonts w:ascii="Arial" w:hAnsi="Arial" w:cs="Arial"/>
          <w:b/>
          <w:bCs/>
          <w:szCs w:val="24"/>
        </w:rPr>
        <w:t>T</w:t>
      </w:r>
      <w:r w:rsidR="00723C15" w:rsidRPr="00D72F37">
        <w:rPr>
          <w:rFonts w:ascii="Arial" w:hAnsi="Arial" w:cs="Arial"/>
          <w:b/>
          <w:bCs/>
          <w:szCs w:val="24"/>
        </w:rPr>
        <w:t>abla 1</w:t>
      </w:r>
      <w:r w:rsidR="00723C15" w:rsidRPr="00D72F37">
        <w:rPr>
          <w:rFonts w:ascii="Arial" w:hAnsi="Arial" w:cs="Arial"/>
          <w:szCs w:val="24"/>
        </w:rPr>
        <w:t>.</w:t>
      </w:r>
    </w:p>
    <w:p w14:paraId="5C3E26EE" w14:textId="76D5ADA7" w:rsidR="001E129B" w:rsidRPr="00D72F37" w:rsidRDefault="001E129B" w:rsidP="00603B81">
      <w:pPr>
        <w:spacing w:line="240" w:lineRule="auto"/>
        <w:ind w:left="708"/>
        <w:jc w:val="both"/>
        <w:rPr>
          <w:rFonts w:ascii="Arial" w:hAnsi="Arial" w:cs="Arial"/>
          <w:szCs w:val="24"/>
        </w:rPr>
      </w:pPr>
      <w:r w:rsidRPr="00D72F37">
        <w:rPr>
          <w:rFonts w:ascii="Arial" w:hAnsi="Arial" w:cs="Arial"/>
          <w:szCs w:val="24"/>
        </w:rPr>
        <w:t>El participante en caso de resultar adjudicado contará con una herramienta que permita levantar reportes</w:t>
      </w:r>
      <w:r w:rsidR="00CF6230" w:rsidRPr="00D72F37">
        <w:rPr>
          <w:rFonts w:ascii="Arial" w:hAnsi="Arial" w:cs="Arial"/>
          <w:szCs w:val="24"/>
        </w:rPr>
        <w:t xml:space="preserve"> de fallas</w:t>
      </w:r>
      <w:r w:rsidRPr="00D72F37">
        <w:rPr>
          <w:rFonts w:ascii="Arial" w:hAnsi="Arial" w:cs="Arial"/>
          <w:szCs w:val="24"/>
        </w:rPr>
        <w:t xml:space="preserve"> vía correo electrónico con protocolo SMTP o mediante Web Services (con la capacidad de controlar tecnologías XML, SOAP, WSDL o http), dicha herramienta podrá ser capaz de proporcionar a la convocante un número de control del reporte que se genere de manera automática.</w:t>
      </w:r>
    </w:p>
    <w:p w14:paraId="1ED1CB1A" w14:textId="43768B89" w:rsidR="00996E37" w:rsidRPr="00D72F37" w:rsidRDefault="000C3ECA" w:rsidP="00603B81">
      <w:pPr>
        <w:spacing w:line="240" w:lineRule="auto"/>
        <w:ind w:left="708"/>
        <w:jc w:val="both"/>
        <w:rPr>
          <w:rFonts w:ascii="Arial" w:hAnsi="Arial" w:cs="Arial"/>
          <w:szCs w:val="24"/>
        </w:rPr>
      </w:pPr>
      <w:r w:rsidRPr="00D72F37">
        <w:rPr>
          <w:rFonts w:ascii="Arial" w:hAnsi="Arial" w:cs="Arial"/>
          <w:szCs w:val="24"/>
        </w:rPr>
        <w:t xml:space="preserve">Aunado </w:t>
      </w:r>
      <w:r w:rsidR="007B0C0E" w:rsidRPr="00D72F37">
        <w:rPr>
          <w:rFonts w:ascii="Arial" w:hAnsi="Arial" w:cs="Arial"/>
          <w:szCs w:val="24"/>
        </w:rPr>
        <w:t>a lo anterior, d</w:t>
      </w:r>
      <w:r w:rsidR="00996E37" w:rsidRPr="00D72F37">
        <w:rPr>
          <w:rFonts w:ascii="Arial" w:hAnsi="Arial" w:cs="Arial"/>
          <w:szCs w:val="24"/>
        </w:rPr>
        <w:t xml:space="preserve">eberá apoyar al </w:t>
      </w:r>
      <w:bookmarkStart w:id="49" w:name="_Hlk107782873"/>
      <w:r w:rsidR="00996E37" w:rsidRPr="00D72F37">
        <w:rPr>
          <w:rFonts w:ascii="Arial" w:hAnsi="Arial" w:cs="Arial"/>
          <w:szCs w:val="24"/>
        </w:rPr>
        <w:t>personal del</w:t>
      </w:r>
      <w:r w:rsidR="00AE6F46" w:rsidRPr="00D72F37">
        <w:rPr>
          <w:rFonts w:ascii="Arial" w:hAnsi="Arial" w:cs="Arial"/>
          <w:szCs w:val="24"/>
        </w:rPr>
        <w:t xml:space="preserve"> área técnica </w:t>
      </w:r>
      <w:r w:rsidR="00357303" w:rsidRPr="00D72F37">
        <w:rPr>
          <w:rFonts w:ascii="Arial" w:hAnsi="Arial" w:cs="Arial"/>
          <w:szCs w:val="24"/>
        </w:rPr>
        <w:t>del Tribunal</w:t>
      </w:r>
      <w:r w:rsidR="00996E37" w:rsidRPr="00D72F37">
        <w:rPr>
          <w:rFonts w:ascii="Arial" w:hAnsi="Arial" w:cs="Arial"/>
          <w:szCs w:val="24"/>
        </w:rPr>
        <w:t xml:space="preserve"> Electoral </w:t>
      </w:r>
      <w:bookmarkEnd w:id="49"/>
      <w:r w:rsidR="00996E37" w:rsidRPr="00D72F37">
        <w:rPr>
          <w:rFonts w:ascii="Arial" w:hAnsi="Arial" w:cs="Arial"/>
          <w:szCs w:val="24"/>
        </w:rPr>
        <w:t>en consultas orientadas a resolver dudas</w:t>
      </w:r>
      <w:r w:rsidR="00CE4581" w:rsidRPr="00D72F37">
        <w:rPr>
          <w:rFonts w:ascii="Arial" w:hAnsi="Arial" w:cs="Arial"/>
          <w:szCs w:val="24"/>
        </w:rPr>
        <w:t xml:space="preserve"> o </w:t>
      </w:r>
      <w:r w:rsidR="00E03BA6" w:rsidRPr="00D72F37">
        <w:rPr>
          <w:rFonts w:ascii="Arial" w:hAnsi="Arial" w:cs="Arial"/>
          <w:szCs w:val="24"/>
        </w:rPr>
        <w:t>problemas</w:t>
      </w:r>
      <w:r w:rsidR="00DE1D4D" w:rsidRPr="00D72F37">
        <w:rPr>
          <w:rFonts w:ascii="Arial" w:hAnsi="Arial" w:cs="Arial"/>
          <w:szCs w:val="24"/>
        </w:rPr>
        <w:t xml:space="preserve"> y transferencia de conocimientos</w:t>
      </w:r>
      <w:r w:rsidR="00996E37" w:rsidRPr="00D72F37">
        <w:rPr>
          <w:rFonts w:ascii="Arial" w:hAnsi="Arial" w:cs="Arial"/>
          <w:szCs w:val="24"/>
        </w:rPr>
        <w:t xml:space="preserve"> que el personal designado tenga</w:t>
      </w:r>
      <w:r w:rsidR="0091348E" w:rsidRPr="00D72F37">
        <w:rPr>
          <w:rFonts w:ascii="Arial" w:hAnsi="Arial" w:cs="Arial"/>
          <w:szCs w:val="24"/>
        </w:rPr>
        <w:t xml:space="preserve"> respecto al funcionamiento</w:t>
      </w:r>
      <w:r w:rsidR="00996E37" w:rsidRPr="00D72F37">
        <w:rPr>
          <w:rFonts w:ascii="Arial" w:hAnsi="Arial" w:cs="Arial"/>
          <w:szCs w:val="24"/>
        </w:rPr>
        <w:t xml:space="preserve"> de</w:t>
      </w:r>
      <w:r w:rsidR="009B4CA9" w:rsidRPr="00D72F37">
        <w:rPr>
          <w:rFonts w:ascii="Arial" w:hAnsi="Arial" w:cs="Arial"/>
          <w:szCs w:val="24"/>
        </w:rPr>
        <w:t xml:space="preserve"> la </w:t>
      </w:r>
      <w:r w:rsidR="0056415D" w:rsidRPr="00D72F37">
        <w:rPr>
          <w:rFonts w:ascii="Arial" w:hAnsi="Arial" w:cs="Arial"/>
          <w:szCs w:val="24"/>
        </w:rPr>
        <w:t>S</w:t>
      </w:r>
      <w:r w:rsidR="009B4CA9" w:rsidRPr="00D72F37">
        <w:rPr>
          <w:rFonts w:ascii="Arial" w:hAnsi="Arial" w:cs="Arial"/>
          <w:szCs w:val="24"/>
        </w:rPr>
        <w:t xml:space="preserve">olución de </w:t>
      </w:r>
      <w:r w:rsidR="0056415D" w:rsidRPr="00D72F37">
        <w:rPr>
          <w:rFonts w:ascii="Arial" w:hAnsi="Arial" w:cs="Arial"/>
          <w:szCs w:val="24"/>
        </w:rPr>
        <w:t>B</w:t>
      </w:r>
      <w:r w:rsidR="009B4CA9" w:rsidRPr="00D72F37">
        <w:rPr>
          <w:rFonts w:ascii="Arial" w:hAnsi="Arial" w:cs="Arial"/>
          <w:szCs w:val="24"/>
        </w:rPr>
        <w:t xml:space="preserve">alanceo y </w:t>
      </w:r>
      <w:r w:rsidR="0056415D" w:rsidRPr="00D72F37">
        <w:rPr>
          <w:rFonts w:ascii="Arial" w:hAnsi="Arial" w:cs="Arial"/>
          <w:szCs w:val="24"/>
        </w:rPr>
        <w:t>P</w:t>
      </w:r>
      <w:r w:rsidR="00DD6144" w:rsidRPr="00D72F37">
        <w:rPr>
          <w:rFonts w:ascii="Arial" w:hAnsi="Arial" w:cs="Arial"/>
          <w:szCs w:val="24"/>
        </w:rPr>
        <w:t xml:space="preserve">rotección </w:t>
      </w:r>
      <w:r w:rsidR="0056415D" w:rsidRPr="00D72F37">
        <w:rPr>
          <w:rFonts w:ascii="Arial" w:hAnsi="Arial" w:cs="Arial"/>
          <w:szCs w:val="24"/>
        </w:rPr>
        <w:t>W</w:t>
      </w:r>
      <w:r w:rsidR="00DD6144" w:rsidRPr="00D72F37">
        <w:rPr>
          <w:rFonts w:ascii="Arial" w:hAnsi="Arial" w:cs="Arial"/>
          <w:szCs w:val="24"/>
        </w:rPr>
        <w:t xml:space="preserve">eb para </w:t>
      </w:r>
      <w:r w:rsidR="0056415D" w:rsidRPr="00D72F37">
        <w:rPr>
          <w:rFonts w:ascii="Arial" w:hAnsi="Arial" w:cs="Arial"/>
          <w:szCs w:val="24"/>
        </w:rPr>
        <w:t>S</w:t>
      </w:r>
      <w:r w:rsidR="00DD6144" w:rsidRPr="00D72F37">
        <w:rPr>
          <w:rFonts w:ascii="Arial" w:hAnsi="Arial" w:cs="Arial"/>
          <w:szCs w:val="24"/>
        </w:rPr>
        <w:t xml:space="preserve">itios </w:t>
      </w:r>
      <w:r w:rsidR="0056415D" w:rsidRPr="00D72F37">
        <w:rPr>
          <w:rFonts w:ascii="Arial" w:hAnsi="Arial" w:cs="Arial"/>
          <w:szCs w:val="24"/>
        </w:rPr>
        <w:t>I</w:t>
      </w:r>
      <w:r w:rsidR="00DD6144" w:rsidRPr="00D72F37">
        <w:rPr>
          <w:rFonts w:ascii="Arial" w:hAnsi="Arial" w:cs="Arial"/>
          <w:szCs w:val="24"/>
        </w:rPr>
        <w:t>nstitucionales</w:t>
      </w:r>
      <w:r w:rsidR="00996E37" w:rsidRPr="00D72F37">
        <w:rPr>
          <w:rFonts w:ascii="Arial" w:hAnsi="Arial" w:cs="Arial"/>
          <w:szCs w:val="24"/>
        </w:rPr>
        <w:t>.</w:t>
      </w:r>
    </w:p>
    <w:p w14:paraId="071CF628" w14:textId="02DEEF1F" w:rsidR="00AA63DF" w:rsidRPr="00D72F37" w:rsidRDefault="00AA63DF" w:rsidP="00603B81">
      <w:pPr>
        <w:spacing w:line="240" w:lineRule="auto"/>
        <w:ind w:left="708"/>
        <w:jc w:val="both"/>
        <w:rPr>
          <w:rFonts w:ascii="Arial" w:hAnsi="Arial" w:cs="Arial"/>
          <w:szCs w:val="24"/>
        </w:rPr>
      </w:pPr>
      <w:r w:rsidRPr="00D72F37">
        <w:rPr>
          <w:rFonts w:ascii="Arial" w:hAnsi="Arial" w:cs="Arial"/>
          <w:szCs w:val="24"/>
        </w:rPr>
        <w:t xml:space="preserve">El licitante se compromete a aportar al menos una transferencia de </w:t>
      </w:r>
      <w:r w:rsidR="0083132B" w:rsidRPr="00D72F37">
        <w:rPr>
          <w:rFonts w:ascii="Arial" w:hAnsi="Arial" w:cs="Arial"/>
          <w:szCs w:val="24"/>
        </w:rPr>
        <w:t>conocimiento sin</w:t>
      </w:r>
      <w:r w:rsidR="00E56911" w:rsidRPr="00D72F37">
        <w:rPr>
          <w:rFonts w:ascii="Arial" w:hAnsi="Arial" w:cs="Arial"/>
          <w:szCs w:val="24"/>
        </w:rPr>
        <w:t xml:space="preserve"> costo</w:t>
      </w:r>
      <w:r w:rsidR="006C24B2" w:rsidRPr="00D72F37">
        <w:rPr>
          <w:rFonts w:ascii="Arial" w:hAnsi="Arial" w:cs="Arial"/>
          <w:szCs w:val="24"/>
        </w:rPr>
        <w:t xml:space="preserve"> adicional</w:t>
      </w:r>
      <w:r w:rsidRPr="00D72F37">
        <w:rPr>
          <w:rFonts w:ascii="Arial" w:hAnsi="Arial" w:cs="Arial"/>
          <w:szCs w:val="24"/>
        </w:rPr>
        <w:t xml:space="preserve"> de forma presencial al personal del Tribunal Electoral respecto del funcionamiento de la solución </w:t>
      </w:r>
      <w:r w:rsidR="00B67A22" w:rsidRPr="00D72F37">
        <w:rPr>
          <w:rFonts w:ascii="Arial" w:hAnsi="Arial" w:cs="Arial"/>
          <w:szCs w:val="24"/>
        </w:rPr>
        <w:t>de balanceo y WAF</w:t>
      </w:r>
      <w:r w:rsidRPr="00D72F37">
        <w:rPr>
          <w:rFonts w:ascii="Arial" w:hAnsi="Arial" w:cs="Arial"/>
          <w:szCs w:val="24"/>
        </w:rPr>
        <w:t>.</w:t>
      </w:r>
      <w:r w:rsidR="00EF4C5E" w:rsidRPr="00D72F37">
        <w:rPr>
          <w:rFonts w:ascii="Arial" w:hAnsi="Arial" w:cs="Arial"/>
          <w:szCs w:val="24"/>
        </w:rPr>
        <w:t xml:space="preserve"> Mismas que de acuer</w:t>
      </w:r>
      <w:r w:rsidR="007B6A28" w:rsidRPr="00D72F37">
        <w:rPr>
          <w:rFonts w:ascii="Arial" w:hAnsi="Arial" w:cs="Arial"/>
          <w:szCs w:val="24"/>
        </w:rPr>
        <w:t xml:space="preserve">do con las necesidades operativas el licitante podrá solicitar. </w:t>
      </w:r>
    </w:p>
    <w:p w14:paraId="765BA45E" w14:textId="05718D28" w:rsidR="00E03BA6" w:rsidRPr="00D72F37" w:rsidRDefault="00E03BA6" w:rsidP="00603B81">
      <w:pPr>
        <w:spacing w:line="240" w:lineRule="auto"/>
        <w:ind w:left="708"/>
        <w:jc w:val="both"/>
        <w:rPr>
          <w:rFonts w:ascii="Arial" w:hAnsi="Arial" w:cs="Arial"/>
          <w:szCs w:val="24"/>
        </w:rPr>
      </w:pPr>
      <w:r w:rsidRPr="00D72F37">
        <w:rPr>
          <w:rFonts w:ascii="Arial" w:hAnsi="Arial" w:cs="Arial"/>
          <w:szCs w:val="24"/>
        </w:rPr>
        <w:t xml:space="preserve">El </w:t>
      </w:r>
      <w:r w:rsidR="001C6D21" w:rsidRPr="00D72F37">
        <w:rPr>
          <w:rFonts w:ascii="Arial" w:hAnsi="Arial" w:cs="Arial"/>
          <w:szCs w:val="24"/>
        </w:rPr>
        <w:t>Prestador del Servicio</w:t>
      </w:r>
      <w:r w:rsidRPr="00D72F37">
        <w:rPr>
          <w:rFonts w:ascii="Arial" w:hAnsi="Arial" w:cs="Arial"/>
          <w:szCs w:val="24"/>
        </w:rPr>
        <w:t xml:space="preserve"> deberá de brindar apoyo para ejecutar las actividades de apagado</w:t>
      </w:r>
      <w:r w:rsidR="008232E2" w:rsidRPr="00D72F37">
        <w:rPr>
          <w:rFonts w:ascii="Arial" w:hAnsi="Arial" w:cs="Arial"/>
          <w:szCs w:val="24"/>
        </w:rPr>
        <w:t xml:space="preserve"> de los equipos</w:t>
      </w:r>
      <w:r w:rsidRPr="00D72F37">
        <w:rPr>
          <w:rFonts w:ascii="Arial" w:hAnsi="Arial" w:cs="Arial"/>
          <w:szCs w:val="24"/>
        </w:rPr>
        <w:t xml:space="preserve"> vía remota</w:t>
      </w:r>
      <w:r w:rsidR="008232E2" w:rsidRPr="00D72F37">
        <w:rPr>
          <w:rFonts w:ascii="Arial" w:hAnsi="Arial" w:cs="Arial"/>
          <w:szCs w:val="24"/>
        </w:rPr>
        <w:t>,</w:t>
      </w:r>
      <w:r w:rsidRPr="00D72F37">
        <w:rPr>
          <w:rFonts w:ascii="Arial" w:hAnsi="Arial" w:cs="Arial"/>
          <w:szCs w:val="24"/>
        </w:rPr>
        <w:t xml:space="preserve"> y validación de encendido vía remota, esto en caso de un mantenimiento en el suministro eléctrico del inmueble donde se alojan los equipos. Esta tarea se trabajará de manera conjunta con el área técnica.</w:t>
      </w:r>
    </w:p>
    <w:p w14:paraId="71697750" w14:textId="4E65BF9A" w:rsidR="00996E37" w:rsidRPr="008A0243" w:rsidRDefault="00996E37" w:rsidP="7B0ABAE0">
      <w:pPr>
        <w:pStyle w:val="Heading2"/>
        <w:numPr>
          <w:ilvl w:val="2"/>
          <w:numId w:val="1"/>
        </w:numPr>
        <w:spacing w:before="200" w:after="240" w:line="240" w:lineRule="auto"/>
        <w:rPr>
          <w:rFonts w:ascii="Arial" w:hAnsi="Arial" w:cs="Arial"/>
          <w:b/>
          <w:bCs/>
          <w:i/>
          <w:iCs/>
          <w:color w:val="auto"/>
          <w:u w:val="single"/>
        </w:rPr>
      </w:pPr>
      <w:bookmarkStart w:id="50" w:name="_Toc450036987"/>
      <w:bookmarkStart w:id="51" w:name="_Toc521001099"/>
      <w:bookmarkStart w:id="52" w:name="_Toc522179226"/>
      <w:bookmarkStart w:id="53" w:name="_Toc144734761"/>
      <w:bookmarkStart w:id="54" w:name="_Hlk522031469"/>
      <w:bookmarkEnd w:id="43"/>
      <w:r w:rsidRPr="7B0ABAE0">
        <w:rPr>
          <w:rFonts w:ascii="Arial" w:hAnsi="Arial" w:cs="Arial"/>
          <w:b/>
          <w:bCs/>
          <w:i/>
          <w:iCs/>
          <w:color w:val="auto"/>
          <w:u w:val="single"/>
        </w:rPr>
        <w:t xml:space="preserve">Niveles de </w:t>
      </w:r>
      <w:r w:rsidR="00934CDF" w:rsidRPr="7B0ABAE0">
        <w:rPr>
          <w:rFonts w:ascii="Arial" w:hAnsi="Arial" w:cs="Arial"/>
          <w:b/>
          <w:bCs/>
          <w:i/>
          <w:iCs/>
          <w:color w:val="auto"/>
          <w:u w:val="single"/>
        </w:rPr>
        <w:t>S</w:t>
      </w:r>
      <w:r w:rsidRPr="7B0ABAE0">
        <w:rPr>
          <w:rFonts w:ascii="Arial" w:hAnsi="Arial" w:cs="Arial"/>
          <w:b/>
          <w:bCs/>
          <w:i/>
          <w:iCs/>
          <w:color w:val="auto"/>
          <w:u w:val="single"/>
        </w:rPr>
        <w:t xml:space="preserve">ervicio </w:t>
      </w:r>
      <w:r w:rsidR="00934CDF" w:rsidRPr="7B0ABAE0">
        <w:rPr>
          <w:rFonts w:ascii="Arial" w:hAnsi="Arial" w:cs="Arial"/>
          <w:b/>
          <w:bCs/>
          <w:i/>
          <w:iCs/>
          <w:color w:val="auto"/>
          <w:u w:val="single"/>
        </w:rPr>
        <w:t>R</w:t>
      </w:r>
      <w:r w:rsidRPr="7B0ABAE0">
        <w:rPr>
          <w:rFonts w:ascii="Arial" w:hAnsi="Arial" w:cs="Arial"/>
          <w:b/>
          <w:bCs/>
          <w:i/>
          <w:iCs/>
          <w:color w:val="auto"/>
          <w:u w:val="single"/>
        </w:rPr>
        <w:t xml:space="preserve">equeridos para </w:t>
      </w:r>
      <w:r w:rsidR="00934CDF" w:rsidRPr="7B0ABAE0">
        <w:rPr>
          <w:rFonts w:ascii="Arial" w:hAnsi="Arial" w:cs="Arial"/>
          <w:b/>
          <w:bCs/>
          <w:i/>
          <w:iCs/>
          <w:color w:val="auto"/>
          <w:u w:val="single"/>
        </w:rPr>
        <w:t>S</w:t>
      </w:r>
      <w:r w:rsidRPr="7B0ABAE0">
        <w:rPr>
          <w:rFonts w:ascii="Arial" w:hAnsi="Arial" w:cs="Arial"/>
          <w:b/>
          <w:bCs/>
          <w:i/>
          <w:iCs/>
          <w:color w:val="auto"/>
          <w:u w:val="single"/>
        </w:rPr>
        <w:t>oporte</w:t>
      </w:r>
      <w:r w:rsidR="00934CDF" w:rsidRPr="7B0ABAE0">
        <w:rPr>
          <w:rFonts w:ascii="Arial" w:hAnsi="Arial" w:cs="Arial"/>
          <w:b/>
          <w:bCs/>
          <w:i/>
          <w:iCs/>
          <w:color w:val="auto"/>
          <w:u w:val="single"/>
        </w:rPr>
        <w:t xml:space="preserve"> T</w:t>
      </w:r>
      <w:r w:rsidRPr="7B0ABAE0">
        <w:rPr>
          <w:rFonts w:ascii="Arial" w:hAnsi="Arial" w:cs="Arial"/>
          <w:b/>
          <w:bCs/>
          <w:i/>
          <w:iCs/>
          <w:color w:val="auto"/>
          <w:u w:val="single"/>
        </w:rPr>
        <w:t>écnico</w:t>
      </w:r>
      <w:bookmarkEnd w:id="50"/>
      <w:bookmarkEnd w:id="51"/>
      <w:bookmarkEnd w:id="52"/>
      <w:r w:rsidR="00934CDF" w:rsidRPr="7B0ABAE0">
        <w:rPr>
          <w:rFonts w:ascii="Arial" w:hAnsi="Arial" w:cs="Arial"/>
          <w:b/>
          <w:bCs/>
          <w:i/>
          <w:iCs/>
          <w:color w:val="auto"/>
          <w:u w:val="single"/>
        </w:rPr>
        <w:t>.</w:t>
      </w:r>
      <w:bookmarkEnd w:id="53"/>
    </w:p>
    <w:p w14:paraId="76133437" w14:textId="08F31491" w:rsidR="00996E37" w:rsidRPr="00D72F37" w:rsidRDefault="00996E37" w:rsidP="00603B81">
      <w:pPr>
        <w:pStyle w:val="ListParagraph"/>
        <w:numPr>
          <w:ilvl w:val="0"/>
          <w:numId w:val="8"/>
        </w:numPr>
        <w:spacing w:line="240" w:lineRule="auto"/>
        <w:ind w:left="1418" w:hanging="284"/>
        <w:jc w:val="both"/>
        <w:rPr>
          <w:rFonts w:ascii="Arial" w:hAnsi="Arial" w:cs="Arial"/>
          <w:szCs w:val="24"/>
        </w:rPr>
      </w:pPr>
      <w:r w:rsidRPr="00D72F37">
        <w:rPr>
          <w:rFonts w:ascii="Arial" w:hAnsi="Arial" w:cs="Arial"/>
          <w:szCs w:val="24"/>
        </w:rPr>
        <w:t>Para el caso de soporte técnico</w:t>
      </w:r>
      <w:r w:rsidR="00FB3895" w:rsidRPr="00D72F37">
        <w:rPr>
          <w:rFonts w:ascii="Arial" w:hAnsi="Arial" w:cs="Arial"/>
          <w:szCs w:val="24"/>
        </w:rPr>
        <w:t xml:space="preserve"> en sitio,</w:t>
      </w:r>
      <w:r w:rsidRPr="00D72F37">
        <w:rPr>
          <w:rFonts w:ascii="Arial" w:hAnsi="Arial" w:cs="Arial"/>
          <w:szCs w:val="24"/>
        </w:rPr>
        <w:t xml:space="preserve"> vía telefónica</w:t>
      </w:r>
      <w:r w:rsidR="00265C10" w:rsidRPr="00D72F37">
        <w:rPr>
          <w:rFonts w:ascii="Arial" w:hAnsi="Arial" w:cs="Arial"/>
          <w:szCs w:val="24"/>
        </w:rPr>
        <w:t xml:space="preserve"> y/o plataforma digital</w:t>
      </w:r>
      <w:r w:rsidR="00FB3895" w:rsidRPr="00D72F37">
        <w:rPr>
          <w:rFonts w:ascii="Arial" w:hAnsi="Arial" w:cs="Arial"/>
          <w:szCs w:val="24"/>
        </w:rPr>
        <w:t xml:space="preserve"> bajo licencia</w:t>
      </w:r>
      <w:r w:rsidR="00DE3E12" w:rsidRPr="00D72F37">
        <w:rPr>
          <w:rFonts w:ascii="Arial" w:hAnsi="Arial" w:cs="Arial"/>
          <w:szCs w:val="24"/>
        </w:rPr>
        <w:t xml:space="preserve"> de atención remota,</w:t>
      </w:r>
      <w:r w:rsidRPr="00D72F37">
        <w:rPr>
          <w:rFonts w:ascii="Arial" w:hAnsi="Arial" w:cs="Arial"/>
          <w:szCs w:val="24"/>
        </w:rPr>
        <w:t xml:space="preserve"> ést</w:t>
      </w:r>
      <w:r w:rsidR="00DE3E12" w:rsidRPr="00D72F37">
        <w:rPr>
          <w:rFonts w:ascii="Arial" w:hAnsi="Arial" w:cs="Arial"/>
          <w:szCs w:val="24"/>
        </w:rPr>
        <w:t>as</w:t>
      </w:r>
      <w:r w:rsidRPr="00D72F37">
        <w:rPr>
          <w:rFonts w:ascii="Arial" w:hAnsi="Arial" w:cs="Arial"/>
          <w:szCs w:val="24"/>
        </w:rPr>
        <w:t xml:space="preserve"> será</w:t>
      </w:r>
      <w:r w:rsidR="00DE3E12" w:rsidRPr="00D72F37">
        <w:rPr>
          <w:rFonts w:ascii="Arial" w:hAnsi="Arial" w:cs="Arial"/>
          <w:szCs w:val="24"/>
        </w:rPr>
        <w:t>n</w:t>
      </w:r>
      <w:r w:rsidRPr="00D72F37">
        <w:rPr>
          <w:rFonts w:ascii="Arial" w:hAnsi="Arial" w:cs="Arial"/>
          <w:szCs w:val="24"/>
        </w:rPr>
        <w:t xml:space="preserve"> de forma ilimitada y se proporcionará en un esquema de </w:t>
      </w:r>
      <w:r w:rsidR="003966E2" w:rsidRPr="00D72F37">
        <w:rPr>
          <w:rFonts w:ascii="Arial" w:hAnsi="Arial" w:cs="Arial"/>
          <w:szCs w:val="24"/>
        </w:rPr>
        <w:t>7x24x365.</w:t>
      </w:r>
    </w:p>
    <w:p w14:paraId="7068A676" w14:textId="77777777" w:rsidR="000E67F9" w:rsidRPr="00D72F37" w:rsidRDefault="000E67F9" w:rsidP="000E67F9">
      <w:pPr>
        <w:pStyle w:val="ListParagraph"/>
        <w:spacing w:line="240" w:lineRule="auto"/>
        <w:ind w:left="1418"/>
        <w:jc w:val="both"/>
        <w:rPr>
          <w:rFonts w:ascii="Arial" w:hAnsi="Arial" w:cs="Arial"/>
          <w:szCs w:val="24"/>
        </w:rPr>
      </w:pPr>
    </w:p>
    <w:p w14:paraId="59C7216F" w14:textId="35692414" w:rsidR="00996E37" w:rsidRPr="00D72F37" w:rsidRDefault="00996E37" w:rsidP="00603B81">
      <w:pPr>
        <w:pStyle w:val="ListParagraph"/>
        <w:numPr>
          <w:ilvl w:val="0"/>
          <w:numId w:val="4"/>
        </w:numPr>
        <w:spacing w:line="240" w:lineRule="auto"/>
        <w:ind w:left="1418" w:hanging="284"/>
        <w:jc w:val="both"/>
        <w:rPr>
          <w:rFonts w:ascii="Arial" w:hAnsi="Arial" w:cs="Arial"/>
          <w:szCs w:val="24"/>
        </w:rPr>
      </w:pPr>
      <w:bookmarkStart w:id="55" w:name="_Hlk521950445"/>
      <w:bookmarkEnd w:id="47"/>
      <w:r w:rsidRPr="00D72F37">
        <w:rPr>
          <w:rFonts w:ascii="Arial" w:hAnsi="Arial" w:cs="Arial"/>
          <w:szCs w:val="24"/>
        </w:rPr>
        <w:t xml:space="preserve">Para el caso de </w:t>
      </w:r>
      <w:r w:rsidR="005620CC" w:rsidRPr="00D72F37">
        <w:rPr>
          <w:rFonts w:ascii="Arial" w:hAnsi="Arial" w:cs="Arial"/>
          <w:szCs w:val="24"/>
        </w:rPr>
        <w:t>S</w:t>
      </w:r>
      <w:r w:rsidRPr="00D72F37">
        <w:rPr>
          <w:rFonts w:ascii="Arial" w:hAnsi="Arial" w:cs="Arial"/>
          <w:szCs w:val="24"/>
        </w:rPr>
        <w:t xml:space="preserve">oporte </w:t>
      </w:r>
      <w:r w:rsidR="005620CC" w:rsidRPr="00D72F37">
        <w:rPr>
          <w:rFonts w:ascii="Arial" w:hAnsi="Arial" w:cs="Arial"/>
          <w:szCs w:val="24"/>
        </w:rPr>
        <w:t>T</w:t>
      </w:r>
      <w:r w:rsidRPr="00D72F37">
        <w:rPr>
          <w:rFonts w:ascii="Arial" w:hAnsi="Arial" w:cs="Arial"/>
          <w:szCs w:val="24"/>
        </w:rPr>
        <w:t xml:space="preserve">écnico en sitio, se requiere </w:t>
      </w:r>
      <w:r w:rsidR="00DC508C" w:rsidRPr="00D72F37">
        <w:rPr>
          <w:rFonts w:ascii="Arial" w:hAnsi="Arial" w:cs="Arial"/>
          <w:szCs w:val="24"/>
        </w:rPr>
        <w:t>se realice</w:t>
      </w:r>
      <w:r w:rsidR="00855060" w:rsidRPr="00D72F37">
        <w:rPr>
          <w:rFonts w:ascii="Arial" w:hAnsi="Arial" w:cs="Arial"/>
          <w:szCs w:val="24"/>
        </w:rPr>
        <w:t xml:space="preserve"> </w:t>
      </w:r>
      <w:r w:rsidRPr="00D72F37">
        <w:rPr>
          <w:rFonts w:ascii="Arial" w:hAnsi="Arial" w:cs="Arial"/>
          <w:szCs w:val="24"/>
        </w:rPr>
        <w:t xml:space="preserve">por personal certificado en tecnologías similares a las del Tribunal Electoral en las instalaciones de la Sala Superior </w:t>
      </w:r>
      <w:r w:rsidR="00873C97" w:rsidRPr="00D72F37">
        <w:rPr>
          <w:rFonts w:ascii="Arial" w:hAnsi="Arial" w:cs="Arial"/>
          <w:szCs w:val="24"/>
        </w:rPr>
        <w:t xml:space="preserve">y </w:t>
      </w:r>
      <w:r w:rsidR="002C63F1" w:rsidRPr="00D72F37">
        <w:rPr>
          <w:rFonts w:ascii="Arial" w:hAnsi="Arial" w:cs="Arial"/>
          <w:szCs w:val="24"/>
        </w:rPr>
        <w:t>site alterno</w:t>
      </w:r>
      <w:r w:rsidR="00921DB4" w:rsidRPr="00D72F37">
        <w:rPr>
          <w:rFonts w:ascii="Arial" w:hAnsi="Arial" w:cs="Arial"/>
          <w:szCs w:val="24"/>
        </w:rPr>
        <w:t xml:space="preserve"> del Tribunal Electoral</w:t>
      </w:r>
      <w:r w:rsidRPr="00D72F37">
        <w:rPr>
          <w:rFonts w:ascii="Arial" w:hAnsi="Arial" w:cs="Arial"/>
          <w:szCs w:val="24"/>
        </w:rPr>
        <w:t xml:space="preserve">; esta actividad se hará previa solicitud por parte del área técnica </w:t>
      </w:r>
      <w:bookmarkStart w:id="56" w:name="_Hlk107602580"/>
      <w:r w:rsidRPr="00D72F37">
        <w:rPr>
          <w:rFonts w:ascii="Arial" w:hAnsi="Arial" w:cs="Arial"/>
          <w:szCs w:val="24"/>
        </w:rPr>
        <w:t xml:space="preserve">del Tribunal Electoral </w:t>
      </w:r>
      <w:bookmarkEnd w:id="56"/>
      <w:r w:rsidRPr="00D72F37">
        <w:rPr>
          <w:rFonts w:ascii="Arial" w:hAnsi="Arial" w:cs="Arial"/>
          <w:szCs w:val="24"/>
        </w:rPr>
        <w:t>y podrá ser mediante correo electrónico</w:t>
      </w:r>
      <w:r w:rsidR="00974C34" w:rsidRPr="00D72F37">
        <w:rPr>
          <w:rFonts w:ascii="Arial" w:hAnsi="Arial" w:cs="Arial"/>
          <w:szCs w:val="24"/>
        </w:rPr>
        <w:t xml:space="preserve">, llamada </w:t>
      </w:r>
      <w:r w:rsidR="00C5207F" w:rsidRPr="00D72F37">
        <w:rPr>
          <w:rFonts w:ascii="Arial" w:hAnsi="Arial" w:cs="Arial"/>
          <w:szCs w:val="24"/>
        </w:rPr>
        <w:t>telefónica</w:t>
      </w:r>
      <w:r w:rsidRPr="00D72F37">
        <w:rPr>
          <w:rFonts w:ascii="Arial" w:hAnsi="Arial" w:cs="Arial"/>
          <w:szCs w:val="24"/>
        </w:rPr>
        <w:t xml:space="preserve"> o a través de la </w:t>
      </w:r>
      <w:r w:rsidR="006828E9" w:rsidRPr="00D72F37">
        <w:rPr>
          <w:rFonts w:ascii="Arial" w:hAnsi="Arial" w:cs="Arial"/>
          <w:szCs w:val="24"/>
        </w:rPr>
        <w:t>mesa de servicios</w:t>
      </w:r>
      <w:r w:rsidRPr="00D72F37">
        <w:rPr>
          <w:rFonts w:ascii="Arial" w:hAnsi="Arial" w:cs="Arial"/>
          <w:szCs w:val="24"/>
        </w:rPr>
        <w:t xml:space="preserve"> del </w:t>
      </w:r>
      <w:r w:rsidR="001C6D21" w:rsidRPr="00D72F37">
        <w:rPr>
          <w:rFonts w:ascii="Arial" w:hAnsi="Arial" w:cs="Arial"/>
          <w:szCs w:val="24"/>
        </w:rPr>
        <w:t>Prestador del Servicio</w:t>
      </w:r>
      <w:r w:rsidRPr="00D72F37">
        <w:rPr>
          <w:rFonts w:ascii="Arial" w:hAnsi="Arial" w:cs="Arial"/>
          <w:szCs w:val="24"/>
        </w:rPr>
        <w:t xml:space="preserve">. El tiempo de respuesta para esta actividad no deberá exceder </w:t>
      </w:r>
      <w:bookmarkStart w:id="57" w:name="_Hlk107602686"/>
      <w:r w:rsidRPr="00D72F37">
        <w:rPr>
          <w:rFonts w:ascii="Arial" w:hAnsi="Arial" w:cs="Arial"/>
          <w:szCs w:val="24"/>
        </w:rPr>
        <w:t>l</w:t>
      </w:r>
      <w:r w:rsidR="00F14438" w:rsidRPr="00D72F37">
        <w:rPr>
          <w:rFonts w:ascii="Arial" w:hAnsi="Arial" w:cs="Arial"/>
          <w:szCs w:val="24"/>
        </w:rPr>
        <w:t>os 60 minutos</w:t>
      </w:r>
      <w:r w:rsidRPr="00D72F37">
        <w:rPr>
          <w:rFonts w:ascii="Arial" w:hAnsi="Arial" w:cs="Arial"/>
          <w:szCs w:val="24"/>
        </w:rPr>
        <w:t xml:space="preserve"> </w:t>
      </w:r>
      <w:bookmarkEnd w:id="57"/>
      <w:r w:rsidRPr="00D72F37">
        <w:rPr>
          <w:rFonts w:ascii="Arial" w:hAnsi="Arial" w:cs="Arial"/>
          <w:szCs w:val="24"/>
        </w:rPr>
        <w:t xml:space="preserve">a partir de la solicitud emitida por </w:t>
      </w:r>
      <w:bookmarkStart w:id="58" w:name="_Hlk107602716"/>
      <w:r w:rsidRPr="00D72F37">
        <w:rPr>
          <w:rFonts w:ascii="Arial" w:hAnsi="Arial" w:cs="Arial"/>
          <w:szCs w:val="24"/>
        </w:rPr>
        <w:t>el área técnica del Tribunal Electoral</w:t>
      </w:r>
      <w:bookmarkStart w:id="59" w:name="_Hlk107602789"/>
      <w:bookmarkEnd w:id="58"/>
      <w:r w:rsidR="00B21228" w:rsidRPr="00D72F37">
        <w:rPr>
          <w:rFonts w:ascii="Arial" w:hAnsi="Arial" w:cs="Arial"/>
          <w:szCs w:val="24"/>
        </w:rPr>
        <w:t>;</w:t>
      </w:r>
      <w:r w:rsidR="00466AD2" w:rsidRPr="00D72F37">
        <w:rPr>
          <w:rFonts w:ascii="Arial" w:hAnsi="Arial" w:cs="Arial"/>
          <w:szCs w:val="24"/>
        </w:rPr>
        <w:t xml:space="preserve"> </w:t>
      </w:r>
      <w:r w:rsidRPr="00D72F37">
        <w:rPr>
          <w:rFonts w:ascii="Arial" w:hAnsi="Arial" w:cs="Arial"/>
          <w:szCs w:val="24"/>
        </w:rPr>
        <w:t xml:space="preserve">en caso contrario </w:t>
      </w:r>
      <w:r w:rsidR="007D43C4" w:rsidRPr="00D72F37">
        <w:rPr>
          <w:rFonts w:ascii="Arial" w:hAnsi="Arial" w:cs="Arial"/>
          <w:szCs w:val="24"/>
        </w:rPr>
        <w:t xml:space="preserve">el </w:t>
      </w:r>
      <w:r w:rsidR="001C6D21" w:rsidRPr="00D72F37">
        <w:rPr>
          <w:rFonts w:ascii="Arial" w:hAnsi="Arial" w:cs="Arial"/>
          <w:szCs w:val="24"/>
        </w:rPr>
        <w:t>Prestador del Servicio</w:t>
      </w:r>
      <w:r w:rsidR="007D43C4" w:rsidRPr="00D72F37">
        <w:rPr>
          <w:rFonts w:ascii="Arial" w:hAnsi="Arial" w:cs="Arial"/>
          <w:szCs w:val="24"/>
        </w:rPr>
        <w:t xml:space="preserve"> </w:t>
      </w:r>
      <w:r w:rsidR="005E3898" w:rsidRPr="00D72F37">
        <w:rPr>
          <w:rFonts w:ascii="Arial" w:hAnsi="Arial" w:cs="Arial"/>
        </w:rPr>
        <w:t xml:space="preserve">se hará acreedor de la penalización establecida en la </w:t>
      </w:r>
      <w:r w:rsidR="00B21228" w:rsidRPr="00D72F37">
        <w:rPr>
          <w:rFonts w:ascii="Arial" w:hAnsi="Arial" w:cs="Arial"/>
          <w:b/>
          <w:bCs/>
        </w:rPr>
        <w:t>T</w:t>
      </w:r>
      <w:r w:rsidR="005E3898" w:rsidRPr="00D72F37">
        <w:rPr>
          <w:rFonts w:ascii="Arial" w:hAnsi="Arial" w:cs="Arial"/>
          <w:b/>
          <w:bCs/>
        </w:rPr>
        <w:t xml:space="preserve">abla </w:t>
      </w:r>
      <w:r w:rsidR="003D7DC1" w:rsidRPr="00D72F37">
        <w:rPr>
          <w:rFonts w:ascii="Arial" w:hAnsi="Arial" w:cs="Arial"/>
          <w:b/>
          <w:bCs/>
        </w:rPr>
        <w:t>7</w:t>
      </w:r>
      <w:r w:rsidR="005E3898" w:rsidRPr="00D72F37">
        <w:rPr>
          <w:rFonts w:ascii="Arial" w:hAnsi="Arial" w:cs="Arial"/>
        </w:rPr>
        <w:t xml:space="preserve"> del apartad</w:t>
      </w:r>
      <w:r w:rsidR="0053592D" w:rsidRPr="00D72F37">
        <w:rPr>
          <w:rFonts w:ascii="Arial" w:hAnsi="Arial" w:cs="Arial"/>
        </w:rPr>
        <w:t xml:space="preserve">o 5. </w:t>
      </w:r>
      <w:r w:rsidR="005E3898" w:rsidRPr="00D72F37">
        <w:rPr>
          <w:rFonts w:ascii="Arial" w:hAnsi="Arial" w:cs="Arial"/>
        </w:rPr>
        <w:t>Penalizaci</w:t>
      </w:r>
      <w:r w:rsidR="0053592D" w:rsidRPr="00D72F37">
        <w:rPr>
          <w:rFonts w:ascii="Arial" w:hAnsi="Arial" w:cs="Arial"/>
        </w:rPr>
        <w:t>ones.</w:t>
      </w:r>
      <w:r w:rsidR="00CF553A" w:rsidRPr="00D72F37">
        <w:rPr>
          <w:rFonts w:ascii="Arial" w:hAnsi="Arial" w:cs="Arial"/>
        </w:rPr>
        <w:t xml:space="preserve"> </w:t>
      </w:r>
    </w:p>
    <w:p w14:paraId="79F5D9A3" w14:textId="77777777" w:rsidR="000E67F9" w:rsidRPr="00D72F37" w:rsidRDefault="000E67F9" w:rsidP="000E67F9">
      <w:pPr>
        <w:pStyle w:val="ListParagraph"/>
        <w:spacing w:line="240" w:lineRule="auto"/>
        <w:ind w:left="1418"/>
        <w:jc w:val="both"/>
        <w:rPr>
          <w:rFonts w:ascii="Arial" w:hAnsi="Arial" w:cs="Arial"/>
          <w:szCs w:val="24"/>
        </w:rPr>
      </w:pPr>
    </w:p>
    <w:p w14:paraId="5F8E4E41" w14:textId="2C1488EE" w:rsidR="0055550C" w:rsidRPr="00D72F37" w:rsidRDefault="00996E37" w:rsidP="00603B81">
      <w:pPr>
        <w:pStyle w:val="ListParagraph"/>
        <w:numPr>
          <w:ilvl w:val="0"/>
          <w:numId w:val="4"/>
        </w:numPr>
        <w:spacing w:line="240" w:lineRule="auto"/>
        <w:ind w:left="1418" w:hanging="284"/>
        <w:jc w:val="both"/>
        <w:rPr>
          <w:rFonts w:ascii="Arial" w:hAnsi="Arial" w:cs="Arial"/>
          <w:szCs w:val="24"/>
        </w:rPr>
      </w:pPr>
      <w:bookmarkStart w:id="60" w:name="_Hlk15297967"/>
      <w:bookmarkEnd w:id="59"/>
      <w:r w:rsidRPr="00D72F37">
        <w:rPr>
          <w:rFonts w:ascii="Arial" w:hAnsi="Arial" w:cs="Arial"/>
          <w:szCs w:val="24"/>
        </w:rPr>
        <w:t xml:space="preserve">En caso de no </w:t>
      </w:r>
      <w:r w:rsidR="00D91AF6" w:rsidRPr="00D72F37">
        <w:rPr>
          <w:rFonts w:ascii="Arial" w:hAnsi="Arial" w:cs="Arial"/>
          <w:szCs w:val="24"/>
        </w:rPr>
        <w:t>realizar las actividades antes descritas</w:t>
      </w:r>
      <w:r w:rsidR="000F0386" w:rsidRPr="00D72F37">
        <w:rPr>
          <w:rFonts w:ascii="Arial" w:hAnsi="Arial" w:cs="Arial"/>
          <w:szCs w:val="24"/>
        </w:rPr>
        <w:t xml:space="preserve"> o no entregar los bienes</w:t>
      </w:r>
      <w:r w:rsidR="004E1176" w:rsidRPr="00D72F37">
        <w:rPr>
          <w:rFonts w:ascii="Arial" w:hAnsi="Arial" w:cs="Arial"/>
          <w:szCs w:val="24"/>
        </w:rPr>
        <w:t xml:space="preserve"> y/o no servicios en el plazo pactado</w:t>
      </w:r>
      <w:r w:rsidR="00D91AF6" w:rsidRPr="00D72F37">
        <w:rPr>
          <w:rFonts w:ascii="Arial" w:hAnsi="Arial" w:cs="Arial"/>
          <w:szCs w:val="24"/>
        </w:rPr>
        <w:t xml:space="preserve"> por causas imputables al </w:t>
      </w:r>
      <w:r w:rsidR="001C6D21" w:rsidRPr="00D72F37">
        <w:rPr>
          <w:rFonts w:ascii="Arial" w:hAnsi="Arial" w:cs="Arial"/>
          <w:szCs w:val="24"/>
        </w:rPr>
        <w:t>Prestador del Servicio</w:t>
      </w:r>
      <w:r w:rsidR="00D91AF6" w:rsidRPr="00D72F37">
        <w:rPr>
          <w:rFonts w:ascii="Arial" w:hAnsi="Arial" w:cs="Arial"/>
          <w:szCs w:val="24"/>
        </w:rPr>
        <w:t xml:space="preserve">, </w:t>
      </w:r>
      <w:r w:rsidR="005E3898" w:rsidRPr="00D72F37">
        <w:rPr>
          <w:rFonts w:ascii="Arial" w:hAnsi="Arial" w:cs="Arial"/>
        </w:rPr>
        <w:t xml:space="preserve">se hará acreedor de la penalización establecida en la </w:t>
      </w:r>
      <w:r w:rsidR="002B4E28" w:rsidRPr="00D72F37">
        <w:rPr>
          <w:rFonts w:ascii="Arial" w:hAnsi="Arial" w:cs="Arial"/>
          <w:b/>
          <w:bCs/>
        </w:rPr>
        <w:t xml:space="preserve">Tabla </w:t>
      </w:r>
      <w:r w:rsidR="003A1927" w:rsidRPr="00D72F37">
        <w:rPr>
          <w:rFonts w:ascii="Arial" w:hAnsi="Arial" w:cs="Arial"/>
          <w:b/>
          <w:bCs/>
        </w:rPr>
        <w:t>7</w:t>
      </w:r>
      <w:r w:rsidR="005E3898" w:rsidRPr="00D72F37">
        <w:rPr>
          <w:rFonts w:ascii="Arial" w:hAnsi="Arial" w:cs="Arial"/>
        </w:rPr>
        <w:t xml:space="preserve"> del apartado </w:t>
      </w:r>
      <w:r w:rsidR="00CA4809" w:rsidRPr="00D72F37">
        <w:rPr>
          <w:rFonts w:ascii="Arial" w:hAnsi="Arial" w:cs="Arial"/>
        </w:rPr>
        <w:t>5</w:t>
      </w:r>
      <w:r w:rsidR="00904670" w:rsidRPr="00D72F37">
        <w:rPr>
          <w:rFonts w:ascii="Arial" w:hAnsi="Arial" w:cs="Arial"/>
        </w:rPr>
        <w:t>.</w:t>
      </w:r>
      <w:r w:rsidR="005E3898" w:rsidRPr="00D72F37">
        <w:rPr>
          <w:rFonts w:ascii="Arial" w:hAnsi="Arial" w:cs="Arial"/>
        </w:rPr>
        <w:t xml:space="preserve"> Penalizaci</w:t>
      </w:r>
      <w:r w:rsidR="00CA4809" w:rsidRPr="00D72F37">
        <w:rPr>
          <w:rFonts w:ascii="Arial" w:hAnsi="Arial" w:cs="Arial"/>
        </w:rPr>
        <w:t>o</w:t>
      </w:r>
      <w:r w:rsidR="005E3898" w:rsidRPr="00D72F37">
        <w:rPr>
          <w:rFonts w:ascii="Arial" w:hAnsi="Arial" w:cs="Arial"/>
        </w:rPr>
        <w:t>n</w:t>
      </w:r>
      <w:r w:rsidR="00904670" w:rsidRPr="00D72F37">
        <w:rPr>
          <w:rFonts w:ascii="Arial" w:hAnsi="Arial" w:cs="Arial"/>
        </w:rPr>
        <w:t>es</w:t>
      </w:r>
      <w:r w:rsidR="005E3898" w:rsidRPr="00D72F37">
        <w:rPr>
          <w:rFonts w:ascii="Arial" w:hAnsi="Arial" w:cs="Arial"/>
        </w:rPr>
        <w:t xml:space="preserve"> </w:t>
      </w:r>
    </w:p>
    <w:p w14:paraId="7C2A946B" w14:textId="77777777" w:rsidR="000E67F9" w:rsidRPr="00D72F37" w:rsidRDefault="000E67F9" w:rsidP="000E67F9">
      <w:pPr>
        <w:pStyle w:val="ListParagraph"/>
        <w:rPr>
          <w:rFonts w:ascii="Arial" w:hAnsi="Arial" w:cs="Arial"/>
          <w:szCs w:val="24"/>
        </w:rPr>
      </w:pPr>
    </w:p>
    <w:p w14:paraId="1C6ECECB" w14:textId="715CFADD" w:rsidR="00441832" w:rsidRPr="00D72F37" w:rsidRDefault="00E52F98" w:rsidP="00603B81">
      <w:pPr>
        <w:pStyle w:val="ListParagraph"/>
        <w:numPr>
          <w:ilvl w:val="0"/>
          <w:numId w:val="8"/>
        </w:numPr>
        <w:autoSpaceDE w:val="0"/>
        <w:autoSpaceDN w:val="0"/>
        <w:adjustRightInd w:val="0"/>
        <w:spacing w:after="0" w:line="240" w:lineRule="auto"/>
        <w:ind w:left="1418"/>
        <w:jc w:val="both"/>
        <w:rPr>
          <w:rFonts w:ascii="Arial" w:hAnsi="Arial" w:cs="Arial"/>
        </w:rPr>
      </w:pPr>
      <w:r w:rsidRPr="00D72F37">
        <w:rPr>
          <w:rFonts w:ascii="Arial" w:hAnsi="Arial" w:cs="Arial"/>
          <w:szCs w:val="24"/>
        </w:rPr>
        <w:t xml:space="preserve">Por cada servicio </w:t>
      </w:r>
      <w:r w:rsidR="00441832" w:rsidRPr="00D72F37">
        <w:rPr>
          <w:rFonts w:ascii="Arial" w:hAnsi="Arial" w:cs="Arial"/>
        </w:rPr>
        <w:t xml:space="preserve">efectuado, la empresa imprimirá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38608F77" w14:textId="77777777" w:rsidR="00AC3B64" w:rsidRPr="00D72F37" w:rsidRDefault="00AC3B64" w:rsidP="00603B81">
      <w:pPr>
        <w:autoSpaceDE w:val="0"/>
        <w:autoSpaceDN w:val="0"/>
        <w:adjustRightInd w:val="0"/>
        <w:spacing w:after="0" w:line="240" w:lineRule="auto"/>
        <w:jc w:val="both"/>
        <w:rPr>
          <w:rFonts w:ascii="Arial" w:hAnsi="Arial" w:cs="Arial"/>
        </w:rPr>
      </w:pPr>
    </w:p>
    <w:p w14:paraId="45874C8F" w14:textId="133B50F4" w:rsidR="6D32CD98" w:rsidRDefault="00441832" w:rsidP="008A0243">
      <w:pPr>
        <w:pStyle w:val="ListParagraph"/>
        <w:numPr>
          <w:ilvl w:val="0"/>
          <w:numId w:val="8"/>
        </w:numPr>
        <w:spacing w:after="0" w:line="240" w:lineRule="auto"/>
        <w:ind w:left="1418"/>
        <w:jc w:val="both"/>
      </w:pPr>
      <w:r w:rsidRPr="6D32CD98">
        <w:rPr>
          <w:rFonts w:ascii="Arial" w:hAnsi="Arial" w:cs="Arial"/>
        </w:rPr>
        <w:t>El reporte de servicio deberá de contener como mínimo la siguiente información.</w:t>
      </w:r>
    </w:p>
    <w:tbl>
      <w:tblPr>
        <w:tblW w:w="7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12"/>
      </w:tblGrid>
      <w:tr w:rsidR="00634285" w:rsidRPr="008A02A0" w14:paraId="0F5E3D65" w14:textId="77777777" w:rsidTr="003154B9">
        <w:trPr>
          <w:trHeight w:val="320"/>
          <w:jc w:val="center"/>
        </w:trPr>
        <w:tc>
          <w:tcPr>
            <w:tcW w:w="3539" w:type="dxa"/>
            <w:shd w:val="clear" w:color="auto" w:fill="403152" w:themeFill="accent4" w:themeFillShade="80"/>
            <w:vAlign w:val="center"/>
          </w:tcPr>
          <w:p w14:paraId="49FCBE22" w14:textId="77777777" w:rsidR="00634285" w:rsidRPr="00D2156E" w:rsidRDefault="00634285" w:rsidP="00AE4FF4">
            <w:pPr>
              <w:framePr w:hSpace="141" w:wrap="around" w:vAnchor="text" w:hAnchor="margin" w:xAlign="center" w:y="397"/>
              <w:spacing w:after="0" w:line="240" w:lineRule="auto"/>
              <w:jc w:val="center"/>
              <w:rPr>
                <w:rFonts w:ascii="Arial" w:eastAsia="Times New Roman" w:hAnsi="Arial" w:cs="Arial"/>
                <w:b/>
                <w:bCs/>
                <w:color w:val="FFFFFF" w:themeColor="background1"/>
                <w:sz w:val="18"/>
                <w:szCs w:val="18"/>
                <w:lang w:eastAsia="es-MX"/>
              </w:rPr>
            </w:pPr>
            <w:bookmarkStart w:id="61" w:name="_Hlk108092904"/>
            <w:r w:rsidRPr="00D2156E">
              <w:rPr>
                <w:rFonts w:ascii="Arial" w:eastAsia="Times New Roman" w:hAnsi="Arial" w:cs="Arial"/>
                <w:b/>
                <w:bCs/>
                <w:color w:val="FFFFFF" w:themeColor="background1"/>
                <w:sz w:val="18"/>
                <w:szCs w:val="18"/>
                <w:lang w:eastAsia="es-MX"/>
              </w:rPr>
              <w:t>Campo</w:t>
            </w:r>
          </w:p>
        </w:tc>
        <w:tc>
          <w:tcPr>
            <w:tcW w:w="3512" w:type="dxa"/>
            <w:shd w:val="clear" w:color="auto" w:fill="403152" w:themeFill="accent4" w:themeFillShade="80"/>
            <w:vAlign w:val="center"/>
          </w:tcPr>
          <w:p w14:paraId="00170D1A" w14:textId="77777777" w:rsidR="00634285" w:rsidRPr="00D2156E" w:rsidRDefault="00634285" w:rsidP="00AE4FF4">
            <w:pPr>
              <w:framePr w:hSpace="141" w:wrap="around" w:vAnchor="text" w:hAnchor="margin" w:xAlign="center" w:y="397"/>
              <w:spacing w:after="0" w:line="240" w:lineRule="auto"/>
              <w:jc w:val="center"/>
              <w:rPr>
                <w:rFonts w:ascii="Arial" w:eastAsia="Times New Roman" w:hAnsi="Arial" w:cs="Arial"/>
                <w:b/>
                <w:bCs/>
                <w:color w:val="FFFFFF" w:themeColor="background1"/>
                <w:sz w:val="18"/>
                <w:szCs w:val="18"/>
                <w:lang w:eastAsia="es-MX"/>
              </w:rPr>
            </w:pPr>
            <w:r w:rsidRPr="00D2156E">
              <w:rPr>
                <w:rFonts w:ascii="Arial" w:eastAsia="Times New Roman" w:hAnsi="Arial" w:cs="Arial"/>
                <w:b/>
                <w:bCs/>
                <w:color w:val="FFFFFF" w:themeColor="background1"/>
                <w:sz w:val="18"/>
                <w:szCs w:val="18"/>
                <w:lang w:eastAsia="es-MX"/>
              </w:rPr>
              <w:t>Descripción</w:t>
            </w:r>
          </w:p>
        </w:tc>
      </w:tr>
      <w:tr w:rsidR="00634285" w:rsidRPr="008A02A0" w14:paraId="62E73E10" w14:textId="77777777" w:rsidTr="003154B9">
        <w:trPr>
          <w:trHeight w:val="320"/>
          <w:jc w:val="center"/>
        </w:trPr>
        <w:tc>
          <w:tcPr>
            <w:tcW w:w="3539" w:type="dxa"/>
            <w:shd w:val="clear" w:color="auto" w:fill="auto"/>
            <w:vAlign w:val="center"/>
            <w:hideMark/>
          </w:tcPr>
          <w:p w14:paraId="2D65FFD8"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No. de ticket</w:t>
            </w:r>
          </w:p>
        </w:tc>
        <w:tc>
          <w:tcPr>
            <w:tcW w:w="3512" w:type="dxa"/>
            <w:shd w:val="clear" w:color="auto" w:fill="auto"/>
            <w:vAlign w:val="center"/>
            <w:hideMark/>
          </w:tcPr>
          <w:p w14:paraId="3D14D2C9"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Número asignado del reporte.</w:t>
            </w:r>
          </w:p>
        </w:tc>
      </w:tr>
      <w:tr w:rsidR="00634285" w:rsidRPr="008A02A0" w14:paraId="092D5CEC" w14:textId="77777777" w:rsidTr="003154B9">
        <w:trPr>
          <w:trHeight w:val="320"/>
          <w:jc w:val="center"/>
        </w:trPr>
        <w:tc>
          <w:tcPr>
            <w:tcW w:w="3539" w:type="dxa"/>
            <w:shd w:val="clear" w:color="auto" w:fill="auto"/>
            <w:vAlign w:val="center"/>
          </w:tcPr>
          <w:p w14:paraId="5C44CBDF"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Severidad</w:t>
            </w:r>
          </w:p>
        </w:tc>
        <w:tc>
          <w:tcPr>
            <w:tcW w:w="3512" w:type="dxa"/>
            <w:shd w:val="clear" w:color="auto" w:fill="auto"/>
            <w:vAlign w:val="center"/>
          </w:tcPr>
          <w:p w14:paraId="564DFE9B"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Bajo.</w:t>
            </w:r>
          </w:p>
        </w:tc>
      </w:tr>
      <w:tr w:rsidR="00634285" w:rsidRPr="008A02A0" w14:paraId="01D745D9" w14:textId="77777777" w:rsidTr="003154B9">
        <w:trPr>
          <w:trHeight w:val="320"/>
          <w:jc w:val="center"/>
        </w:trPr>
        <w:tc>
          <w:tcPr>
            <w:tcW w:w="3539" w:type="dxa"/>
            <w:shd w:val="clear" w:color="auto" w:fill="auto"/>
            <w:vAlign w:val="center"/>
            <w:hideMark/>
          </w:tcPr>
          <w:p w14:paraId="2C5290B1"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Fecha de solicitud de ticket</w:t>
            </w:r>
          </w:p>
        </w:tc>
        <w:tc>
          <w:tcPr>
            <w:tcW w:w="3512" w:type="dxa"/>
            <w:shd w:val="clear" w:color="auto" w:fill="auto"/>
            <w:vAlign w:val="center"/>
            <w:hideMark/>
          </w:tcPr>
          <w:p w14:paraId="7685B0A9"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del levantamiento del reporte por parte del área técnica.</w:t>
            </w:r>
          </w:p>
        </w:tc>
      </w:tr>
      <w:tr w:rsidR="00634285" w:rsidRPr="008A02A0" w14:paraId="4083FC91" w14:textId="77777777" w:rsidTr="003154B9">
        <w:trPr>
          <w:trHeight w:val="320"/>
          <w:jc w:val="center"/>
        </w:trPr>
        <w:tc>
          <w:tcPr>
            <w:tcW w:w="3539" w:type="dxa"/>
            <w:shd w:val="clear" w:color="auto" w:fill="auto"/>
            <w:vAlign w:val="center"/>
          </w:tcPr>
          <w:p w14:paraId="3A9F5273" w14:textId="485BBF58"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Fecha de </w:t>
            </w:r>
            <w:r w:rsidR="008F027B">
              <w:rPr>
                <w:rFonts w:ascii="Arial" w:eastAsia="Times New Roman" w:hAnsi="Arial" w:cs="Arial"/>
                <w:color w:val="000000" w:themeColor="text1"/>
                <w:sz w:val="18"/>
                <w:szCs w:val="18"/>
                <w:lang w:eastAsia="es-MX"/>
              </w:rPr>
              <w:t xml:space="preserve">primera atención </w:t>
            </w:r>
          </w:p>
        </w:tc>
        <w:tc>
          <w:tcPr>
            <w:tcW w:w="3512" w:type="dxa"/>
            <w:shd w:val="clear" w:color="auto" w:fill="auto"/>
            <w:vAlign w:val="center"/>
          </w:tcPr>
          <w:p w14:paraId="0D2ADD99"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de inicio de actividades por parte del Prestador del Servicio.</w:t>
            </w:r>
          </w:p>
        </w:tc>
      </w:tr>
      <w:tr w:rsidR="00634285" w:rsidRPr="008A02A0" w14:paraId="749AE7F9" w14:textId="77777777" w:rsidTr="003154B9">
        <w:trPr>
          <w:trHeight w:val="320"/>
          <w:jc w:val="center"/>
        </w:trPr>
        <w:tc>
          <w:tcPr>
            <w:tcW w:w="3539" w:type="dxa"/>
            <w:shd w:val="clear" w:color="auto" w:fill="auto"/>
            <w:vAlign w:val="center"/>
          </w:tcPr>
          <w:p w14:paraId="227D132E" w14:textId="48CCC863"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Fecha de Solución y</w:t>
            </w:r>
            <w:r w:rsidR="002131A7">
              <w:rPr>
                <w:rFonts w:ascii="Arial" w:eastAsia="Times New Roman" w:hAnsi="Arial" w:cs="Arial"/>
                <w:color w:val="000000" w:themeColor="text1"/>
                <w:sz w:val="18"/>
                <w:szCs w:val="18"/>
                <w:lang w:eastAsia="es-MX"/>
              </w:rPr>
              <w:t>/</w:t>
            </w:r>
            <w:r w:rsidRPr="6D32CD98">
              <w:rPr>
                <w:rFonts w:ascii="Arial" w:eastAsia="Times New Roman" w:hAnsi="Arial" w:cs="Arial"/>
                <w:color w:val="000000" w:themeColor="text1"/>
                <w:sz w:val="18"/>
                <w:szCs w:val="18"/>
                <w:lang w:eastAsia="es-MX"/>
              </w:rPr>
              <w:t>o cierre</w:t>
            </w:r>
          </w:p>
        </w:tc>
        <w:tc>
          <w:tcPr>
            <w:tcW w:w="3512" w:type="dxa"/>
            <w:shd w:val="clear" w:color="auto" w:fill="auto"/>
            <w:vAlign w:val="center"/>
          </w:tcPr>
          <w:p w14:paraId="335590A5"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en la que se soluciona el ticket por parte del Prestador del Servicio.</w:t>
            </w:r>
          </w:p>
        </w:tc>
      </w:tr>
      <w:tr w:rsidR="00634285" w:rsidRPr="008A02A0" w14:paraId="75B739AD" w14:textId="77777777" w:rsidTr="003154B9">
        <w:trPr>
          <w:trHeight w:val="320"/>
          <w:jc w:val="center"/>
        </w:trPr>
        <w:tc>
          <w:tcPr>
            <w:tcW w:w="3539" w:type="dxa"/>
            <w:shd w:val="clear" w:color="auto" w:fill="auto"/>
            <w:vAlign w:val="center"/>
          </w:tcPr>
          <w:p w14:paraId="75C23A15"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Descripción de falla y/o solicitud                        </w:t>
            </w:r>
          </w:p>
        </w:tc>
        <w:tc>
          <w:tcPr>
            <w:tcW w:w="3512" w:type="dxa"/>
            <w:shd w:val="clear" w:color="auto" w:fill="auto"/>
            <w:vAlign w:val="center"/>
          </w:tcPr>
          <w:p w14:paraId="373B36EF"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Breve descripción de la solicitud y/o problema reportado.</w:t>
            </w:r>
          </w:p>
        </w:tc>
      </w:tr>
      <w:tr w:rsidR="00634285" w:rsidRPr="008A02A0" w14:paraId="1C0B8E1C" w14:textId="77777777" w:rsidTr="003154B9">
        <w:trPr>
          <w:trHeight w:val="320"/>
          <w:jc w:val="center"/>
        </w:trPr>
        <w:tc>
          <w:tcPr>
            <w:tcW w:w="3539" w:type="dxa"/>
            <w:shd w:val="clear" w:color="auto" w:fill="auto"/>
            <w:vAlign w:val="center"/>
          </w:tcPr>
          <w:p w14:paraId="112C8D4C"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Actividades realizadas o solución </w:t>
            </w:r>
          </w:p>
        </w:tc>
        <w:tc>
          <w:tcPr>
            <w:tcW w:w="3512" w:type="dxa"/>
            <w:shd w:val="clear" w:color="auto" w:fill="auto"/>
            <w:vAlign w:val="center"/>
          </w:tcPr>
          <w:p w14:paraId="7535625D"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Descripción detallada por día y hora de las actividades realizadas por parte del Prestador del Servicio para la solución del ticket.</w:t>
            </w:r>
          </w:p>
        </w:tc>
      </w:tr>
      <w:tr w:rsidR="00634285" w:rsidRPr="008A02A0" w14:paraId="0FADA47B" w14:textId="77777777" w:rsidTr="003154B9">
        <w:trPr>
          <w:trHeight w:val="320"/>
          <w:jc w:val="center"/>
        </w:trPr>
        <w:tc>
          <w:tcPr>
            <w:tcW w:w="3539" w:type="dxa"/>
            <w:shd w:val="clear" w:color="auto" w:fill="auto"/>
            <w:vAlign w:val="center"/>
          </w:tcPr>
          <w:p w14:paraId="0257999F"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Clasificación del servicio</w:t>
            </w:r>
          </w:p>
        </w:tc>
        <w:tc>
          <w:tcPr>
            <w:tcW w:w="3512" w:type="dxa"/>
            <w:shd w:val="clear" w:color="auto" w:fill="auto"/>
            <w:vAlign w:val="center"/>
          </w:tcPr>
          <w:p w14:paraId="75AD2D3E"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Soporte técnico / Incidente/ Mantenimiento Preventivo.</w:t>
            </w:r>
          </w:p>
        </w:tc>
      </w:tr>
      <w:tr w:rsidR="00634285" w:rsidRPr="008A02A0" w14:paraId="5634DCB1" w14:textId="77777777" w:rsidTr="003154B9">
        <w:trPr>
          <w:trHeight w:val="320"/>
          <w:jc w:val="center"/>
        </w:trPr>
        <w:tc>
          <w:tcPr>
            <w:tcW w:w="3539" w:type="dxa"/>
            <w:shd w:val="clear" w:color="auto" w:fill="auto"/>
            <w:vAlign w:val="center"/>
            <w:hideMark/>
          </w:tcPr>
          <w:p w14:paraId="138BBDF4"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Marca, modelo y serie </w:t>
            </w:r>
          </w:p>
        </w:tc>
        <w:tc>
          <w:tcPr>
            <w:tcW w:w="3512" w:type="dxa"/>
            <w:shd w:val="clear" w:color="auto" w:fill="auto"/>
            <w:vAlign w:val="center"/>
            <w:hideMark/>
          </w:tcPr>
          <w:p w14:paraId="7303071D"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del equipo atendido.</w:t>
            </w:r>
          </w:p>
        </w:tc>
      </w:tr>
      <w:tr w:rsidR="00634285" w:rsidRPr="008A02A0" w14:paraId="20294D20" w14:textId="77777777" w:rsidTr="003154B9">
        <w:trPr>
          <w:trHeight w:val="320"/>
          <w:jc w:val="center"/>
        </w:trPr>
        <w:tc>
          <w:tcPr>
            <w:tcW w:w="3539" w:type="dxa"/>
            <w:shd w:val="clear" w:color="auto" w:fill="auto"/>
            <w:vAlign w:val="center"/>
            <w:hideMark/>
          </w:tcPr>
          <w:p w14:paraId="45036790"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Persona que reporta                                              </w:t>
            </w:r>
          </w:p>
        </w:tc>
        <w:tc>
          <w:tcPr>
            <w:tcW w:w="3512" w:type="dxa"/>
            <w:shd w:val="clear" w:color="auto" w:fill="auto"/>
            <w:vAlign w:val="center"/>
            <w:hideMark/>
          </w:tcPr>
          <w:p w14:paraId="2EA8E36B"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Por parte del TEPJF.</w:t>
            </w:r>
          </w:p>
        </w:tc>
      </w:tr>
      <w:tr w:rsidR="00634285" w:rsidRPr="008A02A0" w14:paraId="13FF8A2B" w14:textId="77777777" w:rsidTr="003154B9">
        <w:trPr>
          <w:trHeight w:val="320"/>
          <w:jc w:val="center"/>
        </w:trPr>
        <w:tc>
          <w:tcPr>
            <w:tcW w:w="3539" w:type="dxa"/>
            <w:shd w:val="clear" w:color="auto" w:fill="auto"/>
            <w:vAlign w:val="center"/>
            <w:hideMark/>
          </w:tcPr>
          <w:p w14:paraId="6B808283" w14:textId="77777777" w:rsidR="00634285" w:rsidRPr="008A02A0" w:rsidRDefault="00634285">
            <w:pPr>
              <w:pStyle w:val="ListParagraph"/>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Persona que atiende el reporte       </w:t>
            </w:r>
          </w:p>
        </w:tc>
        <w:tc>
          <w:tcPr>
            <w:tcW w:w="3512" w:type="dxa"/>
            <w:shd w:val="clear" w:color="auto" w:fill="auto"/>
            <w:vAlign w:val="center"/>
            <w:hideMark/>
          </w:tcPr>
          <w:p w14:paraId="3C1BDD24"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Por parte del Prestador de Servicio.</w:t>
            </w:r>
          </w:p>
        </w:tc>
      </w:tr>
      <w:bookmarkEnd w:id="61"/>
    </w:tbl>
    <w:p w14:paraId="6DD87045" w14:textId="77777777" w:rsidR="00441832" w:rsidRPr="00D72F37" w:rsidRDefault="00441832" w:rsidP="008A0243">
      <w:pPr>
        <w:spacing w:after="0" w:line="240" w:lineRule="auto"/>
        <w:jc w:val="both"/>
        <w:rPr>
          <w:rFonts w:ascii="Arial" w:hAnsi="Arial" w:cs="Arial"/>
          <w:highlight w:val="yellow"/>
        </w:rPr>
      </w:pPr>
    </w:p>
    <w:p w14:paraId="1F71BE90" w14:textId="77777777" w:rsidR="00634285" w:rsidRDefault="00634285" w:rsidP="008A0243">
      <w:pPr>
        <w:spacing w:after="160" w:line="259" w:lineRule="auto"/>
        <w:rPr>
          <w:rFonts w:ascii="Arial" w:hAnsi="Arial" w:cs="Arial"/>
        </w:rPr>
      </w:pPr>
    </w:p>
    <w:p w14:paraId="5FC6A131" w14:textId="77777777" w:rsidR="00974F93" w:rsidRDefault="00974F93" w:rsidP="008A0243">
      <w:pPr>
        <w:spacing w:after="160" w:line="259" w:lineRule="auto"/>
        <w:rPr>
          <w:rFonts w:ascii="Arial" w:hAnsi="Arial" w:cs="Arial"/>
        </w:rPr>
      </w:pPr>
    </w:p>
    <w:p w14:paraId="33F91E64" w14:textId="77777777" w:rsidR="00974F93" w:rsidRDefault="00974F93" w:rsidP="008A0243">
      <w:pPr>
        <w:spacing w:after="160" w:line="259" w:lineRule="auto"/>
        <w:rPr>
          <w:rFonts w:ascii="Arial" w:hAnsi="Arial" w:cs="Arial"/>
        </w:rPr>
      </w:pPr>
    </w:p>
    <w:p w14:paraId="38C74041" w14:textId="77777777" w:rsidR="00974F93" w:rsidRDefault="00974F93" w:rsidP="008A0243">
      <w:pPr>
        <w:spacing w:after="160" w:line="259" w:lineRule="auto"/>
        <w:rPr>
          <w:rFonts w:ascii="Arial" w:hAnsi="Arial" w:cs="Arial"/>
        </w:rPr>
      </w:pPr>
    </w:p>
    <w:p w14:paraId="26D12498" w14:textId="77777777" w:rsidR="00974F93" w:rsidRDefault="00974F93" w:rsidP="008A0243">
      <w:pPr>
        <w:spacing w:after="160" w:line="259" w:lineRule="auto"/>
        <w:rPr>
          <w:rFonts w:ascii="Arial" w:hAnsi="Arial" w:cs="Arial"/>
        </w:rPr>
      </w:pPr>
    </w:p>
    <w:p w14:paraId="3B4AA261" w14:textId="77777777" w:rsidR="00974F93" w:rsidRDefault="00974F93" w:rsidP="008A0243">
      <w:pPr>
        <w:spacing w:after="160" w:line="259" w:lineRule="auto"/>
        <w:rPr>
          <w:rFonts w:ascii="Arial" w:hAnsi="Arial" w:cs="Arial"/>
        </w:rPr>
      </w:pPr>
    </w:p>
    <w:p w14:paraId="11B37542" w14:textId="77777777" w:rsidR="00974F93" w:rsidRDefault="00974F93" w:rsidP="008A0243">
      <w:pPr>
        <w:spacing w:after="160" w:line="259" w:lineRule="auto"/>
        <w:rPr>
          <w:rFonts w:ascii="Arial" w:hAnsi="Arial" w:cs="Arial"/>
        </w:rPr>
      </w:pPr>
    </w:p>
    <w:p w14:paraId="763EB09C" w14:textId="77777777" w:rsidR="00974F93" w:rsidRDefault="00974F93" w:rsidP="008A0243">
      <w:pPr>
        <w:spacing w:after="160" w:line="259" w:lineRule="auto"/>
        <w:rPr>
          <w:rFonts w:ascii="Arial" w:hAnsi="Arial" w:cs="Arial"/>
        </w:rPr>
      </w:pPr>
    </w:p>
    <w:p w14:paraId="0F3937B1" w14:textId="77777777" w:rsidR="00974F93" w:rsidRDefault="00974F93" w:rsidP="008A0243">
      <w:pPr>
        <w:spacing w:after="160" w:line="259" w:lineRule="auto"/>
        <w:rPr>
          <w:rFonts w:ascii="Arial" w:hAnsi="Arial" w:cs="Arial"/>
        </w:rPr>
      </w:pPr>
    </w:p>
    <w:p w14:paraId="5573826C" w14:textId="77777777" w:rsidR="00974F93" w:rsidRDefault="00974F93" w:rsidP="008A0243">
      <w:pPr>
        <w:spacing w:after="160" w:line="259" w:lineRule="auto"/>
        <w:rPr>
          <w:rFonts w:ascii="Arial" w:hAnsi="Arial" w:cs="Arial"/>
        </w:rPr>
      </w:pPr>
    </w:p>
    <w:p w14:paraId="7D861F58" w14:textId="77777777" w:rsidR="00974F93" w:rsidRDefault="00974F93" w:rsidP="008A0243">
      <w:pPr>
        <w:spacing w:after="160" w:line="259" w:lineRule="auto"/>
        <w:rPr>
          <w:rFonts w:ascii="Arial" w:hAnsi="Arial" w:cs="Arial"/>
        </w:rPr>
      </w:pPr>
    </w:p>
    <w:p w14:paraId="5FC8A1BC" w14:textId="77777777" w:rsidR="00974F93" w:rsidRDefault="00974F93" w:rsidP="008A0243">
      <w:pPr>
        <w:spacing w:after="160" w:line="259" w:lineRule="auto"/>
        <w:rPr>
          <w:rFonts w:ascii="Arial" w:hAnsi="Arial" w:cs="Arial"/>
        </w:rPr>
      </w:pPr>
    </w:p>
    <w:p w14:paraId="30CC4C8D" w14:textId="77777777" w:rsidR="00974F93" w:rsidRDefault="00974F93" w:rsidP="008A0243">
      <w:pPr>
        <w:spacing w:after="160" w:line="259" w:lineRule="auto"/>
        <w:rPr>
          <w:rFonts w:ascii="Arial" w:hAnsi="Arial" w:cs="Arial"/>
        </w:rPr>
      </w:pPr>
    </w:p>
    <w:p w14:paraId="57CDE661" w14:textId="7636555B" w:rsidR="00996E37" w:rsidRPr="008A0243" w:rsidRDefault="00996E37" w:rsidP="7B0ABAE0">
      <w:pPr>
        <w:pStyle w:val="Heading2"/>
        <w:numPr>
          <w:ilvl w:val="1"/>
          <w:numId w:val="1"/>
        </w:numPr>
        <w:spacing w:before="200" w:after="240" w:line="240" w:lineRule="auto"/>
        <w:ind w:left="426"/>
        <w:rPr>
          <w:rFonts w:ascii="Arial" w:hAnsi="Arial" w:cs="Arial"/>
          <w:b/>
          <w:bCs/>
          <w:i/>
          <w:iCs/>
          <w:color w:val="auto"/>
          <w:u w:val="single"/>
        </w:rPr>
      </w:pPr>
      <w:bookmarkStart w:id="62" w:name="_Toc144734762"/>
      <w:bookmarkEnd w:id="44"/>
      <w:bookmarkEnd w:id="54"/>
      <w:bookmarkEnd w:id="55"/>
      <w:bookmarkEnd w:id="60"/>
      <w:r w:rsidRPr="7B0ABAE0">
        <w:rPr>
          <w:rFonts w:ascii="Arial" w:hAnsi="Arial" w:cs="Arial"/>
          <w:b/>
          <w:bCs/>
          <w:i/>
          <w:iCs/>
          <w:color w:val="auto"/>
          <w:u w:val="single"/>
        </w:rPr>
        <w:t xml:space="preserve">Requisitos de </w:t>
      </w:r>
      <w:r w:rsidR="00DB2768" w:rsidRPr="7B0ABAE0">
        <w:rPr>
          <w:rFonts w:ascii="Arial" w:hAnsi="Arial" w:cs="Arial"/>
          <w:b/>
          <w:bCs/>
          <w:i/>
          <w:iCs/>
          <w:color w:val="auto"/>
          <w:u w:val="single"/>
        </w:rPr>
        <w:t>C</w:t>
      </w:r>
      <w:r w:rsidRPr="7B0ABAE0">
        <w:rPr>
          <w:rFonts w:ascii="Arial" w:hAnsi="Arial" w:cs="Arial"/>
          <w:b/>
          <w:bCs/>
          <w:i/>
          <w:iCs/>
          <w:color w:val="auto"/>
          <w:u w:val="single"/>
        </w:rPr>
        <w:t>alidad</w:t>
      </w:r>
      <w:r w:rsidR="00F8167A" w:rsidRPr="7B0ABAE0">
        <w:rPr>
          <w:rFonts w:ascii="Arial" w:hAnsi="Arial" w:cs="Arial"/>
          <w:b/>
          <w:bCs/>
          <w:i/>
          <w:iCs/>
          <w:color w:val="auto"/>
          <w:u w:val="single"/>
        </w:rPr>
        <w:t xml:space="preserve"> de los </w:t>
      </w:r>
      <w:r w:rsidR="00DB2768" w:rsidRPr="7B0ABAE0">
        <w:rPr>
          <w:rFonts w:ascii="Arial" w:hAnsi="Arial" w:cs="Arial"/>
          <w:b/>
          <w:bCs/>
          <w:i/>
          <w:iCs/>
          <w:color w:val="auto"/>
          <w:u w:val="single"/>
        </w:rPr>
        <w:t>S</w:t>
      </w:r>
      <w:r w:rsidR="00F8167A" w:rsidRPr="7B0ABAE0">
        <w:rPr>
          <w:rFonts w:ascii="Arial" w:hAnsi="Arial" w:cs="Arial"/>
          <w:b/>
          <w:bCs/>
          <w:i/>
          <w:iCs/>
          <w:color w:val="auto"/>
          <w:u w:val="single"/>
        </w:rPr>
        <w:t>ervicios</w:t>
      </w:r>
      <w:r w:rsidRPr="7B0ABAE0">
        <w:rPr>
          <w:rFonts w:ascii="Arial" w:hAnsi="Arial" w:cs="Arial"/>
          <w:b/>
          <w:bCs/>
          <w:i/>
          <w:iCs/>
          <w:color w:val="auto"/>
          <w:u w:val="single"/>
        </w:rPr>
        <w:t>.</w:t>
      </w:r>
      <w:bookmarkEnd w:id="45"/>
      <w:bookmarkEnd w:id="46"/>
      <w:bookmarkEnd w:id="62"/>
    </w:p>
    <w:p w14:paraId="6338FB48" w14:textId="5965B61C" w:rsidR="008D44AC" w:rsidRPr="00D72F37" w:rsidRDefault="00996E37" w:rsidP="00F5589F">
      <w:pPr>
        <w:autoSpaceDE w:val="0"/>
        <w:autoSpaceDN w:val="0"/>
        <w:adjustRightInd w:val="0"/>
        <w:spacing w:after="0" w:line="240" w:lineRule="auto"/>
        <w:jc w:val="both"/>
        <w:rPr>
          <w:rFonts w:ascii="Arial" w:hAnsi="Arial" w:cs="Arial"/>
        </w:rPr>
      </w:pPr>
      <w:bookmarkStart w:id="63" w:name="_Hlk521950289"/>
      <w:r w:rsidRPr="00D72F37">
        <w:rPr>
          <w:rFonts w:ascii="Arial" w:hAnsi="Arial" w:cs="Arial"/>
        </w:rPr>
        <w:t>La póliza de servicios deberá atender las siguientes condiciones</w:t>
      </w:r>
      <w:r w:rsidR="00895687" w:rsidRPr="00D72F37">
        <w:rPr>
          <w:rFonts w:ascii="Arial" w:hAnsi="Arial" w:cs="Arial"/>
        </w:rPr>
        <w:t xml:space="preserve"> para </w:t>
      </w:r>
      <w:r w:rsidR="008D44AC" w:rsidRPr="00D72F37">
        <w:rPr>
          <w:rFonts w:ascii="Arial" w:hAnsi="Arial" w:cs="Arial"/>
        </w:rPr>
        <w:t>los siguientes servicios</w:t>
      </w:r>
      <w:r w:rsidR="009161A6" w:rsidRPr="00D72F37">
        <w:rPr>
          <w:rFonts w:ascii="Arial" w:hAnsi="Arial" w:cs="Arial"/>
        </w:rPr>
        <w:t>:</w:t>
      </w:r>
    </w:p>
    <w:p w14:paraId="110C06A9" w14:textId="77308838" w:rsidR="00996E37" w:rsidRPr="00D72F37" w:rsidRDefault="00095FDF" w:rsidP="00F5589F">
      <w:pPr>
        <w:pStyle w:val="ListParagraph"/>
        <w:numPr>
          <w:ilvl w:val="0"/>
          <w:numId w:val="8"/>
        </w:numPr>
        <w:autoSpaceDE w:val="0"/>
        <w:autoSpaceDN w:val="0"/>
        <w:adjustRightInd w:val="0"/>
        <w:spacing w:after="0" w:line="240" w:lineRule="auto"/>
        <w:jc w:val="both"/>
        <w:rPr>
          <w:rFonts w:ascii="Arial" w:hAnsi="Arial" w:cs="Arial"/>
        </w:rPr>
      </w:pPr>
      <w:r w:rsidRPr="00D72F37">
        <w:rPr>
          <w:rFonts w:ascii="Arial" w:hAnsi="Arial" w:cs="Arial"/>
        </w:rPr>
        <w:t xml:space="preserve">Mantenimiento </w:t>
      </w:r>
      <w:r w:rsidR="006C3C18" w:rsidRPr="00D72F37">
        <w:rPr>
          <w:rFonts w:ascii="Arial" w:hAnsi="Arial" w:cs="Arial"/>
        </w:rPr>
        <w:t>P</w:t>
      </w:r>
      <w:r w:rsidRPr="00D72F37">
        <w:rPr>
          <w:rFonts w:ascii="Arial" w:hAnsi="Arial" w:cs="Arial"/>
        </w:rPr>
        <w:t>reventivo.</w:t>
      </w:r>
    </w:p>
    <w:p w14:paraId="3772827A" w14:textId="219818D4" w:rsidR="00095FDF" w:rsidRPr="00D72F37" w:rsidRDefault="00095FDF" w:rsidP="00F5589F">
      <w:pPr>
        <w:pStyle w:val="ListParagraph"/>
        <w:numPr>
          <w:ilvl w:val="0"/>
          <w:numId w:val="8"/>
        </w:numPr>
        <w:autoSpaceDE w:val="0"/>
        <w:autoSpaceDN w:val="0"/>
        <w:adjustRightInd w:val="0"/>
        <w:spacing w:after="0" w:line="240" w:lineRule="auto"/>
        <w:jc w:val="both"/>
        <w:rPr>
          <w:rFonts w:ascii="Arial" w:hAnsi="Arial" w:cs="Arial"/>
        </w:rPr>
      </w:pPr>
      <w:r w:rsidRPr="00D72F37">
        <w:rPr>
          <w:rFonts w:ascii="Arial" w:hAnsi="Arial" w:cs="Arial"/>
        </w:rPr>
        <w:t>Mantenimiento Correctivo</w:t>
      </w:r>
      <w:r w:rsidR="005E7E04" w:rsidRPr="00D72F37">
        <w:rPr>
          <w:rFonts w:ascii="Arial" w:hAnsi="Arial" w:cs="Arial"/>
        </w:rPr>
        <w:t xml:space="preserve"> (Incidentes)</w:t>
      </w:r>
      <w:r w:rsidRPr="00D72F37">
        <w:rPr>
          <w:rFonts w:ascii="Arial" w:hAnsi="Arial" w:cs="Arial"/>
        </w:rPr>
        <w:t>.</w:t>
      </w:r>
    </w:p>
    <w:p w14:paraId="214852E0" w14:textId="697F8A86" w:rsidR="00095FDF" w:rsidRPr="00D72F37" w:rsidRDefault="00095FDF" w:rsidP="00F5589F">
      <w:pPr>
        <w:pStyle w:val="ListParagraph"/>
        <w:numPr>
          <w:ilvl w:val="0"/>
          <w:numId w:val="8"/>
        </w:numPr>
        <w:autoSpaceDE w:val="0"/>
        <w:autoSpaceDN w:val="0"/>
        <w:adjustRightInd w:val="0"/>
        <w:spacing w:after="0" w:line="240" w:lineRule="auto"/>
        <w:jc w:val="both"/>
        <w:rPr>
          <w:rFonts w:ascii="Arial" w:hAnsi="Arial" w:cs="Arial"/>
        </w:rPr>
      </w:pPr>
      <w:r w:rsidRPr="00D72F37">
        <w:rPr>
          <w:rFonts w:ascii="Arial" w:hAnsi="Arial" w:cs="Arial"/>
        </w:rPr>
        <w:t xml:space="preserve">Soporte </w:t>
      </w:r>
      <w:r w:rsidR="006C3C18" w:rsidRPr="00D72F37">
        <w:rPr>
          <w:rFonts w:ascii="Arial" w:hAnsi="Arial" w:cs="Arial"/>
        </w:rPr>
        <w:t>T</w:t>
      </w:r>
      <w:r w:rsidRPr="00D72F37">
        <w:rPr>
          <w:rFonts w:ascii="Arial" w:hAnsi="Arial" w:cs="Arial"/>
        </w:rPr>
        <w:t>écnico.</w:t>
      </w:r>
    </w:p>
    <w:p w14:paraId="488C9C25" w14:textId="77777777" w:rsidR="00095FDF" w:rsidRPr="00D72F37" w:rsidRDefault="00095FDF" w:rsidP="00F5589F">
      <w:pPr>
        <w:autoSpaceDE w:val="0"/>
        <w:autoSpaceDN w:val="0"/>
        <w:adjustRightInd w:val="0"/>
        <w:spacing w:after="0" w:line="240" w:lineRule="auto"/>
        <w:jc w:val="both"/>
        <w:rPr>
          <w:rFonts w:ascii="Arial" w:hAnsi="Arial" w:cs="Arial"/>
        </w:rPr>
      </w:pPr>
    </w:p>
    <w:p w14:paraId="5A53BA16" w14:textId="0196D727" w:rsidR="00996E37" w:rsidRPr="00D72F37" w:rsidRDefault="00160A99" w:rsidP="00F5589F">
      <w:pPr>
        <w:autoSpaceDE w:val="0"/>
        <w:autoSpaceDN w:val="0"/>
        <w:adjustRightInd w:val="0"/>
        <w:spacing w:after="0" w:line="240" w:lineRule="auto"/>
        <w:jc w:val="both"/>
        <w:rPr>
          <w:rFonts w:ascii="Arial" w:hAnsi="Arial" w:cs="Arial"/>
        </w:rPr>
      </w:pPr>
      <w:r w:rsidRPr="00D72F37">
        <w:rPr>
          <w:rFonts w:ascii="Arial" w:hAnsi="Arial" w:cs="Arial"/>
        </w:rPr>
        <w:t>Consistirá</w:t>
      </w:r>
      <w:r w:rsidR="00996E37" w:rsidRPr="00D72F37">
        <w:rPr>
          <w:rFonts w:ascii="Arial" w:hAnsi="Arial" w:cs="Arial"/>
        </w:rPr>
        <w:t xml:space="preserve"> en proporcionar vía telefónica</w:t>
      </w:r>
      <w:r w:rsidR="00B2049D" w:rsidRPr="00D72F37">
        <w:rPr>
          <w:rFonts w:ascii="Arial" w:hAnsi="Arial" w:cs="Arial"/>
        </w:rPr>
        <w:t>,</w:t>
      </w:r>
      <w:r w:rsidR="00447D11" w:rsidRPr="00D72F37">
        <w:rPr>
          <w:rFonts w:ascii="Arial" w:hAnsi="Arial" w:cs="Arial"/>
        </w:rPr>
        <w:t xml:space="preserve"> correo electrónico,</w:t>
      </w:r>
      <w:r w:rsidR="00996E37" w:rsidRPr="00D72F37">
        <w:rPr>
          <w:rFonts w:ascii="Arial" w:hAnsi="Arial" w:cs="Arial"/>
        </w:rPr>
        <w:t xml:space="preserve"> en sitio</w:t>
      </w:r>
      <w:r w:rsidR="00447D11" w:rsidRPr="00D72F37">
        <w:rPr>
          <w:rFonts w:ascii="Arial" w:hAnsi="Arial" w:cs="Arial"/>
        </w:rPr>
        <w:t xml:space="preserve"> y/o a </w:t>
      </w:r>
      <w:r w:rsidR="00B276BD" w:rsidRPr="00D72F37">
        <w:rPr>
          <w:rFonts w:ascii="Arial" w:hAnsi="Arial" w:cs="Arial"/>
        </w:rPr>
        <w:t>través</w:t>
      </w:r>
      <w:r w:rsidR="00447D11" w:rsidRPr="00D72F37">
        <w:rPr>
          <w:rFonts w:ascii="Arial" w:hAnsi="Arial" w:cs="Arial"/>
        </w:rPr>
        <w:t xml:space="preserve"> de plataformas digitales de acceso remot</w:t>
      </w:r>
      <w:r w:rsidR="00D52C1A" w:rsidRPr="00D72F37">
        <w:rPr>
          <w:rFonts w:ascii="Arial" w:hAnsi="Arial" w:cs="Arial"/>
        </w:rPr>
        <w:t>o licenciadas (</w:t>
      </w:r>
      <w:r w:rsidR="00FE045D" w:rsidRPr="00D72F37">
        <w:rPr>
          <w:rFonts w:ascii="Arial" w:hAnsi="Arial" w:cs="Arial"/>
        </w:rPr>
        <w:t>N</w:t>
      </w:r>
      <w:r w:rsidR="00D52C1A" w:rsidRPr="00D72F37">
        <w:rPr>
          <w:rFonts w:ascii="Arial" w:hAnsi="Arial" w:cs="Arial"/>
        </w:rPr>
        <w:t xml:space="preserve">o se acepta licenciamiento demo ni gratuito), </w:t>
      </w:r>
      <w:r w:rsidR="00996E37" w:rsidRPr="00D72F37">
        <w:rPr>
          <w:rFonts w:ascii="Arial" w:hAnsi="Arial" w:cs="Arial"/>
        </w:rPr>
        <w:t>el asesoramiento técnico y ayuda en la solución de problemas de la solución de balanceo</w:t>
      </w:r>
      <w:r w:rsidR="008F5F65" w:rsidRPr="00D72F37">
        <w:rPr>
          <w:rFonts w:ascii="Arial" w:hAnsi="Arial" w:cs="Arial"/>
        </w:rPr>
        <w:t xml:space="preserve"> y </w:t>
      </w:r>
      <w:r w:rsidR="00DD6144" w:rsidRPr="00D72F37">
        <w:rPr>
          <w:rFonts w:ascii="Arial" w:hAnsi="Arial" w:cs="Arial"/>
        </w:rPr>
        <w:t>protección web para sitios institucionales</w:t>
      </w:r>
      <w:r w:rsidR="00996E37" w:rsidRPr="00D72F37">
        <w:rPr>
          <w:rFonts w:ascii="Arial" w:hAnsi="Arial" w:cs="Arial"/>
        </w:rPr>
        <w:t xml:space="preserve">, durante la vigencia del servicio y acorde a los tiempos y horarios requeridos para cada caso, como se indica </w:t>
      </w:r>
      <w:r w:rsidR="00B4026F" w:rsidRPr="00D72F37">
        <w:rPr>
          <w:rFonts w:ascii="Arial" w:hAnsi="Arial" w:cs="Arial"/>
        </w:rPr>
        <w:t>a continuación</w:t>
      </w:r>
      <w:r w:rsidR="00996E37" w:rsidRPr="00D72F37">
        <w:rPr>
          <w:rFonts w:ascii="Arial" w:hAnsi="Arial" w:cs="Arial"/>
        </w:rPr>
        <w:t>:</w:t>
      </w:r>
    </w:p>
    <w:p w14:paraId="22E9CD54" w14:textId="77777777" w:rsidR="003A7B85" w:rsidRPr="00D72F37" w:rsidRDefault="003A7B85" w:rsidP="00F5589F">
      <w:pPr>
        <w:autoSpaceDE w:val="0"/>
        <w:autoSpaceDN w:val="0"/>
        <w:adjustRightInd w:val="0"/>
        <w:spacing w:after="0" w:line="240" w:lineRule="auto"/>
        <w:jc w:val="both"/>
        <w:rPr>
          <w:rFonts w:ascii="Arial" w:hAnsi="Arial" w:cs="Arial"/>
        </w:rPr>
      </w:pPr>
    </w:p>
    <w:p w14:paraId="59E1E88A" w14:textId="15F0EEFF" w:rsidR="003A7B85" w:rsidRPr="00D72F37" w:rsidRDefault="003A7B85" w:rsidP="00F5589F">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ofrecer un esquema de mesa de servicio</w:t>
      </w:r>
      <w:r w:rsidR="0017441E" w:rsidRPr="00D72F37">
        <w:rPr>
          <w:rFonts w:ascii="Arial" w:hAnsi="Arial" w:cs="Arial"/>
        </w:rPr>
        <w:t xml:space="preserve"> la cual </w:t>
      </w:r>
      <w:r w:rsidR="006675C2" w:rsidRPr="00D72F37">
        <w:rPr>
          <w:rFonts w:ascii="Arial" w:hAnsi="Arial" w:cs="Arial"/>
        </w:rPr>
        <w:t>atenderá los</w:t>
      </w:r>
      <w:r w:rsidR="0017441E" w:rsidRPr="00D72F37">
        <w:rPr>
          <w:rFonts w:ascii="Arial" w:hAnsi="Arial" w:cs="Arial"/>
        </w:rPr>
        <w:t xml:space="preserve"> servicios </w:t>
      </w:r>
      <w:r w:rsidR="00846807" w:rsidRPr="00D72F37">
        <w:rPr>
          <w:rFonts w:ascii="Arial" w:hAnsi="Arial" w:cs="Arial"/>
        </w:rPr>
        <w:t>mencionados</w:t>
      </w:r>
      <w:r w:rsidRPr="00D72F37">
        <w:rPr>
          <w:rFonts w:ascii="Arial" w:hAnsi="Arial" w:cs="Arial"/>
        </w:rPr>
        <w:t>, con escalamiento Nacional e Internacional 24x7x365, en idioma español.</w:t>
      </w:r>
    </w:p>
    <w:p w14:paraId="5C63F2B8" w14:textId="51794CCB" w:rsidR="6D32CD98" w:rsidRDefault="00907F3E" w:rsidP="6D32CD98">
      <w:pPr>
        <w:spacing w:after="0" w:line="240" w:lineRule="auto"/>
        <w:jc w:val="both"/>
        <w:rPr>
          <w:rFonts w:ascii="Arial" w:hAnsi="Arial" w:cs="Arial"/>
        </w:rPr>
      </w:pPr>
      <w:r w:rsidRPr="6D32CD98">
        <w:rPr>
          <w:rFonts w:ascii="Arial" w:hAnsi="Arial" w:cs="Arial"/>
        </w:rPr>
        <w:t>La garantía deberá atender al menos las siguientes condiciones:</w:t>
      </w:r>
    </w:p>
    <w:p w14:paraId="38444EA2" w14:textId="77777777" w:rsidR="00907F3E" w:rsidRPr="00D72F37" w:rsidRDefault="00907F3E" w:rsidP="00F5589F">
      <w:pPr>
        <w:pStyle w:val="ListParagraph"/>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Remplazo de partes por falla de hardware.</w:t>
      </w:r>
    </w:p>
    <w:p w14:paraId="2F896FA6" w14:textId="77777777" w:rsidR="00907F3E" w:rsidRPr="00D72F37" w:rsidRDefault="00907F3E" w:rsidP="00F5589F">
      <w:pPr>
        <w:pStyle w:val="ListParagraph"/>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Sustitución de equipo por falla en hardware.</w:t>
      </w:r>
    </w:p>
    <w:p w14:paraId="468D0221" w14:textId="77777777" w:rsidR="00907F3E" w:rsidRPr="00D72F37" w:rsidRDefault="00907F3E" w:rsidP="00F5589F">
      <w:pPr>
        <w:pStyle w:val="ListParagraph"/>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Acceso a la base de conocimientos vía web.</w:t>
      </w:r>
    </w:p>
    <w:p w14:paraId="2A978920" w14:textId="77777777" w:rsidR="00907F3E" w:rsidRPr="00D72F37" w:rsidRDefault="00907F3E" w:rsidP="00F5589F">
      <w:pPr>
        <w:pStyle w:val="ListParagraph"/>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Solicitudes ilimitadas directas con fabricante.</w:t>
      </w:r>
    </w:p>
    <w:p w14:paraId="12746200" w14:textId="77777777" w:rsidR="00907F3E" w:rsidRPr="00D72F37" w:rsidRDefault="00907F3E" w:rsidP="00F5589F">
      <w:pPr>
        <w:pStyle w:val="ListParagraph"/>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Descarga de actualizaciones o mejoras importantes.</w:t>
      </w:r>
    </w:p>
    <w:p w14:paraId="5735C73E" w14:textId="3E4C88FC" w:rsidR="00C313FA" w:rsidRPr="00D72F37" w:rsidRDefault="00B4026F" w:rsidP="00F5589F">
      <w:pPr>
        <w:pStyle w:val="ListParagraph"/>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w:t>
      </w:r>
      <w:r w:rsidR="00907F3E" w:rsidRPr="00D72F37">
        <w:rPr>
          <w:rFonts w:ascii="Arial" w:hAnsi="Arial" w:cs="Arial"/>
        </w:rPr>
        <w:t>proporcionará vía telefónica o en sitio, el asesoramiento técnico</w:t>
      </w:r>
      <w:r w:rsidR="00F57618" w:rsidRPr="00D72F37">
        <w:rPr>
          <w:rFonts w:ascii="Arial" w:hAnsi="Arial" w:cs="Arial"/>
        </w:rPr>
        <w:t xml:space="preserve"> </w:t>
      </w:r>
      <w:r w:rsidR="00BC0AD2" w:rsidRPr="00D72F37">
        <w:rPr>
          <w:rFonts w:ascii="Arial" w:hAnsi="Arial" w:cs="Arial"/>
        </w:rPr>
        <w:t>de acuerdo con</w:t>
      </w:r>
      <w:r w:rsidR="00BA01B2" w:rsidRPr="00D72F37">
        <w:rPr>
          <w:rFonts w:ascii="Arial" w:hAnsi="Arial" w:cs="Arial"/>
        </w:rPr>
        <w:t xml:space="preserve"> los tiempos definidos en la</w:t>
      </w:r>
      <w:r w:rsidR="00F57618" w:rsidRPr="00D72F37">
        <w:rPr>
          <w:rFonts w:ascii="Arial" w:hAnsi="Arial" w:cs="Arial"/>
        </w:rPr>
        <w:t xml:space="preserve"> </w:t>
      </w:r>
      <w:r w:rsidR="00F57618" w:rsidRPr="00D72F37">
        <w:rPr>
          <w:rFonts w:ascii="Arial" w:hAnsi="Arial" w:cs="Arial"/>
          <w:b/>
          <w:bCs/>
        </w:rPr>
        <w:t>Tabla 3</w:t>
      </w:r>
      <w:r w:rsidR="00907F3E" w:rsidRPr="00D72F37">
        <w:rPr>
          <w:rFonts w:ascii="Arial" w:hAnsi="Arial" w:cs="Arial"/>
        </w:rPr>
        <w:t xml:space="preserve"> y ayuda en la solución de problemas de la solución de plataforma </w:t>
      </w:r>
      <w:r w:rsidR="00512576" w:rsidRPr="00D72F37">
        <w:rPr>
          <w:rFonts w:ascii="Arial" w:hAnsi="Arial" w:cs="Arial"/>
        </w:rPr>
        <w:t>Radware para</w:t>
      </w:r>
      <w:r w:rsidR="00907F3E" w:rsidRPr="00D72F37">
        <w:rPr>
          <w:rFonts w:ascii="Arial" w:hAnsi="Arial" w:cs="Arial"/>
        </w:rPr>
        <w:t xml:space="preserve"> Sala Superior </w:t>
      </w:r>
      <w:r w:rsidR="0042530E" w:rsidRPr="00D72F37">
        <w:rPr>
          <w:rFonts w:ascii="Arial" w:hAnsi="Arial" w:cs="Arial"/>
        </w:rPr>
        <w:t xml:space="preserve">y </w:t>
      </w:r>
      <w:r w:rsidR="00EE1D73" w:rsidRPr="00D72F37">
        <w:rPr>
          <w:rFonts w:ascii="Arial" w:hAnsi="Arial" w:cs="Arial"/>
        </w:rPr>
        <w:t>S</w:t>
      </w:r>
      <w:r w:rsidR="0042530E" w:rsidRPr="00D72F37">
        <w:rPr>
          <w:rFonts w:ascii="Arial" w:hAnsi="Arial" w:cs="Arial"/>
        </w:rPr>
        <w:t xml:space="preserve">ala </w:t>
      </w:r>
      <w:r w:rsidR="00EE1D73" w:rsidRPr="00D72F37">
        <w:rPr>
          <w:rFonts w:ascii="Arial" w:hAnsi="Arial" w:cs="Arial"/>
        </w:rPr>
        <w:t>A</w:t>
      </w:r>
      <w:r w:rsidR="0042530E" w:rsidRPr="00D72F37">
        <w:rPr>
          <w:rFonts w:ascii="Arial" w:hAnsi="Arial" w:cs="Arial"/>
        </w:rPr>
        <w:t>lterna DRP</w:t>
      </w:r>
      <w:r w:rsidR="00907F3E" w:rsidRPr="00D72F37">
        <w:rPr>
          <w:rFonts w:ascii="Arial" w:hAnsi="Arial" w:cs="Arial"/>
        </w:rPr>
        <w:t>, durante la vigencia del contrato y acorde a los tiempos y horarios requeridos para cada caso, como se indica en</w:t>
      </w:r>
      <w:r w:rsidR="000D1BE4" w:rsidRPr="00D72F37">
        <w:rPr>
          <w:rFonts w:ascii="Arial" w:hAnsi="Arial" w:cs="Arial"/>
        </w:rPr>
        <w:t xml:space="preserve"> la </w:t>
      </w:r>
      <w:r w:rsidR="000D1BE4" w:rsidRPr="00D72F37">
        <w:rPr>
          <w:rFonts w:ascii="Arial" w:hAnsi="Arial" w:cs="Arial"/>
          <w:b/>
          <w:bCs/>
        </w:rPr>
        <w:t>Tabla</w:t>
      </w:r>
      <w:r w:rsidR="00763B17" w:rsidRPr="00D72F37">
        <w:rPr>
          <w:rFonts w:ascii="Arial" w:hAnsi="Arial" w:cs="Arial"/>
          <w:b/>
          <w:bCs/>
        </w:rPr>
        <w:t xml:space="preserve"> </w:t>
      </w:r>
      <w:r w:rsidR="00F57618" w:rsidRPr="00D72F37">
        <w:rPr>
          <w:rFonts w:ascii="Arial" w:hAnsi="Arial" w:cs="Arial"/>
          <w:b/>
          <w:bCs/>
        </w:rPr>
        <w:t>2</w:t>
      </w:r>
      <w:r w:rsidR="00B52F8D" w:rsidRPr="00D72F37">
        <w:rPr>
          <w:rFonts w:ascii="Arial" w:hAnsi="Arial" w:cs="Arial"/>
        </w:rPr>
        <w:t xml:space="preserve"> para los Mantenimientos Preventivos, </w:t>
      </w:r>
      <w:r w:rsidR="00B52F8D" w:rsidRPr="00D72F37">
        <w:rPr>
          <w:rFonts w:ascii="Arial" w:hAnsi="Arial" w:cs="Arial"/>
          <w:b/>
          <w:bCs/>
        </w:rPr>
        <w:t xml:space="preserve">Tabla </w:t>
      </w:r>
      <w:r w:rsidR="00F57618" w:rsidRPr="00D72F37">
        <w:rPr>
          <w:rFonts w:ascii="Arial" w:hAnsi="Arial" w:cs="Arial"/>
          <w:b/>
          <w:bCs/>
        </w:rPr>
        <w:t>4</w:t>
      </w:r>
      <w:r w:rsidR="000D1BE4" w:rsidRPr="00D72F37">
        <w:rPr>
          <w:rFonts w:ascii="Arial" w:hAnsi="Arial" w:cs="Arial"/>
        </w:rPr>
        <w:t xml:space="preserve"> para los</w:t>
      </w:r>
      <w:r w:rsidR="00113EE2" w:rsidRPr="00D72F37">
        <w:rPr>
          <w:rFonts w:ascii="Arial" w:hAnsi="Arial" w:cs="Arial"/>
        </w:rPr>
        <w:t xml:space="preserve"> para los Mantenimientos Correctivos</w:t>
      </w:r>
      <w:bookmarkEnd w:id="63"/>
      <w:r w:rsidR="00B15385" w:rsidRPr="00D72F37">
        <w:rPr>
          <w:rFonts w:ascii="Arial" w:hAnsi="Arial" w:cs="Arial"/>
        </w:rPr>
        <w:t>.</w:t>
      </w:r>
    </w:p>
    <w:p w14:paraId="08C1614D" w14:textId="77777777" w:rsidR="00751618" w:rsidRPr="00D72F37" w:rsidRDefault="00751618" w:rsidP="00F5589F">
      <w:pPr>
        <w:pStyle w:val="ListParagraph"/>
        <w:autoSpaceDE w:val="0"/>
        <w:autoSpaceDN w:val="0"/>
        <w:adjustRightInd w:val="0"/>
        <w:spacing w:after="0" w:line="240" w:lineRule="auto"/>
        <w:jc w:val="both"/>
        <w:rPr>
          <w:rFonts w:ascii="Arial" w:hAnsi="Arial" w:cs="Arial"/>
        </w:rPr>
      </w:pPr>
    </w:p>
    <w:p w14:paraId="5916CB63" w14:textId="3F205A52" w:rsidR="00996E37" w:rsidRPr="00D72F37" w:rsidRDefault="00996E37" w:rsidP="00F5589F">
      <w:pPr>
        <w:pStyle w:val="ListParagraph"/>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 xml:space="preserve">Se define la severidad de los problemas como: </w:t>
      </w:r>
    </w:p>
    <w:p w14:paraId="5A85764C" w14:textId="77777777" w:rsidR="00996E37" w:rsidRPr="00D72F37" w:rsidRDefault="00996E37" w:rsidP="00F5589F">
      <w:pPr>
        <w:pStyle w:val="Listavistosa-nfasis11"/>
        <w:numPr>
          <w:ilvl w:val="1"/>
          <w:numId w:val="2"/>
        </w:numPr>
        <w:autoSpaceDE w:val="0"/>
        <w:autoSpaceDN w:val="0"/>
        <w:adjustRightInd w:val="0"/>
        <w:spacing w:after="0" w:line="240" w:lineRule="auto"/>
        <w:jc w:val="both"/>
        <w:rPr>
          <w:rFonts w:ascii="Arial" w:hAnsi="Arial" w:cs="Arial"/>
        </w:rPr>
      </w:pPr>
      <w:r w:rsidRPr="00D72F37">
        <w:rPr>
          <w:rFonts w:ascii="Arial" w:hAnsi="Arial" w:cs="Arial"/>
          <w:b/>
        </w:rPr>
        <w:t>Grave</w:t>
      </w:r>
      <w:r w:rsidRPr="00D72F37">
        <w:rPr>
          <w:rFonts w:ascii="Arial" w:hAnsi="Arial" w:cs="Arial"/>
        </w:rPr>
        <w:t xml:space="preserve"> </w:t>
      </w:r>
      <w:r w:rsidRPr="00D72F37">
        <w:rPr>
          <w:rFonts w:ascii="Cambria Math" w:hAnsi="Cambria Math" w:cs="Cambria Math"/>
        </w:rPr>
        <w:t>‐</w:t>
      </w:r>
      <w:r w:rsidRPr="00D72F37">
        <w:rPr>
          <w:rFonts w:ascii="Arial" w:hAnsi="Arial" w:cs="Arial"/>
        </w:rPr>
        <w:t xml:space="preserve"> El problema ha paralizado totalmente al sistema o funciones críticas para el Tribunal Electoral.</w:t>
      </w:r>
    </w:p>
    <w:p w14:paraId="4D181993" w14:textId="77777777" w:rsidR="00996E37" w:rsidRPr="00D72F37" w:rsidRDefault="00996E37" w:rsidP="00F5589F">
      <w:pPr>
        <w:pStyle w:val="Listavistosa-nfasis11"/>
        <w:numPr>
          <w:ilvl w:val="1"/>
          <w:numId w:val="2"/>
        </w:numPr>
        <w:autoSpaceDE w:val="0"/>
        <w:autoSpaceDN w:val="0"/>
        <w:adjustRightInd w:val="0"/>
        <w:spacing w:after="0" w:line="240" w:lineRule="auto"/>
        <w:jc w:val="both"/>
        <w:rPr>
          <w:rFonts w:ascii="Arial" w:hAnsi="Arial" w:cs="Arial"/>
        </w:rPr>
      </w:pPr>
      <w:r w:rsidRPr="00D72F37">
        <w:rPr>
          <w:rFonts w:ascii="Arial" w:hAnsi="Arial" w:cs="Arial"/>
          <w:b/>
        </w:rPr>
        <w:t>Medio</w:t>
      </w:r>
      <w:r w:rsidRPr="00D72F37">
        <w:rPr>
          <w:rFonts w:ascii="Arial" w:hAnsi="Arial" w:cs="Arial"/>
        </w:rPr>
        <w:t xml:space="preserve"> </w:t>
      </w:r>
      <w:r w:rsidRPr="00D72F37">
        <w:rPr>
          <w:rFonts w:ascii="Cambria Math" w:hAnsi="Cambria Math" w:cs="Cambria Math"/>
        </w:rPr>
        <w:t>‐</w:t>
      </w:r>
      <w:r w:rsidRPr="00D72F37">
        <w:rPr>
          <w:rFonts w:ascii="Arial" w:hAnsi="Arial" w:cs="Arial"/>
        </w:rPr>
        <w:t xml:space="preserve"> El problema impide cierta funcionalidad, pero se puede trabajar en todos los módulos del sistema.</w:t>
      </w:r>
    </w:p>
    <w:p w14:paraId="3099FFAF" w14:textId="05427D02" w:rsidR="00996E37" w:rsidRDefault="00996E37" w:rsidP="00F5589F">
      <w:pPr>
        <w:pStyle w:val="Listavistosa-nfasis11"/>
        <w:numPr>
          <w:ilvl w:val="1"/>
          <w:numId w:val="2"/>
        </w:numPr>
        <w:autoSpaceDE w:val="0"/>
        <w:autoSpaceDN w:val="0"/>
        <w:adjustRightInd w:val="0"/>
        <w:spacing w:after="0" w:line="240" w:lineRule="auto"/>
        <w:jc w:val="both"/>
        <w:rPr>
          <w:rFonts w:ascii="Arial" w:hAnsi="Arial" w:cs="Arial"/>
        </w:rPr>
      </w:pPr>
      <w:r w:rsidRPr="00D72F37">
        <w:rPr>
          <w:rFonts w:ascii="Arial" w:hAnsi="Arial" w:cs="Arial"/>
          <w:b/>
        </w:rPr>
        <w:t>Bajo</w:t>
      </w:r>
      <w:r w:rsidRPr="00D72F37">
        <w:rPr>
          <w:rFonts w:ascii="Arial" w:hAnsi="Arial" w:cs="Arial"/>
        </w:rPr>
        <w:t xml:space="preserve"> – Se puede trabajar normalmente. Se trata de una consulta o pregunta.</w:t>
      </w:r>
    </w:p>
    <w:p w14:paraId="10323B8B" w14:textId="77777777" w:rsidR="00634285" w:rsidRDefault="00634285" w:rsidP="00634285">
      <w:pPr>
        <w:pStyle w:val="Listavistosa-nfasis11"/>
        <w:autoSpaceDE w:val="0"/>
        <w:autoSpaceDN w:val="0"/>
        <w:adjustRightInd w:val="0"/>
        <w:spacing w:after="0" w:line="240" w:lineRule="auto"/>
        <w:jc w:val="both"/>
        <w:rPr>
          <w:rFonts w:ascii="Arial" w:hAnsi="Arial" w:cs="Arial"/>
        </w:rPr>
      </w:pPr>
    </w:p>
    <w:p w14:paraId="29E94C09" w14:textId="77777777" w:rsidR="00634285" w:rsidRDefault="00634285" w:rsidP="00634285">
      <w:pPr>
        <w:pStyle w:val="Listavistosa-nfasis11"/>
        <w:autoSpaceDE w:val="0"/>
        <w:autoSpaceDN w:val="0"/>
        <w:adjustRightInd w:val="0"/>
        <w:spacing w:after="0" w:line="240" w:lineRule="auto"/>
        <w:jc w:val="both"/>
        <w:rPr>
          <w:rFonts w:ascii="Arial" w:hAnsi="Arial" w:cs="Arial"/>
        </w:rPr>
      </w:pPr>
    </w:p>
    <w:p w14:paraId="5D160F32" w14:textId="2F799924" w:rsidR="00AE5FD6" w:rsidRPr="00D72F37" w:rsidRDefault="00980332" w:rsidP="00C03F5C">
      <w:pPr>
        <w:pStyle w:val="ListParagraph"/>
        <w:spacing w:before="36" w:after="144" w:line="240" w:lineRule="auto"/>
        <w:rPr>
          <w:rFonts w:ascii="Arial" w:hAnsi="Arial" w:cs="Arial"/>
        </w:rPr>
      </w:pPr>
      <w:r w:rsidRPr="00D72F37">
        <w:rPr>
          <w:rFonts w:ascii="Arial" w:hAnsi="Arial" w:cs="Arial"/>
          <w:b/>
          <w:i/>
          <w:sz w:val="20"/>
        </w:rPr>
        <w:t xml:space="preserve">Tabla </w:t>
      </w:r>
      <w:r w:rsidR="00455FB4" w:rsidRPr="00D72F37">
        <w:rPr>
          <w:rFonts w:ascii="Arial" w:hAnsi="Arial" w:cs="Arial"/>
          <w:b/>
          <w:i/>
          <w:sz w:val="20"/>
        </w:rPr>
        <w:t>2</w:t>
      </w:r>
      <w:r w:rsidRPr="00D72F37">
        <w:rPr>
          <w:rFonts w:ascii="Arial" w:hAnsi="Arial" w:cs="Arial"/>
          <w:b/>
          <w:i/>
          <w:sz w:val="20"/>
        </w:rPr>
        <w:t xml:space="preserve">: Tiempo para Mantenimientos </w:t>
      </w:r>
      <w:r w:rsidR="00C03F5C" w:rsidRPr="00D72F37">
        <w:rPr>
          <w:rFonts w:ascii="Arial" w:hAnsi="Arial" w:cs="Arial"/>
          <w:b/>
          <w:i/>
          <w:sz w:val="20"/>
        </w:rPr>
        <w:t>P</w:t>
      </w:r>
      <w:r w:rsidRPr="00D72F37">
        <w:rPr>
          <w:rFonts w:ascii="Arial" w:hAnsi="Arial" w:cs="Arial"/>
          <w:b/>
          <w:i/>
          <w:sz w:val="20"/>
        </w:rPr>
        <w:t>reventivo</w:t>
      </w:r>
      <w:r w:rsidR="009161A6" w:rsidRPr="00D72F37">
        <w:rPr>
          <w:rFonts w:ascii="Arial" w:hAnsi="Arial" w:cs="Arial"/>
          <w:b/>
          <w:i/>
          <w:sz w:val="20"/>
        </w:rPr>
        <w:t>.</w:t>
      </w:r>
      <w:r w:rsidR="00656FAD" w:rsidRPr="00D72F37">
        <w:rPr>
          <w:rFonts w:ascii="Arial" w:hAnsi="Arial" w:cs="Arial"/>
          <w:b/>
          <w:i/>
          <w:sz w:val="20"/>
        </w:rPr>
        <w:t>:</w:t>
      </w:r>
      <w:r w:rsidRPr="00D72F37">
        <w:rPr>
          <w:rFonts w:ascii="Arial" w:hAnsi="Arial" w:cs="Arial"/>
          <w:b/>
          <w:i/>
          <w:sz w:val="20"/>
        </w:rPr>
        <w:t xml:space="preserve"> </w:t>
      </w:r>
      <w:r w:rsidR="00BC4D89" w:rsidRPr="00D72F37">
        <w:rPr>
          <w:rFonts w:ascii="Arial" w:hAnsi="Arial" w:cs="Arial"/>
          <w:b/>
          <w:bCs/>
          <w:sz w:val="20"/>
          <w:szCs w:val="20"/>
          <w:lang w:eastAsia="es-MX"/>
        </w:rPr>
        <w:softHyphen/>
      </w:r>
    </w:p>
    <w:tbl>
      <w:tblPr>
        <w:tblStyle w:val="TableGrid"/>
        <w:tblW w:w="0" w:type="auto"/>
        <w:tblInd w:w="1440" w:type="dxa"/>
        <w:tblLook w:val="04A0" w:firstRow="1" w:lastRow="0" w:firstColumn="1" w:lastColumn="0" w:noHBand="0" w:noVBand="1"/>
      </w:tblPr>
      <w:tblGrid>
        <w:gridCol w:w="3750"/>
        <w:gridCol w:w="3638"/>
      </w:tblGrid>
      <w:tr w:rsidR="00980332" w:rsidRPr="00D72F37" w14:paraId="640942CB" w14:textId="77777777" w:rsidTr="00D84776">
        <w:tc>
          <w:tcPr>
            <w:tcW w:w="7388" w:type="dxa"/>
            <w:gridSpan w:val="2"/>
            <w:shd w:val="clear" w:color="auto" w:fill="auto"/>
          </w:tcPr>
          <w:p w14:paraId="2E0DD74C" w14:textId="0486AC12" w:rsidR="00980332" w:rsidRPr="00D72F37" w:rsidRDefault="00980332" w:rsidP="00C03F5C">
            <w:pPr>
              <w:pStyle w:val="Listavistosa-nfasis11"/>
              <w:autoSpaceDE w:val="0"/>
              <w:autoSpaceDN w:val="0"/>
              <w:adjustRightInd w:val="0"/>
              <w:spacing w:after="0" w:line="240" w:lineRule="auto"/>
              <w:ind w:left="0"/>
              <w:jc w:val="center"/>
              <w:rPr>
                <w:rFonts w:ascii="Arial" w:hAnsi="Arial" w:cs="Arial"/>
                <w:b/>
                <w:bCs/>
              </w:rPr>
            </w:pPr>
            <w:r w:rsidRPr="00D72F37">
              <w:rPr>
                <w:rFonts w:ascii="Arial" w:hAnsi="Arial" w:cs="Arial"/>
                <w:b/>
                <w:bCs/>
              </w:rPr>
              <w:t xml:space="preserve">Tabla </w:t>
            </w:r>
            <w:r w:rsidR="00F57618" w:rsidRPr="00D72F37">
              <w:rPr>
                <w:rFonts w:ascii="Arial" w:hAnsi="Arial" w:cs="Arial"/>
                <w:b/>
                <w:bCs/>
              </w:rPr>
              <w:t>2</w:t>
            </w:r>
          </w:p>
        </w:tc>
      </w:tr>
      <w:tr w:rsidR="00634285" w:rsidRPr="00D72F37" w14:paraId="29184340" w14:textId="77777777" w:rsidTr="00980332">
        <w:tc>
          <w:tcPr>
            <w:tcW w:w="3750" w:type="dxa"/>
          </w:tcPr>
          <w:p w14:paraId="52544AD3" w14:textId="092CCADC" w:rsidR="00634285" w:rsidRPr="00D72F37" w:rsidRDefault="00634285" w:rsidP="00634285">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Mantenimiento preventivo</w:t>
            </w:r>
          </w:p>
        </w:tc>
        <w:tc>
          <w:tcPr>
            <w:tcW w:w="3638" w:type="dxa"/>
          </w:tcPr>
          <w:p w14:paraId="06C75BC5" w14:textId="12546C68" w:rsidR="00634285" w:rsidRPr="00D72F37" w:rsidRDefault="00634285" w:rsidP="00634285">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Máximo 4hrs después de su inicio, previa coordinación con el personal del TEPJF</w:t>
            </w:r>
          </w:p>
        </w:tc>
      </w:tr>
    </w:tbl>
    <w:p w14:paraId="74A58FC9" w14:textId="12F02F9F" w:rsidR="00B15385" w:rsidRPr="00D72F37" w:rsidRDefault="00B15385" w:rsidP="00C03F5C">
      <w:pPr>
        <w:pStyle w:val="Listavistosa-nfasis11"/>
        <w:autoSpaceDE w:val="0"/>
        <w:autoSpaceDN w:val="0"/>
        <w:adjustRightInd w:val="0"/>
        <w:spacing w:after="0" w:line="240" w:lineRule="auto"/>
        <w:ind w:left="1440"/>
        <w:jc w:val="both"/>
        <w:rPr>
          <w:rFonts w:ascii="Arial" w:hAnsi="Arial" w:cs="Arial"/>
        </w:rPr>
      </w:pPr>
    </w:p>
    <w:p w14:paraId="53ADF3E7" w14:textId="021A2EFF" w:rsidR="00011558" w:rsidRPr="00D72F37" w:rsidRDefault="00011558" w:rsidP="00C03F5C">
      <w:pPr>
        <w:pStyle w:val="ListParagraph"/>
        <w:spacing w:before="36" w:after="144" w:line="240" w:lineRule="auto"/>
        <w:rPr>
          <w:rFonts w:ascii="Arial" w:hAnsi="Arial" w:cs="Arial"/>
          <w:b/>
          <w:i/>
          <w:sz w:val="20"/>
        </w:rPr>
      </w:pPr>
      <w:r w:rsidRPr="00D72F37">
        <w:rPr>
          <w:rFonts w:ascii="Arial" w:hAnsi="Arial" w:cs="Arial"/>
          <w:b/>
          <w:i/>
          <w:sz w:val="20"/>
        </w:rPr>
        <w:t xml:space="preserve">Tabla </w:t>
      </w:r>
      <w:r w:rsidR="00F57618" w:rsidRPr="00D72F37">
        <w:rPr>
          <w:rFonts w:ascii="Arial" w:hAnsi="Arial" w:cs="Arial"/>
          <w:b/>
          <w:i/>
          <w:sz w:val="20"/>
        </w:rPr>
        <w:t>3</w:t>
      </w:r>
      <w:r w:rsidRPr="00D72F37">
        <w:rPr>
          <w:rFonts w:ascii="Arial" w:hAnsi="Arial" w:cs="Arial"/>
          <w:b/>
          <w:i/>
          <w:sz w:val="20"/>
        </w:rPr>
        <w:t>: Servicios de Soporte Técnico.</w:t>
      </w:r>
    </w:p>
    <w:tbl>
      <w:tblPr>
        <w:tblStyle w:val="TableGrid"/>
        <w:tblW w:w="0" w:type="auto"/>
        <w:tblInd w:w="1440" w:type="dxa"/>
        <w:tblLook w:val="04A0" w:firstRow="1" w:lastRow="0" w:firstColumn="1" w:lastColumn="0" w:noHBand="0" w:noVBand="1"/>
      </w:tblPr>
      <w:tblGrid>
        <w:gridCol w:w="3750"/>
        <w:gridCol w:w="3638"/>
      </w:tblGrid>
      <w:tr w:rsidR="00011558" w:rsidRPr="00D72F37" w14:paraId="7304760B" w14:textId="77777777" w:rsidTr="00D84776">
        <w:tc>
          <w:tcPr>
            <w:tcW w:w="7388" w:type="dxa"/>
            <w:gridSpan w:val="2"/>
            <w:tcBorders>
              <w:bottom w:val="single" w:sz="4" w:space="0" w:color="auto"/>
            </w:tcBorders>
            <w:shd w:val="clear" w:color="auto" w:fill="auto"/>
          </w:tcPr>
          <w:p w14:paraId="5372B7DD" w14:textId="4830B888" w:rsidR="00011558" w:rsidRPr="00D72F37" w:rsidRDefault="00011558" w:rsidP="00C03F5C">
            <w:pPr>
              <w:pStyle w:val="Listavistosa-nfasis11"/>
              <w:autoSpaceDE w:val="0"/>
              <w:autoSpaceDN w:val="0"/>
              <w:adjustRightInd w:val="0"/>
              <w:spacing w:after="0" w:line="240" w:lineRule="auto"/>
              <w:ind w:left="0"/>
              <w:jc w:val="center"/>
              <w:rPr>
                <w:rFonts w:ascii="Arial" w:hAnsi="Arial" w:cs="Arial"/>
                <w:b/>
                <w:bCs/>
              </w:rPr>
            </w:pPr>
            <w:r w:rsidRPr="00D72F37">
              <w:rPr>
                <w:rFonts w:ascii="Arial" w:hAnsi="Arial" w:cs="Arial"/>
                <w:b/>
                <w:bCs/>
              </w:rPr>
              <w:t xml:space="preserve">Tabla </w:t>
            </w:r>
            <w:r w:rsidR="00F57618" w:rsidRPr="00D72F37">
              <w:rPr>
                <w:rFonts w:ascii="Arial" w:hAnsi="Arial" w:cs="Arial"/>
                <w:b/>
                <w:bCs/>
              </w:rPr>
              <w:t>3</w:t>
            </w:r>
          </w:p>
        </w:tc>
      </w:tr>
      <w:tr w:rsidR="00011558" w:rsidRPr="00D72F37" w14:paraId="73379300" w14:textId="77777777" w:rsidTr="00261B3C">
        <w:tc>
          <w:tcPr>
            <w:tcW w:w="3750" w:type="dxa"/>
          </w:tcPr>
          <w:p w14:paraId="0D317F42" w14:textId="77777777" w:rsidR="00011558" w:rsidRPr="00D72F37" w:rsidRDefault="00011558" w:rsidP="009161A6">
            <w:pPr>
              <w:pStyle w:val="Listavistosa-nfasis11"/>
              <w:autoSpaceDE w:val="0"/>
              <w:autoSpaceDN w:val="0"/>
              <w:adjustRightInd w:val="0"/>
              <w:spacing w:after="0" w:line="240" w:lineRule="auto"/>
              <w:ind w:left="0"/>
              <w:rPr>
                <w:rFonts w:ascii="Arial" w:hAnsi="Arial" w:cs="Arial"/>
              </w:rPr>
            </w:pPr>
            <w:r w:rsidRPr="00D72F37">
              <w:rPr>
                <w:rFonts w:ascii="Arial" w:hAnsi="Arial" w:cs="Arial"/>
              </w:rPr>
              <w:t>Servicio</w:t>
            </w:r>
          </w:p>
        </w:tc>
        <w:tc>
          <w:tcPr>
            <w:tcW w:w="3638" w:type="dxa"/>
          </w:tcPr>
          <w:p w14:paraId="3EEBB2CF" w14:textId="77777777" w:rsidR="00011558" w:rsidRPr="00D72F37" w:rsidRDefault="00011558" w:rsidP="009161A6">
            <w:pPr>
              <w:pStyle w:val="Listavistosa-nfasis11"/>
              <w:autoSpaceDE w:val="0"/>
              <w:autoSpaceDN w:val="0"/>
              <w:adjustRightInd w:val="0"/>
              <w:spacing w:after="0" w:line="240" w:lineRule="auto"/>
              <w:ind w:left="0"/>
              <w:rPr>
                <w:rFonts w:ascii="Arial" w:hAnsi="Arial" w:cs="Arial"/>
              </w:rPr>
            </w:pPr>
            <w:r w:rsidRPr="00D72F37">
              <w:rPr>
                <w:rFonts w:ascii="Arial" w:hAnsi="Arial" w:cs="Arial"/>
              </w:rPr>
              <w:t>Tiempo de atención</w:t>
            </w:r>
          </w:p>
        </w:tc>
      </w:tr>
      <w:tr w:rsidR="00011558" w:rsidRPr="00D72F37" w14:paraId="1B3943A3" w14:textId="77777777" w:rsidTr="00261B3C">
        <w:tc>
          <w:tcPr>
            <w:tcW w:w="3750" w:type="dxa"/>
          </w:tcPr>
          <w:p w14:paraId="360F651B"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atención</w:t>
            </w:r>
          </w:p>
        </w:tc>
        <w:tc>
          <w:tcPr>
            <w:tcW w:w="3638" w:type="dxa"/>
          </w:tcPr>
          <w:p w14:paraId="07A68B43"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Menor a 60 minutos.</w:t>
            </w:r>
          </w:p>
        </w:tc>
      </w:tr>
      <w:tr w:rsidR="00011558" w:rsidRPr="00D72F37" w14:paraId="2E323623" w14:textId="77777777" w:rsidTr="00261B3C">
        <w:tc>
          <w:tcPr>
            <w:tcW w:w="3750" w:type="dxa"/>
          </w:tcPr>
          <w:p w14:paraId="7EE483D3"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Soporte técnico</w:t>
            </w:r>
          </w:p>
        </w:tc>
        <w:tc>
          <w:tcPr>
            <w:tcW w:w="3638" w:type="dxa"/>
          </w:tcPr>
          <w:p w14:paraId="1FA23E06"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24 hrs</w:t>
            </w:r>
          </w:p>
        </w:tc>
      </w:tr>
    </w:tbl>
    <w:p w14:paraId="41DC10F2" w14:textId="2BF18F70" w:rsidR="00C44561" w:rsidRPr="00D72F37" w:rsidRDefault="00C44561" w:rsidP="00C03F5C">
      <w:pPr>
        <w:pStyle w:val="Listavistosa-nfasis11"/>
        <w:autoSpaceDE w:val="0"/>
        <w:autoSpaceDN w:val="0"/>
        <w:adjustRightInd w:val="0"/>
        <w:spacing w:after="0" w:line="240" w:lineRule="auto"/>
        <w:jc w:val="both"/>
        <w:rPr>
          <w:rFonts w:ascii="Arial" w:hAnsi="Arial" w:cs="Arial"/>
        </w:rPr>
      </w:pPr>
    </w:p>
    <w:p w14:paraId="5275BD77" w14:textId="6F37D592" w:rsidR="00C44561" w:rsidRPr="00D72F37" w:rsidRDefault="00C44561" w:rsidP="00C03F5C">
      <w:pPr>
        <w:pStyle w:val="ListParagraph"/>
        <w:spacing w:before="36" w:after="144" w:line="240" w:lineRule="auto"/>
        <w:rPr>
          <w:rFonts w:ascii="Arial" w:hAnsi="Arial" w:cs="Arial"/>
        </w:rPr>
      </w:pPr>
      <w:r w:rsidRPr="00D72F37">
        <w:rPr>
          <w:rFonts w:ascii="Arial" w:hAnsi="Arial" w:cs="Arial"/>
          <w:b/>
          <w:i/>
          <w:sz w:val="20"/>
        </w:rPr>
        <w:t xml:space="preserve">Tabla </w:t>
      </w:r>
      <w:r w:rsidR="00F57618" w:rsidRPr="00D72F37">
        <w:rPr>
          <w:rFonts w:ascii="Arial" w:hAnsi="Arial" w:cs="Arial"/>
          <w:b/>
          <w:i/>
          <w:sz w:val="20"/>
        </w:rPr>
        <w:t>4</w:t>
      </w:r>
      <w:r w:rsidRPr="00D72F37">
        <w:rPr>
          <w:rFonts w:ascii="Arial" w:hAnsi="Arial" w:cs="Arial"/>
          <w:b/>
          <w:i/>
          <w:sz w:val="20"/>
        </w:rPr>
        <w:t xml:space="preserve">: Tiempos para Mantenimientos </w:t>
      </w:r>
      <w:r w:rsidR="00C03F5C" w:rsidRPr="00D72F37">
        <w:rPr>
          <w:rFonts w:ascii="Arial" w:hAnsi="Arial" w:cs="Arial"/>
          <w:b/>
          <w:i/>
          <w:sz w:val="20"/>
        </w:rPr>
        <w:t>C</w:t>
      </w:r>
      <w:r w:rsidRPr="00D72F37">
        <w:rPr>
          <w:rFonts w:ascii="Arial" w:hAnsi="Arial" w:cs="Arial"/>
          <w:b/>
          <w:i/>
          <w:sz w:val="20"/>
        </w:rPr>
        <w:t xml:space="preserve">orrectivos (Incidentes): </w:t>
      </w:r>
      <w:r w:rsidRPr="00D72F37">
        <w:rPr>
          <w:rFonts w:ascii="Arial" w:hAnsi="Arial" w:cs="Arial"/>
          <w:b/>
          <w:bCs/>
          <w:sz w:val="20"/>
          <w:szCs w:val="20"/>
          <w:lang w:eastAsia="es-MX"/>
        </w:rPr>
        <w:softHyphen/>
      </w:r>
    </w:p>
    <w:tbl>
      <w:tblPr>
        <w:tblStyle w:val="TableGrid"/>
        <w:tblW w:w="0" w:type="auto"/>
        <w:tblInd w:w="1440" w:type="dxa"/>
        <w:tblLook w:val="04A0" w:firstRow="1" w:lastRow="0" w:firstColumn="1" w:lastColumn="0" w:noHBand="0" w:noVBand="1"/>
      </w:tblPr>
      <w:tblGrid>
        <w:gridCol w:w="3750"/>
        <w:gridCol w:w="3638"/>
      </w:tblGrid>
      <w:tr w:rsidR="00C44561" w:rsidRPr="00D72F37" w14:paraId="33B8DEBA" w14:textId="77777777" w:rsidTr="00D84776">
        <w:tc>
          <w:tcPr>
            <w:tcW w:w="7388" w:type="dxa"/>
            <w:gridSpan w:val="2"/>
            <w:shd w:val="clear" w:color="auto" w:fill="auto"/>
          </w:tcPr>
          <w:p w14:paraId="09F26928" w14:textId="54D9E777" w:rsidR="00C44561" w:rsidRPr="00D72F37" w:rsidRDefault="00C44561" w:rsidP="00C03F5C">
            <w:pPr>
              <w:pStyle w:val="Listavistosa-nfasis11"/>
              <w:autoSpaceDE w:val="0"/>
              <w:autoSpaceDN w:val="0"/>
              <w:adjustRightInd w:val="0"/>
              <w:spacing w:after="0" w:line="240" w:lineRule="auto"/>
              <w:ind w:left="0"/>
              <w:jc w:val="center"/>
              <w:rPr>
                <w:rFonts w:ascii="Arial" w:hAnsi="Arial" w:cs="Arial"/>
                <w:b/>
                <w:bCs/>
              </w:rPr>
            </w:pPr>
            <w:r w:rsidRPr="00D72F37">
              <w:rPr>
                <w:rFonts w:ascii="Arial" w:hAnsi="Arial" w:cs="Arial"/>
                <w:b/>
                <w:bCs/>
              </w:rPr>
              <w:t xml:space="preserve">Tabla </w:t>
            </w:r>
            <w:r w:rsidR="00F57618" w:rsidRPr="00D72F37">
              <w:rPr>
                <w:rFonts w:ascii="Arial" w:hAnsi="Arial" w:cs="Arial"/>
                <w:b/>
                <w:bCs/>
              </w:rPr>
              <w:t>4</w:t>
            </w:r>
          </w:p>
        </w:tc>
      </w:tr>
      <w:tr w:rsidR="00C44561" w:rsidRPr="00D72F37" w14:paraId="631D4386" w14:textId="77777777" w:rsidTr="00292A03">
        <w:tc>
          <w:tcPr>
            <w:tcW w:w="3750" w:type="dxa"/>
          </w:tcPr>
          <w:p w14:paraId="56454C14" w14:textId="5C8ABBFC"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w:t>
            </w:r>
            <w:r w:rsidR="00634285">
              <w:rPr>
                <w:rFonts w:ascii="Arial" w:hAnsi="Arial" w:cs="Arial"/>
              </w:rPr>
              <w:t xml:space="preserve"> primera</w:t>
            </w:r>
            <w:r w:rsidRPr="00D72F37">
              <w:rPr>
                <w:rFonts w:ascii="Arial" w:hAnsi="Arial" w:cs="Arial"/>
              </w:rPr>
              <w:t xml:space="preserve"> atención</w:t>
            </w:r>
          </w:p>
        </w:tc>
        <w:tc>
          <w:tcPr>
            <w:tcW w:w="3638" w:type="dxa"/>
          </w:tcPr>
          <w:p w14:paraId="3B84722F"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Menor a 60 minutos.</w:t>
            </w:r>
          </w:p>
        </w:tc>
      </w:tr>
      <w:tr w:rsidR="00C44561" w:rsidRPr="00D72F37" w14:paraId="38F4F76D" w14:textId="77777777" w:rsidTr="00292A03">
        <w:tc>
          <w:tcPr>
            <w:tcW w:w="3750" w:type="dxa"/>
          </w:tcPr>
          <w:p w14:paraId="74B44C56"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solución severidad grave</w:t>
            </w:r>
          </w:p>
        </w:tc>
        <w:tc>
          <w:tcPr>
            <w:tcW w:w="3638" w:type="dxa"/>
          </w:tcPr>
          <w:p w14:paraId="43E16538"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2 horas.</w:t>
            </w:r>
          </w:p>
        </w:tc>
      </w:tr>
      <w:tr w:rsidR="00C44561" w:rsidRPr="00D72F37" w14:paraId="105A15D3" w14:textId="77777777" w:rsidTr="00292A03">
        <w:tc>
          <w:tcPr>
            <w:tcW w:w="3750" w:type="dxa"/>
          </w:tcPr>
          <w:p w14:paraId="28C4E186"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solución severidad media</w:t>
            </w:r>
          </w:p>
        </w:tc>
        <w:tc>
          <w:tcPr>
            <w:tcW w:w="3638" w:type="dxa"/>
          </w:tcPr>
          <w:p w14:paraId="240C8BC0"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4 horas.</w:t>
            </w:r>
          </w:p>
        </w:tc>
      </w:tr>
      <w:tr w:rsidR="00C44561" w:rsidRPr="00D72F37" w14:paraId="586A24D3" w14:textId="77777777" w:rsidTr="00292A03">
        <w:tc>
          <w:tcPr>
            <w:tcW w:w="3750" w:type="dxa"/>
          </w:tcPr>
          <w:p w14:paraId="6B0407A8"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solución severidad baja</w:t>
            </w:r>
          </w:p>
        </w:tc>
        <w:tc>
          <w:tcPr>
            <w:tcW w:w="3638" w:type="dxa"/>
          </w:tcPr>
          <w:p w14:paraId="14A6A73A"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8 horas.</w:t>
            </w:r>
          </w:p>
        </w:tc>
      </w:tr>
    </w:tbl>
    <w:p w14:paraId="7B139ACD" w14:textId="77777777" w:rsidR="00C44561" w:rsidRPr="00D72F37" w:rsidRDefault="00C44561" w:rsidP="00C03F5C">
      <w:pPr>
        <w:pStyle w:val="Listavistosa-nfasis11"/>
        <w:autoSpaceDE w:val="0"/>
        <w:autoSpaceDN w:val="0"/>
        <w:adjustRightInd w:val="0"/>
        <w:spacing w:after="0" w:line="240" w:lineRule="auto"/>
        <w:ind w:left="1440"/>
        <w:jc w:val="both"/>
        <w:rPr>
          <w:rFonts w:ascii="Arial" w:hAnsi="Arial" w:cs="Arial"/>
        </w:rPr>
      </w:pPr>
    </w:p>
    <w:p w14:paraId="6D18765B" w14:textId="77777777" w:rsidR="00C44561" w:rsidRPr="00D72F37" w:rsidRDefault="00C44561" w:rsidP="00C03F5C">
      <w:pPr>
        <w:pStyle w:val="Listavistosa-nfasis11"/>
        <w:autoSpaceDE w:val="0"/>
        <w:autoSpaceDN w:val="0"/>
        <w:adjustRightInd w:val="0"/>
        <w:spacing w:after="0" w:line="240" w:lineRule="auto"/>
        <w:jc w:val="both"/>
        <w:rPr>
          <w:rFonts w:ascii="Arial" w:hAnsi="Arial" w:cs="Arial"/>
        </w:rPr>
      </w:pPr>
    </w:p>
    <w:p w14:paraId="30B4A40E" w14:textId="0B639136" w:rsidR="00D934BC" w:rsidRDefault="00D934BC" w:rsidP="00C03F5C">
      <w:pPr>
        <w:pStyle w:val="ListParagraph"/>
        <w:numPr>
          <w:ilvl w:val="0"/>
          <w:numId w:val="2"/>
        </w:numPr>
        <w:autoSpaceDE w:val="0"/>
        <w:autoSpaceDN w:val="0"/>
        <w:adjustRightInd w:val="0"/>
        <w:spacing w:after="0" w:line="240" w:lineRule="auto"/>
        <w:ind w:left="709"/>
        <w:jc w:val="both"/>
        <w:rPr>
          <w:rFonts w:ascii="Arial" w:hAnsi="Arial" w:cs="Arial"/>
        </w:rPr>
      </w:pPr>
      <w:r w:rsidRPr="00D72F37">
        <w:rPr>
          <w:rFonts w:ascii="Arial" w:hAnsi="Arial" w:cs="Arial"/>
        </w:rPr>
        <w:t xml:space="preserve">El </w:t>
      </w:r>
      <w:r w:rsidR="0093162C" w:rsidRPr="00D72F37">
        <w:rPr>
          <w:rFonts w:ascii="Arial" w:hAnsi="Arial" w:cs="Arial"/>
        </w:rPr>
        <w:t>P</w:t>
      </w:r>
      <w:r w:rsidRPr="00D72F37">
        <w:rPr>
          <w:rFonts w:ascii="Arial" w:hAnsi="Arial" w:cs="Arial"/>
        </w:rPr>
        <w:t xml:space="preserve">restador de </w:t>
      </w:r>
      <w:r w:rsidR="00755BC5" w:rsidRPr="00D72F37">
        <w:rPr>
          <w:rFonts w:ascii="Arial" w:hAnsi="Arial" w:cs="Arial"/>
        </w:rPr>
        <w:t>S</w:t>
      </w:r>
      <w:r w:rsidRPr="00D72F37">
        <w:rPr>
          <w:rFonts w:ascii="Arial" w:hAnsi="Arial" w:cs="Arial"/>
        </w:rPr>
        <w:t>ervicio deberá de contar con una herramienta que permita levantar reportes de las solicitudes e incidentes, que permita obtener estadísticas de las solicitudes e incidentes por tipo de severidad, duración del evento y SLA establecidos, Esta herramienta deberá ser capaz de proporcionar a la convocante lo siguientes datos:</w:t>
      </w:r>
    </w:p>
    <w:p w14:paraId="258AAB23" w14:textId="77777777" w:rsidR="00974F93" w:rsidRPr="00974F93" w:rsidRDefault="00974F93" w:rsidP="00974F93">
      <w:pPr>
        <w:autoSpaceDE w:val="0"/>
        <w:autoSpaceDN w:val="0"/>
        <w:adjustRightInd w:val="0"/>
        <w:spacing w:after="0" w:line="240" w:lineRule="auto"/>
        <w:ind w:left="349"/>
        <w:jc w:val="both"/>
        <w:rPr>
          <w:rFonts w:ascii="Arial" w:hAnsi="Arial" w:cs="Arial"/>
        </w:rPr>
      </w:pPr>
    </w:p>
    <w:p w14:paraId="1D0674A5" w14:textId="30009AE1" w:rsidR="00D934BC" w:rsidRPr="00D72F37" w:rsidRDefault="00D934BC" w:rsidP="00C03F5C">
      <w:pPr>
        <w:pStyle w:val="ListParagraph"/>
        <w:numPr>
          <w:ilvl w:val="0"/>
          <w:numId w:val="21"/>
        </w:numPr>
        <w:autoSpaceDE w:val="0"/>
        <w:autoSpaceDN w:val="0"/>
        <w:adjustRightInd w:val="0"/>
        <w:spacing w:after="0" w:line="240" w:lineRule="auto"/>
        <w:jc w:val="both"/>
        <w:rPr>
          <w:rFonts w:ascii="Arial" w:hAnsi="Arial" w:cs="Arial"/>
        </w:rPr>
      </w:pPr>
      <w:r w:rsidRPr="00D72F37">
        <w:rPr>
          <w:rFonts w:ascii="Arial" w:hAnsi="Arial" w:cs="Arial"/>
        </w:rPr>
        <w:t>N</w:t>
      </w:r>
      <w:r w:rsidR="00E76A7A" w:rsidRPr="00D72F37">
        <w:rPr>
          <w:rFonts w:ascii="Arial" w:hAnsi="Arial" w:cs="Arial"/>
        </w:rPr>
        <w:t>ú</w:t>
      </w:r>
      <w:r w:rsidRPr="00D72F37">
        <w:rPr>
          <w:rFonts w:ascii="Arial" w:hAnsi="Arial" w:cs="Arial"/>
        </w:rPr>
        <w:t>mero de control del reporte que se genere</w:t>
      </w:r>
      <w:r w:rsidR="00545D7E" w:rsidRPr="00D72F37">
        <w:rPr>
          <w:rFonts w:ascii="Arial" w:hAnsi="Arial" w:cs="Arial"/>
        </w:rPr>
        <w:t>.</w:t>
      </w:r>
    </w:p>
    <w:p w14:paraId="1BB5A354" w14:textId="77777777" w:rsidR="00D934BC" w:rsidRPr="00D72F37" w:rsidRDefault="00D934BC" w:rsidP="00C03F5C">
      <w:pPr>
        <w:pStyle w:val="ListParagraph"/>
        <w:numPr>
          <w:ilvl w:val="0"/>
          <w:numId w:val="2"/>
        </w:numPr>
        <w:autoSpaceDE w:val="0"/>
        <w:autoSpaceDN w:val="0"/>
        <w:adjustRightInd w:val="0"/>
        <w:spacing w:after="0" w:line="240" w:lineRule="auto"/>
        <w:ind w:left="1560"/>
        <w:jc w:val="both"/>
        <w:rPr>
          <w:rFonts w:ascii="Arial" w:hAnsi="Arial" w:cs="Arial"/>
        </w:rPr>
      </w:pPr>
      <w:r w:rsidRPr="00D72F37">
        <w:rPr>
          <w:rFonts w:ascii="Arial" w:hAnsi="Arial" w:cs="Arial"/>
        </w:rPr>
        <w:t>Impresión detallada de la fecha, hora, datos del contacto del usuario.</w:t>
      </w:r>
    </w:p>
    <w:p w14:paraId="224788A3" w14:textId="77777777" w:rsidR="00D934BC" w:rsidRPr="00D72F37" w:rsidRDefault="00D934BC" w:rsidP="00C03F5C">
      <w:pPr>
        <w:pStyle w:val="ListParagraph"/>
        <w:numPr>
          <w:ilvl w:val="0"/>
          <w:numId w:val="2"/>
        </w:numPr>
        <w:autoSpaceDE w:val="0"/>
        <w:autoSpaceDN w:val="0"/>
        <w:adjustRightInd w:val="0"/>
        <w:spacing w:after="0" w:line="240" w:lineRule="auto"/>
        <w:ind w:left="1560"/>
        <w:jc w:val="both"/>
        <w:rPr>
          <w:rFonts w:ascii="Arial" w:hAnsi="Arial" w:cs="Arial"/>
        </w:rPr>
      </w:pPr>
      <w:r w:rsidRPr="00D72F37">
        <w:rPr>
          <w:rFonts w:ascii="Arial" w:hAnsi="Arial" w:cs="Arial"/>
        </w:rPr>
        <w:t>Seguimiento por día del ticket hasta concluido el servicio.</w:t>
      </w:r>
    </w:p>
    <w:p w14:paraId="2D5194C1" w14:textId="75442C2D" w:rsidR="00D934BC" w:rsidRPr="00D72F37" w:rsidRDefault="00D934BC" w:rsidP="00C03F5C">
      <w:pPr>
        <w:pStyle w:val="ListParagraph"/>
        <w:numPr>
          <w:ilvl w:val="0"/>
          <w:numId w:val="2"/>
        </w:numPr>
        <w:autoSpaceDE w:val="0"/>
        <w:autoSpaceDN w:val="0"/>
        <w:adjustRightInd w:val="0"/>
        <w:spacing w:after="0" w:line="240" w:lineRule="auto"/>
        <w:ind w:left="1560"/>
        <w:jc w:val="both"/>
        <w:rPr>
          <w:rFonts w:ascii="Arial" w:hAnsi="Arial" w:cs="Arial"/>
        </w:rPr>
      </w:pPr>
      <w:r w:rsidRPr="00D72F37">
        <w:rPr>
          <w:rFonts w:ascii="Arial" w:hAnsi="Arial" w:cs="Arial"/>
        </w:rPr>
        <w:t>Notificaciones vía correo de apertura, seguimiento y cierre de las solicitudes o eventos que marque el contrato.</w:t>
      </w:r>
    </w:p>
    <w:p w14:paraId="535FA735" w14:textId="77777777" w:rsidR="001D0BAD" w:rsidRPr="00D72F37" w:rsidRDefault="001D0BAD" w:rsidP="00C03F5C">
      <w:pPr>
        <w:pStyle w:val="ListParagraph"/>
        <w:autoSpaceDE w:val="0"/>
        <w:autoSpaceDN w:val="0"/>
        <w:adjustRightInd w:val="0"/>
        <w:spacing w:after="0" w:line="240" w:lineRule="auto"/>
        <w:ind w:left="1560"/>
        <w:jc w:val="both"/>
        <w:rPr>
          <w:rFonts w:ascii="Arial" w:hAnsi="Arial" w:cs="Arial"/>
        </w:rPr>
      </w:pPr>
    </w:p>
    <w:p w14:paraId="12E415D4" w14:textId="3188F15D" w:rsidR="001A0C33" w:rsidRPr="00D72F37" w:rsidRDefault="00931256" w:rsidP="001A0C33">
      <w:pPr>
        <w:pStyle w:val="ListParagraph"/>
        <w:numPr>
          <w:ilvl w:val="0"/>
          <w:numId w:val="2"/>
        </w:numPr>
        <w:spacing w:before="240" w:after="0"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contar con una </w:t>
      </w:r>
      <w:r w:rsidR="006828E9" w:rsidRPr="00D72F37">
        <w:rPr>
          <w:rFonts w:ascii="Arial" w:hAnsi="Arial" w:cs="Arial"/>
        </w:rPr>
        <w:t>mesa de servicios</w:t>
      </w:r>
      <w:r w:rsidRPr="00D72F37">
        <w:rPr>
          <w:rFonts w:ascii="Arial" w:hAnsi="Arial" w:cs="Arial"/>
        </w:rPr>
        <w:t>, la cual fungirá como punto único de contacto para las solicitudes de servicio y reporte de incidentes, para proporcionar asistencia técnica especializada vía telefónica, correo electrónico,</w:t>
      </w:r>
      <w:r w:rsidRPr="00D72F37">
        <w:rPr>
          <w:rFonts w:ascii="Arial" w:hAnsi="Arial" w:cs="Arial"/>
          <w:sz w:val="24"/>
          <w:szCs w:val="24"/>
        </w:rPr>
        <w:t xml:space="preserve"> así como en sitio, las </w:t>
      </w:r>
      <w:r w:rsidRPr="00D72F37">
        <w:rPr>
          <w:rFonts w:ascii="Arial" w:hAnsi="Arial" w:cs="Arial"/>
        </w:rPr>
        <w:t>24 horas del día, los 7 días de la semana durante la vigencia del contrato de servicio de acuerdo con los tiempos establecidos.</w:t>
      </w:r>
    </w:p>
    <w:p w14:paraId="7923A86D" w14:textId="77777777" w:rsidR="001A0C33" w:rsidRPr="00D72F37" w:rsidRDefault="001A0C33" w:rsidP="001A0C33">
      <w:pPr>
        <w:pStyle w:val="ListParagraph"/>
        <w:rPr>
          <w:rFonts w:ascii="Arial" w:hAnsi="Arial" w:cs="Arial"/>
        </w:rPr>
      </w:pPr>
    </w:p>
    <w:p w14:paraId="4EE7FF2B" w14:textId="3B44AB92" w:rsidR="00E45759" w:rsidRPr="00D72F37" w:rsidRDefault="00E45759" w:rsidP="00B71871">
      <w:pPr>
        <w:pStyle w:val="ListParagraph"/>
        <w:numPr>
          <w:ilvl w:val="0"/>
          <w:numId w:val="2"/>
        </w:numPr>
        <w:spacing w:before="240"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de contemplar dentro del funcionamiento de </w:t>
      </w:r>
      <w:r w:rsidR="006828E9" w:rsidRPr="00D72F37">
        <w:rPr>
          <w:rFonts w:ascii="Arial" w:hAnsi="Arial" w:cs="Arial"/>
        </w:rPr>
        <w:t>mesa de servicios</w:t>
      </w:r>
      <w:r w:rsidRPr="00D72F37">
        <w:rPr>
          <w:rFonts w:ascii="Arial" w:hAnsi="Arial" w:cs="Arial"/>
        </w:rPr>
        <w:t xml:space="preserve"> la retroalimentación en línea para conocer el estado de cada reporte, por medio telefónico y/o correo electrónico y mediante el acceso por internet, que le permita al Tribunal Electoral generar análisis históricos del comportamiento de los incidentes y solicitudes, reportes por clasificación y fechas.</w:t>
      </w:r>
    </w:p>
    <w:p w14:paraId="5476DB27" w14:textId="77777777" w:rsidR="001A0C33" w:rsidRPr="00D72F37" w:rsidRDefault="001A0C33" w:rsidP="001A0C33">
      <w:pPr>
        <w:pStyle w:val="ListParagraph"/>
        <w:spacing w:before="240" w:line="240" w:lineRule="auto"/>
        <w:ind w:left="709"/>
        <w:jc w:val="both"/>
        <w:rPr>
          <w:rFonts w:ascii="Arial" w:hAnsi="Arial" w:cs="Arial"/>
        </w:rPr>
      </w:pPr>
    </w:p>
    <w:p w14:paraId="4BD1C65E" w14:textId="25239866" w:rsidR="008D379F" w:rsidRPr="00D72F37" w:rsidRDefault="008D379F" w:rsidP="00C03F5C">
      <w:pPr>
        <w:pStyle w:val="ListParagraph"/>
        <w:numPr>
          <w:ilvl w:val="0"/>
          <w:numId w:val="2"/>
        </w:num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de proporcionar un número telefónico, con el objeto de brindar tanto soporte técnico, como levantamiento de reportes de servicio.</w:t>
      </w:r>
    </w:p>
    <w:p w14:paraId="619A50A0" w14:textId="77777777" w:rsidR="00974A5D" w:rsidRPr="00D72F37" w:rsidRDefault="00974A5D" w:rsidP="00974A5D">
      <w:pPr>
        <w:pStyle w:val="ListParagraph"/>
        <w:spacing w:line="240" w:lineRule="auto"/>
        <w:jc w:val="both"/>
        <w:rPr>
          <w:rFonts w:ascii="Arial" w:hAnsi="Arial" w:cs="Arial"/>
        </w:rPr>
      </w:pPr>
    </w:p>
    <w:p w14:paraId="0EF62B63" w14:textId="79855EB3" w:rsidR="001A0C33" w:rsidRPr="008A0243" w:rsidRDefault="00465C64" w:rsidP="7BE49746">
      <w:pPr>
        <w:pStyle w:val="ListParagraph"/>
        <w:spacing w:line="240" w:lineRule="auto"/>
        <w:jc w:val="both"/>
        <w:rPr>
          <w:rFonts w:ascii="Arial" w:hAnsi="Arial" w:cs="Arial"/>
        </w:rPr>
      </w:pPr>
      <w:r w:rsidRPr="008A0243">
        <w:rPr>
          <w:rFonts w:ascii="Arial" w:hAnsi="Arial" w:cs="Arial"/>
        </w:rPr>
        <w:t>El prestador del servicio deberá incluir el incremento de la Memoria RAM hasta 128GB, para los servidores DELL-EDGE430</w:t>
      </w:r>
      <w:r w:rsidR="00974A5D" w:rsidRPr="008A0243">
        <w:rPr>
          <w:rFonts w:ascii="Arial" w:hAnsi="Arial" w:cs="Arial"/>
        </w:rPr>
        <w:t>.</w:t>
      </w:r>
    </w:p>
    <w:p w14:paraId="0C8EFACE" w14:textId="77777777" w:rsidR="00974A5D" w:rsidRPr="00D72F37" w:rsidRDefault="00974A5D" w:rsidP="001A0C33">
      <w:pPr>
        <w:pStyle w:val="ListParagraph"/>
        <w:spacing w:line="240" w:lineRule="auto"/>
        <w:jc w:val="both"/>
        <w:rPr>
          <w:rFonts w:ascii="Arial" w:hAnsi="Arial" w:cs="Arial"/>
        </w:rPr>
      </w:pPr>
    </w:p>
    <w:p w14:paraId="29D06CD1" w14:textId="023A3A0D" w:rsidR="009D7EC3" w:rsidRPr="00D72F37" w:rsidRDefault="009D7EC3" w:rsidP="00B16EB3">
      <w:pPr>
        <w:pStyle w:val="ListParagraph"/>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dentro de la </w:t>
      </w:r>
      <w:r w:rsidR="006828E9" w:rsidRPr="00D72F37">
        <w:rPr>
          <w:rFonts w:ascii="Arial" w:hAnsi="Arial" w:cs="Arial"/>
        </w:rPr>
        <w:t>Mesa de servicios</w:t>
      </w:r>
      <w:r w:rsidRPr="00D72F37">
        <w:rPr>
          <w:rFonts w:ascii="Arial" w:hAnsi="Arial" w:cs="Arial"/>
        </w:rPr>
        <w:t xml:space="preserve"> deberá contar con un área que pueda proporcionar soporte a través de; asistencia vía telefónica, correo electrónico y herramienta digital de acceso remoto</w:t>
      </w:r>
      <w:r w:rsidR="00774526" w:rsidRPr="00D72F37">
        <w:rPr>
          <w:rFonts w:ascii="Arial" w:hAnsi="Arial" w:cs="Arial"/>
        </w:rPr>
        <w:t xml:space="preserve"> y en sitio</w:t>
      </w:r>
      <w:r w:rsidRPr="00D72F37">
        <w:rPr>
          <w:rFonts w:ascii="Arial" w:hAnsi="Arial" w:cs="Arial"/>
        </w:rPr>
        <w:t xml:space="preserve">, </w:t>
      </w:r>
      <w:r w:rsidR="001C78AC" w:rsidRPr="00D72F37">
        <w:rPr>
          <w:rFonts w:ascii="Arial" w:hAnsi="Arial" w:cs="Arial"/>
        </w:rPr>
        <w:t xml:space="preserve">para </w:t>
      </w:r>
      <w:r w:rsidR="00F76E85" w:rsidRPr="00D72F37">
        <w:rPr>
          <w:rFonts w:ascii="Arial" w:hAnsi="Arial" w:cs="Arial"/>
        </w:rPr>
        <w:t>casos</w:t>
      </w:r>
      <w:r w:rsidRPr="00D72F37">
        <w:rPr>
          <w:rFonts w:ascii="Arial" w:hAnsi="Arial" w:cs="Arial"/>
        </w:rPr>
        <w:t xml:space="preserve"> de </w:t>
      </w:r>
      <w:r w:rsidRPr="00D72F37">
        <w:rPr>
          <w:rFonts w:ascii="Arial" w:hAnsi="Arial" w:cs="Arial"/>
          <w:b/>
        </w:rPr>
        <w:t xml:space="preserve">severidad </w:t>
      </w:r>
      <w:r w:rsidR="008C6441" w:rsidRPr="00D72F37">
        <w:rPr>
          <w:rFonts w:ascii="Arial" w:hAnsi="Arial" w:cs="Arial"/>
          <w:b/>
        </w:rPr>
        <w:t>b</w:t>
      </w:r>
      <w:r w:rsidRPr="00D72F37">
        <w:rPr>
          <w:rFonts w:ascii="Arial" w:hAnsi="Arial" w:cs="Arial"/>
          <w:b/>
        </w:rPr>
        <w:t>ajo</w:t>
      </w:r>
      <w:r w:rsidR="00EF1373" w:rsidRPr="00D72F37">
        <w:rPr>
          <w:rFonts w:ascii="Arial" w:hAnsi="Arial" w:cs="Arial"/>
          <w:b/>
        </w:rPr>
        <w:t>, media y grave</w:t>
      </w:r>
      <w:r w:rsidRPr="00D72F37">
        <w:rPr>
          <w:rFonts w:ascii="Arial" w:hAnsi="Arial" w:cs="Arial"/>
          <w:b/>
        </w:rPr>
        <w:t>.</w:t>
      </w:r>
      <w:r w:rsidRPr="00D72F37">
        <w:rPr>
          <w:rFonts w:ascii="Arial" w:hAnsi="Arial" w:cs="Arial"/>
        </w:rPr>
        <w:t xml:space="preserve"> </w:t>
      </w:r>
    </w:p>
    <w:p w14:paraId="0ED1AF23" w14:textId="77777777" w:rsidR="005D733D" w:rsidRPr="00D72F37" w:rsidRDefault="005D733D" w:rsidP="005D733D">
      <w:pPr>
        <w:pStyle w:val="ListParagraph"/>
        <w:spacing w:line="240" w:lineRule="auto"/>
        <w:ind w:left="709"/>
        <w:jc w:val="both"/>
        <w:rPr>
          <w:rFonts w:ascii="Arial" w:hAnsi="Arial" w:cs="Arial"/>
        </w:rPr>
      </w:pPr>
    </w:p>
    <w:p w14:paraId="4E12FD3E" w14:textId="3B3CB36D" w:rsidR="009D7EC3" w:rsidRPr="00D72F37" w:rsidRDefault="009D7EC3" w:rsidP="00B16EB3">
      <w:pPr>
        <w:pStyle w:val="ListParagraph"/>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proporcionará soporte en sitio para atender requerimientos sobre la solución, si así lo considera necesario el responsable técnico del Tribunal Electoral.</w:t>
      </w:r>
    </w:p>
    <w:p w14:paraId="22BC1E29" w14:textId="77777777" w:rsidR="005D733D" w:rsidRPr="00D72F37" w:rsidRDefault="005D733D" w:rsidP="005D733D">
      <w:pPr>
        <w:pStyle w:val="ListParagraph"/>
        <w:spacing w:line="240" w:lineRule="auto"/>
        <w:ind w:left="709"/>
        <w:jc w:val="both"/>
        <w:rPr>
          <w:rFonts w:ascii="Arial" w:hAnsi="Arial" w:cs="Arial"/>
        </w:rPr>
      </w:pPr>
    </w:p>
    <w:p w14:paraId="498A01F9" w14:textId="7D549AF7" w:rsidR="009D7EC3" w:rsidRPr="00D72F37" w:rsidRDefault="009D7EC3" w:rsidP="00B16EB3">
      <w:pPr>
        <w:pStyle w:val="ListParagraph"/>
        <w:numPr>
          <w:ilvl w:val="0"/>
          <w:numId w:val="2"/>
        </w:numPr>
        <w:autoSpaceDE w:val="0"/>
        <w:autoSpaceDN w:val="0"/>
        <w:adjustRightInd w:val="0"/>
        <w:spacing w:after="0" w:line="240" w:lineRule="auto"/>
        <w:ind w:left="709"/>
        <w:jc w:val="both"/>
        <w:rPr>
          <w:rFonts w:ascii="Arial" w:hAnsi="Arial" w:cs="Arial"/>
        </w:rPr>
      </w:pPr>
      <w:r w:rsidRPr="00D72F37">
        <w:rPr>
          <w:rFonts w:ascii="Arial" w:hAnsi="Arial" w:cs="Arial"/>
        </w:rPr>
        <w:t xml:space="preserve">Por cada servicio efectuado, el </w:t>
      </w:r>
      <w:r w:rsidR="00755BC5" w:rsidRPr="00D72F37">
        <w:rPr>
          <w:rFonts w:ascii="Arial" w:hAnsi="Arial" w:cs="Arial"/>
        </w:rPr>
        <w:t>P</w:t>
      </w:r>
      <w:r w:rsidRPr="00D72F37">
        <w:rPr>
          <w:rFonts w:ascii="Arial" w:hAnsi="Arial" w:cs="Arial"/>
        </w:rPr>
        <w:t xml:space="preserve">restador de </w:t>
      </w:r>
      <w:r w:rsidR="00755BC5" w:rsidRPr="00D72F37">
        <w:rPr>
          <w:rFonts w:ascii="Arial" w:hAnsi="Arial" w:cs="Arial"/>
        </w:rPr>
        <w:t>S</w:t>
      </w:r>
      <w:r w:rsidRPr="00D72F37">
        <w:rPr>
          <w:rFonts w:ascii="Arial" w:hAnsi="Arial" w:cs="Arial"/>
        </w:rPr>
        <w:t xml:space="preserve">ervicio imprimirá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478CDFB5" w14:textId="06C0C615" w:rsidR="009D7EC3" w:rsidRPr="00D72F37" w:rsidRDefault="009D7EC3" w:rsidP="00B16EB3">
      <w:pPr>
        <w:autoSpaceDE w:val="0"/>
        <w:autoSpaceDN w:val="0"/>
        <w:adjustRightInd w:val="0"/>
        <w:spacing w:after="0" w:line="240" w:lineRule="auto"/>
        <w:ind w:left="709"/>
        <w:jc w:val="both"/>
        <w:rPr>
          <w:rFonts w:ascii="Arial" w:hAnsi="Arial" w:cs="Arial"/>
          <w:highlight w:val="yellow"/>
        </w:rPr>
      </w:pPr>
      <w:r w:rsidRPr="00D72F37">
        <w:rPr>
          <w:rFonts w:ascii="Arial" w:hAnsi="Arial" w:cs="Arial"/>
        </w:rPr>
        <w:t xml:space="preserve">                  </w:t>
      </w:r>
    </w:p>
    <w:p w14:paraId="38472D5A" w14:textId="44C86B0B" w:rsidR="005F5DD0" w:rsidRPr="00D72F37" w:rsidRDefault="005F5DD0"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La recepción de las solicitudes de </w:t>
      </w:r>
      <w:r w:rsidR="005D733D" w:rsidRPr="00D72F37">
        <w:rPr>
          <w:rFonts w:ascii="Arial" w:hAnsi="Arial" w:cs="Arial"/>
        </w:rPr>
        <w:t>S</w:t>
      </w:r>
      <w:r w:rsidRPr="00D72F37">
        <w:rPr>
          <w:rFonts w:ascii="Arial" w:hAnsi="Arial" w:cs="Arial"/>
        </w:rPr>
        <w:t>oporte</w:t>
      </w:r>
      <w:r w:rsidRPr="00D72F37">
        <w:rPr>
          <w:rFonts w:ascii="Arial" w:hAnsi="Arial" w:cs="Arial"/>
          <w:color w:val="0070C0"/>
        </w:rPr>
        <w:t xml:space="preserve"> </w:t>
      </w:r>
      <w:r w:rsidR="005D733D" w:rsidRPr="00D72F37">
        <w:rPr>
          <w:rFonts w:ascii="Arial" w:hAnsi="Arial" w:cs="Arial"/>
        </w:rPr>
        <w:t>T</w:t>
      </w:r>
      <w:r w:rsidRPr="00D72F37">
        <w:rPr>
          <w:rFonts w:ascii="Arial" w:hAnsi="Arial" w:cs="Arial"/>
        </w:rPr>
        <w:t xml:space="preserve">écnico y/o </w:t>
      </w:r>
      <w:r w:rsidR="005D733D" w:rsidRPr="00D72F37">
        <w:rPr>
          <w:rFonts w:ascii="Arial" w:hAnsi="Arial" w:cs="Arial"/>
        </w:rPr>
        <w:t>M</w:t>
      </w:r>
      <w:r w:rsidRPr="00D72F37">
        <w:rPr>
          <w:rFonts w:ascii="Arial" w:hAnsi="Arial" w:cs="Arial"/>
        </w:rPr>
        <w:t xml:space="preserve">antenimiento </w:t>
      </w:r>
      <w:r w:rsidR="005D733D" w:rsidRPr="00D72F37">
        <w:rPr>
          <w:rFonts w:ascii="Arial" w:hAnsi="Arial" w:cs="Arial"/>
        </w:rPr>
        <w:t>C</w:t>
      </w:r>
      <w:r w:rsidRPr="00D72F37">
        <w:rPr>
          <w:rFonts w:ascii="Arial" w:hAnsi="Arial" w:cs="Arial"/>
        </w:rPr>
        <w:t>orrectivo</w:t>
      </w:r>
      <w:r w:rsidR="000806BF" w:rsidRPr="00D72F37">
        <w:rPr>
          <w:rFonts w:ascii="Arial" w:hAnsi="Arial" w:cs="Arial"/>
        </w:rPr>
        <w:t xml:space="preserve"> (Incidente)</w:t>
      </w:r>
      <w:r w:rsidRPr="00D72F37">
        <w:rPr>
          <w:rFonts w:ascii="Arial" w:hAnsi="Arial" w:cs="Arial"/>
        </w:rPr>
        <w:t xml:space="preserve"> podrán ser vía correo electrónico o vía telefónica.</w:t>
      </w:r>
    </w:p>
    <w:p w14:paraId="0FCE1123" w14:textId="5DA12846" w:rsidR="008D379F" w:rsidRPr="00D72F37" w:rsidRDefault="009D7EC3" w:rsidP="00B16EB3">
      <w:pPr>
        <w:pStyle w:val="ListParagraph"/>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disponer de procedimientos documentados, en atención a </w:t>
      </w:r>
      <w:r w:rsidR="008C226C" w:rsidRPr="00D72F37">
        <w:rPr>
          <w:rFonts w:ascii="Arial" w:hAnsi="Arial" w:cs="Arial"/>
        </w:rPr>
        <w:t>S</w:t>
      </w:r>
      <w:r w:rsidRPr="00D72F37">
        <w:rPr>
          <w:rFonts w:ascii="Arial" w:hAnsi="Arial" w:cs="Arial"/>
        </w:rPr>
        <w:t>olicitudes</w:t>
      </w:r>
      <w:r w:rsidR="000948D4" w:rsidRPr="00D72F37">
        <w:rPr>
          <w:rFonts w:ascii="Arial" w:hAnsi="Arial" w:cs="Arial"/>
        </w:rPr>
        <w:t xml:space="preserve"> de </w:t>
      </w:r>
      <w:r w:rsidR="008C226C" w:rsidRPr="00D72F37">
        <w:rPr>
          <w:rFonts w:ascii="Arial" w:hAnsi="Arial" w:cs="Arial"/>
        </w:rPr>
        <w:t>S</w:t>
      </w:r>
      <w:r w:rsidR="000948D4" w:rsidRPr="00D72F37">
        <w:rPr>
          <w:rFonts w:ascii="Arial" w:hAnsi="Arial" w:cs="Arial"/>
        </w:rPr>
        <w:t>ervicio</w:t>
      </w:r>
      <w:r w:rsidRPr="00D72F37">
        <w:rPr>
          <w:rFonts w:ascii="Arial" w:hAnsi="Arial" w:cs="Arial"/>
        </w:rPr>
        <w:t xml:space="preserve">, </w:t>
      </w:r>
      <w:r w:rsidR="000D1BA0" w:rsidRPr="00D72F37">
        <w:rPr>
          <w:rFonts w:ascii="Arial" w:hAnsi="Arial" w:cs="Arial"/>
        </w:rPr>
        <w:t>M</w:t>
      </w:r>
      <w:r w:rsidR="00C57F40" w:rsidRPr="00D72F37">
        <w:rPr>
          <w:rFonts w:ascii="Arial" w:hAnsi="Arial" w:cs="Arial"/>
        </w:rPr>
        <w:t xml:space="preserve">antenimientos </w:t>
      </w:r>
      <w:r w:rsidR="00910092" w:rsidRPr="00D72F37">
        <w:rPr>
          <w:rFonts w:ascii="Arial" w:hAnsi="Arial" w:cs="Arial"/>
        </w:rPr>
        <w:t>C</w:t>
      </w:r>
      <w:r w:rsidR="00C57F40" w:rsidRPr="00D72F37">
        <w:rPr>
          <w:rFonts w:ascii="Arial" w:hAnsi="Arial" w:cs="Arial"/>
        </w:rPr>
        <w:t>orrectivos (</w:t>
      </w:r>
      <w:r w:rsidR="00776DB4" w:rsidRPr="00D72F37">
        <w:rPr>
          <w:rFonts w:ascii="Arial" w:hAnsi="Arial" w:cs="Arial"/>
        </w:rPr>
        <w:t>I</w:t>
      </w:r>
      <w:r w:rsidRPr="00D72F37">
        <w:rPr>
          <w:rFonts w:ascii="Arial" w:hAnsi="Arial" w:cs="Arial"/>
        </w:rPr>
        <w:t>ncidentes</w:t>
      </w:r>
      <w:r w:rsidR="00C57F40" w:rsidRPr="00D72F37">
        <w:rPr>
          <w:rFonts w:ascii="Arial" w:hAnsi="Arial" w:cs="Arial"/>
        </w:rPr>
        <w:t>)</w:t>
      </w:r>
      <w:r w:rsidRPr="00D72F37">
        <w:rPr>
          <w:rFonts w:ascii="Arial" w:hAnsi="Arial" w:cs="Arial"/>
        </w:rPr>
        <w:t xml:space="preserve"> y Mantenimientos Preventivos, donde se indiquen las fases de atención de cada uno de estos servicios. La información se proporcionará al responsable técnico del Tribunal Electoral, incluyendo al menos información durante las fases de asignación, diagnóstico, solución y cierre </w:t>
      </w:r>
      <w:r w:rsidR="003A5949" w:rsidRPr="00D72F37">
        <w:rPr>
          <w:rFonts w:ascii="Arial" w:hAnsi="Arial" w:cs="Arial"/>
        </w:rPr>
        <w:t xml:space="preserve">de </w:t>
      </w:r>
      <w:r w:rsidR="00776DB4" w:rsidRPr="00D72F37">
        <w:rPr>
          <w:rFonts w:ascii="Arial" w:hAnsi="Arial" w:cs="Arial"/>
        </w:rPr>
        <w:t>S</w:t>
      </w:r>
      <w:r w:rsidR="003A5949" w:rsidRPr="00D72F37">
        <w:rPr>
          <w:rFonts w:ascii="Arial" w:hAnsi="Arial" w:cs="Arial"/>
        </w:rPr>
        <w:t xml:space="preserve">olicitud de </w:t>
      </w:r>
      <w:r w:rsidR="00776DB4" w:rsidRPr="00D72F37">
        <w:rPr>
          <w:rFonts w:ascii="Arial" w:hAnsi="Arial" w:cs="Arial"/>
        </w:rPr>
        <w:t>S</w:t>
      </w:r>
      <w:r w:rsidR="003A5949" w:rsidRPr="00D72F37">
        <w:rPr>
          <w:rFonts w:ascii="Arial" w:hAnsi="Arial" w:cs="Arial"/>
        </w:rPr>
        <w:t xml:space="preserve">ervicio, </w:t>
      </w:r>
      <w:r w:rsidR="00776DB4" w:rsidRPr="00D72F37">
        <w:rPr>
          <w:rFonts w:ascii="Arial" w:hAnsi="Arial" w:cs="Arial"/>
        </w:rPr>
        <w:t>M</w:t>
      </w:r>
      <w:r w:rsidR="003A5949" w:rsidRPr="00D72F37">
        <w:rPr>
          <w:rFonts w:ascii="Arial" w:hAnsi="Arial" w:cs="Arial"/>
        </w:rPr>
        <w:t xml:space="preserve">antenimientos </w:t>
      </w:r>
      <w:r w:rsidR="00776DB4" w:rsidRPr="00D72F37">
        <w:rPr>
          <w:rFonts w:ascii="Arial" w:hAnsi="Arial" w:cs="Arial"/>
        </w:rPr>
        <w:t>C</w:t>
      </w:r>
      <w:r w:rsidR="003A5949" w:rsidRPr="00D72F37">
        <w:rPr>
          <w:rFonts w:ascii="Arial" w:hAnsi="Arial" w:cs="Arial"/>
        </w:rPr>
        <w:t xml:space="preserve">orrectivos (Incidentes) y </w:t>
      </w:r>
      <w:r w:rsidR="00776DB4" w:rsidRPr="00D72F37">
        <w:rPr>
          <w:rFonts w:ascii="Arial" w:hAnsi="Arial" w:cs="Arial"/>
        </w:rPr>
        <w:t>P</w:t>
      </w:r>
      <w:r w:rsidR="003A5949" w:rsidRPr="00D72F37">
        <w:rPr>
          <w:rFonts w:ascii="Arial" w:hAnsi="Arial" w:cs="Arial"/>
        </w:rPr>
        <w:t>reventivos</w:t>
      </w:r>
      <w:r w:rsidR="007735E1" w:rsidRPr="00D72F37">
        <w:rPr>
          <w:rFonts w:ascii="Arial" w:hAnsi="Arial" w:cs="Arial"/>
        </w:rPr>
        <w:t>.</w:t>
      </w:r>
    </w:p>
    <w:p w14:paraId="245E2D2E" w14:textId="6F6D6EC8" w:rsidR="0044154F" w:rsidRPr="008A0243" w:rsidRDefault="0044154F" w:rsidP="06461875">
      <w:pPr>
        <w:pStyle w:val="Heading2"/>
        <w:numPr>
          <w:ilvl w:val="1"/>
          <w:numId w:val="1"/>
        </w:numPr>
        <w:spacing w:before="200" w:after="240" w:line="240" w:lineRule="auto"/>
        <w:ind w:left="426"/>
        <w:rPr>
          <w:rFonts w:ascii="Arial" w:hAnsi="Arial" w:cs="Arial"/>
          <w:b/>
          <w:bCs/>
          <w:i/>
          <w:iCs/>
          <w:color w:val="auto"/>
          <w:u w:val="single"/>
        </w:rPr>
      </w:pPr>
      <w:bookmarkStart w:id="64" w:name="_Toc144734763"/>
      <w:bookmarkStart w:id="65" w:name="_Hlk84866005"/>
      <w:r w:rsidRPr="06461875">
        <w:rPr>
          <w:rFonts w:ascii="Arial" w:hAnsi="Arial" w:cs="Arial"/>
          <w:b/>
          <w:bCs/>
          <w:i/>
          <w:iCs/>
          <w:color w:val="auto"/>
          <w:u w:val="single"/>
        </w:rPr>
        <w:t xml:space="preserve">Seguimiento de </w:t>
      </w:r>
      <w:r w:rsidR="0098642F" w:rsidRPr="06461875">
        <w:rPr>
          <w:rFonts w:ascii="Arial" w:hAnsi="Arial" w:cs="Arial"/>
          <w:b/>
          <w:bCs/>
          <w:i/>
          <w:iCs/>
          <w:color w:val="auto"/>
          <w:u w:val="single"/>
        </w:rPr>
        <w:t>N</w:t>
      </w:r>
      <w:r w:rsidRPr="06461875">
        <w:rPr>
          <w:rFonts w:ascii="Arial" w:hAnsi="Arial" w:cs="Arial"/>
          <w:b/>
          <w:bCs/>
          <w:i/>
          <w:iCs/>
          <w:color w:val="auto"/>
          <w:u w:val="single"/>
        </w:rPr>
        <w:t xml:space="preserve">iveles de </w:t>
      </w:r>
      <w:r w:rsidR="0098642F" w:rsidRPr="06461875">
        <w:rPr>
          <w:rFonts w:ascii="Arial" w:hAnsi="Arial" w:cs="Arial"/>
          <w:b/>
          <w:bCs/>
          <w:i/>
          <w:iCs/>
          <w:color w:val="auto"/>
          <w:u w:val="single"/>
        </w:rPr>
        <w:t>S</w:t>
      </w:r>
      <w:r w:rsidRPr="06461875">
        <w:rPr>
          <w:rFonts w:ascii="Arial" w:hAnsi="Arial" w:cs="Arial"/>
          <w:b/>
          <w:bCs/>
          <w:i/>
          <w:iCs/>
          <w:color w:val="auto"/>
          <w:u w:val="single"/>
        </w:rPr>
        <w:t>ervicio</w:t>
      </w:r>
      <w:r w:rsidR="00776DB4" w:rsidRPr="06461875">
        <w:rPr>
          <w:rFonts w:ascii="Arial" w:hAnsi="Arial" w:cs="Arial"/>
          <w:b/>
          <w:bCs/>
          <w:i/>
          <w:iCs/>
          <w:color w:val="auto"/>
          <w:u w:val="single"/>
        </w:rPr>
        <w:t>.</w:t>
      </w:r>
      <w:bookmarkEnd w:id="64"/>
      <w:r w:rsidRPr="06461875">
        <w:rPr>
          <w:rFonts w:ascii="Arial" w:hAnsi="Arial" w:cs="Arial"/>
          <w:b/>
          <w:bCs/>
          <w:i/>
          <w:iCs/>
          <w:color w:val="auto"/>
          <w:u w:val="single"/>
        </w:rPr>
        <w:t xml:space="preserve"> </w:t>
      </w:r>
    </w:p>
    <w:p w14:paraId="4BF80A96" w14:textId="0BF4E56A" w:rsidR="0044154F" w:rsidRPr="00D72F37" w:rsidRDefault="0044154F" w:rsidP="00B16EB3">
      <w:pPr>
        <w:spacing w:line="240" w:lineRule="auto"/>
        <w:jc w:val="both"/>
        <w:rPr>
          <w:rFonts w:ascii="Arial" w:hAnsi="Arial" w:cs="Arial"/>
        </w:rPr>
      </w:pPr>
      <w:r w:rsidRPr="7BE49746">
        <w:rPr>
          <w:rFonts w:ascii="Arial" w:hAnsi="Arial" w:cs="Arial"/>
        </w:rPr>
        <w:t xml:space="preserve">Al </w:t>
      </w:r>
      <w:r w:rsidR="00634285" w:rsidRPr="7BE49746">
        <w:rPr>
          <w:rFonts w:ascii="Arial" w:hAnsi="Arial" w:cs="Arial"/>
        </w:rPr>
        <w:t>abrir</w:t>
      </w:r>
      <w:r w:rsidRPr="7BE49746">
        <w:rPr>
          <w:rFonts w:ascii="Arial" w:hAnsi="Arial" w:cs="Arial"/>
        </w:rPr>
        <w:t xml:space="preserve"> un ticket en la mesa de ayuda del </w:t>
      </w:r>
      <w:r w:rsidR="001C6D21" w:rsidRPr="7BE49746">
        <w:rPr>
          <w:rFonts w:ascii="Arial" w:hAnsi="Arial" w:cs="Arial"/>
        </w:rPr>
        <w:t>Prestador del Servicio</w:t>
      </w:r>
      <w:r w:rsidRPr="7BE49746">
        <w:rPr>
          <w:rFonts w:ascii="Arial" w:hAnsi="Arial" w:cs="Arial"/>
        </w:rPr>
        <w:t xml:space="preserve"> se deberá determinar sí corresponde a un M</w:t>
      </w:r>
      <w:r w:rsidR="000D56A5" w:rsidRPr="7BE49746">
        <w:rPr>
          <w:rFonts w:ascii="Arial" w:hAnsi="Arial" w:cs="Arial"/>
        </w:rPr>
        <w:t>antenimiento</w:t>
      </w:r>
      <w:r w:rsidRPr="7BE49746">
        <w:rPr>
          <w:rFonts w:ascii="Arial" w:hAnsi="Arial" w:cs="Arial"/>
        </w:rPr>
        <w:t xml:space="preserve"> C</w:t>
      </w:r>
      <w:r w:rsidR="00270E58" w:rsidRPr="7BE49746">
        <w:rPr>
          <w:rFonts w:ascii="Arial" w:hAnsi="Arial" w:cs="Arial"/>
        </w:rPr>
        <w:t>orrectivo</w:t>
      </w:r>
      <w:r w:rsidR="000417BF" w:rsidRPr="7BE49746">
        <w:rPr>
          <w:rFonts w:ascii="Arial" w:hAnsi="Arial" w:cs="Arial"/>
        </w:rPr>
        <w:t xml:space="preserve"> (I</w:t>
      </w:r>
      <w:r w:rsidR="00270E58" w:rsidRPr="7BE49746">
        <w:rPr>
          <w:rFonts w:ascii="Arial" w:hAnsi="Arial" w:cs="Arial"/>
        </w:rPr>
        <w:t>ncidente</w:t>
      </w:r>
      <w:r w:rsidR="000417BF" w:rsidRPr="7BE49746">
        <w:rPr>
          <w:rFonts w:ascii="Arial" w:hAnsi="Arial" w:cs="Arial"/>
        </w:rPr>
        <w:t>)</w:t>
      </w:r>
      <w:r w:rsidRPr="7BE49746">
        <w:rPr>
          <w:rFonts w:ascii="Arial" w:hAnsi="Arial" w:cs="Arial"/>
        </w:rPr>
        <w:t xml:space="preserve"> o una S</w:t>
      </w:r>
      <w:r w:rsidR="00270E58" w:rsidRPr="7BE49746">
        <w:rPr>
          <w:rFonts w:ascii="Arial" w:hAnsi="Arial" w:cs="Arial"/>
        </w:rPr>
        <w:t>olicitud</w:t>
      </w:r>
      <w:r w:rsidRPr="7BE49746">
        <w:rPr>
          <w:rFonts w:ascii="Arial" w:hAnsi="Arial" w:cs="Arial"/>
        </w:rPr>
        <w:t xml:space="preserve"> </w:t>
      </w:r>
      <w:r w:rsidR="00270E58" w:rsidRPr="7BE49746">
        <w:rPr>
          <w:rFonts w:ascii="Arial" w:hAnsi="Arial" w:cs="Arial"/>
        </w:rPr>
        <w:t>de</w:t>
      </w:r>
      <w:r w:rsidRPr="7BE49746">
        <w:rPr>
          <w:rFonts w:ascii="Arial" w:hAnsi="Arial" w:cs="Arial"/>
        </w:rPr>
        <w:t xml:space="preserve"> S</w:t>
      </w:r>
      <w:r w:rsidR="00270E58" w:rsidRPr="7BE49746">
        <w:rPr>
          <w:rFonts w:ascii="Arial" w:hAnsi="Arial" w:cs="Arial"/>
        </w:rPr>
        <w:t>ervicio</w:t>
      </w:r>
      <w:r w:rsidRPr="7BE49746">
        <w:rPr>
          <w:rFonts w:ascii="Arial" w:hAnsi="Arial" w:cs="Arial"/>
        </w:rPr>
        <w:t xml:space="preserve"> (solicitud de </w:t>
      </w:r>
      <w:r w:rsidR="00A17F47" w:rsidRPr="7BE49746">
        <w:rPr>
          <w:rFonts w:ascii="Arial" w:hAnsi="Arial" w:cs="Arial"/>
        </w:rPr>
        <w:t>S</w:t>
      </w:r>
      <w:r w:rsidRPr="7BE49746">
        <w:rPr>
          <w:rFonts w:ascii="Arial" w:hAnsi="Arial" w:cs="Arial"/>
        </w:rPr>
        <w:t xml:space="preserve">oporte </w:t>
      </w:r>
      <w:r w:rsidR="00A17F47" w:rsidRPr="7BE49746">
        <w:rPr>
          <w:rFonts w:ascii="Arial" w:hAnsi="Arial" w:cs="Arial"/>
        </w:rPr>
        <w:t>T</w:t>
      </w:r>
      <w:r w:rsidRPr="7BE49746">
        <w:rPr>
          <w:rFonts w:ascii="Arial" w:hAnsi="Arial" w:cs="Arial"/>
        </w:rPr>
        <w:t xml:space="preserve">écnico o </w:t>
      </w:r>
      <w:r w:rsidR="00A17F47" w:rsidRPr="7BE49746">
        <w:rPr>
          <w:rFonts w:ascii="Arial" w:hAnsi="Arial" w:cs="Arial"/>
        </w:rPr>
        <w:t>S</w:t>
      </w:r>
      <w:r w:rsidRPr="7BE49746">
        <w:rPr>
          <w:rFonts w:ascii="Arial" w:hAnsi="Arial" w:cs="Arial"/>
        </w:rPr>
        <w:t xml:space="preserve">olicitud de </w:t>
      </w:r>
      <w:r w:rsidR="00A17F47" w:rsidRPr="7BE49746">
        <w:rPr>
          <w:rFonts w:ascii="Arial" w:hAnsi="Arial" w:cs="Arial"/>
        </w:rPr>
        <w:t>S</w:t>
      </w:r>
      <w:r w:rsidRPr="7BE49746">
        <w:rPr>
          <w:rFonts w:ascii="Arial" w:hAnsi="Arial" w:cs="Arial"/>
        </w:rPr>
        <w:t xml:space="preserve">ervicio de </w:t>
      </w:r>
      <w:r w:rsidR="00631471" w:rsidRPr="7BE49746">
        <w:rPr>
          <w:rFonts w:ascii="Arial" w:hAnsi="Arial" w:cs="Arial"/>
        </w:rPr>
        <w:t>M</w:t>
      </w:r>
      <w:r w:rsidRPr="7BE49746">
        <w:rPr>
          <w:rFonts w:ascii="Arial" w:hAnsi="Arial" w:cs="Arial"/>
        </w:rPr>
        <w:t xml:space="preserve">antenimiento </w:t>
      </w:r>
      <w:r w:rsidR="002973F3" w:rsidRPr="7BE49746">
        <w:rPr>
          <w:rFonts w:ascii="Arial" w:hAnsi="Arial" w:cs="Arial"/>
        </w:rPr>
        <w:t>P</w:t>
      </w:r>
      <w:r w:rsidRPr="7BE49746">
        <w:rPr>
          <w:rFonts w:ascii="Arial" w:hAnsi="Arial" w:cs="Arial"/>
        </w:rPr>
        <w:t>reventivo programado), para el caso de M</w:t>
      </w:r>
      <w:r w:rsidR="00270E58" w:rsidRPr="7BE49746">
        <w:rPr>
          <w:rFonts w:ascii="Arial" w:hAnsi="Arial" w:cs="Arial"/>
        </w:rPr>
        <w:t>antenimiento</w:t>
      </w:r>
      <w:r w:rsidRPr="7BE49746">
        <w:rPr>
          <w:rFonts w:ascii="Arial" w:hAnsi="Arial" w:cs="Arial"/>
        </w:rPr>
        <w:t xml:space="preserve"> C</w:t>
      </w:r>
      <w:r w:rsidR="00270E58" w:rsidRPr="7BE49746">
        <w:rPr>
          <w:rFonts w:ascii="Arial" w:hAnsi="Arial" w:cs="Arial"/>
        </w:rPr>
        <w:t>orrectivo</w:t>
      </w:r>
      <w:r w:rsidR="000417BF" w:rsidRPr="7BE49746">
        <w:rPr>
          <w:rFonts w:ascii="Arial" w:hAnsi="Arial" w:cs="Arial"/>
        </w:rPr>
        <w:t xml:space="preserve"> (</w:t>
      </w:r>
      <w:r w:rsidR="00270E58" w:rsidRPr="7BE49746">
        <w:rPr>
          <w:rFonts w:ascii="Arial" w:hAnsi="Arial" w:cs="Arial"/>
        </w:rPr>
        <w:t>Incidente</w:t>
      </w:r>
      <w:r w:rsidR="000417BF" w:rsidRPr="7BE49746">
        <w:rPr>
          <w:rFonts w:ascii="Arial" w:hAnsi="Arial" w:cs="Arial"/>
        </w:rPr>
        <w:t xml:space="preserve">) </w:t>
      </w:r>
      <w:r w:rsidRPr="7BE49746">
        <w:rPr>
          <w:rFonts w:ascii="Arial" w:hAnsi="Arial" w:cs="Arial"/>
        </w:rPr>
        <w:t xml:space="preserve">se deberán de cumplir los niveles pactados, únicamente serán detenidos los tiempos conforme los siguientes casos lo cual deberá documentar en el cuerpo del ticket: </w:t>
      </w:r>
    </w:p>
    <w:p w14:paraId="729F947E" w14:textId="5C98E71B"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La imposibilidad del </w:t>
      </w:r>
      <w:r w:rsidR="001C6D21" w:rsidRPr="00D72F37">
        <w:rPr>
          <w:rFonts w:ascii="Arial" w:hAnsi="Arial" w:cs="Arial"/>
        </w:rPr>
        <w:t>Prestador del Servicio</w:t>
      </w:r>
      <w:r w:rsidRPr="00D72F37">
        <w:rPr>
          <w:rFonts w:ascii="Arial" w:hAnsi="Arial" w:cs="Arial"/>
        </w:rPr>
        <w:t xml:space="preserve"> de realizar el diagnóstico (</w:t>
      </w:r>
      <w:r w:rsidR="009B0208" w:rsidRPr="00D72F37">
        <w:rPr>
          <w:rFonts w:ascii="Arial" w:hAnsi="Arial" w:cs="Arial"/>
        </w:rPr>
        <w:t>C</w:t>
      </w:r>
      <w:r w:rsidRPr="00D72F37">
        <w:rPr>
          <w:rFonts w:ascii="Arial" w:hAnsi="Arial" w:cs="Arial"/>
        </w:rPr>
        <w:t xml:space="preserve">hecklist) con el ingeniero de servicios informáticos del Tribunal en el sitio afectado o </w:t>
      </w:r>
      <w:r w:rsidR="00DB7587" w:rsidRPr="00D72F37">
        <w:rPr>
          <w:rFonts w:ascii="Arial" w:hAnsi="Arial" w:cs="Arial"/>
        </w:rPr>
        <w:t>con</w:t>
      </w:r>
      <w:r w:rsidRPr="00D72F37">
        <w:rPr>
          <w:rFonts w:ascii="Arial" w:hAnsi="Arial" w:cs="Arial"/>
        </w:rPr>
        <w:t xml:space="preserve"> el Centro de monitoreo del Tribunal.</w:t>
      </w:r>
    </w:p>
    <w:p w14:paraId="70E6D271" w14:textId="77777777" w:rsidR="004B2C2C" w:rsidRPr="00D72F37" w:rsidRDefault="004B2C2C" w:rsidP="004B2C2C">
      <w:pPr>
        <w:pStyle w:val="Listavistosa-nfasis11"/>
        <w:spacing w:line="240" w:lineRule="auto"/>
        <w:ind w:left="709"/>
        <w:jc w:val="both"/>
        <w:rPr>
          <w:rFonts w:ascii="Arial" w:hAnsi="Arial" w:cs="Arial"/>
        </w:rPr>
      </w:pPr>
    </w:p>
    <w:p w14:paraId="6F10A646" w14:textId="51DF8FB7"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Los eventos de funcionamiento incorrecto de aplicaciones internas, bases de datos, servidores, entre otros dispositivos informáticos no serán considerados eventos de indisponibilidad siempre y cuando las fallas no hayan sido ocasionadas por la configuración u operación deficiente de cualquiera de los equipos </w:t>
      </w:r>
      <w:r w:rsidR="00D50370" w:rsidRPr="00D72F37">
        <w:rPr>
          <w:rFonts w:ascii="Arial" w:hAnsi="Arial" w:cs="Arial"/>
        </w:rPr>
        <w:t>soportados</w:t>
      </w:r>
      <w:r w:rsidRPr="00D72F37">
        <w:rPr>
          <w:rFonts w:ascii="Arial" w:hAnsi="Arial" w:cs="Arial"/>
        </w:rPr>
        <w:t xml:space="preserve"> por el </w:t>
      </w:r>
      <w:r w:rsidR="001C6D21" w:rsidRPr="00D72F37">
        <w:rPr>
          <w:rFonts w:ascii="Arial" w:hAnsi="Arial" w:cs="Arial"/>
        </w:rPr>
        <w:t>Prestador del Servicio</w:t>
      </w:r>
      <w:r w:rsidRPr="00D72F37">
        <w:rPr>
          <w:rFonts w:ascii="Arial" w:hAnsi="Arial" w:cs="Arial"/>
        </w:rPr>
        <w:t xml:space="preserve"> adjudicado.</w:t>
      </w:r>
    </w:p>
    <w:p w14:paraId="19FA063B" w14:textId="77777777" w:rsidR="004B2C2C" w:rsidRPr="00D72F37" w:rsidRDefault="004B2C2C" w:rsidP="004B2C2C">
      <w:pPr>
        <w:pStyle w:val="Listavistosa-nfasis11"/>
        <w:spacing w:line="240" w:lineRule="auto"/>
        <w:ind w:left="0"/>
        <w:jc w:val="both"/>
        <w:rPr>
          <w:rFonts w:ascii="Arial" w:hAnsi="Arial" w:cs="Arial"/>
        </w:rPr>
      </w:pPr>
    </w:p>
    <w:p w14:paraId="6CC7B90C" w14:textId="225E6D94"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Para fallas de energía eléctrica por parte de la convocante.</w:t>
      </w:r>
    </w:p>
    <w:p w14:paraId="272CAA08" w14:textId="77777777" w:rsidR="00F63349" w:rsidRPr="00D72F37" w:rsidRDefault="00F63349" w:rsidP="00B86182">
      <w:pPr>
        <w:pStyle w:val="Listavistosa-nfasis11"/>
        <w:spacing w:line="240" w:lineRule="auto"/>
        <w:ind w:left="709"/>
        <w:jc w:val="both"/>
        <w:rPr>
          <w:rFonts w:ascii="Arial" w:hAnsi="Arial" w:cs="Arial"/>
        </w:rPr>
      </w:pPr>
    </w:p>
    <w:p w14:paraId="4512F7AC" w14:textId="195D30FA" w:rsidR="0044154F" w:rsidRPr="00D72F37" w:rsidRDefault="0044154F" w:rsidP="00B86182">
      <w:pPr>
        <w:pStyle w:val="Listavistosa-nfasis11"/>
        <w:numPr>
          <w:ilvl w:val="0"/>
          <w:numId w:val="2"/>
        </w:numPr>
        <w:spacing w:line="240" w:lineRule="auto"/>
        <w:jc w:val="both"/>
        <w:rPr>
          <w:rFonts w:ascii="Arial" w:hAnsi="Arial" w:cs="Arial"/>
        </w:rPr>
      </w:pPr>
      <w:r w:rsidRPr="00D72F37">
        <w:rPr>
          <w:rFonts w:ascii="Arial" w:hAnsi="Arial" w:cs="Arial"/>
        </w:rPr>
        <w:t xml:space="preserve">Una vez restablecida la energía eléctrica, normalizada, el </w:t>
      </w:r>
      <w:r w:rsidR="001C6D21" w:rsidRPr="00D72F37">
        <w:rPr>
          <w:rFonts w:ascii="Arial" w:hAnsi="Arial" w:cs="Arial"/>
        </w:rPr>
        <w:t>Prestador del Servicio</w:t>
      </w:r>
      <w:r w:rsidRPr="00D72F37">
        <w:rPr>
          <w:rFonts w:ascii="Arial" w:hAnsi="Arial" w:cs="Arial"/>
        </w:rPr>
        <w:t xml:space="preserve"> deberá de cumplir a partir de ese momento con los niveles establecidos.</w:t>
      </w:r>
    </w:p>
    <w:p w14:paraId="15E472BF" w14:textId="77777777" w:rsidR="00E00425" w:rsidRPr="00D72F37" w:rsidRDefault="00E00425" w:rsidP="00E00425">
      <w:pPr>
        <w:pStyle w:val="Listavistosa-nfasis11"/>
        <w:spacing w:line="240" w:lineRule="auto"/>
        <w:ind w:left="0"/>
        <w:jc w:val="both"/>
        <w:rPr>
          <w:rFonts w:ascii="Arial" w:hAnsi="Arial" w:cs="Arial"/>
        </w:rPr>
      </w:pPr>
    </w:p>
    <w:p w14:paraId="03B45422" w14:textId="568714C9"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Problemas en el acceso a las instalaciones del Tribunal para resolver una falla.</w:t>
      </w:r>
    </w:p>
    <w:p w14:paraId="17354255" w14:textId="77777777" w:rsidR="00E00425" w:rsidRPr="00D72F37" w:rsidRDefault="00E00425" w:rsidP="00E00425">
      <w:pPr>
        <w:pStyle w:val="Listavistosa-nfasis11"/>
        <w:spacing w:line="240" w:lineRule="auto"/>
        <w:ind w:left="0"/>
        <w:jc w:val="both"/>
        <w:rPr>
          <w:rFonts w:ascii="Arial" w:hAnsi="Arial" w:cs="Arial"/>
        </w:rPr>
      </w:pPr>
    </w:p>
    <w:p w14:paraId="380C5D3E" w14:textId="11D7F88E"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Tiempos fuera programados con el área técnica para </w:t>
      </w:r>
      <w:r w:rsidR="00153C25" w:rsidRPr="00D72F37">
        <w:rPr>
          <w:rFonts w:ascii="Arial" w:hAnsi="Arial" w:cs="Arial"/>
        </w:rPr>
        <w:t>M</w:t>
      </w:r>
      <w:r w:rsidRPr="00D72F37">
        <w:rPr>
          <w:rFonts w:ascii="Arial" w:hAnsi="Arial" w:cs="Arial"/>
        </w:rPr>
        <w:t xml:space="preserve">antenimiento </w:t>
      </w:r>
      <w:r w:rsidR="00153C25" w:rsidRPr="00D72F37">
        <w:rPr>
          <w:rFonts w:ascii="Arial" w:hAnsi="Arial" w:cs="Arial"/>
        </w:rPr>
        <w:t>P</w:t>
      </w:r>
      <w:r w:rsidRPr="00D72F37">
        <w:rPr>
          <w:rFonts w:ascii="Arial" w:hAnsi="Arial" w:cs="Arial"/>
        </w:rPr>
        <w:t>reventivo y atención de requerimientos.</w:t>
      </w:r>
    </w:p>
    <w:p w14:paraId="3E127782" w14:textId="77777777" w:rsidR="00E00425" w:rsidRPr="00D72F37" w:rsidRDefault="00E00425" w:rsidP="00E00425">
      <w:pPr>
        <w:pStyle w:val="Listavistosa-nfasis11"/>
        <w:spacing w:line="240" w:lineRule="auto"/>
        <w:ind w:left="0"/>
        <w:jc w:val="both"/>
        <w:rPr>
          <w:rFonts w:ascii="Arial" w:hAnsi="Arial" w:cs="Arial"/>
        </w:rPr>
      </w:pPr>
    </w:p>
    <w:p w14:paraId="4D61D28A" w14:textId="191FBFFF"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O cualquier otra circunstancia derivada de la situación actual sanitaria, u otra que se amerite, en cualquier caso, se deberá de notificar al ingeniero de soporte del Tribunal. </w:t>
      </w:r>
    </w:p>
    <w:p w14:paraId="335F093D" w14:textId="77777777" w:rsidR="00DB7587" w:rsidRPr="00D72F37" w:rsidRDefault="00DB7587" w:rsidP="00DB7587">
      <w:pPr>
        <w:pStyle w:val="Listavistosa-nfasis11"/>
        <w:ind w:left="0"/>
        <w:jc w:val="both"/>
        <w:rPr>
          <w:rFonts w:ascii="Arial" w:hAnsi="Arial" w:cs="Arial"/>
        </w:rPr>
      </w:pPr>
    </w:p>
    <w:p w14:paraId="4DFD2A8D" w14:textId="2798993D" w:rsidR="00143413" w:rsidRDefault="00DB7587" w:rsidP="00153C25">
      <w:pPr>
        <w:pStyle w:val="Listavistosa-nfasis11"/>
        <w:spacing w:line="240" w:lineRule="auto"/>
        <w:ind w:left="0"/>
        <w:jc w:val="both"/>
        <w:rPr>
          <w:rFonts w:ascii="Arial" w:hAnsi="Arial" w:cs="Arial"/>
        </w:rPr>
      </w:pPr>
      <w:r w:rsidRPr="00D72F37">
        <w:rPr>
          <w:rFonts w:ascii="Arial" w:hAnsi="Arial" w:cs="Arial"/>
        </w:rPr>
        <w:t>Los horarios de atención en sitio serán los establecidos en los niveles de servicio, en caso de n</w:t>
      </w:r>
      <w:r w:rsidR="00143413" w:rsidRPr="00D72F37">
        <w:rPr>
          <w:rFonts w:ascii="Arial" w:hAnsi="Arial" w:cs="Arial"/>
        </w:rPr>
        <w:t xml:space="preserve">o estar especificados por el Tribunal Electoral del Poder Judicial de la Federación, serán de lunes a viernes de 9:00 a 18:00 hrs. Para los otros casos, el </w:t>
      </w:r>
      <w:r w:rsidR="001C6D21" w:rsidRPr="00D72F37">
        <w:rPr>
          <w:rFonts w:ascii="Arial" w:hAnsi="Arial" w:cs="Arial"/>
        </w:rPr>
        <w:t>Prestador del Servicio</w:t>
      </w:r>
      <w:r w:rsidR="00143413" w:rsidRPr="00D72F37">
        <w:rPr>
          <w:rFonts w:ascii="Arial" w:hAnsi="Arial" w:cs="Arial"/>
        </w:rPr>
        <w:t xml:space="preserve"> deberá acreditar que está listo para atenderlo y en caso de que el personal del Tribunal no pueda recibirlo por cualquiera de las causales relacionadas en el presente numeral, se detendrá el reloj hasta el reinicio el siguiente día/hora hábil.</w:t>
      </w:r>
    </w:p>
    <w:p w14:paraId="3B6C1939" w14:textId="77777777" w:rsidR="00634285" w:rsidRDefault="00634285" w:rsidP="00153C25">
      <w:pPr>
        <w:pStyle w:val="Listavistosa-nfasis11"/>
        <w:spacing w:line="240" w:lineRule="auto"/>
        <w:ind w:left="0"/>
        <w:jc w:val="both"/>
        <w:rPr>
          <w:rFonts w:ascii="Arial" w:hAnsi="Arial" w:cs="Arial"/>
        </w:rPr>
      </w:pPr>
    </w:p>
    <w:p w14:paraId="6E48BE07" w14:textId="4D11C915" w:rsidR="00634285" w:rsidRPr="007C2351" w:rsidRDefault="00634285" w:rsidP="06461875">
      <w:pPr>
        <w:pStyle w:val="Heading2"/>
        <w:numPr>
          <w:ilvl w:val="1"/>
          <w:numId w:val="1"/>
        </w:numPr>
        <w:spacing w:before="200" w:after="240" w:line="240" w:lineRule="auto"/>
        <w:ind w:left="426"/>
        <w:jc w:val="both"/>
        <w:rPr>
          <w:rFonts w:ascii="Arial" w:hAnsi="Arial" w:cs="Arial"/>
          <w:b/>
          <w:bCs/>
          <w:i/>
          <w:iCs/>
          <w:color w:val="auto"/>
          <w:u w:val="single"/>
        </w:rPr>
      </w:pPr>
      <w:bookmarkStart w:id="66" w:name="_Toc144734764"/>
      <w:r w:rsidRPr="06461875">
        <w:rPr>
          <w:rFonts w:ascii="Arial" w:hAnsi="Arial" w:cs="Arial"/>
          <w:b/>
          <w:bCs/>
          <w:i/>
          <w:iCs/>
          <w:color w:val="auto"/>
          <w:u w:val="single"/>
        </w:rPr>
        <w:t>Alcances del Servicio de Protección Cloud WAF con interconexión a la Infraestructura de Seguridad de la marca Radware propiedad del Tribunal</w:t>
      </w:r>
      <w:bookmarkEnd w:id="66"/>
    </w:p>
    <w:p w14:paraId="43A81FB8" w14:textId="77777777" w:rsidR="00634285" w:rsidRDefault="00634285" w:rsidP="00153C25">
      <w:pPr>
        <w:pStyle w:val="Listavistosa-nfasis11"/>
        <w:spacing w:line="240" w:lineRule="auto"/>
        <w:ind w:left="0"/>
        <w:jc w:val="both"/>
        <w:rPr>
          <w:rFonts w:ascii="Arial" w:hAnsi="Arial" w:cs="Arial"/>
        </w:rPr>
      </w:pPr>
    </w:p>
    <w:p w14:paraId="7F23CF25" w14:textId="2673155E" w:rsidR="006C0915" w:rsidRDefault="006C0915" w:rsidP="009B53B1">
      <w:pPr>
        <w:pStyle w:val="Listavistosa-nfasis11"/>
        <w:spacing w:line="240" w:lineRule="auto"/>
        <w:ind w:left="0" w:firstLine="11"/>
        <w:jc w:val="both"/>
        <w:rPr>
          <w:rFonts w:ascii="Arial" w:hAnsi="Arial" w:cs="Arial"/>
        </w:rPr>
      </w:pPr>
      <w:r w:rsidRPr="006C0915">
        <w:rPr>
          <w:rFonts w:ascii="Arial" w:hAnsi="Arial" w:cs="Arial"/>
        </w:rPr>
        <w:t>Se requiere con</w:t>
      </w:r>
      <w:r w:rsidR="006B77D6">
        <w:rPr>
          <w:rFonts w:ascii="Arial" w:hAnsi="Arial" w:cs="Arial"/>
        </w:rPr>
        <w:t>tar con el servicio</w:t>
      </w:r>
      <w:r w:rsidRPr="006C0915">
        <w:rPr>
          <w:rFonts w:ascii="Arial" w:hAnsi="Arial" w:cs="Arial"/>
        </w:rPr>
        <w:t xml:space="preserve"> </w:t>
      </w:r>
      <w:r w:rsidR="00DE1E71" w:rsidRPr="00DE1E71">
        <w:rPr>
          <w:rFonts w:ascii="Arial" w:hAnsi="Arial" w:cs="Arial"/>
        </w:rPr>
        <w:t xml:space="preserve">Cloud Application Protection </w:t>
      </w:r>
      <w:r w:rsidR="00165D1E">
        <w:rPr>
          <w:rFonts w:ascii="Arial" w:hAnsi="Arial" w:cs="Arial"/>
        </w:rPr>
        <w:t>cloud</w:t>
      </w:r>
      <w:r w:rsidRPr="006C0915">
        <w:rPr>
          <w:rFonts w:ascii="Arial" w:hAnsi="Arial" w:cs="Arial"/>
        </w:rPr>
        <w:t xml:space="preserve"> para protección contra ataques en capa de aplicación web</w:t>
      </w:r>
      <w:r w:rsidR="009B53B1">
        <w:rPr>
          <w:rFonts w:ascii="Arial" w:hAnsi="Arial" w:cs="Arial"/>
        </w:rPr>
        <w:t xml:space="preserve">, </w:t>
      </w:r>
      <w:r w:rsidRPr="006C0915">
        <w:rPr>
          <w:rFonts w:ascii="Arial" w:hAnsi="Arial" w:cs="Arial"/>
        </w:rPr>
        <w:t xml:space="preserve">debe soportar despliegues siempre activos, a través de modificación de DNS y que no requieran modificación alguna de Hardware o </w:t>
      </w:r>
      <w:r w:rsidR="005A1BE6" w:rsidRPr="006C0915">
        <w:rPr>
          <w:rFonts w:ascii="Arial" w:hAnsi="Arial" w:cs="Arial"/>
        </w:rPr>
        <w:t>Software</w:t>
      </w:r>
      <w:r w:rsidRPr="006C0915">
        <w:rPr>
          <w:rFonts w:ascii="Arial" w:hAnsi="Arial" w:cs="Arial"/>
        </w:rPr>
        <w:t xml:space="preserve"> del lado de los servidores a proteger.</w:t>
      </w:r>
    </w:p>
    <w:p w14:paraId="3DDD7808" w14:textId="77777777" w:rsidR="0028434D" w:rsidRPr="006C0915" w:rsidRDefault="0028434D" w:rsidP="009B53B1">
      <w:pPr>
        <w:pStyle w:val="Listavistosa-nfasis11"/>
        <w:spacing w:line="240" w:lineRule="auto"/>
        <w:ind w:left="0" w:firstLine="11"/>
        <w:jc w:val="both"/>
        <w:rPr>
          <w:rFonts w:ascii="Arial" w:hAnsi="Arial" w:cs="Arial"/>
        </w:rPr>
      </w:pPr>
    </w:p>
    <w:p w14:paraId="1BCEBFCC" w14:textId="068C0EA4" w:rsidR="006C0915" w:rsidRPr="006C0915" w:rsidRDefault="006C0915" w:rsidP="006C0915">
      <w:pPr>
        <w:pStyle w:val="Listavistosa-nfasis11"/>
        <w:spacing w:line="240" w:lineRule="auto"/>
        <w:ind w:left="0" w:firstLine="11"/>
        <w:jc w:val="both"/>
        <w:rPr>
          <w:rFonts w:ascii="Arial" w:hAnsi="Arial" w:cs="Arial"/>
        </w:rPr>
      </w:pPr>
      <w:r w:rsidRPr="006C0915">
        <w:rPr>
          <w:rFonts w:ascii="Arial" w:hAnsi="Arial" w:cs="Arial"/>
        </w:rPr>
        <w:t>El servicio debe soportar un</w:t>
      </w:r>
      <w:r w:rsidR="001C20E1">
        <w:rPr>
          <w:rFonts w:ascii="Arial" w:hAnsi="Arial" w:cs="Arial"/>
        </w:rPr>
        <w:t xml:space="preserve">a </w:t>
      </w:r>
      <w:r w:rsidRPr="006C0915">
        <w:rPr>
          <w:rFonts w:ascii="Arial" w:hAnsi="Arial" w:cs="Arial"/>
        </w:rPr>
        <w:t>integración basad</w:t>
      </w:r>
      <w:r w:rsidR="001C20E1">
        <w:rPr>
          <w:rFonts w:ascii="Arial" w:hAnsi="Arial" w:cs="Arial"/>
        </w:rPr>
        <w:t>a</w:t>
      </w:r>
      <w:r w:rsidRPr="006C0915">
        <w:rPr>
          <w:rFonts w:ascii="Arial" w:hAnsi="Arial" w:cs="Arial"/>
        </w:rPr>
        <w:t xml:space="preserve"> en API que no requiera cambios de DNS o BGP para proteger las aplicaciones y que cuente tenga las siguientes características:</w:t>
      </w:r>
    </w:p>
    <w:p w14:paraId="65A0C3B5"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La arquitectura debe ser compatible de integrar con los dispositivos de ADC utilizados por el instituto.</w:t>
      </w:r>
    </w:p>
    <w:p w14:paraId="6380E559"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La arquitectura basada en API no requiere compartir el certificado digital.</w:t>
      </w:r>
    </w:p>
    <w:p w14:paraId="62EB6511"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La arquitectura basada en API los requerimientos van directamente a la aplicación.</w:t>
      </w:r>
    </w:p>
    <w:p w14:paraId="7B911FEE"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debe estar basado en un WAF con certificación ICSA Labs</w:t>
      </w:r>
    </w:p>
    <w:p w14:paraId="0982D6BD"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soporta modificaciones programáticas sobre el servicio vía RESTful API</w:t>
      </w:r>
    </w:p>
    <w:p w14:paraId="7B74CC13"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debe proteger un total de 31 aplicaciones con ancho de banda máximo de 100 Mbps</w:t>
      </w:r>
    </w:p>
    <w:p w14:paraId="4AC5F6AE"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Los usuarios (clientes de la aplicación) deben poder conectarse via TLS 1.3 a las aplicaciones protegidas por el Cloud WAF.</w:t>
      </w:r>
    </w:p>
    <w:p w14:paraId="785D2CF4" w14:textId="27953BC4" w:rsidR="0063428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debe soportar IPv6 end to end, es decir, desde el cliente hasta los servidores de origen.</w:t>
      </w:r>
    </w:p>
    <w:p w14:paraId="09CD2059" w14:textId="3A8EF5AE" w:rsidR="00100954" w:rsidRDefault="00100954" w:rsidP="00E14775">
      <w:pPr>
        <w:pStyle w:val="Listavistosa-nfasis11"/>
        <w:numPr>
          <w:ilvl w:val="0"/>
          <w:numId w:val="43"/>
        </w:numPr>
        <w:spacing w:line="240" w:lineRule="auto"/>
        <w:jc w:val="both"/>
        <w:rPr>
          <w:rFonts w:ascii="Arial" w:hAnsi="Arial" w:cs="Arial"/>
        </w:rPr>
      </w:pPr>
      <w:r>
        <w:rPr>
          <w:rFonts w:ascii="Arial" w:hAnsi="Arial" w:cs="Arial"/>
        </w:rPr>
        <w:t xml:space="preserve">Se deberá de considerar las configuraciones necesarias </w:t>
      </w:r>
      <w:r w:rsidR="00D54CDF">
        <w:rPr>
          <w:rFonts w:ascii="Arial" w:hAnsi="Arial" w:cs="Arial"/>
        </w:rPr>
        <w:t xml:space="preserve">para su puesta a punto. </w:t>
      </w:r>
    </w:p>
    <w:p w14:paraId="7E8D2F9F" w14:textId="77777777" w:rsidR="00634285" w:rsidRPr="008A0243" w:rsidRDefault="00634285" w:rsidP="7BE49746">
      <w:pPr>
        <w:pStyle w:val="Listavistosa-nfasis11"/>
        <w:spacing w:line="240" w:lineRule="auto"/>
        <w:ind w:left="0"/>
        <w:jc w:val="both"/>
        <w:rPr>
          <w:rFonts w:ascii="Arial" w:hAnsi="Arial" w:cs="Arial"/>
        </w:rPr>
      </w:pPr>
    </w:p>
    <w:p w14:paraId="41F378FA" w14:textId="7B17D00E" w:rsidR="00634285" w:rsidRPr="007C2351" w:rsidRDefault="00634285" w:rsidP="7B0ABAE0">
      <w:pPr>
        <w:pStyle w:val="Heading2"/>
        <w:numPr>
          <w:ilvl w:val="1"/>
          <w:numId w:val="1"/>
        </w:numPr>
        <w:spacing w:before="200" w:after="240" w:line="240" w:lineRule="auto"/>
        <w:ind w:left="426"/>
        <w:jc w:val="both"/>
        <w:rPr>
          <w:rFonts w:ascii="Arial" w:hAnsi="Arial" w:cs="Arial"/>
          <w:b/>
          <w:bCs/>
          <w:i/>
          <w:iCs/>
          <w:color w:val="auto"/>
          <w:u w:val="single"/>
        </w:rPr>
      </w:pPr>
      <w:bookmarkStart w:id="67" w:name="_Toc144734765"/>
      <w:r w:rsidRPr="7B0ABAE0">
        <w:rPr>
          <w:rFonts w:ascii="Arial" w:hAnsi="Arial" w:cs="Arial"/>
          <w:b/>
          <w:bCs/>
          <w:i/>
          <w:iCs/>
          <w:color w:val="auto"/>
          <w:u w:val="single"/>
        </w:rPr>
        <w:t xml:space="preserve">Alcance del </w:t>
      </w:r>
      <w:r w:rsidR="003074FD">
        <w:rPr>
          <w:rFonts w:ascii="Arial" w:hAnsi="Arial" w:cs="Arial"/>
          <w:b/>
          <w:bCs/>
          <w:i/>
          <w:iCs/>
          <w:color w:val="auto"/>
          <w:u w:val="single"/>
        </w:rPr>
        <w:t>servicio</w:t>
      </w:r>
      <w:r w:rsidRPr="7B0ABAE0">
        <w:rPr>
          <w:rFonts w:ascii="Arial" w:hAnsi="Arial" w:cs="Arial"/>
          <w:b/>
          <w:bCs/>
          <w:i/>
          <w:iCs/>
          <w:color w:val="auto"/>
          <w:u w:val="single"/>
        </w:rPr>
        <w:t xml:space="preserve"> de expansión del servicio de desbordamiento en la nube de la Infraestructura de Seguridad de la marca Radware propiedad del Tribunal</w:t>
      </w:r>
      <w:bookmarkEnd w:id="67"/>
    </w:p>
    <w:p w14:paraId="48BD8F93" w14:textId="1C4B7362" w:rsidR="00D10343" w:rsidRDefault="002710B7" w:rsidP="002710B7">
      <w:pPr>
        <w:jc w:val="both"/>
        <w:rPr>
          <w:rFonts w:ascii="Arial" w:hAnsi="Arial" w:cs="Arial"/>
        </w:rPr>
      </w:pPr>
      <w:r>
        <w:rPr>
          <w:rFonts w:ascii="Arial" w:hAnsi="Arial" w:cs="Arial"/>
        </w:rPr>
        <w:t>Se requiere de</w:t>
      </w:r>
      <w:r w:rsidR="00CD7B94">
        <w:rPr>
          <w:rFonts w:ascii="Arial" w:hAnsi="Arial" w:cs="Arial"/>
        </w:rPr>
        <w:t xml:space="preserve"> un servicio </w:t>
      </w:r>
      <w:r w:rsidR="00BE6C78" w:rsidRPr="00BE6C78">
        <w:rPr>
          <w:rFonts w:ascii="Arial" w:hAnsi="Arial" w:cs="Arial"/>
          <w:i/>
          <w:iCs/>
        </w:rPr>
        <w:t>Hybrid Cloud DDoS Protection</w:t>
      </w:r>
      <w:r w:rsidRPr="002710B7">
        <w:rPr>
          <w:rFonts w:ascii="Arial" w:hAnsi="Arial" w:cs="Arial"/>
        </w:rPr>
        <w:t xml:space="preserve">, en donde el tráfico es enrutado hacia la nube de Cloud DDoS solo bajo condición de </w:t>
      </w:r>
      <w:r w:rsidR="00CD7B94">
        <w:rPr>
          <w:rFonts w:ascii="Arial" w:hAnsi="Arial" w:cs="Arial"/>
        </w:rPr>
        <w:t>desbordamiento de ataques</w:t>
      </w:r>
      <w:r w:rsidR="00B43509">
        <w:rPr>
          <w:rFonts w:ascii="Arial" w:hAnsi="Arial" w:cs="Arial"/>
        </w:rPr>
        <w:t xml:space="preserve">, el cual deberá </w:t>
      </w:r>
      <w:r w:rsidR="00D10343">
        <w:rPr>
          <w:rFonts w:ascii="Arial" w:hAnsi="Arial" w:cs="Arial"/>
        </w:rPr>
        <w:t xml:space="preserve">tener las siguientes características: </w:t>
      </w:r>
    </w:p>
    <w:p w14:paraId="15544477" w14:textId="77777777" w:rsidR="00340F9D" w:rsidRDefault="002710B7" w:rsidP="007535C0">
      <w:pPr>
        <w:pStyle w:val="ListParagraph"/>
        <w:numPr>
          <w:ilvl w:val="0"/>
          <w:numId w:val="42"/>
        </w:numPr>
        <w:jc w:val="both"/>
        <w:rPr>
          <w:rFonts w:ascii="Arial" w:hAnsi="Arial" w:cs="Arial"/>
        </w:rPr>
      </w:pPr>
      <w:r w:rsidRPr="00340F9D">
        <w:rPr>
          <w:rFonts w:ascii="Arial" w:hAnsi="Arial" w:cs="Arial"/>
        </w:rPr>
        <w:t>El equipo CPE instalado OnPremise, detectará los ataques y señalizará hacia la nube</w:t>
      </w:r>
      <w:r w:rsidR="00340F9D" w:rsidRPr="00340F9D">
        <w:rPr>
          <w:rFonts w:ascii="Arial" w:hAnsi="Arial" w:cs="Arial"/>
        </w:rPr>
        <w:t xml:space="preserve"> el tráfico</w:t>
      </w:r>
      <w:r w:rsidRPr="00340F9D">
        <w:rPr>
          <w:rFonts w:ascii="Arial" w:hAnsi="Arial" w:cs="Arial"/>
        </w:rPr>
        <w:t>, en presencia de ataque volumétrico.</w:t>
      </w:r>
      <w:r w:rsidR="00340F9D" w:rsidRPr="00340F9D">
        <w:rPr>
          <w:rFonts w:ascii="Arial" w:hAnsi="Arial" w:cs="Arial"/>
        </w:rPr>
        <w:t xml:space="preserve"> </w:t>
      </w:r>
    </w:p>
    <w:p w14:paraId="0F04713B" w14:textId="77777777" w:rsidR="00340F9D" w:rsidRDefault="00340F9D" w:rsidP="007535C0">
      <w:pPr>
        <w:pStyle w:val="ListParagraph"/>
        <w:numPr>
          <w:ilvl w:val="0"/>
          <w:numId w:val="42"/>
        </w:numPr>
        <w:jc w:val="both"/>
        <w:rPr>
          <w:rFonts w:ascii="Arial" w:hAnsi="Arial" w:cs="Arial"/>
        </w:rPr>
      </w:pPr>
      <w:r w:rsidRPr="00340F9D">
        <w:rPr>
          <w:rFonts w:ascii="Arial" w:hAnsi="Arial" w:cs="Arial"/>
        </w:rPr>
        <w:t>D</w:t>
      </w:r>
      <w:r w:rsidR="002710B7" w:rsidRPr="00340F9D">
        <w:rPr>
          <w:rFonts w:ascii="Arial" w:hAnsi="Arial" w:cs="Arial"/>
        </w:rPr>
        <w:t>ebe dimensionarse teniendo en cuenta un ancho de banda de tráfico legítimo de 100 Mbps</w:t>
      </w:r>
      <w:r w:rsidRPr="00340F9D">
        <w:rPr>
          <w:rFonts w:ascii="Arial" w:hAnsi="Arial" w:cs="Arial"/>
        </w:rPr>
        <w:t xml:space="preserve">. </w:t>
      </w:r>
    </w:p>
    <w:p w14:paraId="42321B2F" w14:textId="095F9FD1" w:rsidR="00340F9D" w:rsidRDefault="00340F9D" w:rsidP="007535C0">
      <w:pPr>
        <w:pStyle w:val="ListParagraph"/>
        <w:numPr>
          <w:ilvl w:val="0"/>
          <w:numId w:val="42"/>
        </w:numPr>
        <w:jc w:val="both"/>
        <w:rPr>
          <w:rFonts w:ascii="Arial" w:hAnsi="Arial" w:cs="Arial"/>
        </w:rPr>
      </w:pPr>
      <w:r w:rsidRPr="00340F9D">
        <w:rPr>
          <w:rFonts w:ascii="Arial" w:hAnsi="Arial" w:cs="Arial"/>
        </w:rPr>
        <w:t>D</w:t>
      </w:r>
      <w:r w:rsidR="002710B7" w:rsidRPr="00340F9D">
        <w:rPr>
          <w:rFonts w:ascii="Arial" w:hAnsi="Arial" w:cs="Arial"/>
        </w:rPr>
        <w:t>ebe incluir un número ilimitado de ataques por mes</w:t>
      </w:r>
      <w:r>
        <w:rPr>
          <w:rFonts w:ascii="Arial" w:hAnsi="Arial" w:cs="Arial"/>
        </w:rPr>
        <w:t xml:space="preserve"> durante la vigencia del servicio. </w:t>
      </w:r>
    </w:p>
    <w:p w14:paraId="2142A1AF" w14:textId="77777777" w:rsidR="00340F9D" w:rsidRDefault="00340F9D" w:rsidP="007535C0">
      <w:pPr>
        <w:pStyle w:val="ListParagraph"/>
        <w:numPr>
          <w:ilvl w:val="0"/>
          <w:numId w:val="42"/>
        </w:numPr>
        <w:jc w:val="both"/>
        <w:rPr>
          <w:rFonts w:ascii="Arial" w:hAnsi="Arial" w:cs="Arial"/>
        </w:rPr>
      </w:pPr>
      <w:r w:rsidRPr="00340F9D">
        <w:rPr>
          <w:rFonts w:ascii="Arial" w:hAnsi="Arial" w:cs="Arial"/>
        </w:rPr>
        <w:t xml:space="preserve">Deberá </w:t>
      </w:r>
      <w:r w:rsidR="002710B7" w:rsidRPr="00340F9D">
        <w:rPr>
          <w:rFonts w:ascii="Arial" w:hAnsi="Arial" w:cs="Arial"/>
        </w:rPr>
        <w:t>incluir protección de los siguientes activos: 4 segmentos BGP /24 o 20 direcciones IP (DNS)</w:t>
      </w:r>
      <w:r w:rsidRPr="00340F9D">
        <w:rPr>
          <w:rFonts w:ascii="Arial" w:hAnsi="Arial" w:cs="Arial"/>
        </w:rPr>
        <w:t xml:space="preserve">. </w:t>
      </w:r>
    </w:p>
    <w:p w14:paraId="2A64F3CB" w14:textId="483E4F75" w:rsidR="002710B7" w:rsidRDefault="00340F9D" w:rsidP="007535C0">
      <w:pPr>
        <w:pStyle w:val="ListParagraph"/>
        <w:numPr>
          <w:ilvl w:val="0"/>
          <w:numId w:val="42"/>
        </w:numPr>
        <w:jc w:val="both"/>
        <w:rPr>
          <w:rFonts w:ascii="Arial" w:hAnsi="Arial" w:cs="Arial"/>
        </w:rPr>
      </w:pPr>
      <w:r>
        <w:rPr>
          <w:rFonts w:ascii="Arial" w:hAnsi="Arial" w:cs="Arial"/>
        </w:rPr>
        <w:t>Se</w:t>
      </w:r>
      <w:r w:rsidR="002710B7" w:rsidRPr="00340F9D">
        <w:rPr>
          <w:rFonts w:ascii="Arial" w:hAnsi="Arial" w:cs="Arial"/>
        </w:rPr>
        <w:t xml:space="preserve"> debe contemplar que los activos estarán distribuidos en</w:t>
      </w:r>
      <w:r w:rsidR="00326CD8">
        <w:rPr>
          <w:rFonts w:ascii="Arial" w:hAnsi="Arial" w:cs="Arial"/>
        </w:rPr>
        <w:t xml:space="preserve"> un centro de datos principal y un alterno. </w:t>
      </w:r>
    </w:p>
    <w:p w14:paraId="18CE763D" w14:textId="77777777" w:rsidR="004D0D4F" w:rsidRPr="004D0D4F" w:rsidRDefault="004D0D4F" w:rsidP="004D0D4F">
      <w:pPr>
        <w:pStyle w:val="ListParagraph"/>
        <w:numPr>
          <w:ilvl w:val="0"/>
          <w:numId w:val="42"/>
        </w:numPr>
        <w:jc w:val="both"/>
        <w:rPr>
          <w:rFonts w:ascii="Arial" w:hAnsi="Arial" w:cs="Arial"/>
        </w:rPr>
      </w:pPr>
      <w:r w:rsidRPr="004D0D4F">
        <w:rPr>
          <w:rFonts w:ascii="Arial" w:hAnsi="Arial" w:cs="Arial"/>
        </w:rPr>
        <w:t>El servicio debe contar con métodos de desvío de tráfico hacia la nube por BGP y DNS</w:t>
      </w:r>
    </w:p>
    <w:p w14:paraId="439ACB4A" w14:textId="4CAA2C6B" w:rsidR="004D0D4F" w:rsidRPr="004D0D4F" w:rsidRDefault="00C47DE5" w:rsidP="004D0D4F">
      <w:pPr>
        <w:pStyle w:val="ListParagraph"/>
        <w:numPr>
          <w:ilvl w:val="0"/>
          <w:numId w:val="42"/>
        </w:numPr>
        <w:jc w:val="both"/>
        <w:rPr>
          <w:rFonts w:ascii="Arial" w:hAnsi="Arial" w:cs="Arial"/>
        </w:rPr>
      </w:pPr>
      <w:r>
        <w:rPr>
          <w:rFonts w:ascii="Arial" w:hAnsi="Arial" w:cs="Arial"/>
        </w:rPr>
        <w:t>Debe</w:t>
      </w:r>
      <w:r w:rsidR="004D0D4F" w:rsidRPr="004D0D4F">
        <w:rPr>
          <w:rFonts w:ascii="Arial" w:hAnsi="Arial" w:cs="Arial"/>
        </w:rPr>
        <w:t xml:space="preserve"> incluir una opción de desvío o cancelación del desvío a través de un botón en el portal de servicio.</w:t>
      </w:r>
    </w:p>
    <w:p w14:paraId="2475BA83" w14:textId="54D2E795" w:rsidR="004D0D4F" w:rsidRPr="004D0D4F" w:rsidRDefault="004D0D4F" w:rsidP="004D0D4F">
      <w:pPr>
        <w:pStyle w:val="ListParagraph"/>
        <w:numPr>
          <w:ilvl w:val="0"/>
          <w:numId w:val="42"/>
        </w:numPr>
        <w:jc w:val="both"/>
        <w:rPr>
          <w:rFonts w:ascii="Arial" w:hAnsi="Arial" w:cs="Arial"/>
        </w:rPr>
      </w:pPr>
      <w:r w:rsidRPr="004D0D4F">
        <w:rPr>
          <w:rFonts w:ascii="Arial" w:hAnsi="Arial" w:cs="Arial"/>
        </w:rPr>
        <w:t>El servicio de protección Cloud DDoS debe contar con al menos 19 centros de limpieza distribuidos alrededor del mundo</w:t>
      </w:r>
    </w:p>
    <w:p w14:paraId="53810B41" w14:textId="77777777" w:rsidR="004D0D4F" w:rsidRPr="004D0D4F" w:rsidRDefault="004D0D4F" w:rsidP="004D0D4F">
      <w:pPr>
        <w:pStyle w:val="ListParagraph"/>
        <w:numPr>
          <w:ilvl w:val="0"/>
          <w:numId w:val="42"/>
        </w:numPr>
        <w:jc w:val="both"/>
        <w:rPr>
          <w:rFonts w:ascii="Arial" w:hAnsi="Arial" w:cs="Arial"/>
        </w:rPr>
      </w:pPr>
      <w:r w:rsidRPr="004D0D4F">
        <w:rPr>
          <w:rFonts w:ascii="Arial" w:hAnsi="Arial" w:cs="Arial"/>
        </w:rPr>
        <w:t>Los centros de limpieza del servicio de protección Cloud DDoS alrededor del mundo deben estar conectados en full-mesh usando enrutamiento basado en Anycast</w:t>
      </w:r>
    </w:p>
    <w:p w14:paraId="1899AA63" w14:textId="77777777" w:rsidR="004D0D4F" w:rsidRPr="004D0D4F" w:rsidRDefault="004D0D4F" w:rsidP="004D0D4F">
      <w:pPr>
        <w:pStyle w:val="ListParagraph"/>
        <w:numPr>
          <w:ilvl w:val="0"/>
          <w:numId w:val="42"/>
        </w:numPr>
        <w:jc w:val="both"/>
        <w:rPr>
          <w:rFonts w:ascii="Arial" w:hAnsi="Arial" w:cs="Arial"/>
        </w:rPr>
      </w:pPr>
      <w:r w:rsidRPr="004D0D4F">
        <w:rPr>
          <w:rFonts w:ascii="Arial" w:hAnsi="Arial" w:cs="Arial"/>
        </w:rPr>
        <w:t>La capacidad total mínima del servicio de protección Cloud DDoS debe ser de 12 Tbps</w:t>
      </w:r>
    </w:p>
    <w:p w14:paraId="5A2A4F69" w14:textId="77777777" w:rsidR="004D0D4F" w:rsidRPr="004D0D4F" w:rsidRDefault="004D0D4F" w:rsidP="00D34F3E">
      <w:pPr>
        <w:pStyle w:val="ListParagraph"/>
        <w:numPr>
          <w:ilvl w:val="0"/>
          <w:numId w:val="42"/>
        </w:numPr>
        <w:spacing w:after="0" w:line="240" w:lineRule="auto"/>
        <w:jc w:val="both"/>
        <w:rPr>
          <w:rFonts w:ascii="Arial" w:hAnsi="Arial" w:cs="Arial"/>
        </w:rPr>
      </w:pPr>
      <w:r w:rsidRPr="004D0D4F">
        <w:rPr>
          <w:rFonts w:ascii="Arial" w:hAnsi="Arial" w:cs="Arial"/>
        </w:rPr>
        <w:t>El servicio debe soportar detección automática de ataques a través del mitigador de DDoS del mismo fabricante o compatible instalado en línea en las premisas del cliente, el cual en caso de recibir ataques volumétricos notifique a través de un protocolo propietario a una arquitectura de mayor capacidad de protección DDoS en nube con el fin de desviar el tráfico del segmento de red de cliente afectado.</w:t>
      </w:r>
    </w:p>
    <w:p w14:paraId="6293D4EA" w14:textId="77777777" w:rsidR="00D54CDF" w:rsidRDefault="00D54CDF" w:rsidP="00D34F3E">
      <w:pPr>
        <w:pStyle w:val="Listavistosa-nfasis11"/>
        <w:numPr>
          <w:ilvl w:val="0"/>
          <w:numId w:val="42"/>
        </w:numPr>
        <w:spacing w:after="0" w:line="240" w:lineRule="auto"/>
        <w:jc w:val="both"/>
        <w:rPr>
          <w:rFonts w:ascii="Arial" w:hAnsi="Arial" w:cs="Arial"/>
        </w:rPr>
      </w:pPr>
      <w:r>
        <w:rPr>
          <w:rFonts w:ascii="Arial" w:hAnsi="Arial" w:cs="Arial"/>
        </w:rPr>
        <w:t xml:space="preserve">Se deberá de considerar las configuraciones necesarias para su puesta a punto. </w:t>
      </w:r>
    </w:p>
    <w:p w14:paraId="01109C74" w14:textId="77777777" w:rsidR="002710B7" w:rsidRPr="00634285" w:rsidRDefault="002710B7" w:rsidP="00634285">
      <w:pPr>
        <w:rPr>
          <w:highlight w:val="green"/>
        </w:rPr>
      </w:pPr>
    </w:p>
    <w:p w14:paraId="65CF21A9" w14:textId="77777777" w:rsidR="00F40F23" w:rsidRPr="00D72F37" w:rsidRDefault="00F40F23" w:rsidP="00EC2502">
      <w:pPr>
        <w:pStyle w:val="Heading1"/>
        <w:numPr>
          <w:ilvl w:val="0"/>
          <w:numId w:val="1"/>
        </w:numPr>
        <w:pBdr>
          <w:bottom w:val="single" w:sz="4" w:space="1" w:color="auto"/>
        </w:pBdr>
        <w:spacing w:before="480" w:after="360"/>
        <w:rPr>
          <w:rFonts w:ascii="Arial" w:hAnsi="Arial" w:cs="Arial"/>
          <w:b/>
          <w:bCs/>
          <w:color w:val="auto"/>
          <w:sz w:val="28"/>
          <w:szCs w:val="28"/>
        </w:rPr>
      </w:pPr>
      <w:bookmarkStart w:id="68" w:name="_Toc522179227"/>
      <w:bookmarkStart w:id="69" w:name="_Toc144734766"/>
      <w:bookmarkStart w:id="70" w:name="_Hlk522031486"/>
      <w:bookmarkEnd w:id="65"/>
      <w:r w:rsidRPr="00D72F37">
        <w:rPr>
          <w:rFonts w:ascii="Arial" w:hAnsi="Arial" w:cs="Arial"/>
          <w:b/>
          <w:bCs/>
          <w:color w:val="auto"/>
          <w:sz w:val="28"/>
          <w:szCs w:val="28"/>
        </w:rPr>
        <w:t>Entregables.</w:t>
      </w:r>
      <w:bookmarkEnd w:id="68"/>
      <w:bookmarkEnd w:id="69"/>
    </w:p>
    <w:p w14:paraId="56E1BAC0" w14:textId="5E9FD101" w:rsidR="002B4E4E" w:rsidRPr="008A0243" w:rsidRDefault="00634285" w:rsidP="7BE49746">
      <w:pPr>
        <w:pStyle w:val="ListParagraph"/>
        <w:numPr>
          <w:ilvl w:val="1"/>
          <w:numId w:val="13"/>
        </w:numPr>
        <w:rPr>
          <w:rFonts w:ascii="Arial" w:eastAsiaTheme="majorEastAsia" w:hAnsi="Arial" w:cs="Arial"/>
          <w:b/>
          <w:i/>
          <w:sz w:val="26"/>
          <w:szCs w:val="26"/>
          <w:u w:val="single"/>
        </w:rPr>
      </w:pPr>
      <w:bookmarkStart w:id="71" w:name="_Toc454959831"/>
      <w:bookmarkEnd w:id="70"/>
      <w:r w:rsidRPr="1AE37F39">
        <w:rPr>
          <w:rFonts w:ascii="Arial" w:eastAsiaTheme="majorEastAsia" w:hAnsi="Arial" w:cs="Arial"/>
          <w:b/>
          <w:i/>
          <w:sz w:val="26"/>
          <w:szCs w:val="26"/>
          <w:u w:val="single"/>
        </w:rPr>
        <w:t>Durante el proceso de adjudicación o contratación.</w:t>
      </w:r>
    </w:p>
    <w:p w14:paraId="7C5754D3" w14:textId="77777777" w:rsidR="0068427F" w:rsidRPr="008A0243" w:rsidRDefault="0068427F" w:rsidP="7BE49746">
      <w:pPr>
        <w:spacing w:line="240" w:lineRule="auto"/>
        <w:contextualSpacing/>
        <w:jc w:val="both"/>
        <w:rPr>
          <w:rFonts w:ascii="Arial" w:hAnsi="Arial" w:cs="Arial"/>
        </w:rPr>
      </w:pPr>
      <w:bookmarkStart w:id="72" w:name="_Hlk522026411"/>
      <w:r w:rsidRPr="00D72F37">
        <w:rPr>
          <w:rFonts w:ascii="Arial" w:hAnsi="Arial" w:cs="Arial"/>
        </w:rPr>
        <w:t xml:space="preserve">El Prestador del Servicio deberá entregar junto con su propuesta técnica, la siguiente documentación, </w:t>
      </w:r>
      <w:r w:rsidRPr="008A0243">
        <w:rPr>
          <w:rFonts w:ascii="Arial" w:hAnsi="Arial" w:cs="Arial"/>
          <w:b/>
          <w:bCs/>
        </w:rPr>
        <w:t>la omisión en la entrega de la presente podrá ser motivo de descalificación</w:t>
      </w:r>
      <w:r w:rsidRPr="008A0243">
        <w:rPr>
          <w:rFonts w:ascii="Arial" w:hAnsi="Arial" w:cs="Arial"/>
          <w:color w:val="242424"/>
        </w:rPr>
        <w:t>:</w:t>
      </w:r>
    </w:p>
    <w:bookmarkEnd w:id="72"/>
    <w:p w14:paraId="153644C0" w14:textId="77777777" w:rsidR="00634285" w:rsidRDefault="00634285" w:rsidP="00634285">
      <w:pPr>
        <w:pStyle w:val="ListParagraph"/>
        <w:numPr>
          <w:ilvl w:val="0"/>
          <w:numId w:val="41"/>
        </w:numPr>
        <w:jc w:val="both"/>
        <w:rPr>
          <w:rFonts w:ascii="Arial" w:hAnsi="Arial" w:cs="Arial"/>
        </w:rPr>
      </w:pPr>
      <w:r w:rsidRPr="008A0243">
        <w:rPr>
          <w:rFonts w:ascii="Arial" w:hAnsi="Arial" w:cs="Arial"/>
        </w:rPr>
        <w:t>Carta membretada original</w:t>
      </w:r>
      <w:r w:rsidRPr="7BE49746">
        <w:rPr>
          <w:rFonts w:ascii="Arial" w:hAnsi="Arial" w:cs="Arial"/>
        </w:rPr>
        <w:t>, emitida por parte de cada fabricante, firmada de manera autógrafa por su representante legal, dirigida al Tribunal Electoral y emitida para el presente procedimiento (</w:t>
      </w:r>
      <w:r w:rsidRPr="7BE49746">
        <w:rPr>
          <w:rFonts w:ascii="Arial" w:hAnsi="Arial" w:cs="Arial"/>
          <w:b/>
          <w:bCs/>
        </w:rPr>
        <w:t>Deberá ser incluida como Anexo T2</w:t>
      </w:r>
      <w:r w:rsidRPr="7BE49746">
        <w:rPr>
          <w:rFonts w:ascii="Arial" w:hAnsi="Arial" w:cs="Arial"/>
        </w:rPr>
        <w:t>), en la que se haga constar lo siguiente:</w:t>
      </w:r>
    </w:p>
    <w:p w14:paraId="715A1746" w14:textId="2B73D16E" w:rsidR="00634285" w:rsidRPr="00634285" w:rsidRDefault="00634285" w:rsidP="00634285">
      <w:pPr>
        <w:pStyle w:val="ListParagraph"/>
        <w:numPr>
          <w:ilvl w:val="1"/>
          <w:numId w:val="41"/>
        </w:numPr>
        <w:jc w:val="both"/>
        <w:rPr>
          <w:rFonts w:ascii="Arial" w:hAnsi="Arial" w:cs="Arial"/>
        </w:rPr>
      </w:pPr>
      <w:r w:rsidRPr="00634285">
        <w:rPr>
          <w:rFonts w:ascii="Arial" w:hAnsi="Arial" w:cs="Arial"/>
        </w:rPr>
        <w:t>Que el oferente está proveedor autorizado por éste con al menos nivel Premier, y que además cuenta con la experiencia suficiente para brindar el soporte a la Infraestructura Tecnológica.</w:t>
      </w:r>
    </w:p>
    <w:p w14:paraId="111A41FA" w14:textId="77777777" w:rsidR="00634285" w:rsidRPr="00634285" w:rsidRDefault="00634285" w:rsidP="00634285">
      <w:pPr>
        <w:numPr>
          <w:ilvl w:val="0"/>
          <w:numId w:val="24"/>
        </w:numPr>
        <w:contextualSpacing/>
        <w:jc w:val="both"/>
        <w:rPr>
          <w:rFonts w:ascii="Arial" w:hAnsi="Arial" w:cs="Arial"/>
        </w:rPr>
      </w:pPr>
      <w:bookmarkStart w:id="73" w:name="_Toc518985709"/>
      <w:bookmarkStart w:id="74" w:name="_Toc454959834"/>
      <w:bookmarkStart w:id="75" w:name="_Toc454886785"/>
      <w:r w:rsidRPr="008A0243">
        <w:rPr>
          <w:rFonts w:ascii="Arial" w:hAnsi="Arial" w:cs="Arial"/>
        </w:rPr>
        <w:t>Carta membretada original y firmada por el representante legal del participante</w:t>
      </w:r>
      <w:r w:rsidRPr="7BE49746">
        <w:rPr>
          <w:rFonts w:ascii="Arial" w:hAnsi="Arial" w:cs="Arial"/>
        </w:rPr>
        <w:t>, dirigida al Tribunal Electoral y emitida para el presente procedimiento (</w:t>
      </w:r>
      <w:r w:rsidRPr="7BE49746">
        <w:rPr>
          <w:rFonts w:ascii="Arial" w:hAnsi="Arial" w:cs="Arial"/>
          <w:b/>
          <w:bCs/>
        </w:rPr>
        <w:t>Deberá ser incluido como Anexo T3</w:t>
      </w:r>
      <w:r w:rsidRPr="7BE49746">
        <w:rPr>
          <w:rFonts w:ascii="Arial" w:hAnsi="Arial" w:cs="Arial"/>
        </w:rPr>
        <w:t>), en la que se haga constar lo siguiente:</w:t>
      </w:r>
    </w:p>
    <w:p w14:paraId="34459844" w14:textId="632DDB68" w:rsidR="009469B1" w:rsidRPr="00634285" w:rsidRDefault="00634285" w:rsidP="00634285">
      <w:pPr>
        <w:numPr>
          <w:ilvl w:val="1"/>
          <w:numId w:val="24"/>
        </w:numPr>
        <w:contextualSpacing/>
        <w:jc w:val="both"/>
        <w:rPr>
          <w:rFonts w:ascii="Arial" w:hAnsi="Arial" w:cs="Arial"/>
        </w:rPr>
      </w:pPr>
      <w:r w:rsidRPr="00634285">
        <w:rPr>
          <w:rFonts w:ascii="Arial" w:hAnsi="Arial" w:cs="Arial"/>
        </w:rPr>
        <w:t>Que el participante cuenta con personal certificado de acuerdo con la siguiente tabla y que será el mismo que estará involucrado en el seguimiento del presente (</w:t>
      </w:r>
      <w:r w:rsidRPr="00634285">
        <w:rPr>
          <w:rFonts w:ascii="Arial" w:hAnsi="Arial" w:cs="Arial"/>
          <w:b/>
          <w:bCs/>
        </w:rPr>
        <w:t>se deberá incluir copia simple de los certificados en el anexo T3</w:t>
      </w:r>
      <w:r w:rsidRPr="00634285">
        <w:rPr>
          <w:rFonts w:ascii="Arial" w:hAnsi="Arial" w:cs="Arial"/>
        </w:rPr>
        <w:t>):</w:t>
      </w:r>
    </w:p>
    <w:tbl>
      <w:tblPr>
        <w:tblStyle w:val="TableGrid"/>
        <w:tblpPr w:leftFromText="141" w:rightFromText="141" w:vertAnchor="text" w:horzAnchor="margin" w:tblpY="259"/>
        <w:tblW w:w="5000" w:type="pct"/>
        <w:tblLook w:val="04A0" w:firstRow="1" w:lastRow="0" w:firstColumn="1" w:lastColumn="0" w:noHBand="0" w:noVBand="1"/>
      </w:tblPr>
      <w:tblGrid>
        <w:gridCol w:w="1801"/>
        <w:gridCol w:w="2588"/>
        <w:gridCol w:w="4439"/>
      </w:tblGrid>
      <w:tr w:rsidR="00634285" w:rsidRPr="00D72F37" w14:paraId="395EFC1C" w14:textId="77777777" w:rsidTr="00634285">
        <w:trPr>
          <w:trHeight w:val="392"/>
        </w:trPr>
        <w:tc>
          <w:tcPr>
            <w:tcW w:w="1020" w:type="pct"/>
            <w:shd w:val="clear" w:color="auto" w:fill="403152" w:themeFill="accent4" w:themeFillShade="80"/>
            <w:vAlign w:val="center"/>
          </w:tcPr>
          <w:p w14:paraId="7657AA57" w14:textId="77777777" w:rsidR="00634285" w:rsidRPr="00D72F37" w:rsidRDefault="00634285" w:rsidP="00153C25">
            <w:pPr>
              <w:spacing w:line="240" w:lineRule="auto"/>
              <w:ind w:left="66"/>
              <w:jc w:val="center"/>
              <w:rPr>
                <w:rFonts w:ascii="Arial" w:hAnsi="Arial" w:cs="Arial"/>
                <w:b/>
                <w:sz w:val="18"/>
                <w:szCs w:val="18"/>
              </w:rPr>
            </w:pPr>
            <w:r w:rsidRPr="00D72F37">
              <w:rPr>
                <w:rFonts w:ascii="Arial" w:hAnsi="Arial" w:cs="Arial"/>
                <w:b/>
                <w:sz w:val="18"/>
                <w:szCs w:val="18"/>
              </w:rPr>
              <w:t>Cantidad</w:t>
            </w:r>
          </w:p>
        </w:tc>
        <w:tc>
          <w:tcPr>
            <w:tcW w:w="1466" w:type="pct"/>
            <w:shd w:val="clear" w:color="auto" w:fill="403152" w:themeFill="accent4" w:themeFillShade="80"/>
            <w:vAlign w:val="center"/>
          </w:tcPr>
          <w:p w14:paraId="1C2EB57B" w14:textId="77777777" w:rsidR="00634285" w:rsidRPr="00D72F37" w:rsidRDefault="00634285" w:rsidP="00153C25">
            <w:pPr>
              <w:spacing w:line="240" w:lineRule="auto"/>
              <w:ind w:left="426"/>
              <w:jc w:val="center"/>
              <w:rPr>
                <w:rFonts w:ascii="Arial" w:hAnsi="Arial" w:cs="Arial"/>
                <w:b/>
                <w:sz w:val="18"/>
                <w:szCs w:val="18"/>
              </w:rPr>
            </w:pPr>
            <w:r w:rsidRPr="00D72F37">
              <w:rPr>
                <w:rFonts w:ascii="Arial" w:hAnsi="Arial" w:cs="Arial"/>
                <w:b/>
                <w:sz w:val="18"/>
                <w:szCs w:val="18"/>
              </w:rPr>
              <w:t>Puesto</w:t>
            </w:r>
          </w:p>
        </w:tc>
        <w:tc>
          <w:tcPr>
            <w:tcW w:w="2514" w:type="pct"/>
            <w:shd w:val="clear" w:color="auto" w:fill="403152" w:themeFill="accent4" w:themeFillShade="80"/>
            <w:vAlign w:val="center"/>
          </w:tcPr>
          <w:p w14:paraId="46F4FC7C" w14:textId="21F1B44B" w:rsidR="00634285" w:rsidRPr="00D72F37" w:rsidRDefault="00634285" w:rsidP="00153C25">
            <w:pPr>
              <w:spacing w:line="240" w:lineRule="auto"/>
              <w:ind w:left="426"/>
              <w:jc w:val="center"/>
              <w:rPr>
                <w:rFonts w:ascii="Arial" w:hAnsi="Arial" w:cs="Arial"/>
                <w:b/>
                <w:sz w:val="18"/>
                <w:szCs w:val="18"/>
              </w:rPr>
            </w:pPr>
            <w:r w:rsidRPr="00D72F37">
              <w:rPr>
                <w:rFonts w:ascii="Arial" w:hAnsi="Arial" w:cs="Arial"/>
                <w:b/>
                <w:sz w:val="18"/>
                <w:szCs w:val="18"/>
              </w:rPr>
              <w:t>Certificaciones requeridas</w:t>
            </w:r>
          </w:p>
        </w:tc>
      </w:tr>
      <w:tr w:rsidR="00634285" w:rsidRPr="00D72F37" w14:paraId="6BF36F13" w14:textId="77777777" w:rsidTr="00634285">
        <w:trPr>
          <w:trHeight w:val="850"/>
        </w:trPr>
        <w:tc>
          <w:tcPr>
            <w:tcW w:w="1020" w:type="pct"/>
            <w:vAlign w:val="center"/>
          </w:tcPr>
          <w:p w14:paraId="1CD1AF5D" w14:textId="1121284B" w:rsidR="00634285" w:rsidRPr="00D72F37" w:rsidRDefault="00634285" w:rsidP="00C37892">
            <w:pPr>
              <w:jc w:val="center"/>
              <w:rPr>
                <w:rFonts w:ascii="Arial" w:hAnsi="Arial" w:cs="Arial"/>
                <w:b/>
                <w:bCs/>
                <w:sz w:val="18"/>
                <w:szCs w:val="18"/>
              </w:rPr>
            </w:pPr>
            <w:r w:rsidRPr="00D72F37">
              <w:rPr>
                <w:rFonts w:ascii="Arial" w:hAnsi="Arial" w:cs="Arial"/>
                <w:b/>
                <w:bCs/>
                <w:sz w:val="18"/>
                <w:szCs w:val="18"/>
              </w:rPr>
              <w:t>2</w:t>
            </w:r>
          </w:p>
        </w:tc>
        <w:tc>
          <w:tcPr>
            <w:tcW w:w="1466" w:type="pct"/>
            <w:vAlign w:val="center"/>
          </w:tcPr>
          <w:p w14:paraId="33413AC2" w14:textId="62A7000A" w:rsidR="00634285" w:rsidRPr="00D72F37" w:rsidRDefault="00634285" w:rsidP="00634285">
            <w:pPr>
              <w:rPr>
                <w:rFonts w:ascii="Arial" w:hAnsi="Arial" w:cs="Arial"/>
                <w:sz w:val="18"/>
                <w:szCs w:val="18"/>
              </w:rPr>
            </w:pPr>
            <w:r w:rsidRPr="00D72F37">
              <w:rPr>
                <w:rFonts w:ascii="Arial" w:hAnsi="Arial" w:cs="Arial"/>
                <w:sz w:val="18"/>
                <w:szCs w:val="18"/>
              </w:rPr>
              <w:t>Ingenieros de Soporte.</w:t>
            </w:r>
          </w:p>
        </w:tc>
        <w:tc>
          <w:tcPr>
            <w:tcW w:w="2514" w:type="pct"/>
            <w:vAlign w:val="center"/>
          </w:tcPr>
          <w:p w14:paraId="012ACA56" w14:textId="6775E0D1" w:rsidR="00634285" w:rsidRPr="00500594" w:rsidRDefault="00634285" w:rsidP="00634285">
            <w:pPr>
              <w:spacing w:after="0"/>
              <w:rPr>
                <w:rFonts w:ascii="Arial" w:hAnsi="Arial" w:cs="Arial"/>
                <w:sz w:val="18"/>
                <w:szCs w:val="18"/>
              </w:rPr>
            </w:pPr>
            <w:r w:rsidRPr="00500594">
              <w:rPr>
                <w:rFonts w:ascii="Arial" w:hAnsi="Arial" w:cs="Arial"/>
                <w:sz w:val="18"/>
                <w:szCs w:val="18"/>
              </w:rPr>
              <w:t>Certificaciones iguales o superiores en:</w:t>
            </w:r>
          </w:p>
          <w:p w14:paraId="29707F06" w14:textId="05162D3F" w:rsidR="00634285" w:rsidRPr="00EC6E1C" w:rsidRDefault="00EC6E1C" w:rsidP="00EC6E1C">
            <w:pPr>
              <w:pStyle w:val="ListParagraph"/>
              <w:numPr>
                <w:ilvl w:val="0"/>
                <w:numId w:val="24"/>
              </w:numPr>
              <w:spacing w:after="0"/>
              <w:jc w:val="both"/>
              <w:rPr>
                <w:rFonts w:ascii="Arial" w:hAnsi="Arial" w:cs="Arial"/>
                <w:sz w:val="18"/>
                <w:szCs w:val="18"/>
              </w:rPr>
            </w:pPr>
            <w:r>
              <w:rPr>
                <w:rFonts w:ascii="Arial" w:hAnsi="Arial" w:cs="Arial"/>
                <w:sz w:val="18"/>
                <w:szCs w:val="18"/>
              </w:rPr>
              <w:t>1</w:t>
            </w:r>
            <w:r w:rsidR="00634285" w:rsidRPr="00EC6E1C">
              <w:rPr>
                <w:rFonts w:ascii="Arial" w:hAnsi="Arial" w:cs="Arial"/>
                <w:sz w:val="18"/>
                <w:szCs w:val="18"/>
              </w:rPr>
              <w:t xml:space="preserve"> ingeniero con certificación Alteon nivel 1 (Professional and Specialist).</w:t>
            </w:r>
          </w:p>
          <w:p w14:paraId="6877F240" w14:textId="573792E8" w:rsidR="00634285" w:rsidRPr="00EC6E1C" w:rsidRDefault="00EC6E1C" w:rsidP="00EC6E1C">
            <w:pPr>
              <w:pStyle w:val="ListParagraph"/>
              <w:numPr>
                <w:ilvl w:val="0"/>
                <w:numId w:val="24"/>
              </w:numPr>
              <w:spacing w:after="0"/>
              <w:rPr>
                <w:rFonts w:ascii="Arial" w:hAnsi="Arial" w:cs="Arial"/>
                <w:sz w:val="18"/>
                <w:szCs w:val="18"/>
              </w:rPr>
            </w:pPr>
            <w:r>
              <w:rPr>
                <w:rFonts w:ascii="Arial" w:hAnsi="Arial" w:cs="Arial"/>
                <w:sz w:val="18"/>
                <w:szCs w:val="18"/>
              </w:rPr>
              <w:t>1</w:t>
            </w:r>
            <w:r w:rsidR="00634285" w:rsidRPr="00EC6E1C">
              <w:rPr>
                <w:rFonts w:ascii="Arial" w:hAnsi="Arial" w:cs="Arial"/>
                <w:sz w:val="18"/>
                <w:szCs w:val="18"/>
              </w:rPr>
              <w:t xml:space="preserve"> ingeniero con</w:t>
            </w:r>
            <w:r w:rsidR="0068431B" w:rsidRPr="00EC6E1C">
              <w:rPr>
                <w:rFonts w:ascii="Arial" w:hAnsi="Arial" w:cs="Arial"/>
                <w:sz w:val="18"/>
                <w:szCs w:val="18"/>
              </w:rPr>
              <w:t xml:space="preserve"> certificación</w:t>
            </w:r>
            <w:r>
              <w:rPr>
                <w:rFonts w:ascii="Arial" w:hAnsi="Arial" w:cs="Arial"/>
                <w:sz w:val="18"/>
                <w:szCs w:val="18"/>
              </w:rPr>
              <w:t xml:space="preserve"> AppWall y</w:t>
            </w:r>
            <w:r w:rsidR="00232548">
              <w:rPr>
                <w:rFonts w:ascii="Arial" w:hAnsi="Arial" w:cs="Arial"/>
                <w:sz w:val="18"/>
                <w:szCs w:val="18"/>
              </w:rPr>
              <w:t>/o</w:t>
            </w:r>
            <w:r w:rsidR="0068431B" w:rsidRPr="00EC6E1C">
              <w:rPr>
                <w:rFonts w:ascii="Arial" w:hAnsi="Arial" w:cs="Arial"/>
                <w:sz w:val="18"/>
                <w:szCs w:val="18"/>
              </w:rPr>
              <w:t xml:space="preserve"> </w:t>
            </w:r>
            <w:r w:rsidR="00634285" w:rsidRPr="00EC6E1C">
              <w:rPr>
                <w:rFonts w:ascii="Arial" w:hAnsi="Arial" w:cs="Arial"/>
                <w:sz w:val="18"/>
                <w:szCs w:val="18"/>
              </w:rPr>
              <w:t>CloudWAF</w:t>
            </w:r>
            <w:r w:rsidR="00500594" w:rsidRPr="00EC6E1C">
              <w:rPr>
                <w:rFonts w:ascii="Arial" w:hAnsi="Arial" w:cs="Arial"/>
                <w:sz w:val="18"/>
                <w:szCs w:val="18"/>
              </w:rPr>
              <w:t xml:space="preserve"> </w:t>
            </w:r>
          </w:p>
        </w:tc>
      </w:tr>
    </w:tbl>
    <w:p w14:paraId="6933A37E" w14:textId="77777777" w:rsidR="00DA3273" w:rsidRPr="00D72F37" w:rsidRDefault="00DA3273" w:rsidP="00634285">
      <w:pPr>
        <w:contextualSpacing/>
        <w:jc w:val="both"/>
        <w:rPr>
          <w:rFonts w:ascii="Arial" w:hAnsi="Arial" w:cs="Arial"/>
        </w:rPr>
      </w:pPr>
    </w:p>
    <w:p w14:paraId="115F96FE" w14:textId="77777777" w:rsidR="00634285" w:rsidRDefault="00634285" w:rsidP="006F025D">
      <w:pPr>
        <w:spacing w:line="240" w:lineRule="auto"/>
        <w:ind w:left="426"/>
        <w:contextualSpacing/>
        <w:jc w:val="both"/>
        <w:rPr>
          <w:rFonts w:ascii="Arial" w:hAnsi="Arial" w:cs="Arial"/>
        </w:rPr>
      </w:pPr>
    </w:p>
    <w:p w14:paraId="26B71DD6" w14:textId="77777777" w:rsidR="00634285" w:rsidRDefault="00634285" w:rsidP="006F025D">
      <w:pPr>
        <w:spacing w:line="240" w:lineRule="auto"/>
        <w:ind w:left="426"/>
        <w:contextualSpacing/>
        <w:jc w:val="both"/>
        <w:rPr>
          <w:rFonts w:ascii="Arial" w:hAnsi="Arial" w:cs="Arial"/>
        </w:rPr>
      </w:pPr>
    </w:p>
    <w:p w14:paraId="26DD6575" w14:textId="51127B07" w:rsidR="00F40F23" w:rsidRPr="008A0243" w:rsidRDefault="0037732C" w:rsidP="7BE49746">
      <w:pPr>
        <w:spacing w:line="240" w:lineRule="auto"/>
        <w:ind w:left="426"/>
        <w:contextualSpacing/>
        <w:jc w:val="both"/>
        <w:rPr>
          <w:rFonts w:ascii="Arial" w:hAnsi="Arial" w:cs="Arial"/>
        </w:rPr>
      </w:pPr>
      <w:r w:rsidRPr="008A0243">
        <w:rPr>
          <w:rFonts w:ascii="Arial" w:hAnsi="Arial" w:cs="Arial"/>
        </w:rPr>
        <w:t>Lo</w:t>
      </w:r>
      <w:r w:rsidR="0029173A" w:rsidRPr="008A0243">
        <w:rPr>
          <w:rFonts w:ascii="Arial" w:hAnsi="Arial" w:cs="Arial"/>
        </w:rPr>
        <w:t>s</w:t>
      </w:r>
      <w:r w:rsidRPr="008A0243">
        <w:rPr>
          <w:rFonts w:ascii="Arial" w:hAnsi="Arial" w:cs="Arial"/>
        </w:rPr>
        <w:t xml:space="preserve"> certificados deben ser presentados en copia y en original para su cotejo dentro de su propuesta técnica.</w:t>
      </w:r>
    </w:p>
    <w:bookmarkEnd w:id="73"/>
    <w:bookmarkEnd w:id="74"/>
    <w:bookmarkEnd w:id="75"/>
    <w:p w14:paraId="040238A0" w14:textId="649D1060" w:rsidR="00634285" w:rsidRPr="00634285" w:rsidRDefault="00634285" w:rsidP="00634285">
      <w:pPr>
        <w:pStyle w:val="ListParagraph"/>
        <w:numPr>
          <w:ilvl w:val="0"/>
          <w:numId w:val="11"/>
        </w:numPr>
        <w:jc w:val="both"/>
        <w:rPr>
          <w:rFonts w:ascii="Arial" w:hAnsi="Arial" w:cs="Arial"/>
        </w:rPr>
      </w:pPr>
      <w:r w:rsidRPr="00634285">
        <w:rPr>
          <w:rFonts w:ascii="Arial" w:hAnsi="Arial" w:cs="Arial"/>
        </w:rPr>
        <w:t>Currículum Vitae: Con el fin de acreditar la experiencia requerida sobre la plataforma especializada para el presente procedimiento, el oferente deberá entregar como parte de su propuesta técnica, su curriculum el cual demuestre experiencia mínima de 3 (Tres) años en la solución de seguridad del presente anexo técnico, en plataformas iguales o similares a este requerimiento, lo cual será avalado con información de tres contratos, facturas o pedidos que incluya datos del cliente como: nombre, teléfono, correo electrónico, dependencia y cargo; así como la descripción de los equipos y/o servicios involucrados, deberán estar vigentes o con antigüedad no mayor a 5 años a la fecha de su presentación, información que podrá ser corroborada por el Tribunal Electoral cuando este así lo requiera. (</w:t>
      </w:r>
      <w:r w:rsidRPr="00634285">
        <w:rPr>
          <w:rFonts w:ascii="Arial" w:hAnsi="Arial" w:cs="Arial"/>
          <w:b/>
          <w:bCs/>
        </w:rPr>
        <w:t>Deberá ser incluido como Anexo T4</w:t>
      </w:r>
      <w:r w:rsidRPr="00634285">
        <w:rPr>
          <w:rFonts w:ascii="Arial" w:hAnsi="Arial" w:cs="Arial"/>
        </w:rPr>
        <w:t>).</w:t>
      </w:r>
    </w:p>
    <w:p w14:paraId="6377182F" w14:textId="77777777" w:rsidR="00634285" w:rsidRPr="008A0243" w:rsidRDefault="00634285" w:rsidP="7BE49746">
      <w:pPr>
        <w:spacing w:line="240" w:lineRule="auto"/>
        <w:jc w:val="both"/>
        <w:rPr>
          <w:rFonts w:ascii="Arial" w:hAnsi="Arial" w:cs="Arial"/>
        </w:rPr>
      </w:pPr>
    </w:p>
    <w:p w14:paraId="2152D33F" w14:textId="1189515C" w:rsidR="00F40F23" w:rsidRPr="00D72F37" w:rsidRDefault="00F40F23" w:rsidP="7BE49746">
      <w:pPr>
        <w:pStyle w:val="Heading2"/>
        <w:numPr>
          <w:ilvl w:val="1"/>
          <w:numId w:val="13"/>
        </w:numPr>
        <w:spacing w:before="120" w:after="240" w:line="240" w:lineRule="auto"/>
        <w:jc w:val="both"/>
        <w:rPr>
          <w:rFonts w:ascii="Arial" w:hAnsi="Arial" w:cs="Arial"/>
          <w:b/>
          <w:bCs/>
          <w:i/>
          <w:iCs/>
          <w:color w:val="auto"/>
          <w:u w:val="single"/>
        </w:rPr>
      </w:pPr>
      <w:bookmarkStart w:id="76" w:name="_Toc522179229"/>
      <w:bookmarkStart w:id="77" w:name="_Toc144734767"/>
      <w:r w:rsidRPr="1AE37F39">
        <w:rPr>
          <w:rFonts w:ascii="Arial" w:hAnsi="Arial" w:cs="Arial"/>
          <w:b/>
          <w:i/>
          <w:color w:val="auto"/>
          <w:u w:val="single"/>
        </w:rPr>
        <w:t xml:space="preserve">Al </w:t>
      </w:r>
      <w:r w:rsidR="004739CC" w:rsidRPr="1AE37F39">
        <w:rPr>
          <w:rFonts w:ascii="Arial" w:hAnsi="Arial" w:cs="Arial"/>
          <w:b/>
          <w:i/>
          <w:color w:val="auto"/>
          <w:u w:val="single"/>
        </w:rPr>
        <w:t>I</w:t>
      </w:r>
      <w:r w:rsidRPr="1AE37F39">
        <w:rPr>
          <w:rFonts w:ascii="Arial" w:hAnsi="Arial" w:cs="Arial"/>
          <w:b/>
          <w:i/>
          <w:color w:val="auto"/>
          <w:u w:val="single"/>
        </w:rPr>
        <w:t xml:space="preserve">nicio del </w:t>
      </w:r>
      <w:r w:rsidR="004739CC" w:rsidRPr="1AE37F39">
        <w:rPr>
          <w:rFonts w:ascii="Arial" w:hAnsi="Arial" w:cs="Arial"/>
          <w:b/>
          <w:i/>
          <w:color w:val="auto"/>
          <w:u w:val="single"/>
        </w:rPr>
        <w:t>C</w:t>
      </w:r>
      <w:r w:rsidRPr="1AE37F39">
        <w:rPr>
          <w:rFonts w:ascii="Arial" w:hAnsi="Arial" w:cs="Arial"/>
          <w:b/>
          <w:i/>
          <w:color w:val="auto"/>
          <w:u w:val="single"/>
        </w:rPr>
        <w:t>ontrato</w:t>
      </w:r>
      <w:bookmarkEnd w:id="71"/>
      <w:bookmarkEnd w:id="76"/>
      <w:r w:rsidR="00D97C6F" w:rsidRPr="1AE37F39">
        <w:rPr>
          <w:rFonts w:ascii="Arial" w:hAnsi="Arial" w:cs="Arial"/>
          <w:b/>
          <w:i/>
          <w:color w:val="auto"/>
          <w:u w:val="single"/>
        </w:rPr>
        <w:t>.</w:t>
      </w:r>
      <w:bookmarkEnd w:id="77"/>
    </w:p>
    <w:p w14:paraId="6A2E603E" w14:textId="77777777" w:rsidR="00836864" w:rsidRPr="00D72F37" w:rsidRDefault="00836864" w:rsidP="00836864">
      <w:pPr>
        <w:spacing w:line="240" w:lineRule="auto"/>
        <w:ind w:left="71"/>
        <w:jc w:val="both"/>
        <w:rPr>
          <w:rFonts w:ascii="Arial" w:eastAsiaTheme="minorHAnsi" w:hAnsi="Arial" w:cs="Arial"/>
        </w:rPr>
      </w:pPr>
      <w:bookmarkStart w:id="78" w:name="_Hlk109233197"/>
      <w:r w:rsidRPr="00D72F37">
        <w:rPr>
          <w:rFonts w:ascii="Arial" w:hAnsi="Arial" w:cs="Arial"/>
        </w:rPr>
        <w:t xml:space="preserve">El Prestador del servicio adjudicado deberá proporcionar dentro de los </w:t>
      </w:r>
      <w:r w:rsidRPr="00D72F37">
        <w:rPr>
          <w:rFonts w:ascii="Arial" w:hAnsi="Arial" w:cs="Arial"/>
          <w:b/>
          <w:bCs/>
        </w:rPr>
        <w:t>5 días naturales posteriores al inicio de la vigencia del servicio</w:t>
      </w:r>
      <w:r w:rsidRPr="00D72F37">
        <w:rPr>
          <w:rFonts w:ascii="Arial" w:hAnsi="Arial" w:cs="Arial"/>
        </w:rPr>
        <w:t>, un documento en el que especifique la siguiente información:</w:t>
      </w:r>
    </w:p>
    <w:bookmarkEnd w:id="78"/>
    <w:p w14:paraId="7CC76CDA" w14:textId="77777777" w:rsidR="00F40F23" w:rsidRPr="00D72F37" w:rsidRDefault="00F40F23" w:rsidP="006F025D">
      <w:pPr>
        <w:numPr>
          <w:ilvl w:val="0"/>
          <w:numId w:val="9"/>
        </w:numPr>
        <w:spacing w:line="240" w:lineRule="auto"/>
        <w:ind w:left="1139"/>
        <w:contextualSpacing/>
        <w:jc w:val="both"/>
        <w:rPr>
          <w:rFonts w:ascii="Arial" w:hAnsi="Arial" w:cs="Arial"/>
        </w:rPr>
      </w:pPr>
      <w:r w:rsidRPr="00D72F37">
        <w:rPr>
          <w:rFonts w:ascii="Arial" w:hAnsi="Arial" w:cs="Arial"/>
        </w:rPr>
        <w:t>Nombre y números telefónicos de los contactos (Técnicos y Administrativos).</w:t>
      </w:r>
    </w:p>
    <w:p w14:paraId="09A7EC46" w14:textId="77777777" w:rsidR="00F40F23" w:rsidRPr="00D72F37" w:rsidRDefault="00F40F23" w:rsidP="006F025D">
      <w:pPr>
        <w:numPr>
          <w:ilvl w:val="0"/>
          <w:numId w:val="9"/>
        </w:numPr>
        <w:spacing w:line="240" w:lineRule="auto"/>
        <w:ind w:left="1139"/>
        <w:contextualSpacing/>
        <w:jc w:val="both"/>
        <w:rPr>
          <w:rFonts w:ascii="Arial" w:hAnsi="Arial" w:cs="Arial"/>
        </w:rPr>
      </w:pPr>
      <w:r w:rsidRPr="00D72F37">
        <w:rPr>
          <w:rFonts w:ascii="Arial" w:hAnsi="Arial" w:cs="Arial"/>
        </w:rPr>
        <w:t>Procedimiento para levantar reporte.</w:t>
      </w:r>
    </w:p>
    <w:p w14:paraId="0A1FE8DD" w14:textId="77777777" w:rsidR="00F40F23" w:rsidRPr="00D72F37" w:rsidRDefault="00F40F23" w:rsidP="006F025D">
      <w:pPr>
        <w:numPr>
          <w:ilvl w:val="0"/>
          <w:numId w:val="9"/>
        </w:numPr>
        <w:spacing w:line="240" w:lineRule="auto"/>
        <w:ind w:left="1139"/>
        <w:contextualSpacing/>
        <w:jc w:val="both"/>
        <w:rPr>
          <w:rFonts w:ascii="Arial" w:hAnsi="Arial" w:cs="Arial"/>
        </w:rPr>
      </w:pPr>
      <w:r w:rsidRPr="00D72F37">
        <w:rPr>
          <w:rFonts w:ascii="Arial" w:hAnsi="Arial" w:cs="Arial"/>
        </w:rPr>
        <w:t>Matriz de escalación.</w:t>
      </w:r>
    </w:p>
    <w:p w14:paraId="51D0BF20" w14:textId="77777777" w:rsidR="00083466" w:rsidRPr="00D72F37" w:rsidRDefault="00F40F23" w:rsidP="006F025D">
      <w:pPr>
        <w:numPr>
          <w:ilvl w:val="0"/>
          <w:numId w:val="9"/>
        </w:numPr>
        <w:tabs>
          <w:tab w:val="left" w:pos="1858"/>
        </w:tabs>
        <w:spacing w:line="240" w:lineRule="auto"/>
        <w:ind w:left="1139"/>
        <w:contextualSpacing/>
        <w:jc w:val="both"/>
        <w:rPr>
          <w:rFonts w:ascii="Arial" w:hAnsi="Arial" w:cs="Arial"/>
        </w:rPr>
      </w:pPr>
      <w:r w:rsidRPr="00D72F37">
        <w:rPr>
          <w:rFonts w:ascii="Arial" w:hAnsi="Arial" w:cs="Arial"/>
        </w:rPr>
        <w:t>Lista de equipo bajo contrato.</w:t>
      </w:r>
    </w:p>
    <w:p w14:paraId="2951BE10" w14:textId="1AC2DE1D" w:rsidR="00083466" w:rsidRPr="00D72F37" w:rsidRDefault="005122FB" w:rsidP="006F025D">
      <w:pPr>
        <w:numPr>
          <w:ilvl w:val="0"/>
          <w:numId w:val="9"/>
        </w:numPr>
        <w:tabs>
          <w:tab w:val="left" w:pos="1858"/>
        </w:tabs>
        <w:spacing w:line="240" w:lineRule="auto"/>
        <w:ind w:left="1139"/>
        <w:contextualSpacing/>
        <w:jc w:val="both"/>
        <w:rPr>
          <w:rFonts w:ascii="Arial" w:hAnsi="Arial" w:cs="Arial"/>
        </w:rPr>
      </w:pPr>
      <w:r w:rsidRPr="00D72F37">
        <w:rPr>
          <w:rFonts w:ascii="Arial" w:hAnsi="Arial" w:cs="Arial"/>
        </w:rPr>
        <w:t xml:space="preserve">Memoria Técnica del estado de los equipos donde se refleje (Configuración </w:t>
      </w:r>
      <w:r w:rsidR="00541E4A" w:rsidRPr="00D72F37">
        <w:rPr>
          <w:rFonts w:ascii="Arial" w:hAnsi="Arial" w:cs="Arial"/>
        </w:rPr>
        <w:t>actual, versión</w:t>
      </w:r>
      <w:r w:rsidRPr="00D72F37">
        <w:rPr>
          <w:rFonts w:ascii="Arial" w:hAnsi="Arial" w:cs="Arial"/>
        </w:rPr>
        <w:t>, Diagrama de red y lo conveniente por el personal de la DGS.</w:t>
      </w:r>
      <w:r w:rsidR="00083466" w:rsidRPr="00D72F37">
        <w:rPr>
          <w:rFonts w:ascii="Arial" w:hAnsi="Arial" w:cs="Arial"/>
        </w:rPr>
        <w:t>)</w:t>
      </w:r>
      <w:bookmarkStart w:id="79" w:name="_Hlk522026796"/>
    </w:p>
    <w:p w14:paraId="2D91F722" w14:textId="21EC5939" w:rsidR="00BA5A55" w:rsidRPr="00974F93" w:rsidRDefault="00F40F23" w:rsidP="006F025D">
      <w:pPr>
        <w:numPr>
          <w:ilvl w:val="0"/>
          <w:numId w:val="9"/>
        </w:numPr>
        <w:tabs>
          <w:tab w:val="left" w:pos="1858"/>
        </w:tabs>
        <w:spacing w:after="160" w:line="240" w:lineRule="auto"/>
        <w:ind w:left="1139"/>
        <w:contextualSpacing/>
        <w:jc w:val="both"/>
        <w:rPr>
          <w:rFonts w:ascii="Arial" w:eastAsia="Times New Roman" w:hAnsi="Arial" w:cs="Arial"/>
          <w:bCs/>
          <w:i/>
          <w:u w:val="single"/>
        </w:rPr>
      </w:pPr>
      <w:r w:rsidRPr="00D72F37">
        <w:rPr>
          <w:rFonts w:ascii="Arial" w:hAnsi="Arial" w:cs="Arial"/>
        </w:rPr>
        <w:t xml:space="preserve">Póliza de servicio para el mantenimiento </w:t>
      </w:r>
      <w:r w:rsidR="0072003C" w:rsidRPr="00D72F37">
        <w:rPr>
          <w:rFonts w:ascii="Arial" w:hAnsi="Arial" w:cs="Arial"/>
        </w:rPr>
        <w:t xml:space="preserve">para la solución </w:t>
      </w:r>
      <w:r w:rsidRPr="00D72F37">
        <w:rPr>
          <w:rFonts w:ascii="Arial" w:hAnsi="Arial" w:cs="Arial"/>
        </w:rPr>
        <w:t>de balanceadores</w:t>
      </w:r>
      <w:r w:rsidR="0072003C" w:rsidRPr="00D72F37">
        <w:rPr>
          <w:rFonts w:ascii="Arial" w:hAnsi="Arial" w:cs="Arial"/>
        </w:rPr>
        <w:t xml:space="preserve"> y </w:t>
      </w:r>
      <w:r w:rsidR="00DD6144" w:rsidRPr="00D72F37">
        <w:rPr>
          <w:rFonts w:ascii="Arial" w:hAnsi="Arial" w:cs="Arial"/>
        </w:rPr>
        <w:t>protección web para sitios institucionales</w:t>
      </w:r>
      <w:r w:rsidRPr="00D72F37">
        <w:rPr>
          <w:rFonts w:ascii="Arial" w:hAnsi="Arial" w:cs="Arial"/>
        </w:rPr>
        <w:t xml:space="preserve">, </w:t>
      </w:r>
      <w:bookmarkStart w:id="80" w:name="_Hlk15298630"/>
      <w:r w:rsidRPr="00D72F37">
        <w:rPr>
          <w:rFonts w:ascii="Arial" w:hAnsi="Arial" w:cs="Arial"/>
        </w:rPr>
        <w:t>considerando todas las actividades, vigencia y documentación correspondiente.</w:t>
      </w:r>
      <w:bookmarkStart w:id="81" w:name="_Toc522179230"/>
      <w:bookmarkEnd w:id="80"/>
    </w:p>
    <w:p w14:paraId="4D67E1F5" w14:textId="77777777" w:rsidR="00974F93" w:rsidRPr="00D72F37" w:rsidRDefault="00974F93" w:rsidP="00974F93">
      <w:pPr>
        <w:tabs>
          <w:tab w:val="left" w:pos="1858"/>
        </w:tabs>
        <w:spacing w:after="160" w:line="240" w:lineRule="auto"/>
        <w:contextualSpacing/>
        <w:jc w:val="both"/>
        <w:rPr>
          <w:rFonts w:ascii="Arial" w:eastAsia="Times New Roman" w:hAnsi="Arial" w:cs="Arial"/>
          <w:bCs/>
          <w:i/>
          <w:u w:val="single"/>
        </w:rPr>
      </w:pPr>
    </w:p>
    <w:p w14:paraId="6B01312E" w14:textId="758F72E7" w:rsidR="00F40F23" w:rsidRPr="008A0243" w:rsidRDefault="00F40F23" w:rsidP="7BE49746">
      <w:pPr>
        <w:pStyle w:val="Heading2"/>
        <w:numPr>
          <w:ilvl w:val="1"/>
          <w:numId w:val="13"/>
        </w:numPr>
        <w:spacing w:before="120" w:after="240" w:line="240" w:lineRule="auto"/>
        <w:jc w:val="both"/>
        <w:rPr>
          <w:rFonts w:ascii="Arial" w:hAnsi="Arial" w:cs="Arial"/>
          <w:b/>
          <w:i/>
          <w:color w:val="auto"/>
          <w:u w:val="single"/>
        </w:rPr>
      </w:pPr>
      <w:bookmarkStart w:id="82" w:name="_Toc144734768"/>
      <w:r w:rsidRPr="1AE37F39">
        <w:rPr>
          <w:rFonts w:ascii="Arial" w:hAnsi="Arial" w:cs="Arial"/>
          <w:b/>
          <w:i/>
          <w:color w:val="auto"/>
          <w:u w:val="single"/>
        </w:rPr>
        <w:t xml:space="preserve">Durante la </w:t>
      </w:r>
      <w:r w:rsidR="00D97C6F" w:rsidRPr="1AE37F39">
        <w:rPr>
          <w:rFonts w:ascii="Arial" w:hAnsi="Arial" w:cs="Arial"/>
          <w:b/>
          <w:i/>
          <w:color w:val="auto"/>
          <w:u w:val="single"/>
        </w:rPr>
        <w:t>V</w:t>
      </w:r>
      <w:r w:rsidRPr="1AE37F39">
        <w:rPr>
          <w:rFonts w:ascii="Arial" w:hAnsi="Arial" w:cs="Arial"/>
          <w:b/>
          <w:i/>
          <w:color w:val="auto"/>
          <w:u w:val="single"/>
        </w:rPr>
        <w:t xml:space="preserve">igencia del </w:t>
      </w:r>
      <w:r w:rsidR="00D97C6F" w:rsidRPr="1AE37F39">
        <w:rPr>
          <w:rFonts w:ascii="Arial" w:hAnsi="Arial" w:cs="Arial"/>
          <w:b/>
          <w:i/>
          <w:color w:val="auto"/>
          <w:u w:val="single"/>
        </w:rPr>
        <w:t>C</w:t>
      </w:r>
      <w:r w:rsidRPr="1AE37F39">
        <w:rPr>
          <w:rFonts w:ascii="Arial" w:hAnsi="Arial" w:cs="Arial"/>
          <w:b/>
          <w:i/>
          <w:color w:val="auto"/>
          <w:u w:val="single"/>
        </w:rPr>
        <w:t>ontrato</w:t>
      </w:r>
      <w:bookmarkEnd w:id="81"/>
      <w:r w:rsidR="00E03C7E" w:rsidRPr="1AE37F39">
        <w:rPr>
          <w:rFonts w:ascii="Arial" w:hAnsi="Arial" w:cs="Arial"/>
          <w:b/>
          <w:i/>
          <w:color w:val="auto"/>
          <w:u w:val="single"/>
        </w:rPr>
        <w:t>.</w:t>
      </w:r>
      <w:bookmarkEnd w:id="82"/>
      <w:r w:rsidRPr="1AE37F39">
        <w:rPr>
          <w:rFonts w:ascii="Arial" w:hAnsi="Arial" w:cs="Arial"/>
          <w:b/>
          <w:i/>
          <w:color w:val="auto"/>
          <w:u w:val="single"/>
        </w:rPr>
        <w:t xml:space="preserve"> </w:t>
      </w:r>
    </w:p>
    <w:p w14:paraId="1952A63D" w14:textId="07EEDB24" w:rsidR="002813EF" w:rsidRPr="00D72F37" w:rsidRDefault="002813EF" w:rsidP="006F025D">
      <w:pPr>
        <w:spacing w:line="240" w:lineRule="auto"/>
        <w:rPr>
          <w:rFonts w:ascii="Arial" w:eastAsiaTheme="minorHAnsi" w:hAnsi="Arial" w:cs="Arial"/>
        </w:rPr>
      </w:pPr>
      <w:r w:rsidRPr="00D72F37">
        <w:rPr>
          <w:rFonts w:ascii="Arial" w:hAnsi="Arial" w:cs="Arial"/>
        </w:rPr>
        <w:t xml:space="preserve">El </w:t>
      </w:r>
      <w:r w:rsidR="00755BC5" w:rsidRPr="00D72F37">
        <w:rPr>
          <w:rFonts w:ascii="Arial" w:hAnsi="Arial" w:cs="Arial"/>
        </w:rPr>
        <w:t>P</w:t>
      </w:r>
      <w:r w:rsidRPr="00D72F37">
        <w:rPr>
          <w:rFonts w:ascii="Arial" w:hAnsi="Arial" w:cs="Arial"/>
        </w:rPr>
        <w:t xml:space="preserve">restador de </w:t>
      </w:r>
      <w:r w:rsidR="00755BC5" w:rsidRPr="00D72F37">
        <w:rPr>
          <w:rFonts w:ascii="Arial" w:hAnsi="Arial" w:cs="Arial"/>
        </w:rPr>
        <w:t>S</w:t>
      </w:r>
      <w:r w:rsidRPr="00D72F37">
        <w:rPr>
          <w:rFonts w:ascii="Arial" w:hAnsi="Arial" w:cs="Arial"/>
        </w:rPr>
        <w:t>ervicios deberá entregar dentro de los primeros 5 días naturales a mes vencido lo siguiente</w:t>
      </w:r>
      <w:r w:rsidR="00552847" w:rsidRPr="00D72F37">
        <w:rPr>
          <w:rFonts w:ascii="Arial" w:hAnsi="Arial" w:cs="Arial"/>
        </w:rPr>
        <w:t xml:space="preserve">, un reporte </w:t>
      </w:r>
      <w:r w:rsidR="002C1DF2" w:rsidRPr="00D72F37">
        <w:rPr>
          <w:rFonts w:ascii="Arial" w:hAnsi="Arial" w:cs="Arial"/>
        </w:rPr>
        <w:t>general que incluya lo siguiente</w:t>
      </w:r>
      <w:r w:rsidRPr="00D72F37">
        <w:rPr>
          <w:rFonts w:ascii="Arial" w:hAnsi="Arial" w:cs="Arial"/>
        </w:rPr>
        <w:t>:</w:t>
      </w:r>
    </w:p>
    <w:p w14:paraId="57028AE9" w14:textId="3C22A606" w:rsidR="00F40F23" w:rsidRPr="00D72F37" w:rsidRDefault="00F40F23" w:rsidP="006F025D">
      <w:pPr>
        <w:pStyle w:val="ListParagraph"/>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Nombre del servicio</w:t>
      </w:r>
      <w:r w:rsidR="00E03C7E" w:rsidRPr="00D72F37">
        <w:rPr>
          <w:rFonts w:ascii="Arial" w:hAnsi="Arial" w:cs="Arial"/>
          <w:szCs w:val="24"/>
        </w:rPr>
        <w:t>.</w:t>
      </w:r>
    </w:p>
    <w:p w14:paraId="1798026F" w14:textId="6BFA30A4" w:rsidR="00F40F23" w:rsidRPr="00D72F37" w:rsidRDefault="00F40F23" w:rsidP="006F025D">
      <w:pPr>
        <w:pStyle w:val="ListParagraph"/>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Periodo</w:t>
      </w:r>
      <w:r w:rsidR="00E03C7E" w:rsidRPr="00D72F37">
        <w:rPr>
          <w:rFonts w:ascii="Arial" w:hAnsi="Arial" w:cs="Arial"/>
          <w:szCs w:val="24"/>
        </w:rPr>
        <w:t>.</w:t>
      </w:r>
    </w:p>
    <w:p w14:paraId="3DA2247B" w14:textId="7DA5127A" w:rsidR="00F40F23" w:rsidRPr="00D72F37" w:rsidRDefault="00F40F23" w:rsidP="006F025D">
      <w:pPr>
        <w:pStyle w:val="ListParagraph"/>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Detalle de los servicios (fecha, número de ticket, descripción de los equipos, actividades realizadas, ubicación, clasificación del servicio preventivo, correctivo y/o soporte técnico)</w:t>
      </w:r>
      <w:r w:rsidR="00E03C7E" w:rsidRPr="00D72F37">
        <w:rPr>
          <w:rFonts w:ascii="Arial" w:hAnsi="Arial" w:cs="Arial"/>
          <w:szCs w:val="24"/>
        </w:rPr>
        <w:t>.</w:t>
      </w:r>
    </w:p>
    <w:p w14:paraId="105E5974" w14:textId="3495F48A" w:rsidR="00F40F23" w:rsidRPr="00D72F37" w:rsidRDefault="00F40F23" w:rsidP="006F025D">
      <w:pPr>
        <w:pStyle w:val="ListParagraph"/>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 xml:space="preserve">Responsable del servicio por parte del </w:t>
      </w:r>
      <w:r w:rsidR="001C6D21" w:rsidRPr="00D72F37">
        <w:rPr>
          <w:rFonts w:ascii="Arial" w:hAnsi="Arial" w:cs="Arial"/>
          <w:szCs w:val="24"/>
        </w:rPr>
        <w:t>Prestador del Servicio</w:t>
      </w:r>
      <w:r w:rsidR="00E03C7E" w:rsidRPr="00D72F37">
        <w:rPr>
          <w:rFonts w:ascii="Arial" w:hAnsi="Arial" w:cs="Arial"/>
          <w:szCs w:val="24"/>
        </w:rPr>
        <w:t>.</w:t>
      </w:r>
    </w:p>
    <w:p w14:paraId="0E9A77A8" w14:textId="7F11D7E9" w:rsidR="00F40F23" w:rsidRPr="00D72F37" w:rsidRDefault="00F40F23" w:rsidP="006F025D">
      <w:pPr>
        <w:pStyle w:val="ListParagraph"/>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Responsable técnico por parte del Tribunal Electoral</w:t>
      </w:r>
      <w:r w:rsidR="00E03C7E" w:rsidRPr="00D72F37">
        <w:rPr>
          <w:rFonts w:ascii="Arial" w:hAnsi="Arial" w:cs="Arial"/>
          <w:szCs w:val="24"/>
        </w:rPr>
        <w:t>.</w:t>
      </w:r>
    </w:p>
    <w:p w14:paraId="13C97C88" w14:textId="2183B8B7" w:rsidR="00794FB9" w:rsidRPr="00D72F37" w:rsidRDefault="00F06716" w:rsidP="006F025D">
      <w:pPr>
        <w:pStyle w:val="ListParagraph"/>
        <w:numPr>
          <w:ilvl w:val="0"/>
          <w:numId w:val="14"/>
        </w:numPr>
        <w:spacing w:before="36" w:after="0" w:line="240" w:lineRule="auto"/>
        <w:ind w:left="714" w:hanging="357"/>
        <w:jc w:val="both"/>
        <w:rPr>
          <w:rFonts w:ascii="Arial" w:hAnsi="Arial" w:cs="Arial"/>
          <w:szCs w:val="24"/>
        </w:rPr>
      </w:pPr>
      <w:r w:rsidRPr="00D72F37">
        <w:rPr>
          <w:rFonts w:ascii="Arial" w:hAnsi="Arial" w:cs="Arial"/>
          <w:szCs w:val="24"/>
        </w:rPr>
        <w:t xml:space="preserve">Reportes en físico de los ticket’s (Se firmarán en común acuerdo entre el </w:t>
      </w:r>
      <w:r w:rsidR="001C6D21" w:rsidRPr="00D72F37">
        <w:rPr>
          <w:rFonts w:ascii="Arial" w:hAnsi="Arial" w:cs="Arial"/>
          <w:szCs w:val="24"/>
        </w:rPr>
        <w:t>Prestador del Servicio</w:t>
      </w:r>
      <w:r w:rsidRPr="00D72F37">
        <w:rPr>
          <w:rFonts w:ascii="Arial" w:hAnsi="Arial" w:cs="Arial"/>
          <w:szCs w:val="24"/>
        </w:rPr>
        <w:t xml:space="preserve"> y el personal de la DGS que sea asignado)</w:t>
      </w:r>
      <w:r w:rsidR="00E03C7E" w:rsidRPr="00D72F37">
        <w:rPr>
          <w:rFonts w:ascii="Arial" w:hAnsi="Arial" w:cs="Arial"/>
          <w:szCs w:val="24"/>
        </w:rPr>
        <w:t>.</w:t>
      </w:r>
    </w:p>
    <w:p w14:paraId="002C3E08" w14:textId="0D6F8A24" w:rsidR="002813EF" w:rsidRPr="00D72F37" w:rsidRDefault="002813EF" w:rsidP="006F025D">
      <w:pPr>
        <w:numPr>
          <w:ilvl w:val="0"/>
          <w:numId w:val="14"/>
        </w:numPr>
        <w:spacing w:after="0" w:line="240" w:lineRule="auto"/>
        <w:rPr>
          <w:rFonts w:ascii="Arial" w:eastAsia="Times New Roman" w:hAnsi="Arial" w:cs="Arial"/>
        </w:rPr>
      </w:pPr>
      <w:bookmarkStart w:id="83" w:name="_Hlk109233263"/>
      <w:r w:rsidRPr="00D72F37">
        <w:rPr>
          <w:rFonts w:ascii="Arial" w:eastAsia="Times New Roman" w:hAnsi="Arial" w:cs="Arial"/>
        </w:rPr>
        <w:t>Presentar la factura y comprobante fiscal digital de conformidad al contrato del servicio.</w:t>
      </w:r>
    </w:p>
    <w:p w14:paraId="3D40145B" w14:textId="77777777" w:rsidR="002813EF" w:rsidRPr="00D72F37" w:rsidRDefault="002813EF" w:rsidP="006F025D">
      <w:pPr>
        <w:spacing w:before="36" w:after="144" w:line="240" w:lineRule="auto"/>
        <w:rPr>
          <w:rFonts w:ascii="Arial" w:hAnsi="Arial" w:cs="Arial"/>
          <w:szCs w:val="24"/>
        </w:rPr>
      </w:pPr>
    </w:p>
    <w:p w14:paraId="3C552B19" w14:textId="3A36A94D" w:rsidR="008C1A3A" w:rsidRPr="00634285" w:rsidRDefault="002813EF" w:rsidP="00634285">
      <w:pPr>
        <w:spacing w:line="240" w:lineRule="auto"/>
        <w:jc w:val="both"/>
        <w:rPr>
          <w:rFonts w:ascii="Arial" w:hAnsi="Arial" w:cs="Arial"/>
          <w:b/>
          <w:bCs/>
          <w:u w:val="single"/>
        </w:rPr>
      </w:pPr>
      <w:r w:rsidRPr="00D72F37">
        <w:rPr>
          <w:rFonts w:ascii="Arial" w:hAnsi="Arial" w:cs="Arial"/>
          <w:b/>
          <w:bCs/>
          <w:u w:val="single"/>
        </w:rPr>
        <w:t>El incumplimiento en las fechas de entrega de documentación será acreedor a la penalización de 10 al millar diario por el monto mensual establecido en el contrato que derive del presente procedimiento</w:t>
      </w:r>
      <w:r w:rsidR="00444A28" w:rsidRPr="00D72F37">
        <w:rPr>
          <w:rFonts w:ascii="Arial" w:hAnsi="Arial" w:cs="Arial"/>
          <w:b/>
          <w:bCs/>
          <w:u w:val="single"/>
        </w:rPr>
        <w:t>.</w:t>
      </w:r>
      <w:bookmarkEnd w:id="83"/>
    </w:p>
    <w:p w14:paraId="1FC3D652" w14:textId="586A5CDF" w:rsidR="005A7D41" w:rsidRPr="00D72F37" w:rsidRDefault="005A7D41" w:rsidP="008C1A3A">
      <w:p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presentar</w:t>
      </w:r>
      <w:r w:rsidR="001A3BC8" w:rsidRPr="00D72F37">
        <w:rPr>
          <w:rFonts w:ascii="Arial" w:hAnsi="Arial" w:cs="Arial"/>
        </w:rPr>
        <w:t>á</w:t>
      </w:r>
      <w:r w:rsidRPr="00D72F37">
        <w:rPr>
          <w:rFonts w:ascii="Arial" w:hAnsi="Arial" w:cs="Arial"/>
        </w:rPr>
        <w:t xml:space="preserve"> de manera mensual, avances </w:t>
      </w:r>
      <w:r w:rsidR="00634285">
        <w:rPr>
          <w:rFonts w:ascii="Arial" w:hAnsi="Arial" w:cs="Arial"/>
        </w:rPr>
        <w:t xml:space="preserve">significativos </w:t>
      </w:r>
      <w:r w:rsidRPr="00D72F37">
        <w:rPr>
          <w:rFonts w:ascii="Arial" w:hAnsi="Arial" w:cs="Arial"/>
        </w:rPr>
        <w:t>de la Memoria Técnica donde se reflejen las altas, bajas y cambios ocurridos durante ese periodo, mismo que funcionar</w:t>
      </w:r>
      <w:r w:rsidR="001A3BC8" w:rsidRPr="00D72F37">
        <w:rPr>
          <w:rFonts w:ascii="Arial" w:hAnsi="Arial" w:cs="Arial"/>
        </w:rPr>
        <w:t>á</w:t>
      </w:r>
      <w:r w:rsidRPr="00D72F37">
        <w:rPr>
          <w:rFonts w:ascii="Arial" w:hAnsi="Arial" w:cs="Arial"/>
        </w:rPr>
        <w:t xml:space="preserve"> como guía de apoyo para la administración de los equipos al área técnica del TEPJF. </w:t>
      </w:r>
    </w:p>
    <w:p w14:paraId="425835A5" w14:textId="2EDDC3B6" w:rsidR="00E75D9B" w:rsidRPr="00D72F37" w:rsidRDefault="00E75D9B" w:rsidP="008C1A3A">
      <w:pPr>
        <w:spacing w:line="240" w:lineRule="auto"/>
        <w:jc w:val="both"/>
        <w:rPr>
          <w:rFonts w:ascii="Arial" w:hAnsi="Arial" w:cs="Arial"/>
        </w:rPr>
      </w:pPr>
      <w:r w:rsidRPr="00D72F37">
        <w:rPr>
          <w:rFonts w:ascii="Arial" w:hAnsi="Arial" w:cs="Arial"/>
        </w:rPr>
        <w:t>La información técnica será verificada por el área supervisora del contrato y en caso de presentar errores o inconsistencias en el llenado</w:t>
      </w:r>
      <w:r w:rsidR="00F47E08" w:rsidRPr="00D72F37">
        <w:rPr>
          <w:rFonts w:ascii="Arial" w:hAnsi="Arial" w:cs="Arial"/>
        </w:rPr>
        <w:t xml:space="preserve"> se le notificará por correo electrónico y</w:t>
      </w:r>
      <w:r w:rsidRPr="00D72F37">
        <w:rPr>
          <w:rFonts w:ascii="Arial" w:hAnsi="Arial" w:cs="Arial"/>
        </w:rPr>
        <w:t xml:space="preserve"> será devuelta</w:t>
      </w:r>
      <w:r w:rsidR="00F47E08" w:rsidRPr="00D72F37">
        <w:rPr>
          <w:rFonts w:ascii="Arial" w:hAnsi="Arial" w:cs="Arial"/>
        </w:rPr>
        <w:t xml:space="preserve"> físicamente</w:t>
      </w:r>
      <w:r w:rsidRPr="00D72F37">
        <w:rPr>
          <w:rFonts w:ascii="Arial" w:hAnsi="Arial" w:cs="Arial"/>
        </w:rPr>
        <w:t xml:space="preserve"> al </w:t>
      </w:r>
      <w:r w:rsidR="001C6D21" w:rsidRPr="00D72F37">
        <w:rPr>
          <w:rFonts w:ascii="Arial" w:hAnsi="Arial" w:cs="Arial"/>
        </w:rPr>
        <w:t>Prestador del Servicio</w:t>
      </w:r>
      <w:r w:rsidR="00F47E08" w:rsidRPr="00D72F37">
        <w:rPr>
          <w:rFonts w:ascii="Arial" w:hAnsi="Arial" w:cs="Arial"/>
        </w:rPr>
        <w:t>,</w:t>
      </w:r>
      <w:r w:rsidRPr="00D72F37">
        <w:rPr>
          <w:rFonts w:ascii="Arial" w:hAnsi="Arial" w:cs="Arial"/>
        </w:rPr>
        <w:t xml:space="preserve"> el cual deberá corregirla</w:t>
      </w:r>
      <w:r w:rsidR="00F47E08" w:rsidRPr="00D72F37">
        <w:rPr>
          <w:rFonts w:ascii="Arial" w:hAnsi="Arial" w:cs="Arial"/>
        </w:rPr>
        <w:t xml:space="preserve"> o en su caso emitirla nuevamente con las firmas correspondientes de cada sitio. En caso de presentarse errores o inconsistencias, el trámite de pago quedará detenido hasta que subsane</w:t>
      </w:r>
      <w:r w:rsidR="00735C70" w:rsidRPr="00D72F37">
        <w:rPr>
          <w:rFonts w:ascii="Arial" w:hAnsi="Arial" w:cs="Arial"/>
        </w:rPr>
        <w:t>n</w:t>
      </w:r>
      <w:r w:rsidR="00F47E08" w:rsidRPr="00D72F37">
        <w:rPr>
          <w:rFonts w:ascii="Arial" w:hAnsi="Arial" w:cs="Arial"/>
        </w:rPr>
        <w:t xml:space="preserve"> </w:t>
      </w:r>
      <w:r w:rsidR="00A00453" w:rsidRPr="00D72F37">
        <w:rPr>
          <w:rFonts w:ascii="Arial" w:hAnsi="Arial" w:cs="Arial"/>
        </w:rPr>
        <w:t>estos</w:t>
      </w:r>
      <w:r w:rsidR="00F47E08" w:rsidRPr="00D72F37">
        <w:rPr>
          <w:rFonts w:ascii="Arial" w:hAnsi="Arial" w:cs="Arial"/>
        </w:rPr>
        <w:t xml:space="preserve"> hallazgos.</w:t>
      </w:r>
    </w:p>
    <w:p w14:paraId="0B3D17DA" w14:textId="5F996D60" w:rsidR="00735C70" w:rsidRPr="00D72F37" w:rsidRDefault="00F808B9" w:rsidP="008C1A3A">
      <w:pPr>
        <w:spacing w:line="240" w:lineRule="auto"/>
        <w:jc w:val="both"/>
        <w:rPr>
          <w:rFonts w:ascii="Arial" w:hAnsi="Arial" w:cs="Arial"/>
        </w:rPr>
      </w:pPr>
      <w:r w:rsidRPr="00D72F37">
        <w:rPr>
          <w:rFonts w:ascii="Arial" w:hAnsi="Arial" w:cs="Arial"/>
        </w:rPr>
        <w:t xml:space="preserve">De la actividad de validación, el área supervisora del contrato podrá determinar los </w:t>
      </w:r>
      <w:r w:rsidR="00972B0A" w:rsidRPr="00D72F37">
        <w:rPr>
          <w:rFonts w:ascii="Arial" w:hAnsi="Arial" w:cs="Arial"/>
        </w:rPr>
        <w:t>I</w:t>
      </w:r>
      <w:r w:rsidRPr="00D72F37">
        <w:rPr>
          <w:rFonts w:ascii="Arial" w:hAnsi="Arial" w:cs="Arial"/>
        </w:rPr>
        <w:t xml:space="preserve">ncidentes </w:t>
      </w:r>
      <w:r w:rsidR="000E5740" w:rsidRPr="00D72F37">
        <w:rPr>
          <w:rFonts w:ascii="Arial" w:hAnsi="Arial" w:cs="Arial"/>
        </w:rPr>
        <w:t>que</w:t>
      </w:r>
      <w:r w:rsidRPr="00D72F37">
        <w:rPr>
          <w:rFonts w:ascii="Arial" w:hAnsi="Arial" w:cs="Arial"/>
        </w:rPr>
        <w:t xml:space="preserve"> hayan violado los niveles de servicio establecidos y que en caso de no existir justificación acreditada por parte del </w:t>
      </w:r>
      <w:r w:rsidR="001C6D21" w:rsidRPr="00D72F37">
        <w:rPr>
          <w:rFonts w:ascii="Arial" w:hAnsi="Arial" w:cs="Arial"/>
        </w:rPr>
        <w:t>Prestador del Servicio</w:t>
      </w:r>
      <w:r w:rsidRPr="00D72F37">
        <w:rPr>
          <w:rFonts w:ascii="Arial" w:hAnsi="Arial" w:cs="Arial"/>
        </w:rPr>
        <w:t xml:space="preserve"> se sujetará a la aplicación de penalizaciones o deductivas </w:t>
      </w:r>
      <w:r w:rsidR="00735C70" w:rsidRPr="00D72F37">
        <w:rPr>
          <w:rFonts w:ascii="Arial" w:hAnsi="Arial" w:cs="Arial"/>
        </w:rPr>
        <w:t>correspondientes definidas en el apartado 5 Penalizaciones.</w:t>
      </w:r>
    </w:p>
    <w:p w14:paraId="2E8DAF4E" w14:textId="6CDBFEEC" w:rsidR="00AD63E9" w:rsidRPr="00D72F37" w:rsidRDefault="00AD63E9" w:rsidP="008C1A3A">
      <w:pPr>
        <w:spacing w:line="240" w:lineRule="auto"/>
        <w:jc w:val="both"/>
        <w:rPr>
          <w:rFonts w:ascii="Arial" w:hAnsi="Arial" w:cs="Arial"/>
        </w:rPr>
      </w:pPr>
      <w:r w:rsidRPr="00D72F37">
        <w:rPr>
          <w:rFonts w:ascii="Arial" w:hAnsi="Arial" w:cs="Arial"/>
        </w:rPr>
        <w:t>Para concentrar toda la información generada durante el presente contrato</w:t>
      </w:r>
      <w:r w:rsidR="003860D5" w:rsidRPr="00D72F37">
        <w:rPr>
          <w:rFonts w:ascii="Arial" w:hAnsi="Arial" w:cs="Arial"/>
        </w:rPr>
        <w:t>,</w:t>
      </w:r>
      <w:r w:rsidRPr="00D72F37">
        <w:rPr>
          <w:rFonts w:ascii="Arial" w:hAnsi="Arial" w:cs="Arial"/>
        </w:rPr>
        <w:t xml:space="preserve"> </w:t>
      </w:r>
      <w:r w:rsidR="009734CB" w:rsidRPr="00D72F37">
        <w:rPr>
          <w:rFonts w:ascii="Arial" w:hAnsi="Arial" w:cs="Arial"/>
        </w:rPr>
        <w:t xml:space="preserve">el </w:t>
      </w:r>
      <w:r w:rsidR="001C6D21" w:rsidRPr="00D72F37">
        <w:rPr>
          <w:rFonts w:ascii="Arial" w:hAnsi="Arial" w:cs="Arial"/>
        </w:rPr>
        <w:t>Prestador del Servicio</w:t>
      </w:r>
      <w:r w:rsidR="009734CB" w:rsidRPr="00D72F37">
        <w:rPr>
          <w:rFonts w:ascii="Arial" w:hAnsi="Arial" w:cs="Arial"/>
        </w:rPr>
        <w:t xml:space="preserve"> deberá</w:t>
      </w:r>
      <w:r w:rsidRPr="00D72F37">
        <w:rPr>
          <w:rFonts w:ascii="Arial" w:hAnsi="Arial" w:cs="Arial"/>
        </w:rPr>
        <w:t xml:space="preserve"> de considerar un repositorio que permita consolidar, almacenar, organizar (por mes) tanto la información técnica como administrativa </w:t>
      </w:r>
      <w:r w:rsidR="00DD0024" w:rsidRPr="00D72F37">
        <w:rPr>
          <w:rFonts w:ascii="Arial" w:hAnsi="Arial" w:cs="Arial"/>
        </w:rPr>
        <w:t>de este</w:t>
      </w:r>
      <w:r w:rsidR="00D113A4" w:rsidRPr="00D72F37">
        <w:rPr>
          <w:rFonts w:ascii="Arial" w:hAnsi="Arial" w:cs="Arial"/>
        </w:rPr>
        <w:t xml:space="preserve">, </w:t>
      </w:r>
      <w:r w:rsidRPr="00D72F37">
        <w:rPr>
          <w:rFonts w:ascii="Arial" w:hAnsi="Arial" w:cs="Arial"/>
        </w:rPr>
        <w:t>tales como:</w:t>
      </w:r>
    </w:p>
    <w:p w14:paraId="63E53615" w14:textId="41C33836" w:rsidR="00735C70" w:rsidRPr="00D72F37" w:rsidRDefault="00AD63E9" w:rsidP="008C1A3A">
      <w:pPr>
        <w:pStyle w:val="ListParagraph"/>
        <w:numPr>
          <w:ilvl w:val="0"/>
          <w:numId w:val="23"/>
        </w:numPr>
        <w:spacing w:line="240" w:lineRule="auto"/>
        <w:ind w:left="993"/>
        <w:jc w:val="both"/>
        <w:rPr>
          <w:rFonts w:ascii="Arial" w:hAnsi="Arial" w:cs="Arial"/>
        </w:rPr>
      </w:pPr>
      <w:r w:rsidRPr="00D72F37">
        <w:rPr>
          <w:rFonts w:ascii="Arial" w:hAnsi="Arial" w:cs="Arial"/>
        </w:rPr>
        <w:t>Memorias Técnicas</w:t>
      </w:r>
      <w:r w:rsidR="00735C70" w:rsidRPr="00D72F37">
        <w:rPr>
          <w:rFonts w:ascii="Arial" w:hAnsi="Arial" w:cs="Arial"/>
        </w:rPr>
        <w:t xml:space="preserve"> de inicio de contrato</w:t>
      </w:r>
      <w:r w:rsidR="0092339E" w:rsidRPr="00D72F37">
        <w:rPr>
          <w:rFonts w:ascii="Arial" w:hAnsi="Arial" w:cs="Arial"/>
        </w:rPr>
        <w:t>.</w:t>
      </w:r>
    </w:p>
    <w:p w14:paraId="0C8B0487" w14:textId="3F62A184" w:rsidR="00AD63E9" w:rsidRPr="00D72F37" w:rsidRDefault="00735C70" w:rsidP="008C1A3A">
      <w:pPr>
        <w:pStyle w:val="ListParagraph"/>
        <w:numPr>
          <w:ilvl w:val="0"/>
          <w:numId w:val="23"/>
        </w:numPr>
        <w:spacing w:line="240" w:lineRule="auto"/>
        <w:ind w:left="993"/>
        <w:jc w:val="both"/>
        <w:rPr>
          <w:rFonts w:ascii="Arial" w:hAnsi="Arial" w:cs="Arial"/>
        </w:rPr>
      </w:pPr>
      <w:r w:rsidRPr="00D72F37">
        <w:rPr>
          <w:rFonts w:ascii="Arial" w:hAnsi="Arial" w:cs="Arial"/>
        </w:rPr>
        <w:t xml:space="preserve">Mantenimientos </w:t>
      </w:r>
      <w:r w:rsidR="00533963" w:rsidRPr="00D72F37">
        <w:rPr>
          <w:rFonts w:ascii="Arial" w:hAnsi="Arial" w:cs="Arial"/>
        </w:rPr>
        <w:t>P</w:t>
      </w:r>
      <w:r w:rsidRPr="00D72F37">
        <w:rPr>
          <w:rFonts w:ascii="Arial" w:hAnsi="Arial" w:cs="Arial"/>
        </w:rPr>
        <w:t>reventivos.</w:t>
      </w:r>
    </w:p>
    <w:p w14:paraId="7C841EB9" w14:textId="309BEDD5" w:rsidR="00735C70" w:rsidRPr="00D72F37" w:rsidRDefault="00735C70" w:rsidP="008C1A3A">
      <w:pPr>
        <w:pStyle w:val="ListParagraph"/>
        <w:numPr>
          <w:ilvl w:val="0"/>
          <w:numId w:val="23"/>
        </w:numPr>
        <w:spacing w:line="240" w:lineRule="auto"/>
        <w:ind w:left="993"/>
        <w:jc w:val="both"/>
        <w:rPr>
          <w:rFonts w:ascii="Arial" w:hAnsi="Arial" w:cs="Arial"/>
        </w:rPr>
      </w:pPr>
      <w:r w:rsidRPr="00D72F37">
        <w:rPr>
          <w:rFonts w:ascii="Arial" w:hAnsi="Arial" w:cs="Arial"/>
        </w:rPr>
        <w:t>Memorias técnicas mensuales</w:t>
      </w:r>
      <w:r w:rsidR="00444A28" w:rsidRPr="00D72F37">
        <w:rPr>
          <w:rFonts w:ascii="Arial" w:hAnsi="Arial" w:cs="Arial"/>
        </w:rPr>
        <w:t>.</w:t>
      </w:r>
    </w:p>
    <w:p w14:paraId="4C396391" w14:textId="77777777" w:rsidR="00AD63E9" w:rsidRPr="00D72F37" w:rsidRDefault="00AD63E9" w:rsidP="008C1A3A">
      <w:pPr>
        <w:pStyle w:val="ListParagraph"/>
        <w:numPr>
          <w:ilvl w:val="0"/>
          <w:numId w:val="23"/>
        </w:numPr>
        <w:spacing w:line="240" w:lineRule="auto"/>
        <w:ind w:left="993"/>
        <w:jc w:val="both"/>
        <w:rPr>
          <w:rFonts w:ascii="Arial" w:hAnsi="Arial" w:cs="Arial"/>
        </w:rPr>
      </w:pPr>
      <w:r w:rsidRPr="00D72F37">
        <w:rPr>
          <w:rFonts w:ascii="Arial" w:hAnsi="Arial" w:cs="Arial"/>
        </w:rPr>
        <w:t>Control de cambios de configuraciones.</w:t>
      </w:r>
    </w:p>
    <w:p w14:paraId="50AD982D" w14:textId="77777777" w:rsidR="00AD63E9" w:rsidRPr="00D72F37" w:rsidRDefault="00AD63E9" w:rsidP="008C1A3A">
      <w:pPr>
        <w:pStyle w:val="ListParagraph"/>
        <w:numPr>
          <w:ilvl w:val="0"/>
          <w:numId w:val="23"/>
        </w:numPr>
        <w:spacing w:line="240" w:lineRule="auto"/>
        <w:ind w:left="993"/>
        <w:jc w:val="both"/>
        <w:rPr>
          <w:rFonts w:ascii="Arial" w:hAnsi="Arial" w:cs="Arial"/>
        </w:rPr>
      </w:pPr>
      <w:r w:rsidRPr="00D72F37">
        <w:rPr>
          <w:rFonts w:ascii="Arial" w:hAnsi="Arial" w:cs="Arial"/>
        </w:rPr>
        <w:t>Informes y reportes mensuales.</w:t>
      </w:r>
    </w:p>
    <w:p w14:paraId="2EB3E2C5" w14:textId="77777777" w:rsidR="00AD63E9" w:rsidRPr="00D72F37" w:rsidRDefault="00AD63E9" w:rsidP="008C1A3A">
      <w:pPr>
        <w:pStyle w:val="ListParagraph"/>
        <w:numPr>
          <w:ilvl w:val="0"/>
          <w:numId w:val="23"/>
        </w:numPr>
        <w:spacing w:line="240" w:lineRule="auto"/>
        <w:ind w:left="993"/>
        <w:jc w:val="both"/>
        <w:rPr>
          <w:rFonts w:ascii="Arial" w:hAnsi="Arial" w:cs="Arial"/>
        </w:rPr>
      </w:pPr>
      <w:r w:rsidRPr="00D72F37">
        <w:rPr>
          <w:rFonts w:ascii="Arial" w:hAnsi="Arial" w:cs="Arial"/>
        </w:rPr>
        <w:t>Actas.</w:t>
      </w:r>
    </w:p>
    <w:p w14:paraId="460F7309" w14:textId="77777777" w:rsidR="00AD63E9" w:rsidRPr="00D72F37" w:rsidRDefault="00AD63E9" w:rsidP="008C1A3A">
      <w:pPr>
        <w:pStyle w:val="ListParagraph"/>
        <w:numPr>
          <w:ilvl w:val="0"/>
          <w:numId w:val="23"/>
        </w:numPr>
        <w:spacing w:line="240" w:lineRule="auto"/>
        <w:ind w:left="993"/>
        <w:jc w:val="both"/>
        <w:rPr>
          <w:rFonts w:ascii="Arial" w:hAnsi="Arial" w:cs="Arial"/>
        </w:rPr>
      </w:pPr>
      <w:r w:rsidRPr="00D72F37">
        <w:rPr>
          <w:rFonts w:ascii="Arial" w:hAnsi="Arial" w:cs="Arial"/>
        </w:rPr>
        <w:t>Minutas de trabajo.</w:t>
      </w:r>
    </w:p>
    <w:p w14:paraId="59BD0772" w14:textId="77777777" w:rsidR="00AD63E9" w:rsidRPr="00D72F37" w:rsidRDefault="00AD63E9" w:rsidP="008C1A3A">
      <w:pPr>
        <w:pStyle w:val="ListParagraph"/>
        <w:numPr>
          <w:ilvl w:val="0"/>
          <w:numId w:val="23"/>
        </w:numPr>
        <w:spacing w:line="240" w:lineRule="auto"/>
        <w:ind w:left="993"/>
        <w:jc w:val="both"/>
        <w:rPr>
          <w:rFonts w:ascii="Arial" w:hAnsi="Arial" w:cs="Arial"/>
        </w:rPr>
      </w:pPr>
      <w:r w:rsidRPr="00D72F37">
        <w:rPr>
          <w:rFonts w:ascii="Arial" w:hAnsi="Arial" w:cs="Arial"/>
        </w:rPr>
        <w:t>Planes de trabajo.</w:t>
      </w:r>
    </w:p>
    <w:p w14:paraId="43D37ED3" w14:textId="77777777" w:rsidR="00AD63E9" w:rsidRPr="00D72F37" w:rsidRDefault="00AD63E9" w:rsidP="008C1A3A">
      <w:pPr>
        <w:pStyle w:val="ListParagraph"/>
        <w:numPr>
          <w:ilvl w:val="0"/>
          <w:numId w:val="23"/>
        </w:numPr>
        <w:spacing w:line="240" w:lineRule="auto"/>
        <w:ind w:left="993"/>
        <w:jc w:val="both"/>
        <w:rPr>
          <w:rFonts w:ascii="Arial" w:hAnsi="Arial" w:cs="Arial"/>
        </w:rPr>
      </w:pPr>
      <w:r w:rsidRPr="00D72F37">
        <w:rPr>
          <w:rFonts w:ascii="Arial" w:hAnsi="Arial" w:cs="Arial"/>
        </w:rPr>
        <w:t>Memorias fotográficas antes-después.</w:t>
      </w:r>
    </w:p>
    <w:p w14:paraId="2F5C3390" w14:textId="4122E97B" w:rsidR="00974F93" w:rsidRDefault="00AD63E9" w:rsidP="00974F93">
      <w:pPr>
        <w:pStyle w:val="ListParagraph"/>
        <w:numPr>
          <w:ilvl w:val="0"/>
          <w:numId w:val="23"/>
        </w:numPr>
        <w:spacing w:line="240" w:lineRule="auto"/>
        <w:ind w:left="993"/>
        <w:jc w:val="both"/>
        <w:rPr>
          <w:rFonts w:ascii="Arial" w:hAnsi="Arial" w:cs="Arial"/>
        </w:rPr>
      </w:pPr>
      <w:r w:rsidRPr="00D72F37">
        <w:rPr>
          <w:rFonts w:ascii="Arial" w:hAnsi="Arial" w:cs="Arial"/>
        </w:rPr>
        <w:t>Lo que convenga a ambas partes.</w:t>
      </w:r>
    </w:p>
    <w:p w14:paraId="4033F1C4" w14:textId="77777777" w:rsidR="00974F93" w:rsidRPr="00974F93" w:rsidRDefault="00974F93" w:rsidP="00974F93">
      <w:pPr>
        <w:spacing w:line="240" w:lineRule="auto"/>
        <w:ind w:left="633"/>
        <w:jc w:val="both"/>
        <w:rPr>
          <w:rFonts w:ascii="Arial" w:hAnsi="Arial" w:cs="Arial"/>
        </w:rPr>
      </w:pPr>
    </w:p>
    <w:p w14:paraId="7B4407E5" w14:textId="2CEFCF49" w:rsidR="00F40F23" w:rsidRPr="00D72F37" w:rsidRDefault="00F40F23" w:rsidP="7BE49746">
      <w:pPr>
        <w:pStyle w:val="Heading2"/>
        <w:numPr>
          <w:ilvl w:val="1"/>
          <w:numId w:val="13"/>
        </w:numPr>
        <w:spacing w:before="120" w:line="240" w:lineRule="auto"/>
        <w:ind w:left="426"/>
        <w:jc w:val="both"/>
        <w:rPr>
          <w:rFonts w:ascii="Arial" w:hAnsi="Arial" w:cs="Arial"/>
          <w:b/>
          <w:bCs/>
          <w:i/>
          <w:iCs/>
          <w:u w:val="single"/>
        </w:rPr>
      </w:pPr>
      <w:bookmarkStart w:id="84" w:name="_Toc454886783"/>
      <w:bookmarkStart w:id="85" w:name="_Toc454959832"/>
      <w:bookmarkStart w:id="86" w:name="_Toc522179231"/>
      <w:bookmarkStart w:id="87" w:name="_Toc144734769"/>
      <w:bookmarkStart w:id="88" w:name="_Hlk521950590"/>
      <w:bookmarkEnd w:id="79"/>
      <w:r w:rsidRPr="1AE37F39">
        <w:rPr>
          <w:rFonts w:ascii="Arial" w:eastAsia="Times New Roman" w:hAnsi="Arial" w:cs="Arial"/>
          <w:b/>
          <w:i/>
          <w:color w:val="auto"/>
          <w:u w:val="single"/>
        </w:rPr>
        <w:t xml:space="preserve">Al </w:t>
      </w:r>
      <w:r w:rsidR="000E5740" w:rsidRPr="1AE37F39">
        <w:rPr>
          <w:rFonts w:ascii="Arial" w:eastAsia="Times New Roman" w:hAnsi="Arial" w:cs="Arial"/>
          <w:b/>
          <w:i/>
          <w:color w:val="auto"/>
          <w:u w:val="single"/>
        </w:rPr>
        <w:t>T</w:t>
      </w:r>
      <w:r w:rsidRPr="1AE37F39">
        <w:rPr>
          <w:rFonts w:ascii="Arial" w:eastAsia="Times New Roman" w:hAnsi="Arial" w:cs="Arial"/>
          <w:b/>
          <w:i/>
          <w:color w:val="auto"/>
          <w:u w:val="single"/>
        </w:rPr>
        <w:t xml:space="preserve">érmino del </w:t>
      </w:r>
      <w:r w:rsidR="000E5740" w:rsidRPr="1AE37F39">
        <w:rPr>
          <w:rFonts w:ascii="Arial" w:eastAsia="Times New Roman" w:hAnsi="Arial" w:cs="Arial"/>
          <w:b/>
          <w:i/>
          <w:color w:val="auto"/>
          <w:u w:val="single"/>
        </w:rPr>
        <w:t>C</w:t>
      </w:r>
      <w:r w:rsidRPr="1AE37F39">
        <w:rPr>
          <w:rFonts w:ascii="Arial" w:eastAsia="Times New Roman" w:hAnsi="Arial" w:cs="Arial"/>
          <w:b/>
          <w:i/>
          <w:color w:val="auto"/>
          <w:u w:val="single"/>
        </w:rPr>
        <w:t>ontrato</w:t>
      </w:r>
      <w:bookmarkEnd w:id="84"/>
      <w:bookmarkEnd w:id="85"/>
      <w:bookmarkEnd w:id="86"/>
      <w:r w:rsidR="00761084" w:rsidRPr="1AE37F39">
        <w:rPr>
          <w:rFonts w:ascii="Arial" w:hAnsi="Arial" w:cs="Arial"/>
          <w:b/>
          <w:i/>
          <w:u w:val="single"/>
        </w:rPr>
        <w:t>.</w:t>
      </w:r>
      <w:bookmarkEnd w:id="87"/>
    </w:p>
    <w:p w14:paraId="7BEFDCB1" w14:textId="77777777" w:rsidR="00F40F23" w:rsidRPr="00D72F37" w:rsidRDefault="00F40F23" w:rsidP="008C1A3A">
      <w:pPr>
        <w:spacing w:line="240" w:lineRule="auto"/>
        <w:contextualSpacing/>
        <w:rPr>
          <w:rFonts w:ascii="Arial" w:hAnsi="Arial" w:cs="Arial"/>
        </w:rPr>
      </w:pPr>
    </w:p>
    <w:p w14:paraId="3BF25FEC" w14:textId="52C19132" w:rsidR="00F40F23" w:rsidRPr="00D72F37" w:rsidRDefault="00F40F23" w:rsidP="008C1A3A">
      <w:p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entregar a más tardar dentro de los 5 días naturales posteriores al término</w:t>
      </w:r>
      <w:r w:rsidR="00D32648" w:rsidRPr="00D72F37">
        <w:rPr>
          <w:rFonts w:ascii="Arial" w:hAnsi="Arial" w:cs="Arial"/>
        </w:rPr>
        <w:t xml:space="preserve"> del año de servicio</w:t>
      </w:r>
      <w:r w:rsidR="00D32648" w:rsidRPr="00D72F37">
        <w:rPr>
          <w:rFonts w:ascii="Arial" w:hAnsi="Arial" w:cs="Arial"/>
          <w:color w:val="0070C0"/>
        </w:rPr>
        <w:t xml:space="preserve"> </w:t>
      </w:r>
      <w:r w:rsidRPr="00D72F37">
        <w:rPr>
          <w:rFonts w:ascii="Arial" w:hAnsi="Arial" w:cs="Arial"/>
        </w:rPr>
        <w:t>lo siguiente:</w:t>
      </w:r>
    </w:p>
    <w:p w14:paraId="5C56B0AE" w14:textId="0A9E52EF" w:rsidR="00F40F23" w:rsidRPr="00D72F37" w:rsidRDefault="00F40F23" w:rsidP="008C1A3A">
      <w:pPr>
        <w:pStyle w:val="ListParagraph"/>
        <w:numPr>
          <w:ilvl w:val="0"/>
          <w:numId w:val="10"/>
        </w:numPr>
        <w:spacing w:line="240" w:lineRule="auto"/>
        <w:jc w:val="both"/>
        <w:rPr>
          <w:rFonts w:ascii="Arial" w:hAnsi="Arial" w:cs="Arial"/>
        </w:rPr>
      </w:pPr>
      <w:r w:rsidRPr="00D72F37">
        <w:rPr>
          <w:rFonts w:ascii="Arial" w:hAnsi="Arial" w:cs="Arial"/>
        </w:rPr>
        <w:t xml:space="preserve">Memoria </w:t>
      </w:r>
      <w:r w:rsidR="0006368B" w:rsidRPr="00D72F37">
        <w:rPr>
          <w:rFonts w:ascii="Arial" w:hAnsi="Arial" w:cs="Arial"/>
        </w:rPr>
        <w:t>T</w:t>
      </w:r>
      <w:r w:rsidRPr="00D72F37">
        <w:rPr>
          <w:rFonts w:ascii="Arial" w:hAnsi="Arial" w:cs="Arial"/>
        </w:rPr>
        <w:t xml:space="preserve">écnica la cual deberá incluir todos los cambios realizados durante </w:t>
      </w:r>
      <w:r w:rsidR="00C474E5" w:rsidRPr="00D72F37">
        <w:rPr>
          <w:rFonts w:ascii="Arial" w:hAnsi="Arial" w:cs="Arial"/>
        </w:rPr>
        <w:t>el año de servicio</w:t>
      </w:r>
      <w:r w:rsidRPr="00D72F37">
        <w:rPr>
          <w:rFonts w:ascii="Arial" w:hAnsi="Arial" w:cs="Arial"/>
        </w:rPr>
        <w:t>.</w:t>
      </w:r>
    </w:p>
    <w:p w14:paraId="04C4FC26" w14:textId="4EF25B6C" w:rsidR="00F40F23" w:rsidRPr="00D72F37" w:rsidRDefault="00F40F23" w:rsidP="008C1A3A">
      <w:pPr>
        <w:pStyle w:val="ListParagraph"/>
        <w:spacing w:line="240" w:lineRule="auto"/>
        <w:jc w:val="both"/>
        <w:rPr>
          <w:rFonts w:ascii="Arial" w:hAnsi="Arial" w:cs="Arial"/>
        </w:rPr>
      </w:pPr>
      <w:bookmarkStart w:id="89" w:name="_Hlk522026866"/>
      <w:r w:rsidRPr="00D72F37">
        <w:rPr>
          <w:rFonts w:ascii="Arial" w:hAnsi="Arial" w:cs="Arial"/>
        </w:rPr>
        <w:t>Este documento será indispensable para realizar el último pago del servicio de mantenimiento</w:t>
      </w:r>
      <w:r w:rsidR="00C474E5" w:rsidRPr="00D72F37">
        <w:rPr>
          <w:rFonts w:ascii="Arial" w:hAnsi="Arial" w:cs="Arial"/>
        </w:rPr>
        <w:t xml:space="preserve"> del año correspondiente</w:t>
      </w:r>
      <w:r w:rsidRPr="00D72F37">
        <w:rPr>
          <w:rFonts w:ascii="Arial" w:hAnsi="Arial" w:cs="Arial"/>
        </w:rPr>
        <w:t>.</w:t>
      </w:r>
    </w:p>
    <w:p w14:paraId="42AA2A5B" w14:textId="2A81B102" w:rsidR="00E17B4B" w:rsidRPr="00D72F37" w:rsidRDefault="00E17B4B" w:rsidP="008C1A3A">
      <w:pPr>
        <w:pStyle w:val="ListParagraph"/>
        <w:spacing w:line="240" w:lineRule="auto"/>
        <w:jc w:val="both"/>
        <w:rPr>
          <w:rFonts w:ascii="Arial" w:hAnsi="Arial" w:cs="Arial"/>
        </w:rPr>
      </w:pPr>
    </w:p>
    <w:p w14:paraId="653E9ED0" w14:textId="20A33B07" w:rsidR="00E17B4B" w:rsidRPr="00D72F37" w:rsidRDefault="00E17B4B" w:rsidP="008C1A3A">
      <w:pPr>
        <w:pStyle w:val="ListParagraph"/>
        <w:numPr>
          <w:ilvl w:val="0"/>
          <w:numId w:val="10"/>
        </w:numPr>
        <w:spacing w:line="240" w:lineRule="auto"/>
        <w:jc w:val="both"/>
        <w:rPr>
          <w:rFonts w:ascii="Arial" w:hAnsi="Arial" w:cs="Arial"/>
        </w:rPr>
      </w:pPr>
      <w:r w:rsidRPr="00D72F37">
        <w:rPr>
          <w:rFonts w:ascii="Arial" w:hAnsi="Arial" w:cs="Arial"/>
        </w:rPr>
        <w:t>Entregar en formato electrónico de tipo Excel, el concentrado de la totalidad de los tickets registrados durante la vigencia del contrato, lo cual quedará debidamente documentado en el acta de cierre del contrato.</w:t>
      </w:r>
    </w:p>
    <w:p w14:paraId="4C706794" w14:textId="3C2C810C" w:rsidR="00E17B4B" w:rsidRPr="00D72F37" w:rsidRDefault="00E17B4B" w:rsidP="00F40F23">
      <w:pPr>
        <w:pStyle w:val="ListParagraph"/>
        <w:jc w:val="both"/>
        <w:rPr>
          <w:rFonts w:ascii="Arial" w:hAnsi="Arial" w:cs="Arial"/>
        </w:rPr>
      </w:pPr>
    </w:p>
    <w:p w14:paraId="25E46D6C" w14:textId="660B8D93" w:rsidR="00E17B4B" w:rsidRPr="00D72F37" w:rsidRDefault="00E17B4B" w:rsidP="008C1A3A">
      <w:pPr>
        <w:pStyle w:val="ListParagraph"/>
        <w:numPr>
          <w:ilvl w:val="0"/>
          <w:numId w:val="10"/>
        </w:numPr>
        <w:spacing w:line="240" w:lineRule="auto"/>
        <w:jc w:val="both"/>
        <w:rPr>
          <w:rFonts w:ascii="Arial" w:hAnsi="Arial" w:cs="Arial"/>
        </w:rPr>
      </w:pPr>
      <w:r w:rsidRPr="00D72F37">
        <w:rPr>
          <w:rFonts w:ascii="Arial" w:hAnsi="Arial" w:cs="Arial"/>
        </w:rPr>
        <w:t>Respaldo del repositorio en dispositivo electrónico donde se concentró la información durante la vigencia del contrato.</w:t>
      </w:r>
    </w:p>
    <w:p w14:paraId="5D715DB4" w14:textId="1E70C029" w:rsidR="00DD0B82" w:rsidRPr="00D72F37" w:rsidRDefault="00DD0B82" w:rsidP="008C1A3A">
      <w:pPr>
        <w:pStyle w:val="Heading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0" w:name="_Toc522179232"/>
      <w:bookmarkStart w:id="91" w:name="_Toc144734770"/>
      <w:r w:rsidRPr="00D72F37">
        <w:rPr>
          <w:rFonts w:ascii="Arial" w:eastAsia="Times New Roman" w:hAnsi="Arial" w:cs="Arial"/>
          <w:b/>
          <w:bCs/>
          <w:color w:val="auto"/>
          <w:sz w:val="28"/>
          <w:szCs w:val="28"/>
        </w:rPr>
        <w:t xml:space="preserve">Condiciones </w:t>
      </w:r>
      <w:r w:rsidR="0006368B" w:rsidRPr="00D72F37">
        <w:rPr>
          <w:rFonts w:ascii="Arial" w:eastAsia="Times New Roman" w:hAnsi="Arial" w:cs="Arial"/>
          <w:b/>
          <w:bCs/>
          <w:color w:val="auto"/>
          <w:sz w:val="28"/>
          <w:szCs w:val="28"/>
        </w:rPr>
        <w:t>G</w:t>
      </w:r>
      <w:r w:rsidRPr="00D72F37">
        <w:rPr>
          <w:rFonts w:ascii="Arial" w:eastAsia="Times New Roman" w:hAnsi="Arial" w:cs="Arial"/>
          <w:b/>
          <w:bCs/>
          <w:color w:val="auto"/>
          <w:sz w:val="28"/>
          <w:szCs w:val="28"/>
        </w:rPr>
        <w:t>enerales.</w:t>
      </w:r>
      <w:bookmarkEnd w:id="90"/>
      <w:bookmarkEnd w:id="91"/>
    </w:p>
    <w:p w14:paraId="6124B900" w14:textId="680D855B" w:rsidR="00DD0B82" w:rsidRPr="008A0243" w:rsidRDefault="00DD0B82" w:rsidP="7BE49746">
      <w:pPr>
        <w:pStyle w:val="Heading2"/>
        <w:numPr>
          <w:ilvl w:val="1"/>
          <w:numId w:val="13"/>
        </w:numPr>
        <w:spacing w:before="200" w:after="240" w:line="240" w:lineRule="auto"/>
        <w:ind w:left="354" w:hanging="360"/>
        <w:rPr>
          <w:rFonts w:ascii="Arial" w:hAnsi="Arial" w:cs="Arial"/>
          <w:b/>
          <w:i/>
          <w:color w:val="auto"/>
          <w:u w:val="single"/>
        </w:rPr>
      </w:pPr>
      <w:bookmarkStart w:id="92" w:name="_Toc522179233"/>
      <w:bookmarkStart w:id="93" w:name="_Toc144734771"/>
      <w:r w:rsidRPr="1AE37F39">
        <w:rPr>
          <w:rFonts w:ascii="Arial" w:hAnsi="Arial" w:cs="Arial"/>
          <w:b/>
          <w:i/>
          <w:color w:val="auto"/>
          <w:u w:val="single"/>
        </w:rPr>
        <w:t xml:space="preserve">Conceptos </w:t>
      </w:r>
      <w:r w:rsidR="0006368B" w:rsidRPr="1AE37F39">
        <w:rPr>
          <w:rFonts w:ascii="Arial" w:hAnsi="Arial" w:cs="Arial"/>
          <w:b/>
          <w:i/>
          <w:color w:val="auto"/>
          <w:u w:val="single"/>
        </w:rPr>
        <w:t>G</w:t>
      </w:r>
      <w:r w:rsidRPr="1AE37F39">
        <w:rPr>
          <w:rFonts w:ascii="Arial" w:hAnsi="Arial" w:cs="Arial"/>
          <w:b/>
          <w:i/>
          <w:color w:val="auto"/>
          <w:u w:val="single"/>
        </w:rPr>
        <w:t>enerales</w:t>
      </w:r>
      <w:bookmarkEnd w:id="92"/>
      <w:r w:rsidR="00D15FF4" w:rsidRPr="1AE37F39">
        <w:rPr>
          <w:rFonts w:ascii="Arial" w:hAnsi="Arial" w:cs="Arial"/>
          <w:b/>
          <w:i/>
          <w:color w:val="auto"/>
          <w:u w:val="single"/>
        </w:rPr>
        <w:t>.</w:t>
      </w:r>
      <w:bookmarkEnd w:id="93"/>
    </w:p>
    <w:p w14:paraId="58DA2371" w14:textId="22310EE5" w:rsidR="00DD0B82" w:rsidRPr="00D72F37" w:rsidRDefault="00DD0B82" w:rsidP="008C1A3A">
      <w:pPr>
        <w:pStyle w:val="ListParagraph"/>
        <w:numPr>
          <w:ilvl w:val="0"/>
          <w:numId w:val="10"/>
        </w:numPr>
        <w:spacing w:after="240" w:line="240" w:lineRule="auto"/>
        <w:jc w:val="both"/>
        <w:rPr>
          <w:rFonts w:ascii="Arial" w:hAnsi="Arial" w:cs="Arial"/>
        </w:rPr>
      </w:pPr>
      <w:r w:rsidRPr="00D72F37">
        <w:rPr>
          <w:rFonts w:ascii="Arial" w:hAnsi="Arial" w:cs="Arial"/>
        </w:rPr>
        <w:t xml:space="preserve">Todos los trabajos realizados por el </w:t>
      </w:r>
      <w:r w:rsidR="001C6D21" w:rsidRPr="00D72F37">
        <w:rPr>
          <w:rFonts w:ascii="Arial" w:hAnsi="Arial" w:cs="Arial"/>
        </w:rPr>
        <w:t>Prestador del Servicio</w:t>
      </w:r>
      <w:r w:rsidRPr="00D72F37">
        <w:rPr>
          <w:rFonts w:ascii="Arial" w:hAnsi="Arial" w:cs="Arial"/>
        </w:rPr>
        <w:t xml:space="preserve"> deberán manejarse bajo la más estricta confidencialidad, de no ser así, el Tribunal Electoral podrá ejercer las acciones legales y jurídicas que considere pertinentes.</w:t>
      </w:r>
    </w:p>
    <w:p w14:paraId="438E9C36" w14:textId="18C3A3CF" w:rsidR="00DD0B82" w:rsidRPr="00D72F37" w:rsidRDefault="00DD0B82" w:rsidP="008C1A3A">
      <w:pPr>
        <w:pStyle w:val="ListParagraph"/>
        <w:numPr>
          <w:ilvl w:val="0"/>
          <w:numId w:val="10"/>
        </w:numPr>
        <w:spacing w:after="240" w:line="240" w:lineRule="auto"/>
        <w:jc w:val="both"/>
        <w:rPr>
          <w:rFonts w:ascii="Arial" w:hAnsi="Arial" w:cs="Arial"/>
        </w:rPr>
      </w:pPr>
      <w:r w:rsidRPr="00D72F37">
        <w:rPr>
          <w:rFonts w:ascii="Arial" w:hAnsi="Arial" w:cs="Arial"/>
        </w:rPr>
        <w:t>La D</w:t>
      </w:r>
      <w:r w:rsidR="003E78DC" w:rsidRPr="00D72F37">
        <w:rPr>
          <w:rFonts w:ascii="Arial" w:hAnsi="Arial" w:cs="Arial"/>
        </w:rPr>
        <w:t xml:space="preserve">irección </w:t>
      </w:r>
      <w:r w:rsidRPr="00D72F37">
        <w:rPr>
          <w:rFonts w:ascii="Arial" w:hAnsi="Arial" w:cs="Arial"/>
        </w:rPr>
        <w:t>G</w:t>
      </w:r>
      <w:r w:rsidR="003E78DC" w:rsidRPr="00D72F37">
        <w:rPr>
          <w:rFonts w:ascii="Arial" w:hAnsi="Arial" w:cs="Arial"/>
        </w:rPr>
        <w:t xml:space="preserve">eneral de </w:t>
      </w:r>
      <w:r w:rsidRPr="00D72F37">
        <w:rPr>
          <w:rFonts w:ascii="Arial" w:hAnsi="Arial" w:cs="Arial"/>
        </w:rPr>
        <w:t>S</w:t>
      </w:r>
      <w:r w:rsidR="003E78DC" w:rsidRPr="00D72F37">
        <w:rPr>
          <w:rFonts w:ascii="Arial" w:hAnsi="Arial" w:cs="Arial"/>
        </w:rPr>
        <w:t>istemas</w:t>
      </w:r>
      <w:r w:rsidRPr="00D72F37">
        <w:rPr>
          <w:rFonts w:ascii="Arial" w:hAnsi="Arial" w:cs="Arial"/>
        </w:rPr>
        <w:t xml:space="preserve"> se reserva el derecho de solicitar a El </w:t>
      </w:r>
      <w:r w:rsidR="001C6D21" w:rsidRPr="00D72F37">
        <w:rPr>
          <w:rFonts w:ascii="Arial" w:hAnsi="Arial" w:cs="Arial"/>
        </w:rPr>
        <w:t>Prestador del Servicio</w:t>
      </w:r>
      <w:r w:rsidRPr="00D72F37">
        <w:rPr>
          <w:rFonts w:ascii="Arial" w:hAnsi="Arial" w:cs="Arial"/>
        </w:rPr>
        <w:t xml:space="preserve"> el remplazo del personal en cualquier momento durante la realización del servicio especificado, por no cumplir los avances en las tareas encomendadas en tiempo establecido, por no contar con los conocimientos para implantar o gestionar este trabajo, o porque así lo considere necesario el personal responsable del Tribunal.</w:t>
      </w:r>
    </w:p>
    <w:p w14:paraId="510BAE9D" w14:textId="77777777" w:rsidR="00DD0B82" w:rsidRPr="00D72F37" w:rsidRDefault="00DD0B82" w:rsidP="008C1A3A">
      <w:pPr>
        <w:pStyle w:val="ListParagraph"/>
        <w:numPr>
          <w:ilvl w:val="0"/>
          <w:numId w:val="10"/>
        </w:numPr>
        <w:spacing w:after="240" w:line="240" w:lineRule="auto"/>
        <w:jc w:val="both"/>
        <w:rPr>
          <w:rFonts w:ascii="Arial" w:hAnsi="Arial" w:cs="Arial"/>
        </w:rPr>
      </w:pPr>
      <w:r w:rsidRPr="00D72F37">
        <w:rPr>
          <w:rFonts w:ascii="Arial" w:hAnsi="Arial" w:cs="Arial"/>
        </w:rPr>
        <w:t>Todo el material, equipo, mano de obra, viáticos y refacciones que se requieran para proporcionar los servicios objeto del presente Anexo, no representarán costo adicional para para el Tribunal Electoral.</w:t>
      </w:r>
    </w:p>
    <w:p w14:paraId="4836A58F" w14:textId="4E478CE6" w:rsidR="00DD0B82" w:rsidRPr="00D72F37" w:rsidRDefault="00DD0B82" w:rsidP="008C1A3A">
      <w:pPr>
        <w:pStyle w:val="ListParagraph"/>
        <w:numPr>
          <w:ilvl w:val="0"/>
          <w:numId w:val="10"/>
        </w:numPr>
        <w:spacing w:after="0" w:line="240" w:lineRule="auto"/>
        <w:jc w:val="both"/>
        <w:rPr>
          <w:rFonts w:ascii="Arial" w:hAnsi="Arial" w:cs="Arial"/>
        </w:rPr>
      </w:pPr>
      <w:r w:rsidRPr="00D72F37">
        <w:rPr>
          <w:rFonts w:ascii="Arial" w:hAnsi="Arial" w:cs="Arial"/>
        </w:rPr>
        <w:t xml:space="preserve">El Tribunal Electoral, adjudicará el contrato por partida única a un solo </w:t>
      </w:r>
      <w:r w:rsidR="001C6D21" w:rsidRPr="00D72F37">
        <w:rPr>
          <w:rFonts w:ascii="Arial" w:hAnsi="Arial" w:cs="Arial"/>
        </w:rPr>
        <w:t>Prestador del Servicio</w:t>
      </w:r>
      <w:r w:rsidRPr="00D72F37">
        <w:rPr>
          <w:rFonts w:ascii="Arial" w:hAnsi="Arial" w:cs="Arial"/>
        </w:rPr>
        <w:t xml:space="preserve"> y no podrá subcontratar por ningún motivo a otra empresa.</w:t>
      </w:r>
    </w:p>
    <w:p w14:paraId="737A47B2" w14:textId="1586DEA5" w:rsidR="00DD0B82" w:rsidRPr="00D72F37" w:rsidRDefault="00DD0B82" w:rsidP="008C1A3A">
      <w:pPr>
        <w:pStyle w:val="Listavistosa-nfasis11"/>
        <w:numPr>
          <w:ilvl w:val="0"/>
          <w:numId w:val="10"/>
        </w:numPr>
        <w:spacing w:after="0"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 contar con una </w:t>
      </w:r>
      <w:r w:rsidR="006828E9" w:rsidRPr="00D72F37">
        <w:rPr>
          <w:rFonts w:ascii="Arial" w:hAnsi="Arial" w:cs="Arial"/>
          <w:lang w:val="es-ES"/>
        </w:rPr>
        <w:t>mesa de servicios</w:t>
      </w:r>
      <w:r w:rsidRPr="00D72F37">
        <w:rPr>
          <w:rFonts w:ascii="Arial" w:hAnsi="Arial" w:cs="Arial"/>
          <w:lang w:val="es-ES"/>
        </w:rPr>
        <w:t>, la cual fungirá como punto único de contacto para las solicitudes de servicio y reporte de incidentes, para proporcionar asistencia técnica especializada vía telefónica, correo electrónico, así como en sitio, las 24 horas del día, los 7 días de la semana durante la vigencia del contrato de servicio de acuerdo con los tiempos establecidos.</w:t>
      </w:r>
    </w:p>
    <w:p w14:paraId="351D7552" w14:textId="083C21E9" w:rsidR="00DD0B82" w:rsidRPr="00D72F37" w:rsidRDefault="00DD0B82" w:rsidP="008C1A3A">
      <w:pPr>
        <w:pStyle w:val="ListParagraph"/>
        <w:numPr>
          <w:ilvl w:val="0"/>
          <w:numId w:val="10"/>
        </w:numPr>
        <w:spacing w:after="0" w:line="240" w:lineRule="auto"/>
        <w:jc w:val="both"/>
        <w:rPr>
          <w:rFonts w:ascii="Arial" w:hAnsi="Arial" w:cs="Arial"/>
          <w:lang w:val="es-ES"/>
        </w:rPr>
      </w:pPr>
      <w:r w:rsidRPr="00D72F37">
        <w:rPr>
          <w:rFonts w:ascii="Arial" w:hAnsi="Arial" w:cs="Arial"/>
          <w:lang w:val="es-ES"/>
        </w:rPr>
        <w:t xml:space="preserve">Cuando el </w:t>
      </w:r>
      <w:r w:rsidR="001C6D21" w:rsidRPr="00D72F37">
        <w:rPr>
          <w:rFonts w:ascii="Arial" w:hAnsi="Arial" w:cs="Arial"/>
          <w:lang w:val="es-ES"/>
        </w:rPr>
        <w:t>Prestador del Servicio</w:t>
      </w:r>
      <w:r w:rsidRPr="00D72F37">
        <w:rPr>
          <w:rFonts w:ascii="Arial" w:hAnsi="Arial" w:cs="Arial"/>
          <w:lang w:val="es-ES"/>
        </w:rPr>
        <w:t xml:space="preserve"> ocasione daños a equipos del Tribunal Electoral, se verá obligado a reponerlo o repararlo por otro de características iguales o superiores y dejándolo en funcionamiento, en un lapso máximo de ocho semanas, considerando un equipo temporal durante este periodo, sin que esto genere un costo adicional para el Tribunal Electoral.</w:t>
      </w:r>
    </w:p>
    <w:p w14:paraId="462A95CB" w14:textId="31F968F7" w:rsidR="00DD0B82" w:rsidRPr="00D72F37" w:rsidRDefault="00DD0B82" w:rsidP="008C1A3A">
      <w:pPr>
        <w:pStyle w:val="ListParagraph"/>
        <w:numPr>
          <w:ilvl w:val="0"/>
          <w:numId w:val="10"/>
        </w:numPr>
        <w:spacing w:after="0"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 proporcionar los recursos humanos suficientes para cumplir de manera exitosa la realización del proyecto y se deberán ajustar al horario de trabajo que se establezca al inicio del proyecto.</w:t>
      </w:r>
    </w:p>
    <w:p w14:paraId="1A654805" w14:textId="24C10483" w:rsidR="008D2381" w:rsidRPr="00D72F37" w:rsidRDefault="008D2381" w:rsidP="008C1A3A">
      <w:pPr>
        <w:pStyle w:val="ListParagraph"/>
        <w:numPr>
          <w:ilvl w:val="0"/>
          <w:numId w:val="10"/>
        </w:numPr>
        <w:spacing w:after="0" w:line="240" w:lineRule="auto"/>
        <w:jc w:val="both"/>
        <w:rPr>
          <w:rFonts w:ascii="Arial" w:hAnsi="Arial" w:cs="Arial"/>
          <w:lang w:val="es-ES"/>
        </w:rPr>
      </w:pPr>
      <w:r w:rsidRPr="00D72F37">
        <w:rPr>
          <w:rFonts w:ascii="Arial" w:hAnsi="Arial" w:cs="Arial"/>
          <w:lang w:val="es-ES"/>
        </w:rPr>
        <w:t xml:space="preserve">Se deberá poder levantar el requerimiento de soporte directamente con el fabricante, sin necesidad de un </w:t>
      </w:r>
      <w:r w:rsidR="00755BC5" w:rsidRPr="00D72F37">
        <w:rPr>
          <w:rFonts w:ascii="Arial" w:hAnsi="Arial" w:cs="Arial"/>
          <w:lang w:val="es-ES"/>
        </w:rPr>
        <w:t>P</w:t>
      </w:r>
      <w:r w:rsidRPr="00D72F37">
        <w:rPr>
          <w:rFonts w:ascii="Arial" w:hAnsi="Arial" w:cs="Arial"/>
          <w:lang w:val="es-ES"/>
        </w:rPr>
        <w:t xml:space="preserve">restador de </w:t>
      </w:r>
      <w:r w:rsidR="00755BC5" w:rsidRPr="00D72F37">
        <w:rPr>
          <w:rFonts w:ascii="Arial" w:hAnsi="Arial" w:cs="Arial"/>
          <w:lang w:val="es-ES"/>
        </w:rPr>
        <w:t>S</w:t>
      </w:r>
      <w:r w:rsidRPr="00D72F37">
        <w:rPr>
          <w:rFonts w:ascii="Arial" w:hAnsi="Arial" w:cs="Arial"/>
          <w:lang w:val="es-ES"/>
        </w:rPr>
        <w:t>ervicios intermedio.</w:t>
      </w:r>
    </w:p>
    <w:p w14:paraId="5775D117" w14:textId="0B756925" w:rsidR="009E1506" w:rsidRPr="00D72F37" w:rsidRDefault="009E1506" w:rsidP="008C1A3A">
      <w:pPr>
        <w:pStyle w:val="ListParagraph"/>
        <w:numPr>
          <w:ilvl w:val="0"/>
          <w:numId w:val="10"/>
        </w:numPr>
        <w:spacing w:after="0" w:line="240" w:lineRule="auto"/>
        <w:jc w:val="both"/>
        <w:rPr>
          <w:rFonts w:ascii="Arial" w:hAnsi="Arial" w:cs="Arial"/>
          <w:lang w:val="es-ES"/>
        </w:rPr>
      </w:pPr>
      <w:r w:rsidRPr="00D72F37">
        <w:rPr>
          <w:rFonts w:ascii="Arial" w:hAnsi="Arial" w:cs="Arial"/>
          <w:lang w:val="es-ES"/>
        </w:rPr>
        <w:t xml:space="preserve">El método de evaluación será calculado por </w:t>
      </w:r>
      <w:r w:rsidR="00CA3A13" w:rsidRPr="00D72F37">
        <w:rPr>
          <w:rFonts w:ascii="Arial" w:hAnsi="Arial" w:cs="Arial"/>
          <w:lang w:val="es-ES"/>
        </w:rPr>
        <w:t xml:space="preserve">medio de la métrica de </w:t>
      </w:r>
      <w:r w:rsidRPr="00D72F37">
        <w:rPr>
          <w:rFonts w:ascii="Arial" w:hAnsi="Arial" w:cs="Arial"/>
          <w:lang w:val="es-ES"/>
        </w:rPr>
        <w:t>puntos y porcentajes.</w:t>
      </w:r>
    </w:p>
    <w:p w14:paraId="6AC15FC4" w14:textId="43FE7553" w:rsidR="00562C5D" w:rsidRPr="00D72F37" w:rsidRDefault="00DD0B82" w:rsidP="008C1A3A">
      <w:pPr>
        <w:pStyle w:val="ListParagraph"/>
        <w:numPr>
          <w:ilvl w:val="0"/>
          <w:numId w:val="10"/>
        </w:numPr>
        <w:spacing w:after="0" w:line="240" w:lineRule="auto"/>
        <w:jc w:val="both"/>
        <w:rPr>
          <w:rFonts w:ascii="Arial" w:hAnsi="Arial" w:cs="Arial"/>
          <w:lang w:val="es-ES"/>
        </w:rPr>
      </w:pPr>
      <w:bookmarkStart w:id="94" w:name="_Hlk15298862"/>
      <w:r w:rsidRPr="00D72F37">
        <w:rPr>
          <w:rFonts w:ascii="Arial" w:hAnsi="Arial" w:cs="Arial"/>
          <w:lang w:val="es-ES"/>
        </w:rPr>
        <w:t xml:space="preserve">La </w:t>
      </w:r>
      <w:r w:rsidR="006C225B" w:rsidRPr="00D72F37">
        <w:rPr>
          <w:rFonts w:ascii="Arial" w:hAnsi="Arial" w:cs="Arial"/>
          <w:lang w:val="es-ES"/>
        </w:rPr>
        <w:t>P</w:t>
      </w:r>
      <w:r w:rsidRPr="00D72F37">
        <w:rPr>
          <w:rFonts w:ascii="Arial" w:hAnsi="Arial" w:cs="Arial"/>
          <w:lang w:val="es-ES"/>
        </w:rPr>
        <w:t xml:space="preserve">restación del </w:t>
      </w:r>
      <w:r w:rsidR="006C225B" w:rsidRPr="00D72F37">
        <w:rPr>
          <w:rFonts w:ascii="Arial" w:hAnsi="Arial" w:cs="Arial"/>
          <w:lang w:val="es-ES"/>
        </w:rPr>
        <w:t>S</w:t>
      </w:r>
      <w:r w:rsidRPr="00D72F37">
        <w:rPr>
          <w:rFonts w:ascii="Arial" w:hAnsi="Arial" w:cs="Arial"/>
          <w:lang w:val="es-ES"/>
        </w:rPr>
        <w:t>ervicio deberá realizarse en la Sala Superior del Tribunal Electoral, ubicada en Carlota Armero No. 5000 Col. CTM. Culhuacán México, Ciudad de México. C.P. 04480</w:t>
      </w:r>
      <w:r w:rsidR="00562C5D" w:rsidRPr="00D72F37">
        <w:rPr>
          <w:rFonts w:ascii="Arial" w:hAnsi="Arial" w:cs="Arial"/>
          <w:lang w:val="es-ES"/>
        </w:rPr>
        <w:t xml:space="preserve"> y en el Sitio Alterno de Recuperación (DRP) ubicada en Anillo Periférico </w:t>
      </w:r>
      <w:proofErr w:type="spellStart"/>
      <w:r w:rsidR="00562C5D" w:rsidRPr="00D72F37">
        <w:rPr>
          <w:rFonts w:ascii="Arial" w:hAnsi="Arial" w:cs="Arial"/>
          <w:lang w:val="es-ES"/>
        </w:rPr>
        <w:t>Pte</w:t>
      </w:r>
      <w:proofErr w:type="spellEnd"/>
      <w:r w:rsidR="00562C5D" w:rsidRPr="00D72F37">
        <w:rPr>
          <w:rFonts w:ascii="Arial" w:hAnsi="Arial" w:cs="Arial"/>
          <w:lang w:val="es-ES"/>
        </w:rPr>
        <w:t xml:space="preserve">, Manuel González Morín #7727, </w:t>
      </w:r>
      <w:r w:rsidR="006C225B" w:rsidRPr="00D72F37">
        <w:rPr>
          <w:rFonts w:ascii="Arial" w:hAnsi="Arial" w:cs="Arial"/>
          <w:lang w:val="es-ES"/>
        </w:rPr>
        <w:t>C</w:t>
      </w:r>
      <w:r w:rsidR="00562C5D" w:rsidRPr="00D72F37">
        <w:rPr>
          <w:rFonts w:ascii="Arial" w:hAnsi="Arial" w:cs="Arial"/>
          <w:lang w:val="es-ES"/>
        </w:rPr>
        <w:t xml:space="preserve">olonia Federal, Ciudad Judicial, </w:t>
      </w:r>
      <w:r w:rsidR="0072645F" w:rsidRPr="00D72F37">
        <w:rPr>
          <w:rFonts w:ascii="Arial" w:hAnsi="Arial" w:cs="Arial"/>
          <w:lang w:val="es-ES"/>
        </w:rPr>
        <w:t>C</w:t>
      </w:r>
      <w:r w:rsidR="00562C5D" w:rsidRPr="00D72F37">
        <w:rPr>
          <w:rFonts w:ascii="Arial" w:hAnsi="Arial" w:cs="Arial"/>
          <w:lang w:val="es-ES"/>
        </w:rPr>
        <w:t xml:space="preserve">ódigo </w:t>
      </w:r>
      <w:r w:rsidR="0072645F" w:rsidRPr="00D72F37">
        <w:rPr>
          <w:rFonts w:ascii="Arial" w:hAnsi="Arial" w:cs="Arial"/>
          <w:lang w:val="es-ES"/>
        </w:rPr>
        <w:t>P</w:t>
      </w:r>
      <w:r w:rsidR="00562C5D" w:rsidRPr="00D72F37">
        <w:rPr>
          <w:rFonts w:ascii="Arial" w:hAnsi="Arial" w:cs="Arial"/>
          <w:lang w:val="es-ES"/>
        </w:rPr>
        <w:t xml:space="preserve">ostal 45010, Zapopán, Jalisco. </w:t>
      </w:r>
    </w:p>
    <w:p w14:paraId="17A5CF63" w14:textId="77777777" w:rsidR="00A16E62" w:rsidRPr="00D72F37" w:rsidRDefault="00A16E62" w:rsidP="00A16E62">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lang w:val="es-ES"/>
        </w:rPr>
      </w:pPr>
      <w:r w:rsidRPr="00D72F37">
        <w:rPr>
          <w:rFonts w:ascii="Arial" w:hAnsi="Arial" w:cs="Arial"/>
          <w:lang w:val="es-ES"/>
        </w:rPr>
        <w:t xml:space="preserve">Se aplicará una pena convencional en caso de incumplimiento del Prestador del Servicio de las obligaciones adquiridas en el presente contrato, el Tribunal Electoral aplicará una pena convencional equivalente al diez por ciento del monto total del contrato, siempre, y cuando no se hubiera establecido la obligación de presentar la garantía de cumplimiento descrita en el artículo 130 del "ACUERDO GENERAL". </w:t>
      </w:r>
    </w:p>
    <w:p w14:paraId="4F11B552" w14:textId="77777777" w:rsidR="00A16E62" w:rsidRPr="00D72F37" w:rsidRDefault="00A16E62" w:rsidP="00A16E62">
      <w:pPr>
        <w:pStyle w:val="HTMLPreformatted"/>
        <w:numPr>
          <w:ilvl w:val="0"/>
          <w:numId w:val="10"/>
        </w:numPr>
        <w:jc w:val="both"/>
        <w:rPr>
          <w:rFonts w:ascii="Arial" w:eastAsia="Calibri" w:hAnsi="Arial" w:cs="Arial"/>
          <w:sz w:val="22"/>
          <w:szCs w:val="22"/>
          <w:lang w:val="es-ES" w:eastAsia="en-US"/>
        </w:rPr>
      </w:pPr>
      <w:r w:rsidRPr="00D72F37">
        <w:rPr>
          <w:rFonts w:ascii="Arial" w:eastAsia="Calibri" w:hAnsi="Arial" w:cs="Arial"/>
          <w:sz w:val="22"/>
          <w:szCs w:val="22"/>
          <w:lang w:val="es-ES" w:eastAsia="en-US"/>
        </w:rPr>
        <w:t xml:space="preserve">En el caso de que el Prestador del Servicio no realice el objeto del presente contrato en el plazo pactado, por causas imputables a ella misma, el </w:t>
      </w:r>
      <w:r w:rsidRPr="00D72F37">
        <w:rPr>
          <w:rFonts w:ascii="Arial" w:hAnsi="Arial" w:cs="Arial"/>
          <w:lang w:val="es-ES"/>
        </w:rPr>
        <w:t>Tribunal Electoral</w:t>
      </w:r>
      <w:r w:rsidRPr="00D72F37">
        <w:rPr>
          <w:rFonts w:ascii="Arial" w:eastAsia="Calibri" w:hAnsi="Arial" w:cs="Arial"/>
          <w:sz w:val="22"/>
          <w:szCs w:val="22"/>
          <w:lang w:val="es-ES" w:eastAsia="en-US"/>
        </w:rPr>
        <w:t xml:space="preserve"> aplicaré una pena convencional por atraso, equivalente al monto que resulte de aplicar el diez al millar diario a la cantidad que importe el suministro y servicio no realizado. El importe que resulte por la aplicación de la pena por atraso se descontará del pago que se le deba al Prestador del Servicio ". En caso de que la pena por atraso exceda el 10% del monto del contrato sin considerar el Impuesto al Valor Agregado, se considerará que existe incumplimiento, iniciando el procedimiento de rescisión administrativa en los términos del artículo 139 del "ACUERDO GENERAL".</w:t>
      </w:r>
    </w:p>
    <w:p w14:paraId="7565F901" w14:textId="77777777" w:rsidR="00A16E62" w:rsidRPr="00D72F37" w:rsidRDefault="00A16E62" w:rsidP="00A16E62">
      <w:pPr>
        <w:pStyle w:val="ListParagraph"/>
        <w:numPr>
          <w:ilvl w:val="0"/>
          <w:numId w:val="10"/>
        </w:numPr>
        <w:spacing w:after="0" w:line="240" w:lineRule="auto"/>
        <w:jc w:val="both"/>
        <w:rPr>
          <w:rFonts w:ascii="Arial" w:hAnsi="Arial" w:cs="Arial"/>
          <w:lang w:val="es-ES"/>
        </w:rPr>
      </w:pPr>
      <w:r w:rsidRPr="00D72F37">
        <w:rPr>
          <w:rFonts w:ascii="Arial" w:hAnsi="Arial" w:cs="Arial"/>
          <w:lang w:val="es-ES"/>
        </w:rPr>
        <w:t>Se aplicarán garantías de conformidad con lo señalado en los artículos 128 y 130 del “ACUERDO GENERAL”, el Prestador del Servicio a efecto de garantizar el cumplimiento del presente contrato, se obliga a otorgar una garantía. Misma que podrá constituirse mediante fianza, deposito en efectivo o cualquier otro medio previamente autorizado por el Tribunal Electoral.</w:t>
      </w:r>
    </w:p>
    <w:p w14:paraId="640EA2FB" w14:textId="77777777" w:rsidR="00A16E62" w:rsidRPr="00D72F37" w:rsidRDefault="00A16E62" w:rsidP="00A16E62">
      <w:pPr>
        <w:pStyle w:val="ListParagraph"/>
        <w:numPr>
          <w:ilvl w:val="0"/>
          <w:numId w:val="10"/>
        </w:numPr>
        <w:spacing w:after="0" w:line="240" w:lineRule="auto"/>
        <w:jc w:val="both"/>
        <w:rPr>
          <w:rFonts w:ascii="Arial" w:hAnsi="Arial" w:cs="Arial"/>
          <w:lang w:val="es-ES"/>
        </w:rPr>
      </w:pPr>
      <w:r w:rsidRPr="00D72F37">
        <w:rPr>
          <w:rFonts w:ascii="Arial" w:hAnsi="Arial" w:cs="Arial"/>
          <w:lang w:val="es-ES"/>
        </w:rPr>
        <w:t>En el caso de que la opción de garantizar el cumplimiento sea mediante fianza, se presentará de la siguiente forma:</w:t>
      </w:r>
    </w:p>
    <w:p w14:paraId="208F6EB2" w14:textId="33A450A5" w:rsidR="00A16E62" w:rsidRDefault="00A16E62" w:rsidP="00A16E62">
      <w:pPr>
        <w:pStyle w:val="ListParagraph"/>
        <w:numPr>
          <w:ilvl w:val="1"/>
          <w:numId w:val="10"/>
        </w:numPr>
        <w:spacing w:after="0" w:line="240" w:lineRule="auto"/>
        <w:jc w:val="both"/>
        <w:rPr>
          <w:rFonts w:ascii="Arial" w:hAnsi="Arial" w:cs="Arial"/>
          <w:lang w:val="es-ES"/>
        </w:rPr>
      </w:pPr>
      <w:r w:rsidRPr="00D72F37">
        <w:rPr>
          <w:rFonts w:ascii="Arial" w:hAnsi="Arial" w:cs="Arial"/>
          <w:lang w:val="es-ES"/>
        </w:rPr>
        <w:t>La fianza indicada deberá contener sin excepción la leyenda siguiente:</w:t>
      </w:r>
    </w:p>
    <w:p w14:paraId="216E91C6" w14:textId="77777777" w:rsidR="00ED4C1E" w:rsidRPr="00D72F37" w:rsidRDefault="00ED4C1E" w:rsidP="00ED4C1E">
      <w:pPr>
        <w:pStyle w:val="ListParagraph"/>
        <w:spacing w:after="0" w:line="240" w:lineRule="auto"/>
        <w:ind w:left="1440"/>
        <w:jc w:val="both"/>
        <w:rPr>
          <w:rFonts w:ascii="Arial" w:hAnsi="Arial" w:cs="Arial"/>
          <w:lang w:val="es-ES"/>
        </w:rPr>
      </w:pPr>
    </w:p>
    <w:p w14:paraId="13E7C29A" w14:textId="640E24E1" w:rsidR="00A16E62" w:rsidRPr="00D72F37" w:rsidRDefault="00A16E62" w:rsidP="00A16E62">
      <w:pPr>
        <w:pStyle w:val="ListParagraph"/>
        <w:numPr>
          <w:ilvl w:val="2"/>
          <w:numId w:val="10"/>
        </w:numPr>
        <w:spacing w:after="0" w:line="240" w:lineRule="auto"/>
        <w:jc w:val="both"/>
        <w:rPr>
          <w:rFonts w:ascii="Arial" w:hAnsi="Arial" w:cs="Arial"/>
          <w:lang w:val="es-ES"/>
        </w:rPr>
      </w:pPr>
      <w:r w:rsidRPr="00D72F37">
        <w:rPr>
          <w:rFonts w:ascii="Arial" w:hAnsi="Arial" w:cs="Arial"/>
          <w:lang w:val="es-ES"/>
        </w:rPr>
        <w:t xml:space="preserve">"ESTA FIANZA NO PODRÁ SER CANCELADA SIN LA AUTORIZACIÓN EXPRESA Y POR ESCRITO DEL TRIBUNAL ELECTORAL DEL PODER JUDICIAL DE LA FEDERACIÓN Y EN CASO DE PRÓRROGA O ESPERA, LA VIGENCIA DE LA FIANZA QUEDARÁ AUTOMÁTICAMENTE PRORROGADA EN CONCORDANCIA CON DICHA PRORROGA O ESPERA, SIN QUE SEA NECESARIA LA AUTORIZACIÓN DE LA AFIANZADORA".  </w:t>
      </w:r>
    </w:p>
    <w:p w14:paraId="4FFA7EFE" w14:textId="77A8AE11" w:rsidR="00826CC5" w:rsidRPr="00D72F37" w:rsidRDefault="00826CC5" w:rsidP="00826CC5">
      <w:pPr>
        <w:pStyle w:val="ListParagraph"/>
        <w:spacing w:after="0" w:line="240" w:lineRule="auto"/>
        <w:jc w:val="both"/>
        <w:rPr>
          <w:rFonts w:ascii="Arial" w:hAnsi="Arial" w:cs="Arial"/>
          <w:lang w:val="es-ES"/>
        </w:rPr>
      </w:pPr>
    </w:p>
    <w:p w14:paraId="317B7819" w14:textId="47F2C333" w:rsidR="00075308" w:rsidRPr="008A0243" w:rsidRDefault="002A751C" w:rsidP="7BE49746">
      <w:pPr>
        <w:pStyle w:val="Heading2"/>
        <w:numPr>
          <w:ilvl w:val="1"/>
          <w:numId w:val="13"/>
        </w:numPr>
        <w:spacing w:before="200" w:after="240" w:line="240" w:lineRule="auto"/>
        <w:ind w:left="354" w:hanging="360"/>
        <w:rPr>
          <w:rFonts w:ascii="Arial" w:hAnsi="Arial" w:cs="Arial"/>
          <w:b/>
          <w:i/>
          <w:color w:val="auto"/>
          <w:u w:val="single"/>
        </w:rPr>
      </w:pPr>
      <w:bookmarkStart w:id="95" w:name="_Toc144734772"/>
      <w:r w:rsidRPr="1AE37F39">
        <w:rPr>
          <w:rFonts w:ascii="Arial" w:hAnsi="Arial" w:cs="Arial"/>
          <w:b/>
          <w:i/>
          <w:color w:val="auto"/>
          <w:u w:val="single"/>
        </w:rPr>
        <w:t xml:space="preserve">Duración del </w:t>
      </w:r>
      <w:r w:rsidR="006C225B" w:rsidRPr="1AE37F39">
        <w:rPr>
          <w:rFonts w:ascii="Arial" w:hAnsi="Arial" w:cs="Arial"/>
          <w:b/>
          <w:i/>
          <w:color w:val="auto"/>
          <w:u w:val="single"/>
        </w:rPr>
        <w:t>S</w:t>
      </w:r>
      <w:r w:rsidRPr="1AE37F39">
        <w:rPr>
          <w:rFonts w:ascii="Arial" w:hAnsi="Arial" w:cs="Arial"/>
          <w:b/>
          <w:i/>
          <w:color w:val="auto"/>
          <w:u w:val="single"/>
        </w:rPr>
        <w:t>ervicio.</w:t>
      </w:r>
      <w:bookmarkEnd w:id="95"/>
    </w:p>
    <w:p w14:paraId="21CF976E" w14:textId="1F5F775C" w:rsidR="00075308" w:rsidRPr="00D72F37" w:rsidRDefault="00075308" w:rsidP="008C1A3A">
      <w:pPr>
        <w:pStyle w:val="ListParagraph"/>
        <w:spacing w:line="240" w:lineRule="auto"/>
        <w:ind w:left="360"/>
        <w:jc w:val="both"/>
        <w:rPr>
          <w:rFonts w:ascii="Arial" w:hAnsi="Arial" w:cs="Arial"/>
          <w:lang w:val="es-ES"/>
        </w:rPr>
      </w:pPr>
      <w:r w:rsidRPr="00D72F37">
        <w:rPr>
          <w:rFonts w:ascii="Arial" w:hAnsi="Arial" w:cs="Arial"/>
        </w:rPr>
        <w:t>La duración de l</w:t>
      </w:r>
      <w:r w:rsidR="00335F97">
        <w:rPr>
          <w:rFonts w:ascii="Arial" w:hAnsi="Arial" w:cs="Arial"/>
        </w:rPr>
        <w:t xml:space="preserve">os servicios solicitados en el presente </w:t>
      </w:r>
      <w:r w:rsidR="00500796" w:rsidRPr="00D72F37">
        <w:rPr>
          <w:rFonts w:ascii="Arial" w:hAnsi="Arial" w:cs="Arial"/>
        </w:rPr>
        <w:t>será con vigencia del 01 de enero del 202</w:t>
      </w:r>
      <w:r w:rsidR="00335F97">
        <w:rPr>
          <w:rFonts w:ascii="Arial" w:hAnsi="Arial" w:cs="Arial"/>
        </w:rPr>
        <w:t>4</w:t>
      </w:r>
      <w:r w:rsidR="00500796" w:rsidRPr="00D72F37">
        <w:rPr>
          <w:rFonts w:ascii="Arial" w:hAnsi="Arial" w:cs="Arial"/>
        </w:rPr>
        <w:t xml:space="preserve"> al 31 de diciembre del 202</w:t>
      </w:r>
      <w:r w:rsidR="00335F97">
        <w:rPr>
          <w:rFonts w:ascii="Arial" w:hAnsi="Arial" w:cs="Arial"/>
        </w:rPr>
        <w:t>4</w:t>
      </w:r>
      <w:r w:rsidR="00500796" w:rsidRPr="00D72F37">
        <w:rPr>
          <w:rFonts w:ascii="Arial" w:hAnsi="Arial" w:cs="Arial"/>
        </w:rPr>
        <w:t>.</w:t>
      </w:r>
    </w:p>
    <w:p w14:paraId="78DD05A0" w14:textId="1EAF7554" w:rsidR="00826CC5" w:rsidRPr="00D72F37" w:rsidRDefault="00826CC5" w:rsidP="008C1A3A">
      <w:pPr>
        <w:pStyle w:val="Heading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6" w:name="_Toc144734773"/>
      <w:r w:rsidRPr="00D72F37">
        <w:rPr>
          <w:rFonts w:ascii="Arial" w:eastAsia="Times New Roman" w:hAnsi="Arial" w:cs="Arial"/>
          <w:b/>
          <w:bCs/>
          <w:color w:val="auto"/>
          <w:sz w:val="28"/>
          <w:szCs w:val="28"/>
        </w:rPr>
        <w:t>Penalizaciones</w:t>
      </w:r>
      <w:r w:rsidR="003B5AB0" w:rsidRPr="00D72F37">
        <w:rPr>
          <w:rFonts w:ascii="Arial" w:eastAsia="Times New Roman" w:hAnsi="Arial" w:cs="Arial"/>
          <w:b/>
          <w:bCs/>
          <w:color w:val="auto"/>
          <w:sz w:val="28"/>
          <w:szCs w:val="28"/>
        </w:rPr>
        <w:t>.</w:t>
      </w:r>
      <w:bookmarkEnd w:id="96"/>
    </w:p>
    <w:p w14:paraId="756D62C8" w14:textId="682324C4" w:rsidR="00826CC5" w:rsidRPr="00D72F37" w:rsidRDefault="00826CC5" w:rsidP="008C1A3A">
      <w:pPr>
        <w:spacing w:line="240" w:lineRule="auto"/>
        <w:jc w:val="both"/>
        <w:rPr>
          <w:rFonts w:ascii="Arial" w:hAnsi="Arial" w:cs="Arial"/>
        </w:rPr>
      </w:pPr>
      <w:r w:rsidRPr="00D72F37">
        <w:rPr>
          <w:rFonts w:ascii="Arial" w:hAnsi="Arial" w:cs="Arial"/>
        </w:rPr>
        <w:t>Para el presente procedimiento, la pena convencional se aplicará de conformidad con lo dispuesto en los artículos</w:t>
      </w:r>
      <w:r w:rsidR="00A97617" w:rsidRPr="00D72F37">
        <w:rPr>
          <w:rFonts w:ascii="Arial" w:hAnsi="Arial" w:cs="Arial"/>
        </w:rPr>
        <w:t xml:space="preserve"> </w:t>
      </w:r>
      <w:r w:rsidRPr="00D72F37">
        <w:rPr>
          <w:rFonts w:ascii="Arial" w:hAnsi="Arial" w:cs="Arial"/>
        </w:rPr>
        <w:t>134 y 135 del Acuerdo General que regula los procedimientos de adquisición, arrendamiento de bienes muebles, prestación de servicios, obra pública y los servicios relacionados con la misma, del Tribunal Electoral del Poder Judicial de la Federación y de las demás aplicables a los casos de incumplimiento.</w:t>
      </w:r>
    </w:p>
    <w:bookmarkEnd w:id="94"/>
    <w:p w14:paraId="0CC46E46" w14:textId="043C456D" w:rsidR="006916AC" w:rsidRPr="00D72F37" w:rsidRDefault="006916AC" w:rsidP="008C1A3A">
      <w:pPr>
        <w:pStyle w:val="ListParagraph"/>
        <w:numPr>
          <w:ilvl w:val="0"/>
          <w:numId w:val="37"/>
        </w:numPr>
        <w:spacing w:line="240" w:lineRule="auto"/>
        <w:jc w:val="both"/>
        <w:rPr>
          <w:rFonts w:ascii="Arial" w:hAnsi="Arial" w:cs="Arial"/>
        </w:rPr>
      </w:pPr>
      <w:r w:rsidRPr="00D72F37">
        <w:rPr>
          <w:rFonts w:ascii="Arial" w:hAnsi="Arial" w:cs="Arial"/>
        </w:rPr>
        <w:t xml:space="preserve">Por tanto, el incumplimiento de los alcances establecidos en el presente Anexo Técnico hará acreedor al </w:t>
      </w:r>
      <w:r w:rsidR="001C6D21" w:rsidRPr="00D72F37">
        <w:rPr>
          <w:rFonts w:ascii="Arial" w:hAnsi="Arial" w:cs="Arial"/>
        </w:rPr>
        <w:t>Prestador del Servicio</w:t>
      </w:r>
      <w:r w:rsidRPr="00D72F37">
        <w:rPr>
          <w:rFonts w:ascii="Arial" w:hAnsi="Arial" w:cs="Arial"/>
        </w:rPr>
        <w:t xml:space="preserve"> de la penalización de 10 al millar diario por el monto establecido en el contrato que derive del presente procedimiento.</w:t>
      </w:r>
    </w:p>
    <w:p w14:paraId="7F7497BD" w14:textId="33D65CB9" w:rsidR="006916AC" w:rsidRPr="00D72F37" w:rsidRDefault="006916AC" w:rsidP="008C1A3A">
      <w:pPr>
        <w:pStyle w:val="ListParagraph"/>
        <w:numPr>
          <w:ilvl w:val="0"/>
          <w:numId w:val="37"/>
        </w:numPr>
        <w:spacing w:line="240" w:lineRule="auto"/>
        <w:jc w:val="both"/>
        <w:rPr>
          <w:rFonts w:ascii="Arial" w:hAnsi="Arial" w:cs="Arial"/>
        </w:rPr>
      </w:pPr>
      <w:r w:rsidRPr="00D72F37">
        <w:rPr>
          <w:rFonts w:ascii="Arial" w:hAnsi="Arial" w:cs="Arial"/>
        </w:rPr>
        <w:t xml:space="preserve">En caso de que </w:t>
      </w:r>
      <w:r w:rsidR="00F374D8" w:rsidRPr="00D72F37">
        <w:rPr>
          <w:rFonts w:ascii="Arial" w:hAnsi="Arial" w:cs="Arial"/>
        </w:rPr>
        <w:t>el prestador</w:t>
      </w:r>
      <w:r w:rsidRPr="00D72F37">
        <w:rPr>
          <w:rFonts w:ascii="Arial" w:hAnsi="Arial" w:cs="Arial"/>
        </w:rPr>
        <w:t xml:space="preserve"> de</w:t>
      </w:r>
      <w:r w:rsidR="00F374D8" w:rsidRPr="00D72F37">
        <w:rPr>
          <w:rFonts w:ascii="Arial" w:hAnsi="Arial" w:cs="Arial"/>
        </w:rPr>
        <w:t xml:space="preserve"> </w:t>
      </w:r>
      <w:r w:rsidRPr="00D72F37">
        <w:rPr>
          <w:rFonts w:ascii="Arial" w:hAnsi="Arial" w:cs="Arial"/>
        </w:rPr>
        <w:t xml:space="preserve">servicio no realice el objeto del presente contrato en el plazo pactado en el instrumento jurídico respectivo, por causas imputables a ella misma, el Tribunal aplicará una pena convencional por atraso, equivalente al monto que resulte de aplicar el diez al millar diario del valor que importen los </w:t>
      </w:r>
      <w:r w:rsidR="00E2789C" w:rsidRPr="00D72F37">
        <w:rPr>
          <w:rFonts w:ascii="Arial" w:hAnsi="Arial" w:cs="Arial"/>
        </w:rPr>
        <w:t>servicios</w:t>
      </w:r>
      <w:r w:rsidRPr="00D72F37">
        <w:rPr>
          <w:rFonts w:ascii="Arial" w:hAnsi="Arial" w:cs="Arial"/>
        </w:rPr>
        <w:t xml:space="preserve"> </w:t>
      </w:r>
      <w:r w:rsidR="00E2789C" w:rsidRPr="00D72F37">
        <w:rPr>
          <w:rFonts w:ascii="Arial" w:hAnsi="Arial" w:cs="Arial"/>
        </w:rPr>
        <w:t>no prestados</w:t>
      </w:r>
      <w:r w:rsidRPr="00D72F37">
        <w:rPr>
          <w:rFonts w:ascii="Arial" w:hAnsi="Arial" w:cs="Arial"/>
        </w:rPr>
        <w:t>, la cual no excederá del monto de la garantía de cumplimiento del contrato. En caso de que exceda el monto de la garantía, se considerará que existe incumplimiento, iniciando el procedimiento de rescisión administrativa en los términos del presente Acuerdo.</w:t>
      </w:r>
    </w:p>
    <w:p w14:paraId="67124F1B" w14:textId="07B0FF56" w:rsidR="006916AC" w:rsidRPr="00D72F37" w:rsidRDefault="006916AC" w:rsidP="008C1A3A">
      <w:pPr>
        <w:pStyle w:val="ListParagraph"/>
        <w:numPr>
          <w:ilvl w:val="0"/>
          <w:numId w:val="37"/>
        </w:numPr>
        <w:spacing w:line="240" w:lineRule="auto"/>
        <w:jc w:val="both"/>
        <w:rPr>
          <w:rFonts w:ascii="Arial" w:hAnsi="Arial" w:cs="Arial"/>
        </w:rPr>
      </w:pPr>
      <w:r w:rsidRPr="00D72F37">
        <w:rPr>
          <w:rFonts w:ascii="Arial" w:hAnsi="Arial" w:cs="Arial"/>
        </w:rPr>
        <w:t>El importe que resulte de la pena por atraso se descontará del pago que se le deba realizar al proveedor o contratista.</w:t>
      </w:r>
    </w:p>
    <w:p w14:paraId="1C226CB4" w14:textId="24A9F730" w:rsidR="00826CC5" w:rsidRPr="008A0243" w:rsidRDefault="00826CC5" w:rsidP="6D32CD98">
      <w:pPr>
        <w:pStyle w:val="Heading2"/>
        <w:numPr>
          <w:ilvl w:val="1"/>
          <w:numId w:val="36"/>
        </w:numPr>
        <w:spacing w:before="200" w:line="240" w:lineRule="auto"/>
        <w:rPr>
          <w:rFonts w:ascii="Arial" w:hAnsi="Arial" w:cs="Arial"/>
          <w:b/>
          <w:i/>
          <w:color w:val="auto"/>
          <w:u w:val="single"/>
        </w:rPr>
      </w:pPr>
      <w:bookmarkStart w:id="97" w:name="_Toc144734774"/>
      <w:r w:rsidRPr="1AE37F39">
        <w:rPr>
          <w:rFonts w:ascii="Arial" w:hAnsi="Arial" w:cs="Arial"/>
          <w:b/>
          <w:i/>
          <w:color w:val="auto"/>
          <w:u w:val="single"/>
        </w:rPr>
        <w:t xml:space="preserve">Penalización por </w:t>
      </w:r>
      <w:r w:rsidR="00040193" w:rsidRPr="1AE37F39">
        <w:rPr>
          <w:rFonts w:ascii="Arial" w:hAnsi="Arial" w:cs="Arial"/>
          <w:b/>
          <w:i/>
          <w:color w:val="auto"/>
          <w:u w:val="single"/>
        </w:rPr>
        <w:t>R</w:t>
      </w:r>
      <w:r w:rsidRPr="1AE37F39">
        <w:rPr>
          <w:rFonts w:ascii="Arial" w:hAnsi="Arial" w:cs="Arial"/>
          <w:b/>
          <w:i/>
          <w:color w:val="auto"/>
          <w:u w:val="single"/>
        </w:rPr>
        <w:t xml:space="preserve">etrasos en los </w:t>
      </w:r>
      <w:r w:rsidR="00040193" w:rsidRPr="1AE37F39">
        <w:rPr>
          <w:rFonts w:ascii="Arial" w:hAnsi="Arial" w:cs="Arial"/>
          <w:b/>
          <w:i/>
          <w:color w:val="auto"/>
          <w:u w:val="single"/>
        </w:rPr>
        <w:t>N</w:t>
      </w:r>
      <w:r w:rsidRPr="1AE37F39">
        <w:rPr>
          <w:rFonts w:ascii="Arial" w:hAnsi="Arial" w:cs="Arial"/>
          <w:b/>
          <w:i/>
          <w:color w:val="auto"/>
          <w:u w:val="single"/>
        </w:rPr>
        <w:t xml:space="preserve">iveles de </w:t>
      </w:r>
      <w:r w:rsidR="00040193" w:rsidRPr="1AE37F39">
        <w:rPr>
          <w:rFonts w:ascii="Arial" w:hAnsi="Arial" w:cs="Arial"/>
          <w:b/>
          <w:i/>
          <w:color w:val="auto"/>
          <w:u w:val="single"/>
        </w:rPr>
        <w:t>S</w:t>
      </w:r>
      <w:r w:rsidRPr="1AE37F39">
        <w:rPr>
          <w:rFonts w:ascii="Arial" w:hAnsi="Arial" w:cs="Arial"/>
          <w:b/>
          <w:i/>
          <w:color w:val="auto"/>
          <w:u w:val="single"/>
        </w:rPr>
        <w:t xml:space="preserve">ervicio </w:t>
      </w:r>
      <w:r w:rsidR="00040193" w:rsidRPr="1AE37F39">
        <w:rPr>
          <w:rFonts w:ascii="Arial" w:hAnsi="Arial" w:cs="Arial"/>
          <w:b/>
          <w:i/>
          <w:color w:val="auto"/>
          <w:u w:val="single"/>
        </w:rPr>
        <w:t>S</w:t>
      </w:r>
      <w:r w:rsidRPr="1AE37F39">
        <w:rPr>
          <w:rFonts w:ascii="Arial" w:hAnsi="Arial" w:cs="Arial"/>
          <w:b/>
          <w:i/>
          <w:color w:val="auto"/>
          <w:u w:val="single"/>
        </w:rPr>
        <w:t>olicitados</w:t>
      </w:r>
      <w:r w:rsidR="000D0FBF" w:rsidRPr="1AE37F39">
        <w:rPr>
          <w:rFonts w:ascii="Arial" w:hAnsi="Arial" w:cs="Arial"/>
          <w:b/>
          <w:i/>
          <w:color w:val="auto"/>
          <w:u w:val="single"/>
        </w:rPr>
        <w:t>.</w:t>
      </w:r>
      <w:bookmarkEnd w:id="97"/>
    </w:p>
    <w:p w14:paraId="45D11771" w14:textId="13A34FF7" w:rsidR="205BEC9B" w:rsidRDefault="205BEC9B" w:rsidP="205BEC9B"/>
    <w:p w14:paraId="6BADC482" w14:textId="77777777" w:rsidR="00826CC5" w:rsidRPr="00D72F37" w:rsidRDefault="00826CC5" w:rsidP="00CB7DFB">
      <w:pPr>
        <w:spacing w:line="240" w:lineRule="auto"/>
        <w:jc w:val="both"/>
        <w:rPr>
          <w:rFonts w:ascii="Arial" w:hAnsi="Arial" w:cs="Arial"/>
        </w:rPr>
      </w:pPr>
      <w:r w:rsidRPr="00D72F37">
        <w:rPr>
          <w:rFonts w:ascii="Arial" w:hAnsi="Arial" w:cs="Arial"/>
        </w:rPr>
        <w:t>Las penalizaciones o deducciones durante la operación de la solución Radware, se basarán en las siguientes condiciones:</w:t>
      </w:r>
    </w:p>
    <w:p w14:paraId="04589309" w14:textId="3FFFF767" w:rsidR="00826CC5" w:rsidRPr="00D72F37" w:rsidRDefault="00826CC5" w:rsidP="00CB7DFB">
      <w:pPr>
        <w:spacing w:line="240" w:lineRule="auto"/>
        <w:jc w:val="both"/>
        <w:rPr>
          <w:rFonts w:ascii="Arial" w:hAnsi="Arial" w:cs="Arial"/>
        </w:rPr>
      </w:pPr>
      <w:r w:rsidRPr="00D72F37">
        <w:rPr>
          <w:rFonts w:ascii="Arial" w:hAnsi="Arial" w:cs="Arial"/>
        </w:rPr>
        <w:t>Las deducciones por incumplimiento en los niveles de servicio se aplicarán por desviaciones en la métrica de la disponibilidad establecida en la siguiente tabla:</w:t>
      </w:r>
    </w:p>
    <w:p w14:paraId="550D71A5" w14:textId="51F1E31D" w:rsidR="00826CC5" w:rsidRPr="00D72F37" w:rsidRDefault="00826CC5" w:rsidP="00CB7DFB">
      <w:pPr>
        <w:spacing w:before="36" w:after="144" w:line="240" w:lineRule="auto"/>
        <w:rPr>
          <w:rFonts w:ascii="Arial" w:hAnsi="Arial" w:cs="Arial"/>
          <w:b/>
          <w:i/>
          <w:sz w:val="20"/>
        </w:rPr>
      </w:pPr>
      <w:r w:rsidRPr="00D72F37">
        <w:rPr>
          <w:rFonts w:ascii="Arial" w:hAnsi="Arial" w:cs="Arial"/>
          <w:b/>
          <w:i/>
          <w:sz w:val="20"/>
        </w:rPr>
        <w:t xml:space="preserve">Tabla </w:t>
      </w:r>
      <w:r w:rsidR="00006753" w:rsidRPr="00D72F37">
        <w:rPr>
          <w:rFonts w:ascii="Arial" w:hAnsi="Arial" w:cs="Arial"/>
          <w:b/>
          <w:i/>
          <w:sz w:val="20"/>
        </w:rPr>
        <w:t>7</w:t>
      </w:r>
      <w:r w:rsidRPr="00D72F37">
        <w:rPr>
          <w:rFonts w:ascii="Arial" w:hAnsi="Arial" w:cs="Arial"/>
          <w:b/>
          <w:i/>
          <w:sz w:val="20"/>
        </w:rPr>
        <w:t xml:space="preserve">: Tabla de </w:t>
      </w:r>
      <w:r w:rsidR="000D0FBF" w:rsidRPr="00D72F37">
        <w:rPr>
          <w:rFonts w:ascii="Arial" w:hAnsi="Arial" w:cs="Arial"/>
          <w:b/>
          <w:i/>
          <w:sz w:val="20"/>
        </w:rPr>
        <w:t>P</w:t>
      </w:r>
      <w:r w:rsidRPr="00D72F37">
        <w:rPr>
          <w:rFonts w:ascii="Arial" w:hAnsi="Arial" w:cs="Arial"/>
          <w:b/>
          <w:i/>
          <w:sz w:val="20"/>
        </w:rPr>
        <w:t xml:space="preserve">enalizaciones. </w:t>
      </w:r>
    </w:p>
    <w:tbl>
      <w:tblPr>
        <w:tblStyle w:val="TableGrid"/>
        <w:tblW w:w="5000" w:type="pct"/>
        <w:tblLook w:val="04A0" w:firstRow="1" w:lastRow="0" w:firstColumn="1" w:lastColumn="0" w:noHBand="0" w:noVBand="1"/>
      </w:tblPr>
      <w:tblGrid>
        <w:gridCol w:w="1838"/>
        <w:gridCol w:w="3120"/>
        <w:gridCol w:w="1601"/>
        <w:gridCol w:w="2269"/>
      </w:tblGrid>
      <w:tr w:rsidR="00273936" w:rsidRPr="00DC08C9" w14:paraId="19A0B843" w14:textId="77777777" w:rsidTr="00DC08C9">
        <w:trPr>
          <w:tblHeader/>
        </w:trPr>
        <w:tc>
          <w:tcPr>
            <w:tcW w:w="1041" w:type="pct"/>
            <w:shd w:val="clear" w:color="auto" w:fill="403152" w:themeFill="accent4" w:themeFillShade="80"/>
            <w:vAlign w:val="center"/>
          </w:tcPr>
          <w:p w14:paraId="28EC2D22"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Servicio</w:t>
            </w:r>
          </w:p>
        </w:tc>
        <w:tc>
          <w:tcPr>
            <w:tcW w:w="1767" w:type="pct"/>
            <w:shd w:val="clear" w:color="auto" w:fill="403152" w:themeFill="accent4" w:themeFillShade="80"/>
            <w:vAlign w:val="center"/>
          </w:tcPr>
          <w:p w14:paraId="078C383D"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Actividad</w:t>
            </w:r>
          </w:p>
        </w:tc>
        <w:tc>
          <w:tcPr>
            <w:tcW w:w="907" w:type="pct"/>
            <w:shd w:val="clear" w:color="auto" w:fill="403152" w:themeFill="accent4" w:themeFillShade="80"/>
            <w:vAlign w:val="center"/>
          </w:tcPr>
          <w:p w14:paraId="29562932"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SLA establecido</w:t>
            </w:r>
          </w:p>
        </w:tc>
        <w:tc>
          <w:tcPr>
            <w:tcW w:w="1285" w:type="pct"/>
            <w:shd w:val="clear" w:color="auto" w:fill="403152" w:themeFill="accent4" w:themeFillShade="80"/>
            <w:vAlign w:val="center"/>
          </w:tcPr>
          <w:p w14:paraId="69771D02"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Unidad de medida del retraso para la penalización</w:t>
            </w:r>
          </w:p>
        </w:tc>
      </w:tr>
      <w:tr w:rsidR="00273936" w:rsidRPr="00DC08C9" w14:paraId="0BF14B65" w14:textId="77777777" w:rsidTr="00DC08C9">
        <w:trPr>
          <w:trHeight w:val="364"/>
        </w:trPr>
        <w:tc>
          <w:tcPr>
            <w:tcW w:w="1041" w:type="pct"/>
            <w:vMerge w:val="restart"/>
            <w:shd w:val="clear" w:color="auto" w:fill="auto"/>
            <w:vAlign w:val="center"/>
          </w:tcPr>
          <w:p w14:paraId="45C99059"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Mantenimiento Preventivo</w:t>
            </w:r>
          </w:p>
        </w:tc>
        <w:tc>
          <w:tcPr>
            <w:tcW w:w="1767" w:type="pct"/>
            <w:vAlign w:val="center"/>
          </w:tcPr>
          <w:p w14:paraId="60B36E09"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La no ejecución del Mantenimiento Preventivo de acuerdo con los niveles de servicio requeridos.</w:t>
            </w:r>
          </w:p>
        </w:tc>
        <w:tc>
          <w:tcPr>
            <w:tcW w:w="907" w:type="pct"/>
            <w:vAlign w:val="center"/>
          </w:tcPr>
          <w:p w14:paraId="5E9148F4" w14:textId="10E28538" w:rsidR="00273936" w:rsidRPr="00DC08C9" w:rsidRDefault="00634285" w:rsidP="00261B3C">
            <w:pPr>
              <w:spacing w:line="240" w:lineRule="auto"/>
              <w:jc w:val="center"/>
              <w:rPr>
                <w:rFonts w:ascii="Arial" w:hAnsi="Arial" w:cs="Arial"/>
                <w:sz w:val="16"/>
                <w:szCs w:val="16"/>
              </w:rPr>
            </w:pPr>
            <w:r w:rsidRPr="00DC08C9">
              <w:rPr>
                <w:rFonts w:ascii="Arial" w:hAnsi="Arial" w:cs="Arial"/>
                <w:sz w:val="16"/>
                <w:szCs w:val="16"/>
              </w:rPr>
              <w:t>4</w:t>
            </w:r>
            <w:r w:rsidR="00273936" w:rsidRPr="00DC08C9">
              <w:rPr>
                <w:rFonts w:ascii="Arial" w:hAnsi="Arial" w:cs="Arial"/>
                <w:sz w:val="16"/>
                <w:szCs w:val="16"/>
              </w:rPr>
              <w:t xml:space="preserve"> horas.</w:t>
            </w:r>
          </w:p>
        </w:tc>
        <w:tc>
          <w:tcPr>
            <w:tcW w:w="1285" w:type="pct"/>
            <w:vAlign w:val="center"/>
          </w:tcPr>
          <w:p w14:paraId="06A891E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0E8E4506" w14:textId="77777777" w:rsidTr="00DC08C9">
        <w:tc>
          <w:tcPr>
            <w:tcW w:w="1041" w:type="pct"/>
            <w:vMerge/>
            <w:shd w:val="clear" w:color="auto" w:fill="auto"/>
          </w:tcPr>
          <w:p w14:paraId="42E60F53" w14:textId="77777777" w:rsidR="00273936" w:rsidRPr="00DC08C9" w:rsidRDefault="00273936" w:rsidP="00261B3C">
            <w:pPr>
              <w:spacing w:line="240" w:lineRule="auto"/>
              <w:jc w:val="both"/>
              <w:rPr>
                <w:rFonts w:ascii="Arial" w:hAnsi="Arial" w:cs="Arial"/>
                <w:b/>
                <w:bCs/>
                <w:sz w:val="16"/>
                <w:szCs w:val="16"/>
              </w:rPr>
            </w:pPr>
          </w:p>
        </w:tc>
        <w:tc>
          <w:tcPr>
            <w:tcW w:w="1767" w:type="pct"/>
            <w:vAlign w:val="center"/>
          </w:tcPr>
          <w:p w14:paraId="0EE6AE62"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La no ejecución del Mantenimiento Preventivo dentro de las fechas acordadas, por causas imputables al Prestador del Servicio.</w:t>
            </w:r>
          </w:p>
        </w:tc>
        <w:tc>
          <w:tcPr>
            <w:tcW w:w="907" w:type="pct"/>
            <w:vAlign w:val="center"/>
          </w:tcPr>
          <w:p w14:paraId="42BCA72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Fecha acordada entre el TEPJ y el Prestador del Servicio.</w:t>
            </w:r>
          </w:p>
        </w:tc>
        <w:tc>
          <w:tcPr>
            <w:tcW w:w="1285" w:type="pct"/>
            <w:vAlign w:val="center"/>
          </w:tcPr>
          <w:p w14:paraId="5A65CD9F"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4E6DA86D" w14:textId="77777777" w:rsidTr="00DC08C9">
        <w:tc>
          <w:tcPr>
            <w:tcW w:w="1041" w:type="pct"/>
            <w:vMerge/>
            <w:shd w:val="clear" w:color="auto" w:fill="auto"/>
          </w:tcPr>
          <w:p w14:paraId="02FABF1D" w14:textId="77777777" w:rsidR="00273936" w:rsidRPr="00DC08C9" w:rsidRDefault="00273936" w:rsidP="00261B3C">
            <w:pPr>
              <w:spacing w:line="240" w:lineRule="auto"/>
              <w:jc w:val="both"/>
              <w:rPr>
                <w:rFonts w:ascii="Arial" w:hAnsi="Arial" w:cs="Arial"/>
                <w:b/>
                <w:bCs/>
                <w:sz w:val="16"/>
                <w:szCs w:val="16"/>
              </w:rPr>
            </w:pPr>
          </w:p>
        </w:tc>
        <w:tc>
          <w:tcPr>
            <w:tcW w:w="1767" w:type="pct"/>
            <w:vAlign w:val="center"/>
          </w:tcPr>
          <w:p w14:paraId="68827D65"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entrega de la documentación y validación por área de calidad del Prestador del Servicio correspondiente a cada Mantenimiento Preventivo.</w:t>
            </w:r>
          </w:p>
        </w:tc>
        <w:tc>
          <w:tcPr>
            <w:tcW w:w="907" w:type="pct"/>
            <w:vAlign w:val="center"/>
          </w:tcPr>
          <w:p w14:paraId="71117EEE"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5 días naturales</w:t>
            </w:r>
          </w:p>
          <w:p w14:paraId="473F6F3D"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(7200 minutos).</w:t>
            </w:r>
          </w:p>
        </w:tc>
        <w:tc>
          <w:tcPr>
            <w:tcW w:w="1285" w:type="pct"/>
            <w:vAlign w:val="center"/>
          </w:tcPr>
          <w:p w14:paraId="679B5DE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42BF0BD0" w14:textId="77777777" w:rsidTr="00DC08C9">
        <w:tc>
          <w:tcPr>
            <w:tcW w:w="1041" w:type="pct"/>
            <w:vMerge w:val="restart"/>
            <w:shd w:val="clear" w:color="auto" w:fill="auto"/>
            <w:vAlign w:val="center"/>
          </w:tcPr>
          <w:p w14:paraId="5FE34B11"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Mantenimiento correctivo (Incidente)</w:t>
            </w:r>
          </w:p>
        </w:tc>
        <w:tc>
          <w:tcPr>
            <w:tcW w:w="1767" w:type="pct"/>
            <w:vAlign w:val="center"/>
          </w:tcPr>
          <w:p w14:paraId="2DC3B37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solución del incidente reportado que no implique cambio de hardware.</w:t>
            </w:r>
          </w:p>
        </w:tc>
        <w:tc>
          <w:tcPr>
            <w:tcW w:w="907" w:type="pct"/>
            <w:vAlign w:val="center"/>
          </w:tcPr>
          <w:p w14:paraId="47C9232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De acuerdo con la criticidad del incidente.</w:t>
            </w:r>
          </w:p>
        </w:tc>
        <w:tc>
          <w:tcPr>
            <w:tcW w:w="1285" w:type="pct"/>
            <w:vAlign w:val="center"/>
          </w:tcPr>
          <w:p w14:paraId="0A56E5EB"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01BE2AED" w14:textId="77777777" w:rsidTr="00DC08C9">
        <w:tc>
          <w:tcPr>
            <w:tcW w:w="1041" w:type="pct"/>
            <w:vMerge/>
            <w:shd w:val="clear" w:color="auto" w:fill="auto"/>
          </w:tcPr>
          <w:p w14:paraId="3635012E" w14:textId="77777777" w:rsidR="00273936" w:rsidRPr="00DC08C9" w:rsidRDefault="00273936" w:rsidP="00261B3C">
            <w:pPr>
              <w:spacing w:line="240" w:lineRule="auto"/>
              <w:jc w:val="center"/>
              <w:rPr>
                <w:rFonts w:ascii="Arial" w:hAnsi="Arial" w:cs="Arial"/>
                <w:sz w:val="16"/>
                <w:szCs w:val="16"/>
              </w:rPr>
            </w:pPr>
          </w:p>
        </w:tc>
        <w:tc>
          <w:tcPr>
            <w:tcW w:w="1767" w:type="pct"/>
            <w:vAlign w:val="center"/>
          </w:tcPr>
          <w:p w14:paraId="2A7B1AA7"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entrega de un equipo y/o parte en calidad de préstamo, en caso de una falla mayor.</w:t>
            </w:r>
          </w:p>
        </w:tc>
        <w:tc>
          <w:tcPr>
            <w:tcW w:w="907" w:type="pct"/>
          </w:tcPr>
          <w:p w14:paraId="4FBA4372"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De acuerdo con la criticidad del incidente + 2 horas adicionales.</w:t>
            </w:r>
          </w:p>
        </w:tc>
        <w:tc>
          <w:tcPr>
            <w:tcW w:w="1285" w:type="pct"/>
            <w:vAlign w:val="center"/>
          </w:tcPr>
          <w:p w14:paraId="37BA50E5"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3417B0DA" w14:textId="77777777" w:rsidTr="00DC08C9">
        <w:tc>
          <w:tcPr>
            <w:tcW w:w="1041" w:type="pct"/>
            <w:vMerge/>
            <w:shd w:val="clear" w:color="auto" w:fill="auto"/>
          </w:tcPr>
          <w:p w14:paraId="77816F61" w14:textId="77777777" w:rsidR="00273936" w:rsidRPr="00DC08C9" w:rsidRDefault="00273936" w:rsidP="00261B3C">
            <w:pPr>
              <w:spacing w:line="240" w:lineRule="auto"/>
              <w:jc w:val="center"/>
              <w:rPr>
                <w:rFonts w:ascii="Arial" w:hAnsi="Arial" w:cs="Arial"/>
                <w:sz w:val="16"/>
                <w:szCs w:val="16"/>
              </w:rPr>
            </w:pPr>
          </w:p>
        </w:tc>
        <w:tc>
          <w:tcPr>
            <w:tcW w:w="1767" w:type="pct"/>
            <w:vAlign w:val="center"/>
          </w:tcPr>
          <w:p w14:paraId="3B9ADFA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 xml:space="preserve">Retraso en la entrega de un equipo y/o parte de sustitución definitiva. (Para equipos de la </w:t>
            </w:r>
            <w:r w:rsidRPr="00DC08C9">
              <w:rPr>
                <w:rFonts w:ascii="Arial" w:hAnsi="Arial" w:cs="Arial"/>
                <w:b/>
                <w:bCs/>
                <w:sz w:val="16"/>
                <w:szCs w:val="16"/>
              </w:rPr>
              <w:t>Tabla 1</w:t>
            </w:r>
            <w:r w:rsidRPr="00DC08C9">
              <w:rPr>
                <w:rFonts w:ascii="Arial" w:hAnsi="Arial" w:cs="Arial"/>
                <w:sz w:val="16"/>
                <w:szCs w:val="16"/>
              </w:rPr>
              <w:t>).</w:t>
            </w:r>
          </w:p>
        </w:tc>
        <w:tc>
          <w:tcPr>
            <w:tcW w:w="907" w:type="pct"/>
            <w:vAlign w:val="center"/>
          </w:tcPr>
          <w:p w14:paraId="3F835E3D" w14:textId="77777777" w:rsidR="00273936" w:rsidRPr="00DC08C9" w:rsidRDefault="00273936" w:rsidP="00261B3C">
            <w:pPr>
              <w:spacing w:line="240" w:lineRule="auto"/>
              <w:rPr>
                <w:rFonts w:ascii="Arial" w:hAnsi="Arial" w:cs="Arial"/>
                <w:sz w:val="16"/>
                <w:szCs w:val="16"/>
              </w:rPr>
            </w:pPr>
            <w:r w:rsidRPr="00DC08C9">
              <w:rPr>
                <w:rFonts w:ascii="Arial" w:hAnsi="Arial" w:cs="Arial"/>
                <w:sz w:val="16"/>
                <w:szCs w:val="16"/>
              </w:rPr>
              <w:t>Siguiente día hábil.</w:t>
            </w:r>
          </w:p>
        </w:tc>
        <w:tc>
          <w:tcPr>
            <w:tcW w:w="1285" w:type="pct"/>
            <w:vAlign w:val="center"/>
          </w:tcPr>
          <w:p w14:paraId="2DC33010"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4D2E651D" w14:textId="77777777" w:rsidTr="00DC08C9">
        <w:tc>
          <w:tcPr>
            <w:tcW w:w="1041" w:type="pct"/>
            <w:vMerge w:val="restart"/>
            <w:shd w:val="clear" w:color="auto" w:fill="auto"/>
            <w:vAlign w:val="center"/>
          </w:tcPr>
          <w:p w14:paraId="0BE86946"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Soporte Técnico</w:t>
            </w:r>
          </w:p>
        </w:tc>
        <w:tc>
          <w:tcPr>
            <w:tcW w:w="1767" w:type="pct"/>
            <w:vAlign w:val="center"/>
          </w:tcPr>
          <w:p w14:paraId="6E1B603E"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La no atención de la solicitud reportada.</w:t>
            </w:r>
          </w:p>
        </w:tc>
        <w:tc>
          <w:tcPr>
            <w:tcW w:w="907" w:type="pct"/>
            <w:vAlign w:val="center"/>
          </w:tcPr>
          <w:p w14:paraId="2B48251C" w14:textId="77777777" w:rsidR="00273936" w:rsidRPr="00DC08C9" w:rsidRDefault="00273936" w:rsidP="00261B3C">
            <w:pPr>
              <w:spacing w:line="240" w:lineRule="auto"/>
              <w:rPr>
                <w:rFonts w:ascii="Arial" w:hAnsi="Arial" w:cs="Arial"/>
                <w:sz w:val="16"/>
                <w:szCs w:val="16"/>
              </w:rPr>
            </w:pPr>
            <w:r w:rsidRPr="00DC08C9">
              <w:rPr>
                <w:rFonts w:ascii="Arial" w:hAnsi="Arial" w:cs="Arial"/>
                <w:sz w:val="16"/>
                <w:szCs w:val="16"/>
              </w:rPr>
              <w:t>60 minutos.</w:t>
            </w:r>
          </w:p>
        </w:tc>
        <w:tc>
          <w:tcPr>
            <w:tcW w:w="1285" w:type="pct"/>
            <w:vAlign w:val="center"/>
          </w:tcPr>
          <w:p w14:paraId="09C45CF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55736B94" w14:textId="77777777" w:rsidTr="00DC08C9">
        <w:tc>
          <w:tcPr>
            <w:tcW w:w="1041" w:type="pct"/>
            <w:vMerge/>
            <w:shd w:val="clear" w:color="auto" w:fill="auto"/>
            <w:vAlign w:val="center"/>
          </w:tcPr>
          <w:p w14:paraId="07E9E207" w14:textId="77777777" w:rsidR="00273936" w:rsidRPr="00DC08C9" w:rsidRDefault="00273936" w:rsidP="00261B3C">
            <w:pPr>
              <w:spacing w:line="240" w:lineRule="auto"/>
              <w:jc w:val="center"/>
              <w:rPr>
                <w:rFonts w:ascii="Arial" w:hAnsi="Arial" w:cs="Arial"/>
                <w:b/>
                <w:bCs/>
                <w:sz w:val="16"/>
                <w:szCs w:val="16"/>
              </w:rPr>
            </w:pPr>
          </w:p>
        </w:tc>
        <w:tc>
          <w:tcPr>
            <w:tcW w:w="1767" w:type="pct"/>
            <w:vAlign w:val="center"/>
          </w:tcPr>
          <w:p w14:paraId="3290EDE0"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solución de la solicitud reportada.</w:t>
            </w:r>
          </w:p>
        </w:tc>
        <w:tc>
          <w:tcPr>
            <w:tcW w:w="907" w:type="pct"/>
            <w:vAlign w:val="center"/>
          </w:tcPr>
          <w:p w14:paraId="7D028137"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24 horas.</w:t>
            </w:r>
          </w:p>
        </w:tc>
        <w:tc>
          <w:tcPr>
            <w:tcW w:w="1285" w:type="pct"/>
            <w:vAlign w:val="center"/>
          </w:tcPr>
          <w:p w14:paraId="642408D3"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73F5CB47" w14:textId="77777777" w:rsidTr="00DC08C9">
        <w:tc>
          <w:tcPr>
            <w:tcW w:w="1041" w:type="pct"/>
            <w:vMerge/>
            <w:shd w:val="clear" w:color="auto" w:fill="auto"/>
            <w:vAlign w:val="center"/>
          </w:tcPr>
          <w:p w14:paraId="47F3004E" w14:textId="77777777" w:rsidR="00273936" w:rsidRPr="00DC08C9" w:rsidRDefault="00273936" w:rsidP="00261B3C">
            <w:pPr>
              <w:spacing w:line="240" w:lineRule="auto"/>
              <w:jc w:val="center"/>
              <w:rPr>
                <w:rFonts w:ascii="Arial" w:hAnsi="Arial" w:cs="Arial"/>
                <w:b/>
                <w:bCs/>
                <w:sz w:val="16"/>
                <w:szCs w:val="16"/>
              </w:rPr>
            </w:pPr>
          </w:p>
        </w:tc>
        <w:tc>
          <w:tcPr>
            <w:tcW w:w="1767" w:type="pct"/>
            <w:vAlign w:val="center"/>
          </w:tcPr>
          <w:p w14:paraId="505F8D9F"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entrega de los reportes mensuales y validación por área de calidad del Prestador del Servicio solicitados.</w:t>
            </w:r>
          </w:p>
        </w:tc>
        <w:tc>
          <w:tcPr>
            <w:tcW w:w="907" w:type="pct"/>
            <w:vAlign w:val="center"/>
          </w:tcPr>
          <w:p w14:paraId="7CC8EC11"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5 días naturales</w:t>
            </w:r>
          </w:p>
          <w:p w14:paraId="43154A2D"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(7200 Minutos).</w:t>
            </w:r>
          </w:p>
        </w:tc>
        <w:tc>
          <w:tcPr>
            <w:tcW w:w="1285" w:type="pct"/>
            <w:vAlign w:val="center"/>
          </w:tcPr>
          <w:p w14:paraId="22CB7FE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2D5E52E0" w14:textId="77777777" w:rsidTr="00DC08C9">
        <w:tc>
          <w:tcPr>
            <w:tcW w:w="1041" w:type="pct"/>
            <w:shd w:val="clear" w:color="auto" w:fill="auto"/>
            <w:vAlign w:val="center"/>
          </w:tcPr>
          <w:p w14:paraId="37845C41"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Mesa de Ayuda</w:t>
            </w:r>
          </w:p>
        </w:tc>
        <w:tc>
          <w:tcPr>
            <w:tcW w:w="1767" w:type="pct"/>
            <w:vAlign w:val="center"/>
          </w:tcPr>
          <w:p w14:paraId="6BD3EE05"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En caso de no operar la mesa de ayuda 7x24x365 solicitado en los servicios.</w:t>
            </w:r>
          </w:p>
        </w:tc>
        <w:tc>
          <w:tcPr>
            <w:tcW w:w="907" w:type="pct"/>
            <w:vAlign w:val="center"/>
          </w:tcPr>
          <w:p w14:paraId="3C5F2FCD"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7x24x365.</w:t>
            </w:r>
          </w:p>
        </w:tc>
        <w:tc>
          <w:tcPr>
            <w:tcW w:w="1285" w:type="pct"/>
            <w:vAlign w:val="center"/>
          </w:tcPr>
          <w:p w14:paraId="2AB99A39"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bl>
    <w:p w14:paraId="07601C68" w14:textId="4725CDC1" w:rsidR="00273936" w:rsidRPr="00D72F37" w:rsidRDefault="00273936" w:rsidP="00273936">
      <w:pPr>
        <w:pStyle w:val="Heading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8" w:name="_Toc144734775"/>
      <w:r w:rsidRPr="00D72F37">
        <w:rPr>
          <w:rFonts w:ascii="Arial" w:eastAsia="Times New Roman" w:hAnsi="Arial" w:cs="Arial"/>
          <w:b/>
          <w:bCs/>
          <w:color w:val="auto"/>
          <w:sz w:val="28"/>
          <w:szCs w:val="28"/>
        </w:rPr>
        <w:t>Evaluación</w:t>
      </w:r>
      <w:bookmarkEnd w:id="98"/>
      <w:r w:rsidRPr="00D72F37">
        <w:rPr>
          <w:rFonts w:ascii="Arial" w:eastAsia="Times New Roman" w:hAnsi="Arial" w:cs="Arial"/>
          <w:b/>
          <w:bCs/>
          <w:color w:val="auto"/>
          <w:sz w:val="28"/>
          <w:szCs w:val="28"/>
        </w:rPr>
        <w:t xml:space="preserve"> </w:t>
      </w:r>
    </w:p>
    <w:p w14:paraId="67472223" w14:textId="77777777" w:rsidR="00273936" w:rsidRPr="00D72F37" w:rsidRDefault="00273936" w:rsidP="00273936">
      <w:pPr>
        <w:spacing w:after="0" w:line="240" w:lineRule="auto"/>
        <w:jc w:val="both"/>
        <w:rPr>
          <w:rFonts w:ascii="Arial" w:hAnsi="Arial" w:cs="Arial"/>
        </w:rPr>
      </w:pPr>
      <w:r w:rsidRPr="00D72F37">
        <w:rPr>
          <w:rFonts w:ascii="Arial" w:hAnsi="Arial" w:cs="Arial"/>
        </w:rPr>
        <w:t xml:space="preserve">En el marco del proceso para la selección y contratación del proveedor de la solución tecnológica, se aplicará el criterio de evaluación por puntos y porcentajes para la propuesta técnica de los concursantes, adjudicándose el contrato al participante que reúna las condiciones técnicas requeridas por el Tribunal Electoral y garantice satisfactoriamente el cumplimiento de las obligaciones, así como aquel que tenga la mejor evaluación combinada en términos de los criterios de puntos señalados en presente numeral. </w:t>
      </w:r>
    </w:p>
    <w:p w14:paraId="2EF57D1F" w14:textId="77777777" w:rsidR="00273936" w:rsidRPr="00D72F37" w:rsidRDefault="00273936" w:rsidP="00273936">
      <w:pPr>
        <w:spacing w:after="0" w:line="240" w:lineRule="auto"/>
        <w:rPr>
          <w:rFonts w:ascii="Arial" w:hAnsi="Arial" w:cs="Arial"/>
        </w:rPr>
      </w:pPr>
    </w:p>
    <w:p w14:paraId="09E242F5" w14:textId="59E21B81" w:rsidR="6D32CD98" w:rsidRDefault="00273936" w:rsidP="6D32CD98">
      <w:pPr>
        <w:spacing w:after="0" w:line="240" w:lineRule="auto"/>
        <w:jc w:val="both"/>
        <w:rPr>
          <w:rFonts w:ascii="Arial" w:hAnsi="Arial" w:cs="Arial"/>
        </w:rPr>
      </w:pPr>
      <w:r w:rsidRPr="6D32CD98">
        <w:rPr>
          <w:rFonts w:ascii="Arial" w:hAnsi="Arial" w:cs="Arial"/>
        </w:rPr>
        <w:t xml:space="preserve">La puntuación o unidades porcentuales que deberá obtener una propuesta técnica como mínimo para ser considerada </w:t>
      </w:r>
      <w:r w:rsidR="00221DCA">
        <w:rPr>
          <w:rFonts w:ascii="Arial" w:hAnsi="Arial" w:cs="Arial"/>
        </w:rPr>
        <w:t>viable</w:t>
      </w:r>
      <w:r w:rsidRPr="6D32CD98">
        <w:rPr>
          <w:rFonts w:ascii="Arial" w:hAnsi="Arial" w:cs="Arial"/>
        </w:rPr>
        <w:t xml:space="preserve"> técnicamente (de modo que no sea descartada para el proceso de selección), es de </w:t>
      </w:r>
      <w:r w:rsidR="00BE6730" w:rsidRPr="6D32CD98">
        <w:rPr>
          <w:rFonts w:ascii="Arial" w:hAnsi="Arial" w:cs="Arial"/>
          <w:b/>
          <w:bCs/>
        </w:rPr>
        <w:t>9</w:t>
      </w:r>
      <w:r w:rsidR="00B73E00" w:rsidRPr="6D32CD98">
        <w:rPr>
          <w:rFonts w:ascii="Arial" w:hAnsi="Arial" w:cs="Arial"/>
          <w:b/>
          <w:bCs/>
        </w:rPr>
        <w:t>5</w:t>
      </w:r>
      <w:r w:rsidRPr="6D32CD98">
        <w:rPr>
          <w:rFonts w:ascii="Arial" w:hAnsi="Arial" w:cs="Arial"/>
          <w:b/>
          <w:bCs/>
        </w:rPr>
        <w:t xml:space="preserve"> puntos</w:t>
      </w:r>
      <w:r w:rsidRPr="6D32CD98">
        <w:rPr>
          <w:rFonts w:ascii="Arial" w:hAnsi="Arial" w:cs="Arial"/>
        </w:rPr>
        <w:t xml:space="preserve">, pudiendo alcanzar una puntuación máxima de </w:t>
      </w:r>
      <w:r w:rsidR="00BE6730" w:rsidRPr="6D32CD98">
        <w:rPr>
          <w:rFonts w:ascii="Arial" w:hAnsi="Arial" w:cs="Arial"/>
          <w:b/>
          <w:bCs/>
        </w:rPr>
        <w:t>136</w:t>
      </w:r>
      <w:r w:rsidRPr="6D32CD98">
        <w:rPr>
          <w:rFonts w:ascii="Arial" w:hAnsi="Arial" w:cs="Arial"/>
          <w:b/>
          <w:bCs/>
        </w:rPr>
        <w:t xml:space="preserve"> puntos</w:t>
      </w:r>
      <w:r w:rsidRPr="6D32CD98">
        <w:rPr>
          <w:rFonts w:ascii="Arial" w:hAnsi="Arial" w:cs="Arial"/>
        </w:rPr>
        <w:t>, distribuidos como sigue:</w:t>
      </w:r>
    </w:p>
    <w:p w14:paraId="13576092" w14:textId="77777777" w:rsidR="00ED4C1E" w:rsidRDefault="00ED4C1E" w:rsidP="6D32CD98">
      <w:pPr>
        <w:spacing w:after="0" w:line="240" w:lineRule="auto"/>
        <w:jc w:val="both"/>
        <w:rPr>
          <w:rFonts w:ascii="Arial" w:hAnsi="Arial" w:cs="Arial"/>
        </w:rPr>
      </w:pPr>
    </w:p>
    <w:p w14:paraId="5BE7548A" w14:textId="77777777" w:rsidR="00ED4C1E" w:rsidRDefault="00ED4C1E" w:rsidP="6D32CD98">
      <w:pPr>
        <w:spacing w:after="0" w:line="240" w:lineRule="auto"/>
        <w:jc w:val="both"/>
        <w:rPr>
          <w:rFonts w:ascii="Arial" w:hAnsi="Arial" w:cs="Arial"/>
        </w:rPr>
      </w:pPr>
    </w:p>
    <w:p w14:paraId="082E56E9" w14:textId="77777777" w:rsidR="00ED4C1E" w:rsidRDefault="00ED4C1E" w:rsidP="6D32CD98">
      <w:pPr>
        <w:spacing w:after="0" w:line="240" w:lineRule="auto"/>
        <w:jc w:val="both"/>
        <w:rPr>
          <w:rFonts w:ascii="Arial" w:hAnsi="Arial" w:cs="Arial"/>
        </w:rPr>
      </w:pPr>
    </w:p>
    <w:p w14:paraId="13AF5EB2" w14:textId="77777777" w:rsidR="00273936" w:rsidRPr="00D72F37" w:rsidRDefault="00273936" w:rsidP="00273936">
      <w:pPr>
        <w:spacing w:after="0" w:line="240" w:lineRule="auto"/>
        <w:contextualSpacing/>
        <w:jc w:val="center"/>
        <w:rPr>
          <w:rFonts w:ascii="Arial" w:hAnsi="Arial" w:cs="Arial"/>
          <w:b/>
          <w:bCs/>
          <w:color w:val="403152" w:themeColor="accent4" w:themeShade="80"/>
          <w:sz w:val="20"/>
          <w:szCs w:val="20"/>
        </w:rPr>
      </w:pPr>
      <w:r w:rsidRPr="00D72F37">
        <w:rPr>
          <w:rFonts w:ascii="Arial" w:hAnsi="Arial" w:cs="Arial"/>
          <w:b/>
          <w:bCs/>
          <w:sz w:val="20"/>
          <w:szCs w:val="20"/>
        </w:rPr>
        <w:t>TABLA DE RESUMEN DE PUNTOS</w:t>
      </w:r>
    </w:p>
    <w:p w14:paraId="49D088B0" w14:textId="77777777" w:rsidR="00273936" w:rsidRPr="00D72F37" w:rsidRDefault="00273936" w:rsidP="00273936">
      <w:pPr>
        <w:spacing w:after="0" w:line="240" w:lineRule="auto"/>
        <w:contextualSpacing/>
        <w:jc w:val="center"/>
        <w:rPr>
          <w:rFonts w:ascii="Arial" w:hAnsi="Arial" w:cs="Arial"/>
          <w:b/>
          <w:bCs/>
          <w:sz w:val="20"/>
          <w:szCs w:val="20"/>
        </w:rPr>
      </w:pPr>
    </w:p>
    <w:tbl>
      <w:tblPr>
        <w:tblStyle w:val="TableGrid"/>
        <w:tblW w:w="0" w:type="auto"/>
        <w:jc w:val="center"/>
        <w:tblLook w:val="04A0" w:firstRow="1" w:lastRow="0" w:firstColumn="1" w:lastColumn="0" w:noHBand="0" w:noVBand="1"/>
      </w:tblPr>
      <w:tblGrid>
        <w:gridCol w:w="1129"/>
        <w:gridCol w:w="2694"/>
        <w:gridCol w:w="1701"/>
      </w:tblGrid>
      <w:tr w:rsidR="00BE6730" w:rsidRPr="00D72F37" w14:paraId="69176D7C" w14:textId="77777777" w:rsidTr="6D32CD98">
        <w:trPr>
          <w:trHeight w:val="324"/>
          <w:tblHeader/>
          <w:jc w:val="center"/>
        </w:trPr>
        <w:tc>
          <w:tcPr>
            <w:tcW w:w="1129" w:type="dxa"/>
            <w:shd w:val="clear" w:color="auto" w:fill="403152" w:themeFill="accent4" w:themeFillShade="80"/>
            <w:vAlign w:val="center"/>
          </w:tcPr>
          <w:p w14:paraId="6EBEEE54" w14:textId="77777777" w:rsidR="000D08B0" w:rsidRPr="00D72F37" w:rsidRDefault="000D08B0" w:rsidP="00261B3C">
            <w:pPr>
              <w:spacing w:after="4" w:line="249" w:lineRule="auto"/>
              <w:ind w:right="54"/>
              <w:jc w:val="center"/>
              <w:rPr>
                <w:rFonts w:ascii="Arial" w:hAnsi="Arial" w:cs="Arial"/>
                <w:b/>
                <w:sz w:val="18"/>
                <w:szCs w:val="18"/>
              </w:rPr>
            </w:pPr>
            <w:r w:rsidRPr="00D72F37">
              <w:rPr>
                <w:rFonts w:ascii="Arial" w:hAnsi="Arial" w:cs="Arial"/>
                <w:b/>
                <w:sz w:val="18"/>
                <w:szCs w:val="18"/>
              </w:rPr>
              <w:t>No.</w:t>
            </w:r>
          </w:p>
        </w:tc>
        <w:tc>
          <w:tcPr>
            <w:tcW w:w="2694" w:type="dxa"/>
            <w:shd w:val="clear" w:color="auto" w:fill="403152" w:themeFill="accent4" w:themeFillShade="80"/>
            <w:vAlign w:val="center"/>
          </w:tcPr>
          <w:p w14:paraId="2DC9FC16" w14:textId="77777777" w:rsidR="000D08B0" w:rsidRPr="00D72F37" w:rsidRDefault="000D08B0" w:rsidP="00261B3C">
            <w:pPr>
              <w:spacing w:after="4" w:line="249" w:lineRule="auto"/>
              <w:ind w:right="54"/>
              <w:jc w:val="center"/>
              <w:rPr>
                <w:rFonts w:ascii="Arial" w:hAnsi="Arial" w:cs="Arial"/>
                <w:b/>
                <w:sz w:val="18"/>
                <w:szCs w:val="18"/>
              </w:rPr>
            </w:pPr>
            <w:r w:rsidRPr="00D72F37">
              <w:rPr>
                <w:rFonts w:ascii="Arial" w:hAnsi="Arial" w:cs="Arial"/>
                <w:b/>
                <w:sz w:val="18"/>
                <w:szCs w:val="18"/>
              </w:rPr>
              <w:t>Descripción</w:t>
            </w:r>
          </w:p>
        </w:tc>
        <w:tc>
          <w:tcPr>
            <w:tcW w:w="1701" w:type="dxa"/>
            <w:shd w:val="clear" w:color="auto" w:fill="403152" w:themeFill="accent4" w:themeFillShade="80"/>
            <w:vAlign w:val="center"/>
          </w:tcPr>
          <w:p w14:paraId="38D89D4D" w14:textId="77777777" w:rsidR="000D08B0" w:rsidRPr="00D72F37" w:rsidRDefault="000D08B0" w:rsidP="00261B3C">
            <w:pPr>
              <w:spacing w:after="4" w:line="249" w:lineRule="auto"/>
              <w:ind w:right="54"/>
              <w:jc w:val="center"/>
              <w:rPr>
                <w:rFonts w:ascii="Arial" w:hAnsi="Arial" w:cs="Arial"/>
                <w:b/>
                <w:sz w:val="18"/>
                <w:szCs w:val="18"/>
              </w:rPr>
            </w:pPr>
            <w:r w:rsidRPr="00D72F37">
              <w:rPr>
                <w:rFonts w:ascii="Arial" w:hAnsi="Arial" w:cs="Arial"/>
                <w:b/>
                <w:sz w:val="18"/>
                <w:szCs w:val="18"/>
              </w:rPr>
              <w:t>Puntos</w:t>
            </w:r>
          </w:p>
        </w:tc>
      </w:tr>
      <w:tr w:rsidR="00BE6730" w:rsidRPr="00D72F37" w14:paraId="2929C76B" w14:textId="77777777" w:rsidTr="0033017B">
        <w:trPr>
          <w:trHeight w:val="354"/>
          <w:jc w:val="center"/>
        </w:trPr>
        <w:tc>
          <w:tcPr>
            <w:tcW w:w="1129" w:type="dxa"/>
            <w:vAlign w:val="center"/>
          </w:tcPr>
          <w:p w14:paraId="2CECCBBA" w14:textId="07473EC9" w:rsidR="000D08B0" w:rsidRPr="00D72F37" w:rsidRDefault="00634285" w:rsidP="0033017B">
            <w:pPr>
              <w:spacing w:after="0" w:line="240" w:lineRule="auto"/>
              <w:jc w:val="center"/>
              <w:rPr>
                <w:rFonts w:ascii="Arial" w:hAnsi="Arial" w:cs="Arial"/>
                <w:bCs/>
                <w:sz w:val="18"/>
                <w:szCs w:val="18"/>
              </w:rPr>
            </w:pPr>
            <w:r>
              <w:rPr>
                <w:rFonts w:ascii="Arial" w:hAnsi="Arial" w:cs="Arial"/>
                <w:bCs/>
                <w:sz w:val="18"/>
                <w:szCs w:val="18"/>
              </w:rPr>
              <w:t>1</w:t>
            </w:r>
          </w:p>
        </w:tc>
        <w:tc>
          <w:tcPr>
            <w:tcW w:w="2694" w:type="dxa"/>
            <w:vAlign w:val="center"/>
          </w:tcPr>
          <w:p w14:paraId="135069F4" w14:textId="77777777" w:rsidR="000D08B0" w:rsidRPr="00D72F37" w:rsidRDefault="000D08B0" w:rsidP="0033017B">
            <w:pPr>
              <w:spacing w:after="0" w:line="240" w:lineRule="auto"/>
              <w:jc w:val="center"/>
              <w:rPr>
                <w:rFonts w:ascii="Arial" w:hAnsi="Arial" w:cs="Arial"/>
                <w:bCs/>
                <w:sz w:val="18"/>
                <w:szCs w:val="18"/>
              </w:rPr>
            </w:pPr>
            <w:r w:rsidRPr="00D72F37">
              <w:rPr>
                <w:rFonts w:ascii="Arial" w:eastAsia="Arial" w:hAnsi="Arial" w:cs="Arial"/>
                <w:bCs/>
                <w:sz w:val="18"/>
                <w:szCs w:val="18"/>
              </w:rPr>
              <w:t>Alcance del servicio.</w:t>
            </w:r>
          </w:p>
        </w:tc>
        <w:tc>
          <w:tcPr>
            <w:tcW w:w="1701" w:type="dxa"/>
            <w:vAlign w:val="center"/>
          </w:tcPr>
          <w:p w14:paraId="0EFD5EC8" w14:textId="4EE59802" w:rsidR="000D08B0" w:rsidRPr="00D72F37" w:rsidRDefault="00634285" w:rsidP="0033017B">
            <w:pPr>
              <w:spacing w:after="0" w:line="240" w:lineRule="auto"/>
              <w:jc w:val="center"/>
              <w:rPr>
                <w:rFonts w:ascii="Arial" w:hAnsi="Arial" w:cs="Arial"/>
                <w:bCs/>
                <w:sz w:val="18"/>
                <w:szCs w:val="18"/>
              </w:rPr>
            </w:pPr>
            <w:r>
              <w:rPr>
                <w:rFonts w:ascii="Arial" w:hAnsi="Arial" w:cs="Arial"/>
                <w:bCs/>
                <w:sz w:val="18"/>
                <w:szCs w:val="18"/>
              </w:rPr>
              <w:t>82</w:t>
            </w:r>
          </w:p>
        </w:tc>
      </w:tr>
      <w:tr w:rsidR="00BE6730" w:rsidRPr="00D72F37" w14:paraId="606C3CB0" w14:textId="77777777" w:rsidTr="0033017B">
        <w:trPr>
          <w:trHeight w:val="332"/>
          <w:jc w:val="center"/>
        </w:trPr>
        <w:tc>
          <w:tcPr>
            <w:tcW w:w="1129" w:type="dxa"/>
            <w:vAlign w:val="center"/>
          </w:tcPr>
          <w:p w14:paraId="42D42684" w14:textId="617D02EF" w:rsidR="000D08B0" w:rsidRPr="00D72F37" w:rsidRDefault="00634285" w:rsidP="0033017B">
            <w:pPr>
              <w:spacing w:after="0" w:line="240" w:lineRule="auto"/>
              <w:jc w:val="center"/>
              <w:rPr>
                <w:rFonts w:ascii="Arial" w:hAnsi="Arial" w:cs="Arial"/>
                <w:bCs/>
                <w:sz w:val="18"/>
                <w:szCs w:val="18"/>
              </w:rPr>
            </w:pPr>
            <w:r>
              <w:rPr>
                <w:rFonts w:ascii="Arial" w:hAnsi="Arial" w:cs="Arial"/>
                <w:bCs/>
                <w:sz w:val="18"/>
                <w:szCs w:val="18"/>
              </w:rPr>
              <w:t>2</w:t>
            </w:r>
          </w:p>
        </w:tc>
        <w:tc>
          <w:tcPr>
            <w:tcW w:w="2694" w:type="dxa"/>
            <w:vAlign w:val="center"/>
          </w:tcPr>
          <w:p w14:paraId="5FD67D34" w14:textId="77777777" w:rsidR="000D08B0" w:rsidRPr="00D72F37" w:rsidRDefault="000D08B0" w:rsidP="0033017B">
            <w:pPr>
              <w:spacing w:after="0" w:line="240" w:lineRule="auto"/>
              <w:jc w:val="center"/>
              <w:rPr>
                <w:rFonts w:ascii="Arial" w:eastAsia="Arial" w:hAnsi="Arial" w:cs="Arial"/>
                <w:bCs/>
                <w:sz w:val="18"/>
                <w:szCs w:val="18"/>
              </w:rPr>
            </w:pPr>
            <w:r w:rsidRPr="00D72F37">
              <w:rPr>
                <w:rFonts w:ascii="Arial" w:eastAsia="Arial" w:hAnsi="Arial" w:cs="Arial"/>
                <w:bCs/>
                <w:sz w:val="18"/>
                <w:szCs w:val="18"/>
              </w:rPr>
              <w:t>Entregables.</w:t>
            </w:r>
          </w:p>
        </w:tc>
        <w:tc>
          <w:tcPr>
            <w:tcW w:w="1701" w:type="dxa"/>
            <w:vAlign w:val="center"/>
          </w:tcPr>
          <w:p w14:paraId="428E1945" w14:textId="015CC102" w:rsidR="000D08B0" w:rsidRPr="00D72F37" w:rsidRDefault="00634285" w:rsidP="0033017B">
            <w:pPr>
              <w:spacing w:after="0" w:line="240" w:lineRule="auto"/>
              <w:jc w:val="center"/>
              <w:rPr>
                <w:rFonts w:ascii="Arial" w:hAnsi="Arial" w:cs="Arial"/>
                <w:sz w:val="18"/>
                <w:szCs w:val="18"/>
              </w:rPr>
            </w:pPr>
            <w:r>
              <w:rPr>
                <w:rFonts w:ascii="Arial" w:hAnsi="Arial" w:cs="Arial"/>
                <w:sz w:val="18"/>
                <w:szCs w:val="18"/>
              </w:rPr>
              <w:t>54</w:t>
            </w:r>
          </w:p>
        </w:tc>
      </w:tr>
      <w:tr w:rsidR="00BE6730" w:rsidRPr="00D72F37" w14:paraId="1E241233" w14:textId="77777777" w:rsidTr="0033017B">
        <w:trPr>
          <w:trHeight w:val="430"/>
          <w:jc w:val="center"/>
        </w:trPr>
        <w:tc>
          <w:tcPr>
            <w:tcW w:w="1129" w:type="dxa"/>
            <w:tcBorders>
              <w:left w:val="nil"/>
              <w:bottom w:val="nil"/>
            </w:tcBorders>
            <w:vAlign w:val="center"/>
          </w:tcPr>
          <w:p w14:paraId="477CE74B" w14:textId="77777777" w:rsidR="000D08B0" w:rsidRPr="00D72F37" w:rsidRDefault="000D08B0" w:rsidP="0033017B">
            <w:pPr>
              <w:spacing w:after="0" w:line="240" w:lineRule="auto"/>
              <w:jc w:val="center"/>
              <w:rPr>
                <w:rFonts w:ascii="Arial" w:hAnsi="Arial" w:cs="Arial"/>
                <w:bCs/>
                <w:sz w:val="18"/>
                <w:szCs w:val="18"/>
              </w:rPr>
            </w:pPr>
          </w:p>
        </w:tc>
        <w:tc>
          <w:tcPr>
            <w:tcW w:w="2694" w:type="dxa"/>
            <w:shd w:val="clear" w:color="auto" w:fill="auto"/>
            <w:vAlign w:val="center"/>
          </w:tcPr>
          <w:p w14:paraId="1DC208E8" w14:textId="5ADAC619" w:rsidR="000D08B0" w:rsidRPr="00D72F37" w:rsidRDefault="00232C45" w:rsidP="0033017B">
            <w:pPr>
              <w:spacing w:after="0" w:line="240" w:lineRule="auto"/>
              <w:jc w:val="center"/>
              <w:rPr>
                <w:rFonts w:ascii="Arial" w:eastAsia="Arial" w:hAnsi="Arial" w:cs="Arial"/>
                <w:b/>
                <w:bCs/>
                <w:sz w:val="18"/>
                <w:szCs w:val="18"/>
              </w:rPr>
            </w:pPr>
            <w:r>
              <w:rPr>
                <w:rFonts w:ascii="Arial" w:eastAsia="Arial" w:hAnsi="Arial" w:cs="Arial"/>
                <w:b/>
                <w:bCs/>
                <w:sz w:val="18"/>
                <w:szCs w:val="18"/>
              </w:rPr>
              <w:t>Total de puntos</w:t>
            </w:r>
          </w:p>
        </w:tc>
        <w:tc>
          <w:tcPr>
            <w:tcW w:w="1701" w:type="dxa"/>
            <w:shd w:val="clear" w:color="auto" w:fill="auto"/>
            <w:vAlign w:val="center"/>
          </w:tcPr>
          <w:p w14:paraId="37DC6BE5" w14:textId="77777777" w:rsidR="000D08B0" w:rsidRPr="00D72F37" w:rsidRDefault="000D08B0" w:rsidP="0033017B">
            <w:pPr>
              <w:spacing w:after="0" w:line="240" w:lineRule="auto"/>
              <w:jc w:val="center"/>
              <w:rPr>
                <w:rFonts w:ascii="Arial" w:hAnsi="Arial" w:cs="Arial"/>
                <w:b/>
                <w:bCs/>
                <w:sz w:val="18"/>
                <w:szCs w:val="18"/>
              </w:rPr>
            </w:pPr>
            <w:r w:rsidRPr="00D72F37">
              <w:rPr>
                <w:rFonts w:ascii="Arial" w:hAnsi="Arial" w:cs="Arial"/>
                <w:b/>
                <w:bCs/>
                <w:sz w:val="18"/>
                <w:szCs w:val="18"/>
              </w:rPr>
              <w:t>136</w:t>
            </w:r>
          </w:p>
        </w:tc>
      </w:tr>
    </w:tbl>
    <w:p w14:paraId="75909445" w14:textId="0D280961" w:rsidR="00C4654E" w:rsidRDefault="00C4654E" w:rsidP="00CB7DFB">
      <w:pPr>
        <w:pStyle w:val="Heading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9" w:name="_Toc144734776"/>
      <w:r w:rsidRPr="00D72F37">
        <w:rPr>
          <w:rFonts w:ascii="Arial" w:eastAsia="Times New Roman" w:hAnsi="Arial" w:cs="Arial"/>
          <w:b/>
          <w:bCs/>
          <w:color w:val="auto"/>
          <w:sz w:val="28"/>
          <w:szCs w:val="28"/>
        </w:rPr>
        <w:t xml:space="preserve">Forma </w:t>
      </w:r>
      <w:r w:rsidR="00D32648" w:rsidRPr="00D72F37">
        <w:rPr>
          <w:rFonts w:ascii="Arial" w:eastAsia="Times New Roman" w:hAnsi="Arial" w:cs="Arial"/>
          <w:b/>
          <w:bCs/>
          <w:color w:val="auto"/>
          <w:sz w:val="28"/>
          <w:szCs w:val="28"/>
        </w:rPr>
        <w:t>de pago</w:t>
      </w:r>
      <w:r w:rsidRPr="00D72F37">
        <w:rPr>
          <w:rFonts w:ascii="Arial" w:eastAsia="Times New Roman" w:hAnsi="Arial" w:cs="Arial"/>
          <w:b/>
          <w:bCs/>
          <w:color w:val="auto"/>
          <w:sz w:val="28"/>
          <w:szCs w:val="28"/>
        </w:rPr>
        <w:t>.</w:t>
      </w:r>
      <w:bookmarkEnd w:id="99"/>
    </w:p>
    <w:tbl>
      <w:tblPr>
        <w:tblStyle w:val="TableGrid"/>
        <w:tblW w:w="0" w:type="auto"/>
        <w:tblLook w:val="04A0" w:firstRow="1" w:lastRow="0" w:firstColumn="1" w:lastColumn="0" w:noHBand="0" w:noVBand="1"/>
      </w:tblPr>
      <w:tblGrid>
        <w:gridCol w:w="971"/>
        <w:gridCol w:w="4316"/>
        <w:gridCol w:w="1889"/>
        <w:gridCol w:w="1652"/>
      </w:tblGrid>
      <w:tr w:rsidR="00C8303A" w:rsidRPr="00DC08C9" w14:paraId="336F92D0" w14:textId="721ED8F9" w:rsidTr="007F380D">
        <w:trPr>
          <w:tblHeader/>
        </w:trPr>
        <w:tc>
          <w:tcPr>
            <w:tcW w:w="971" w:type="dxa"/>
            <w:shd w:val="clear" w:color="auto" w:fill="403152" w:themeFill="accent4" w:themeFillShade="80"/>
            <w:vAlign w:val="center"/>
          </w:tcPr>
          <w:p w14:paraId="4A755A76" w14:textId="0CF1D281"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Cantidad</w:t>
            </w:r>
          </w:p>
        </w:tc>
        <w:tc>
          <w:tcPr>
            <w:tcW w:w="4316" w:type="dxa"/>
            <w:shd w:val="clear" w:color="auto" w:fill="403152" w:themeFill="accent4" w:themeFillShade="80"/>
            <w:vAlign w:val="center"/>
          </w:tcPr>
          <w:p w14:paraId="3AE5BBDE" w14:textId="77777777"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Descripción</w:t>
            </w:r>
          </w:p>
        </w:tc>
        <w:tc>
          <w:tcPr>
            <w:tcW w:w="1889" w:type="dxa"/>
            <w:shd w:val="clear" w:color="auto" w:fill="403152" w:themeFill="accent4" w:themeFillShade="80"/>
            <w:vAlign w:val="center"/>
          </w:tcPr>
          <w:p w14:paraId="1A6518A8" w14:textId="35C3B932"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Forma</w:t>
            </w:r>
            <w:r w:rsidR="003D5DB3" w:rsidRPr="00DC08C9">
              <w:rPr>
                <w:rFonts w:ascii="Arial" w:hAnsi="Arial" w:cs="Arial"/>
                <w:color w:val="FFFFFF" w:themeColor="background1"/>
                <w:sz w:val="18"/>
                <w:szCs w:val="18"/>
              </w:rPr>
              <w:t xml:space="preserve"> de pago</w:t>
            </w:r>
          </w:p>
        </w:tc>
        <w:tc>
          <w:tcPr>
            <w:tcW w:w="1652" w:type="dxa"/>
            <w:shd w:val="clear" w:color="auto" w:fill="403152" w:themeFill="accent4" w:themeFillShade="80"/>
          </w:tcPr>
          <w:p w14:paraId="2476CF8E" w14:textId="45A0EF00"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 xml:space="preserve">Precio unitario mensual </w:t>
            </w:r>
          </w:p>
        </w:tc>
      </w:tr>
      <w:tr w:rsidR="00107B21" w:rsidRPr="00DC08C9" w14:paraId="1BABC078" w14:textId="7D05413D" w:rsidTr="00C8303A">
        <w:trPr>
          <w:trHeight w:val="1050"/>
        </w:trPr>
        <w:tc>
          <w:tcPr>
            <w:tcW w:w="971" w:type="dxa"/>
            <w:vMerge w:val="restart"/>
            <w:vAlign w:val="center"/>
          </w:tcPr>
          <w:p w14:paraId="5A600EBA" w14:textId="436D6E9A" w:rsidR="00107B21" w:rsidRPr="00DC08C9" w:rsidRDefault="00107B21" w:rsidP="00261B3C">
            <w:pPr>
              <w:spacing w:before="120" w:line="240" w:lineRule="auto"/>
              <w:jc w:val="center"/>
              <w:rPr>
                <w:rFonts w:ascii="Arial" w:hAnsi="Arial" w:cs="Arial"/>
                <w:sz w:val="18"/>
                <w:szCs w:val="18"/>
              </w:rPr>
            </w:pPr>
            <w:r w:rsidRPr="00DC08C9">
              <w:rPr>
                <w:rFonts w:ascii="Arial" w:hAnsi="Arial" w:cs="Arial"/>
                <w:sz w:val="18"/>
                <w:szCs w:val="18"/>
              </w:rPr>
              <w:t xml:space="preserve">1 póliza </w:t>
            </w:r>
          </w:p>
        </w:tc>
        <w:tc>
          <w:tcPr>
            <w:tcW w:w="4316" w:type="dxa"/>
            <w:vAlign w:val="center"/>
          </w:tcPr>
          <w:p w14:paraId="56FEF6BA" w14:textId="7A35AD7F" w:rsidR="00107B21" w:rsidRPr="00DC08C9" w:rsidRDefault="00107B21" w:rsidP="00261B3C">
            <w:pPr>
              <w:spacing w:before="120" w:line="240" w:lineRule="auto"/>
              <w:jc w:val="both"/>
              <w:rPr>
                <w:rFonts w:ascii="Arial" w:hAnsi="Arial" w:cs="Arial"/>
                <w:sz w:val="18"/>
                <w:szCs w:val="18"/>
              </w:rPr>
            </w:pPr>
            <w:r w:rsidRPr="00DC08C9">
              <w:rPr>
                <w:rFonts w:ascii="Arial" w:hAnsi="Arial" w:cs="Arial"/>
                <w:sz w:val="18"/>
                <w:szCs w:val="18"/>
              </w:rPr>
              <w:t xml:space="preserve">Servicio de Mantenimiento Preventivo, Correctivo, Soporte Técnico y Licenciamiento para la Infraestructura de Seguridad de la marca Radware propiedad del Tribunal, especificada en la </w:t>
            </w:r>
            <w:r w:rsidRPr="00DC08C9">
              <w:rPr>
                <w:rFonts w:ascii="Arial" w:hAnsi="Arial" w:cs="Arial"/>
                <w:b/>
                <w:bCs/>
                <w:sz w:val="18"/>
                <w:szCs w:val="18"/>
              </w:rPr>
              <w:t>Tabla 1</w:t>
            </w:r>
          </w:p>
        </w:tc>
        <w:tc>
          <w:tcPr>
            <w:tcW w:w="1889" w:type="dxa"/>
            <w:vMerge w:val="restart"/>
            <w:vAlign w:val="center"/>
          </w:tcPr>
          <w:p w14:paraId="0E4C2ECA" w14:textId="79410CCC" w:rsidR="00107B21" w:rsidRPr="00DC08C9" w:rsidRDefault="00107B21" w:rsidP="00AD2CAC">
            <w:pPr>
              <w:spacing w:before="120" w:line="240" w:lineRule="auto"/>
              <w:jc w:val="both"/>
              <w:rPr>
                <w:rFonts w:ascii="Arial" w:hAnsi="Arial" w:cs="Arial"/>
                <w:sz w:val="18"/>
                <w:szCs w:val="18"/>
              </w:rPr>
            </w:pPr>
            <w:r w:rsidRPr="00DC08C9">
              <w:rPr>
                <w:rFonts w:ascii="Arial" w:hAnsi="Arial" w:cs="Arial"/>
                <w:color w:val="000000" w:themeColor="text1"/>
                <w:sz w:val="18"/>
                <w:szCs w:val="18"/>
              </w:rPr>
              <w:t>Mensual por servicios devengados, por un periodo del 01 de enero al 31 de diciembre del 2024</w:t>
            </w:r>
          </w:p>
        </w:tc>
        <w:tc>
          <w:tcPr>
            <w:tcW w:w="1652" w:type="dxa"/>
          </w:tcPr>
          <w:p w14:paraId="4DA4CC60" w14:textId="77777777" w:rsidR="00107B21" w:rsidRPr="00DC08C9" w:rsidRDefault="00107B21" w:rsidP="00261B3C">
            <w:pPr>
              <w:spacing w:before="120" w:line="240" w:lineRule="auto"/>
              <w:rPr>
                <w:rFonts w:ascii="Arial" w:hAnsi="Arial" w:cs="Arial"/>
                <w:sz w:val="18"/>
                <w:szCs w:val="18"/>
              </w:rPr>
            </w:pPr>
          </w:p>
        </w:tc>
      </w:tr>
      <w:tr w:rsidR="00107B21" w:rsidRPr="00DC08C9" w14:paraId="3B1DD1D7" w14:textId="46416B99" w:rsidTr="00C8303A">
        <w:tc>
          <w:tcPr>
            <w:tcW w:w="971" w:type="dxa"/>
            <w:vMerge/>
          </w:tcPr>
          <w:p w14:paraId="27038134" w14:textId="77777777" w:rsidR="00107B21" w:rsidRPr="00DC08C9" w:rsidRDefault="00107B21" w:rsidP="00261B3C">
            <w:pPr>
              <w:spacing w:before="120" w:line="240" w:lineRule="auto"/>
              <w:jc w:val="both"/>
              <w:rPr>
                <w:rFonts w:ascii="Arial" w:hAnsi="Arial" w:cs="Arial"/>
                <w:sz w:val="18"/>
                <w:szCs w:val="18"/>
              </w:rPr>
            </w:pPr>
          </w:p>
        </w:tc>
        <w:tc>
          <w:tcPr>
            <w:tcW w:w="4316" w:type="dxa"/>
            <w:vAlign w:val="center"/>
          </w:tcPr>
          <w:p w14:paraId="7785258B" w14:textId="77777777" w:rsidR="00107B21" w:rsidRPr="00DC08C9" w:rsidRDefault="00107B21" w:rsidP="00261B3C">
            <w:pPr>
              <w:spacing w:before="120" w:line="240" w:lineRule="auto"/>
              <w:jc w:val="both"/>
              <w:rPr>
                <w:rFonts w:ascii="Arial" w:hAnsi="Arial" w:cs="Arial"/>
                <w:sz w:val="18"/>
                <w:szCs w:val="18"/>
              </w:rPr>
            </w:pPr>
            <w:r w:rsidRPr="00DC08C9">
              <w:rPr>
                <w:rFonts w:ascii="Arial" w:hAnsi="Arial" w:cs="Arial"/>
                <w:sz w:val="18"/>
                <w:szCs w:val="18"/>
              </w:rPr>
              <w:t>Servicio de Protección Cloud WAF con interconexión a la Infraestructura de Seguridad de la marca Radware propiedad del Tribunal</w:t>
            </w:r>
          </w:p>
        </w:tc>
        <w:tc>
          <w:tcPr>
            <w:tcW w:w="1889" w:type="dxa"/>
            <w:vMerge/>
            <w:vAlign w:val="center"/>
          </w:tcPr>
          <w:p w14:paraId="49FE4805" w14:textId="77777777" w:rsidR="00107B21" w:rsidRPr="00DC08C9" w:rsidRDefault="00107B21" w:rsidP="00261B3C">
            <w:pPr>
              <w:spacing w:before="120" w:line="240" w:lineRule="auto"/>
              <w:rPr>
                <w:rFonts w:ascii="Arial" w:hAnsi="Arial" w:cs="Arial"/>
                <w:sz w:val="18"/>
                <w:szCs w:val="18"/>
              </w:rPr>
            </w:pPr>
          </w:p>
        </w:tc>
        <w:tc>
          <w:tcPr>
            <w:tcW w:w="1652" w:type="dxa"/>
          </w:tcPr>
          <w:p w14:paraId="56C99590" w14:textId="77777777" w:rsidR="00107B21" w:rsidRPr="00DC08C9" w:rsidRDefault="00107B21" w:rsidP="00261B3C">
            <w:pPr>
              <w:spacing w:before="120" w:line="240" w:lineRule="auto"/>
              <w:rPr>
                <w:rFonts w:ascii="Arial" w:hAnsi="Arial" w:cs="Arial"/>
                <w:sz w:val="18"/>
                <w:szCs w:val="18"/>
              </w:rPr>
            </w:pPr>
          </w:p>
        </w:tc>
      </w:tr>
      <w:tr w:rsidR="00107B21" w:rsidRPr="00DC08C9" w14:paraId="540A2DA4" w14:textId="0E7B8C02" w:rsidTr="00261B3C">
        <w:tc>
          <w:tcPr>
            <w:tcW w:w="971" w:type="dxa"/>
            <w:vMerge/>
          </w:tcPr>
          <w:p w14:paraId="0207FFC6" w14:textId="77777777" w:rsidR="00107B21" w:rsidRPr="00DC08C9" w:rsidRDefault="00107B21" w:rsidP="00261B3C">
            <w:pPr>
              <w:spacing w:before="120" w:line="240" w:lineRule="auto"/>
              <w:jc w:val="both"/>
              <w:rPr>
                <w:rFonts w:ascii="Arial" w:hAnsi="Arial" w:cs="Arial"/>
                <w:sz w:val="18"/>
                <w:szCs w:val="18"/>
              </w:rPr>
            </w:pPr>
          </w:p>
        </w:tc>
        <w:tc>
          <w:tcPr>
            <w:tcW w:w="4316" w:type="dxa"/>
            <w:vAlign w:val="center"/>
          </w:tcPr>
          <w:p w14:paraId="02E8EFAF" w14:textId="77777777" w:rsidR="00107B21" w:rsidRPr="00DC08C9" w:rsidRDefault="00107B21" w:rsidP="00261B3C">
            <w:pPr>
              <w:spacing w:before="120" w:line="240" w:lineRule="auto"/>
              <w:jc w:val="both"/>
              <w:rPr>
                <w:rFonts w:ascii="Arial" w:hAnsi="Arial" w:cs="Arial"/>
                <w:sz w:val="18"/>
                <w:szCs w:val="18"/>
              </w:rPr>
            </w:pPr>
            <w:r w:rsidRPr="00DC08C9">
              <w:rPr>
                <w:rFonts w:ascii="Arial" w:hAnsi="Arial" w:cs="Arial"/>
                <w:sz w:val="18"/>
                <w:szCs w:val="18"/>
              </w:rPr>
              <w:t xml:space="preserve">Módulo de expansión del servicio de desbordamiento en la nube de la Infraestructura de Seguridad de la marca Radware propiedad del Tribunal </w:t>
            </w:r>
          </w:p>
        </w:tc>
        <w:tc>
          <w:tcPr>
            <w:tcW w:w="3541" w:type="dxa"/>
            <w:gridSpan w:val="2"/>
            <w:vAlign w:val="center"/>
          </w:tcPr>
          <w:p w14:paraId="34B6E246" w14:textId="26894678" w:rsidR="00107B21" w:rsidRPr="00DC08C9" w:rsidRDefault="00FC5C7F" w:rsidP="00261B3C">
            <w:pPr>
              <w:spacing w:before="120" w:line="240" w:lineRule="auto"/>
              <w:rPr>
                <w:rFonts w:ascii="Arial" w:hAnsi="Arial" w:cs="Arial"/>
                <w:sz w:val="18"/>
                <w:szCs w:val="18"/>
              </w:rPr>
            </w:pPr>
            <w:r w:rsidRPr="00DC08C9">
              <w:rPr>
                <w:rFonts w:ascii="Arial" w:hAnsi="Arial" w:cs="Arial"/>
                <w:sz w:val="18"/>
                <w:szCs w:val="18"/>
              </w:rPr>
              <w:t>Pago en</w:t>
            </w:r>
            <w:r w:rsidR="00A87DD9" w:rsidRPr="00DC08C9">
              <w:rPr>
                <w:rFonts w:ascii="Arial" w:hAnsi="Arial" w:cs="Arial"/>
                <w:sz w:val="18"/>
                <w:szCs w:val="18"/>
              </w:rPr>
              <w:t xml:space="preserve"> una sola exhibición una vez acreditado lo solicitado en el presente anexo. </w:t>
            </w:r>
          </w:p>
        </w:tc>
      </w:tr>
      <w:tr w:rsidR="00C8303A" w:rsidRPr="00DC08C9" w14:paraId="6F645ACA" w14:textId="77777777" w:rsidTr="00261B3C">
        <w:tc>
          <w:tcPr>
            <w:tcW w:w="971" w:type="dxa"/>
            <w:vMerge/>
          </w:tcPr>
          <w:p w14:paraId="05E0EC7E" w14:textId="77777777" w:rsidR="00C8303A" w:rsidRPr="00DC08C9" w:rsidRDefault="00C8303A" w:rsidP="00261B3C">
            <w:pPr>
              <w:spacing w:before="120" w:line="240" w:lineRule="auto"/>
              <w:jc w:val="both"/>
              <w:rPr>
                <w:rFonts w:ascii="Arial" w:hAnsi="Arial" w:cs="Arial"/>
                <w:sz w:val="18"/>
                <w:szCs w:val="18"/>
              </w:rPr>
            </w:pPr>
          </w:p>
        </w:tc>
        <w:tc>
          <w:tcPr>
            <w:tcW w:w="6205" w:type="dxa"/>
            <w:gridSpan w:val="2"/>
            <w:vAlign w:val="center"/>
          </w:tcPr>
          <w:p w14:paraId="66E46603" w14:textId="3B04E603" w:rsidR="00C8303A" w:rsidRPr="00DC08C9" w:rsidRDefault="00C8303A" w:rsidP="00C8303A">
            <w:pPr>
              <w:spacing w:before="120" w:line="240" w:lineRule="auto"/>
              <w:jc w:val="right"/>
              <w:rPr>
                <w:rFonts w:ascii="Arial" w:hAnsi="Arial" w:cs="Arial"/>
                <w:sz w:val="18"/>
                <w:szCs w:val="18"/>
              </w:rPr>
            </w:pPr>
            <w:r w:rsidRPr="00DC08C9">
              <w:rPr>
                <w:rFonts w:ascii="Arial" w:hAnsi="Arial" w:cs="Arial"/>
                <w:b/>
                <w:sz w:val="18"/>
                <w:szCs w:val="18"/>
                <w:u w:val="double"/>
              </w:rPr>
              <w:t>COSTO TOTAL DE LOS SERVICIOS</w:t>
            </w:r>
          </w:p>
        </w:tc>
        <w:tc>
          <w:tcPr>
            <w:tcW w:w="1652" w:type="dxa"/>
          </w:tcPr>
          <w:p w14:paraId="632A78AC" w14:textId="77777777" w:rsidR="00C8303A" w:rsidRPr="00DC08C9" w:rsidRDefault="00C8303A" w:rsidP="00261B3C">
            <w:pPr>
              <w:spacing w:before="120" w:line="240" w:lineRule="auto"/>
              <w:rPr>
                <w:rFonts w:ascii="Arial" w:hAnsi="Arial" w:cs="Arial"/>
                <w:sz w:val="18"/>
                <w:szCs w:val="18"/>
              </w:rPr>
            </w:pPr>
          </w:p>
        </w:tc>
      </w:tr>
    </w:tbl>
    <w:p w14:paraId="75B95D71" w14:textId="4A68DFB9" w:rsidR="00DD0B82" w:rsidRPr="00C8303A" w:rsidRDefault="00657E62" w:rsidP="00C8303A">
      <w:pPr>
        <w:pStyle w:val="Heading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100" w:name="_Toc522179236"/>
      <w:bookmarkStart w:id="101" w:name="_Toc144734777"/>
      <w:r w:rsidRPr="00D72F37">
        <w:rPr>
          <w:rFonts w:ascii="Arial" w:eastAsia="Times New Roman" w:hAnsi="Arial" w:cs="Arial"/>
          <w:b/>
          <w:bCs/>
          <w:color w:val="auto"/>
          <w:sz w:val="28"/>
          <w:szCs w:val="28"/>
        </w:rPr>
        <w:t xml:space="preserve">Responsable </w:t>
      </w:r>
      <w:r w:rsidR="00523C3D" w:rsidRPr="00D72F37">
        <w:rPr>
          <w:rFonts w:ascii="Arial" w:eastAsia="Times New Roman" w:hAnsi="Arial" w:cs="Arial"/>
          <w:b/>
          <w:bCs/>
          <w:color w:val="auto"/>
          <w:sz w:val="28"/>
          <w:szCs w:val="28"/>
        </w:rPr>
        <w:t>T</w:t>
      </w:r>
      <w:r w:rsidRPr="00D72F37">
        <w:rPr>
          <w:rFonts w:ascii="Arial" w:eastAsia="Times New Roman" w:hAnsi="Arial" w:cs="Arial"/>
          <w:b/>
          <w:bCs/>
          <w:color w:val="auto"/>
          <w:sz w:val="28"/>
          <w:szCs w:val="28"/>
        </w:rPr>
        <w:t xml:space="preserve">écnico </w:t>
      </w:r>
      <w:r w:rsidR="00DD0B82" w:rsidRPr="00D72F37">
        <w:rPr>
          <w:rFonts w:ascii="Arial" w:eastAsia="Times New Roman" w:hAnsi="Arial" w:cs="Arial"/>
          <w:b/>
          <w:bCs/>
          <w:color w:val="auto"/>
          <w:sz w:val="28"/>
          <w:szCs w:val="28"/>
        </w:rPr>
        <w:t>de</w:t>
      </w:r>
      <w:r w:rsidRPr="00D72F37">
        <w:rPr>
          <w:rFonts w:ascii="Arial" w:eastAsia="Times New Roman" w:hAnsi="Arial" w:cs="Arial"/>
          <w:b/>
          <w:bCs/>
          <w:color w:val="auto"/>
          <w:sz w:val="28"/>
          <w:szCs w:val="28"/>
        </w:rPr>
        <w:t>l Tribunal Electoral</w:t>
      </w:r>
      <w:bookmarkEnd w:id="100"/>
      <w:r w:rsidRPr="00D72F37">
        <w:rPr>
          <w:rFonts w:ascii="Arial" w:eastAsia="Times New Roman" w:hAnsi="Arial" w:cs="Arial"/>
          <w:b/>
          <w:bCs/>
          <w:color w:val="auto"/>
          <w:sz w:val="28"/>
          <w:szCs w:val="28"/>
        </w:rPr>
        <w:t>.</w:t>
      </w:r>
      <w:bookmarkEnd w:id="101"/>
    </w:p>
    <w:tbl>
      <w:tblPr>
        <w:tblpPr w:leftFromText="141" w:rightFromText="141"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2"/>
        <w:gridCol w:w="3118"/>
        <w:gridCol w:w="1418"/>
        <w:gridCol w:w="1701"/>
      </w:tblGrid>
      <w:tr w:rsidR="00C8303A" w:rsidRPr="008A02A0" w14:paraId="66CB6A29" w14:textId="77777777" w:rsidTr="00261B3C">
        <w:trPr>
          <w:trHeight w:val="567"/>
          <w:tblHeader/>
        </w:trPr>
        <w:tc>
          <w:tcPr>
            <w:tcW w:w="2112" w:type="dxa"/>
            <w:shd w:val="clear" w:color="auto" w:fill="403152" w:themeFill="accent4" w:themeFillShade="80"/>
            <w:vAlign w:val="center"/>
          </w:tcPr>
          <w:p w14:paraId="1430EB84"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Sede o Área</w:t>
            </w:r>
          </w:p>
        </w:tc>
        <w:tc>
          <w:tcPr>
            <w:tcW w:w="3118" w:type="dxa"/>
            <w:shd w:val="clear" w:color="auto" w:fill="403152" w:themeFill="accent4" w:themeFillShade="80"/>
            <w:vAlign w:val="center"/>
          </w:tcPr>
          <w:p w14:paraId="33C7F5EE"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Responsable</w:t>
            </w:r>
          </w:p>
        </w:tc>
        <w:tc>
          <w:tcPr>
            <w:tcW w:w="1418" w:type="dxa"/>
            <w:shd w:val="clear" w:color="auto" w:fill="403152" w:themeFill="accent4" w:themeFillShade="80"/>
            <w:vAlign w:val="center"/>
          </w:tcPr>
          <w:p w14:paraId="1932702C"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Número Telefónico</w:t>
            </w:r>
          </w:p>
        </w:tc>
        <w:tc>
          <w:tcPr>
            <w:tcW w:w="1701" w:type="dxa"/>
            <w:shd w:val="clear" w:color="auto" w:fill="403152" w:themeFill="accent4" w:themeFillShade="80"/>
            <w:vAlign w:val="center"/>
          </w:tcPr>
          <w:p w14:paraId="3F06111D"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Extensión</w:t>
            </w:r>
          </w:p>
        </w:tc>
      </w:tr>
      <w:tr w:rsidR="00C8303A" w:rsidRPr="008A02A0" w14:paraId="4CCFEB02" w14:textId="77777777" w:rsidTr="00261B3C">
        <w:trPr>
          <w:trHeight w:val="1144"/>
        </w:trPr>
        <w:tc>
          <w:tcPr>
            <w:tcW w:w="2112" w:type="dxa"/>
            <w:vAlign w:val="center"/>
          </w:tcPr>
          <w:p w14:paraId="24B4A4ED" w14:textId="77777777" w:rsidR="00C8303A" w:rsidRPr="008A02A0" w:rsidRDefault="00C8303A" w:rsidP="00261B3C">
            <w:pPr>
              <w:spacing w:after="0" w:line="240" w:lineRule="auto"/>
              <w:contextualSpacing/>
              <w:jc w:val="center"/>
              <w:rPr>
                <w:rFonts w:ascii="Arial" w:hAnsi="Arial" w:cs="Arial"/>
                <w:b/>
                <w:bCs/>
                <w:sz w:val="16"/>
                <w:szCs w:val="16"/>
              </w:rPr>
            </w:pPr>
            <w:r w:rsidRPr="008A02A0">
              <w:rPr>
                <w:rFonts w:ascii="Arial" w:hAnsi="Arial" w:cs="Arial"/>
                <w:b/>
                <w:bCs/>
                <w:sz w:val="16"/>
                <w:szCs w:val="16"/>
              </w:rPr>
              <w:t>Sala Superior</w:t>
            </w:r>
          </w:p>
          <w:p w14:paraId="4127DF81"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Carlota Armero No. 5000 Col. CTM</w:t>
            </w:r>
          </w:p>
          <w:p w14:paraId="31B635AD"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Culhuacán, Coyoacán, Ciudad de México,</w:t>
            </w:r>
          </w:p>
          <w:p w14:paraId="3635F136"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C.P. 04480</w:t>
            </w:r>
          </w:p>
        </w:tc>
        <w:tc>
          <w:tcPr>
            <w:tcW w:w="3118" w:type="dxa"/>
            <w:vAlign w:val="center"/>
          </w:tcPr>
          <w:p w14:paraId="4E736368" w14:textId="77777777" w:rsidR="00C8303A" w:rsidRPr="008A02A0" w:rsidRDefault="00C8303A" w:rsidP="00261B3C">
            <w:pPr>
              <w:spacing w:after="0" w:line="240" w:lineRule="auto"/>
              <w:contextualSpacing/>
              <w:jc w:val="center"/>
              <w:rPr>
                <w:rFonts w:ascii="Arial" w:hAnsi="Arial" w:cs="Arial"/>
                <w:b/>
                <w:bCs/>
                <w:sz w:val="16"/>
                <w:szCs w:val="16"/>
              </w:rPr>
            </w:pPr>
            <w:r w:rsidRPr="008A02A0">
              <w:rPr>
                <w:rFonts w:ascii="Arial" w:hAnsi="Arial" w:cs="Arial"/>
                <w:b/>
                <w:bCs/>
                <w:sz w:val="16"/>
                <w:szCs w:val="16"/>
              </w:rPr>
              <w:t>Mtro. Jesús Abraham Zaldivar Ugalde</w:t>
            </w:r>
          </w:p>
          <w:p w14:paraId="3BB96EDD" w14:textId="77777777" w:rsidR="00C8303A" w:rsidRPr="008A02A0" w:rsidRDefault="00974F93" w:rsidP="00261B3C">
            <w:pPr>
              <w:spacing w:after="0" w:line="240" w:lineRule="auto"/>
              <w:contextualSpacing/>
              <w:jc w:val="center"/>
              <w:rPr>
                <w:rFonts w:ascii="Arial" w:hAnsi="Arial" w:cs="Arial"/>
                <w:sz w:val="16"/>
                <w:szCs w:val="16"/>
              </w:rPr>
            </w:pPr>
            <w:hyperlink r:id="rId9" w:history="1">
              <w:r w:rsidR="00C8303A" w:rsidRPr="008A02A0">
                <w:rPr>
                  <w:rStyle w:val="Hyperlink"/>
                  <w:rFonts w:ascii="Arial" w:hAnsi="Arial" w:cs="Arial"/>
                  <w:sz w:val="16"/>
                  <w:szCs w:val="16"/>
                </w:rPr>
                <w:t>jesus.zaldivaru@te.gob.mx</w:t>
              </w:r>
            </w:hyperlink>
          </w:p>
        </w:tc>
        <w:tc>
          <w:tcPr>
            <w:tcW w:w="1418" w:type="dxa"/>
            <w:vAlign w:val="center"/>
          </w:tcPr>
          <w:p w14:paraId="53DEE535"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55 5728 2300</w:t>
            </w:r>
          </w:p>
        </w:tc>
        <w:tc>
          <w:tcPr>
            <w:tcW w:w="1701" w:type="dxa"/>
            <w:vAlign w:val="center"/>
          </w:tcPr>
          <w:p w14:paraId="290C02B0"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2480</w:t>
            </w:r>
          </w:p>
        </w:tc>
      </w:tr>
    </w:tbl>
    <w:p w14:paraId="74FEB855" w14:textId="21AE78D7" w:rsidR="00DD0B82" w:rsidRDefault="00DD0B82" w:rsidP="007B17C8">
      <w:pPr>
        <w:pStyle w:val="Heading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102" w:name="_Toc522179237"/>
      <w:bookmarkStart w:id="103" w:name="_Toc144734778"/>
      <w:r w:rsidRPr="00D72F37">
        <w:rPr>
          <w:rFonts w:ascii="Arial" w:eastAsia="Times New Roman" w:hAnsi="Arial" w:cs="Arial"/>
          <w:b/>
          <w:bCs/>
          <w:color w:val="auto"/>
          <w:sz w:val="28"/>
          <w:szCs w:val="28"/>
        </w:rPr>
        <w:t>Firmas.</w:t>
      </w:r>
      <w:bookmarkEnd w:id="102"/>
      <w:bookmarkEnd w:id="103"/>
    </w:p>
    <w:p w14:paraId="0E1DA0A2" w14:textId="77777777" w:rsidR="00974F93" w:rsidRPr="00974F93" w:rsidRDefault="00974F93" w:rsidP="00974F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8303A" w:rsidRPr="008A02A0" w14:paraId="28F88A6A" w14:textId="77777777" w:rsidTr="00261B3C">
        <w:tc>
          <w:tcPr>
            <w:tcW w:w="4414" w:type="dxa"/>
            <w:vAlign w:val="center"/>
          </w:tcPr>
          <w:bookmarkEnd w:id="88"/>
          <w:bookmarkEnd w:id="89"/>
          <w:p w14:paraId="36C2008A" w14:textId="77777777" w:rsidR="00C8303A" w:rsidRPr="008A02A0" w:rsidRDefault="00C8303A" w:rsidP="00261B3C">
            <w:pPr>
              <w:jc w:val="center"/>
              <w:rPr>
                <w:rFonts w:ascii="Arial" w:hAnsi="Arial" w:cs="Arial"/>
                <w:b/>
                <w:bCs/>
                <w:sz w:val="18"/>
                <w:szCs w:val="18"/>
              </w:rPr>
            </w:pPr>
            <w:r w:rsidRPr="008A02A0">
              <w:rPr>
                <w:rFonts w:ascii="Arial" w:hAnsi="Arial" w:cs="Arial"/>
                <w:b/>
                <w:bCs/>
                <w:sz w:val="18"/>
                <w:szCs w:val="18"/>
              </w:rPr>
              <w:t>Elaboró</w:t>
            </w:r>
          </w:p>
        </w:tc>
        <w:tc>
          <w:tcPr>
            <w:tcW w:w="4414" w:type="dxa"/>
            <w:vAlign w:val="center"/>
          </w:tcPr>
          <w:p w14:paraId="4B9B898C" w14:textId="77777777" w:rsidR="00C8303A" w:rsidRPr="008A02A0" w:rsidRDefault="00C8303A" w:rsidP="00261B3C">
            <w:pPr>
              <w:ind w:left="708" w:hanging="708"/>
              <w:jc w:val="center"/>
              <w:rPr>
                <w:rFonts w:ascii="Arial" w:hAnsi="Arial" w:cs="Arial"/>
                <w:b/>
                <w:bCs/>
                <w:sz w:val="18"/>
                <w:szCs w:val="18"/>
              </w:rPr>
            </w:pPr>
            <w:r w:rsidRPr="008A02A0">
              <w:rPr>
                <w:rFonts w:ascii="Arial" w:hAnsi="Arial" w:cs="Arial"/>
                <w:b/>
                <w:bCs/>
                <w:sz w:val="18"/>
                <w:szCs w:val="18"/>
              </w:rPr>
              <w:t>Vo.Bo.</w:t>
            </w:r>
          </w:p>
        </w:tc>
      </w:tr>
      <w:tr w:rsidR="00C8303A" w:rsidRPr="008A02A0" w14:paraId="2646573E" w14:textId="77777777" w:rsidTr="00261B3C">
        <w:tc>
          <w:tcPr>
            <w:tcW w:w="4414" w:type="dxa"/>
            <w:vAlign w:val="center"/>
          </w:tcPr>
          <w:p w14:paraId="61E2D414" w14:textId="77777777" w:rsidR="00C8303A" w:rsidRPr="008A02A0" w:rsidRDefault="00C8303A" w:rsidP="00261B3C">
            <w:pPr>
              <w:pStyle w:val="WW-Contenidodelatabla1111111"/>
              <w:snapToGrid w:val="0"/>
              <w:spacing w:after="0"/>
              <w:jc w:val="center"/>
              <w:rPr>
                <w:rFonts w:ascii="Arial" w:hAnsi="Arial" w:cs="Arial"/>
                <w:b/>
                <w:bCs/>
                <w:sz w:val="18"/>
                <w:szCs w:val="18"/>
              </w:rPr>
            </w:pPr>
          </w:p>
          <w:p w14:paraId="55EEFFB8" w14:textId="77777777" w:rsidR="00C8303A" w:rsidRPr="008A02A0" w:rsidRDefault="00C8303A" w:rsidP="00261B3C">
            <w:pPr>
              <w:jc w:val="center"/>
              <w:rPr>
                <w:rFonts w:ascii="Arial" w:hAnsi="Arial" w:cs="Arial"/>
                <w:sz w:val="18"/>
                <w:szCs w:val="18"/>
              </w:rPr>
            </w:pPr>
          </w:p>
        </w:tc>
        <w:tc>
          <w:tcPr>
            <w:tcW w:w="4414" w:type="dxa"/>
            <w:vAlign w:val="center"/>
          </w:tcPr>
          <w:p w14:paraId="4CD52ABB" w14:textId="77777777" w:rsidR="00C8303A" w:rsidRPr="008A02A0" w:rsidRDefault="00C8303A" w:rsidP="00261B3C">
            <w:pPr>
              <w:pStyle w:val="WW-Contenidodelatabla1111111"/>
              <w:snapToGrid w:val="0"/>
              <w:spacing w:after="0"/>
              <w:jc w:val="center"/>
              <w:rPr>
                <w:rFonts w:ascii="Arial" w:hAnsi="Arial" w:cs="Arial"/>
                <w:sz w:val="18"/>
                <w:szCs w:val="18"/>
              </w:rPr>
            </w:pPr>
          </w:p>
          <w:p w14:paraId="28D52F90" w14:textId="77777777" w:rsidR="00C8303A" w:rsidRPr="008A02A0" w:rsidRDefault="00C8303A" w:rsidP="00261B3C">
            <w:pPr>
              <w:pStyle w:val="WW-Contenidodelatabla1111111"/>
              <w:snapToGrid w:val="0"/>
              <w:spacing w:after="0"/>
              <w:jc w:val="center"/>
              <w:rPr>
                <w:rFonts w:ascii="Arial" w:hAnsi="Arial" w:cs="Arial"/>
                <w:sz w:val="18"/>
                <w:szCs w:val="18"/>
              </w:rPr>
            </w:pPr>
          </w:p>
          <w:p w14:paraId="158E62CF" w14:textId="77777777" w:rsidR="00C8303A" w:rsidRPr="008A02A0" w:rsidRDefault="00C8303A" w:rsidP="00261B3C">
            <w:pPr>
              <w:pStyle w:val="BodyText2"/>
              <w:spacing w:after="0" w:line="240" w:lineRule="auto"/>
              <w:jc w:val="center"/>
              <w:rPr>
                <w:rFonts w:cs="Arial"/>
                <w:b/>
                <w:bCs/>
                <w:sz w:val="18"/>
                <w:szCs w:val="18"/>
              </w:rPr>
            </w:pPr>
          </w:p>
          <w:p w14:paraId="12715B38" w14:textId="77777777" w:rsidR="00C8303A" w:rsidRPr="008A02A0" w:rsidRDefault="00C8303A" w:rsidP="00261B3C">
            <w:pPr>
              <w:pStyle w:val="BodyText2"/>
              <w:spacing w:after="0" w:line="240" w:lineRule="auto"/>
              <w:jc w:val="center"/>
              <w:rPr>
                <w:rFonts w:cs="Arial"/>
                <w:sz w:val="18"/>
                <w:szCs w:val="18"/>
              </w:rPr>
            </w:pPr>
          </w:p>
          <w:p w14:paraId="21C539C7" w14:textId="77777777" w:rsidR="00C8303A" w:rsidRPr="008A02A0" w:rsidRDefault="00C8303A" w:rsidP="00261B3C">
            <w:pPr>
              <w:pStyle w:val="BodyText2"/>
              <w:spacing w:after="0" w:line="240" w:lineRule="auto"/>
              <w:jc w:val="center"/>
              <w:rPr>
                <w:rFonts w:cs="Arial"/>
                <w:sz w:val="18"/>
                <w:szCs w:val="18"/>
              </w:rPr>
            </w:pPr>
          </w:p>
        </w:tc>
      </w:tr>
      <w:tr w:rsidR="00C8303A" w:rsidRPr="008A02A0" w14:paraId="3C80C3B9" w14:textId="77777777" w:rsidTr="00261B3C">
        <w:tc>
          <w:tcPr>
            <w:tcW w:w="4414" w:type="dxa"/>
            <w:vAlign w:val="center"/>
          </w:tcPr>
          <w:p w14:paraId="738DB817" w14:textId="77777777" w:rsidR="00C8303A" w:rsidRPr="008A02A0" w:rsidRDefault="00C8303A" w:rsidP="00261B3C">
            <w:pPr>
              <w:pStyle w:val="WW-Contenidodelatabla1111111"/>
              <w:snapToGrid w:val="0"/>
              <w:spacing w:after="0"/>
              <w:jc w:val="center"/>
              <w:rPr>
                <w:rFonts w:ascii="Arial" w:hAnsi="Arial" w:cs="Arial"/>
                <w:b/>
                <w:bCs/>
                <w:sz w:val="18"/>
                <w:szCs w:val="18"/>
              </w:rPr>
            </w:pPr>
            <w:r w:rsidRPr="008A02A0">
              <w:rPr>
                <w:rFonts w:ascii="Arial" w:hAnsi="Arial" w:cs="Arial"/>
                <w:b/>
                <w:bCs/>
                <w:sz w:val="18"/>
                <w:szCs w:val="18"/>
              </w:rPr>
              <w:t>Mtro. Jesús Abraham Zaldivar Ugalde</w:t>
            </w:r>
          </w:p>
          <w:p w14:paraId="1EDC5101" w14:textId="77777777" w:rsidR="00C8303A" w:rsidRPr="008A02A0" w:rsidRDefault="00C8303A" w:rsidP="00261B3C">
            <w:pPr>
              <w:pStyle w:val="WW-Contenidodelatabla1111111"/>
              <w:snapToGrid w:val="0"/>
              <w:spacing w:after="0"/>
              <w:jc w:val="center"/>
              <w:rPr>
                <w:rFonts w:ascii="Arial" w:hAnsi="Arial" w:cs="Arial"/>
                <w:b/>
                <w:bCs/>
                <w:sz w:val="18"/>
                <w:szCs w:val="18"/>
              </w:rPr>
            </w:pPr>
            <w:r w:rsidRPr="008A02A0">
              <w:rPr>
                <w:rFonts w:ascii="Arial" w:hAnsi="Arial" w:cs="Arial"/>
                <w:sz w:val="18"/>
                <w:szCs w:val="18"/>
              </w:rPr>
              <w:t>Director de Seguridad Informática</w:t>
            </w:r>
          </w:p>
        </w:tc>
        <w:tc>
          <w:tcPr>
            <w:tcW w:w="4414" w:type="dxa"/>
            <w:vAlign w:val="center"/>
          </w:tcPr>
          <w:p w14:paraId="051C5694" w14:textId="77777777" w:rsidR="00C8303A" w:rsidRPr="008A02A0" w:rsidRDefault="00C8303A" w:rsidP="00261B3C">
            <w:pPr>
              <w:pStyle w:val="BodyText2"/>
              <w:spacing w:after="0" w:line="240" w:lineRule="auto"/>
              <w:jc w:val="center"/>
              <w:rPr>
                <w:rFonts w:cs="Arial"/>
                <w:b/>
                <w:bCs/>
                <w:sz w:val="18"/>
                <w:szCs w:val="18"/>
              </w:rPr>
            </w:pPr>
            <w:r w:rsidRPr="008A02A0">
              <w:rPr>
                <w:rFonts w:cs="Arial"/>
                <w:b/>
                <w:bCs/>
                <w:sz w:val="18"/>
                <w:szCs w:val="18"/>
              </w:rPr>
              <w:t>Ing. Horacio Medina Pasaflores</w:t>
            </w:r>
          </w:p>
          <w:p w14:paraId="2B321C9F" w14:textId="77777777" w:rsidR="00C8303A" w:rsidRPr="008A02A0" w:rsidRDefault="00C8303A" w:rsidP="00261B3C">
            <w:pPr>
              <w:pStyle w:val="BodyText2"/>
              <w:spacing w:after="0" w:line="240" w:lineRule="auto"/>
              <w:jc w:val="center"/>
              <w:rPr>
                <w:rFonts w:cs="Arial"/>
                <w:sz w:val="18"/>
                <w:szCs w:val="18"/>
              </w:rPr>
            </w:pPr>
            <w:r w:rsidRPr="008A02A0">
              <w:rPr>
                <w:rFonts w:cs="Arial"/>
                <w:sz w:val="18"/>
                <w:szCs w:val="18"/>
              </w:rPr>
              <w:t xml:space="preserve">Director General de Sistemas </w:t>
            </w:r>
          </w:p>
        </w:tc>
      </w:tr>
    </w:tbl>
    <w:p w14:paraId="2FA5F252" w14:textId="3DDD9183" w:rsidR="004F7B98" w:rsidRPr="00C8303A" w:rsidRDefault="00C8303A" w:rsidP="6D32CD98">
      <w:pPr>
        <w:pStyle w:val="Listavistosa-nfasis11"/>
        <w:ind w:left="0"/>
        <w:jc w:val="both"/>
        <w:rPr>
          <w:rFonts w:ascii="Arial" w:hAnsi="Arial" w:cs="Arial"/>
          <w:b/>
          <w:bCs/>
          <w:sz w:val="18"/>
          <w:szCs w:val="18"/>
        </w:rPr>
      </w:pPr>
      <w:r w:rsidRPr="6D32CD98">
        <w:rPr>
          <w:rFonts w:ascii="Arial" w:hAnsi="Arial" w:cs="Arial"/>
        </w:rPr>
        <w:t xml:space="preserve"> </w:t>
      </w:r>
    </w:p>
    <w:sectPr w:rsidR="004F7B98" w:rsidRPr="00C8303A" w:rsidSect="00DD0B82">
      <w:headerReference w:type="default" r:id="rId10"/>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B837E" w14:textId="77777777" w:rsidR="005F3E11" w:rsidRDefault="005F3E11" w:rsidP="00822D74">
      <w:pPr>
        <w:spacing w:after="0" w:line="240" w:lineRule="auto"/>
      </w:pPr>
      <w:r>
        <w:separator/>
      </w:r>
    </w:p>
  </w:endnote>
  <w:endnote w:type="continuationSeparator" w:id="0">
    <w:p w14:paraId="5D658D7F" w14:textId="77777777" w:rsidR="005F3E11" w:rsidRDefault="005F3E11" w:rsidP="00822D74">
      <w:pPr>
        <w:spacing w:after="0" w:line="240" w:lineRule="auto"/>
      </w:pPr>
      <w:r>
        <w:continuationSeparator/>
      </w:r>
    </w:p>
  </w:endnote>
  <w:endnote w:type="continuationNotice" w:id="1">
    <w:p w14:paraId="3423F8ED" w14:textId="77777777" w:rsidR="005F3E11" w:rsidRDefault="005F3E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6D76C" w14:textId="77777777" w:rsidR="005F3E11" w:rsidRDefault="005F3E11" w:rsidP="00822D74">
      <w:pPr>
        <w:spacing w:after="0" w:line="240" w:lineRule="auto"/>
      </w:pPr>
      <w:r>
        <w:separator/>
      </w:r>
    </w:p>
  </w:footnote>
  <w:footnote w:type="continuationSeparator" w:id="0">
    <w:p w14:paraId="27B718B3" w14:textId="77777777" w:rsidR="005F3E11" w:rsidRDefault="005F3E11" w:rsidP="00822D74">
      <w:pPr>
        <w:spacing w:after="0" w:line="240" w:lineRule="auto"/>
      </w:pPr>
      <w:r>
        <w:continuationSeparator/>
      </w:r>
    </w:p>
  </w:footnote>
  <w:footnote w:type="continuationNotice" w:id="1">
    <w:p w14:paraId="1DCD7F04" w14:textId="77777777" w:rsidR="005F3E11" w:rsidRDefault="005F3E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4820"/>
      <w:gridCol w:w="1276"/>
      <w:gridCol w:w="1736"/>
    </w:tblGrid>
    <w:tr w:rsidR="00771DF6" w:rsidRPr="008A02A0" w14:paraId="7CE32EE0" w14:textId="77777777" w:rsidTr="007535C0">
      <w:trPr>
        <w:trHeight w:val="257"/>
        <w:jc w:val="center"/>
      </w:trPr>
      <w:tc>
        <w:tcPr>
          <w:tcW w:w="2827" w:type="dxa"/>
          <w:vMerge w:val="restart"/>
          <w:tcBorders>
            <w:right w:val="single" w:sz="4" w:space="0" w:color="auto"/>
          </w:tcBorders>
          <w:vAlign w:val="center"/>
        </w:tcPr>
        <w:p w14:paraId="0C598D12" w14:textId="77777777" w:rsidR="00771DF6" w:rsidRPr="008A02A0" w:rsidRDefault="00771DF6" w:rsidP="00771DF6">
          <w:pPr>
            <w:jc w:val="center"/>
            <w:rPr>
              <w:rFonts w:ascii="Arial" w:hAnsi="Arial" w:cs="Arial"/>
              <w:noProof/>
              <w:color w:val="403152" w:themeColor="accent4" w:themeShade="80"/>
              <w:sz w:val="16"/>
              <w:szCs w:val="16"/>
            </w:rPr>
          </w:pPr>
          <w:r w:rsidRPr="008A02A0">
            <w:rPr>
              <w:rFonts w:ascii="Arial" w:hAnsi="Arial" w:cs="Arial"/>
              <w:noProof/>
              <w:color w:val="403152" w:themeColor="accent4" w:themeShade="80"/>
              <w:sz w:val="16"/>
              <w:szCs w:val="16"/>
            </w:rPr>
            <w:drawing>
              <wp:anchor distT="0" distB="0" distL="114300" distR="114300" simplePos="0" relativeHeight="251658240" behindDoc="0" locked="0" layoutInCell="1" allowOverlap="1" wp14:anchorId="06522716" wp14:editId="18B2399B">
                <wp:simplePos x="0" y="0"/>
                <wp:positionH relativeFrom="margin">
                  <wp:posOffset>-5080</wp:posOffset>
                </wp:positionH>
                <wp:positionV relativeFrom="paragraph">
                  <wp:posOffset>-74295</wp:posOffset>
                </wp:positionV>
                <wp:extent cx="1671320" cy="459740"/>
                <wp:effectExtent l="0" t="0" r="5080" b="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vMerge w:val="restart"/>
          <w:vAlign w:val="center"/>
        </w:tcPr>
        <w:p w14:paraId="6285A1A3" w14:textId="77777777" w:rsidR="00771DF6" w:rsidRPr="008A02A0" w:rsidRDefault="00771DF6" w:rsidP="00771DF6">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SECRETARÍA ADMINISTRATIVA</w:t>
          </w:r>
        </w:p>
        <w:p w14:paraId="3B96C999" w14:textId="77777777" w:rsidR="00771DF6" w:rsidRPr="008A02A0" w:rsidRDefault="00771DF6" w:rsidP="00771DF6">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 xml:space="preserve">DIRECCIÓN GENERAL DE </w:t>
          </w:r>
          <w:r w:rsidRPr="008A02A0">
            <w:rPr>
              <w:rFonts w:ascii="Arial" w:hAnsi="Arial" w:cs="Arial"/>
              <w:b/>
              <w:color w:val="403152" w:themeColor="accent4" w:themeShade="80"/>
              <w:sz w:val="16"/>
              <w:szCs w:val="16"/>
            </w:rPr>
            <w:t xml:space="preserve">SISTEMAS </w:t>
          </w:r>
          <w:r w:rsidRPr="008A02A0">
            <w:rPr>
              <w:rFonts w:ascii="Arial" w:hAnsi="Arial" w:cs="Arial"/>
              <w:b/>
              <w:color w:val="403152" w:themeColor="accent4" w:themeShade="80"/>
              <w:sz w:val="16"/>
              <w:szCs w:val="16"/>
            </w:rPr>
            <w:fldChar w:fldCharType="begin"/>
          </w:r>
          <w:r w:rsidRPr="008A02A0">
            <w:rPr>
              <w:rFonts w:ascii="Arial" w:hAnsi="Arial" w:cs="Arial"/>
              <w:b/>
              <w:color w:val="403152" w:themeColor="accent4" w:themeShade="80"/>
              <w:sz w:val="16"/>
              <w:szCs w:val="16"/>
            </w:rPr>
            <w:instrText xml:space="preserve"> SUBJECT  \* MERGEFORMAT </w:instrText>
          </w:r>
          <w:r w:rsidRPr="008A02A0">
            <w:rPr>
              <w:rFonts w:ascii="Arial" w:hAnsi="Arial" w:cs="Arial"/>
              <w:b/>
              <w:color w:val="403152" w:themeColor="accent4" w:themeShade="80"/>
              <w:sz w:val="16"/>
              <w:szCs w:val="16"/>
            </w:rPr>
            <w:fldChar w:fldCharType="end"/>
          </w:r>
        </w:p>
      </w:tc>
      <w:tc>
        <w:tcPr>
          <w:tcW w:w="1276" w:type="dxa"/>
          <w:tcBorders>
            <w:bottom w:val="single" w:sz="4" w:space="0" w:color="auto"/>
          </w:tcBorders>
          <w:vAlign w:val="center"/>
        </w:tcPr>
        <w:p w14:paraId="22C0D531" w14:textId="77777777" w:rsidR="00771DF6" w:rsidRPr="008A02A0" w:rsidRDefault="00771DF6" w:rsidP="00771DF6">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HOJA</w:t>
          </w:r>
        </w:p>
      </w:tc>
      <w:tc>
        <w:tcPr>
          <w:tcW w:w="1736" w:type="dxa"/>
          <w:tcBorders>
            <w:bottom w:val="single" w:sz="4" w:space="0" w:color="auto"/>
          </w:tcBorders>
          <w:vAlign w:val="center"/>
        </w:tcPr>
        <w:p w14:paraId="5ABF6DC6" w14:textId="39C79385" w:rsidR="00771DF6" w:rsidRPr="008A02A0" w:rsidRDefault="00771DF6" w:rsidP="00771DF6">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PAGE </w:instrText>
          </w:r>
          <w:r w:rsidRPr="008A02A0">
            <w:rPr>
              <w:rFonts w:ascii="Arial" w:hAnsi="Arial" w:cs="Arial"/>
              <w:color w:val="403152" w:themeColor="accent4" w:themeShade="80"/>
              <w:sz w:val="16"/>
              <w:szCs w:val="16"/>
            </w:rPr>
            <w:fldChar w:fldCharType="separate"/>
          </w:r>
          <w:r w:rsidRPr="008A02A0">
            <w:rPr>
              <w:rFonts w:ascii="Arial" w:hAnsi="Arial" w:cs="Arial"/>
              <w:noProof/>
              <w:color w:val="403152" w:themeColor="accent4" w:themeShade="80"/>
              <w:sz w:val="16"/>
              <w:szCs w:val="16"/>
            </w:rPr>
            <w:t>3</w:t>
          </w:r>
          <w:r w:rsidRPr="008A02A0">
            <w:rPr>
              <w:rFonts w:ascii="Arial" w:hAnsi="Arial" w:cs="Arial"/>
              <w:color w:val="403152" w:themeColor="accent4" w:themeShade="80"/>
              <w:sz w:val="16"/>
              <w:szCs w:val="16"/>
            </w:rPr>
            <w:fldChar w:fldCharType="end"/>
          </w:r>
          <w:r w:rsidRPr="008A02A0">
            <w:rPr>
              <w:rFonts w:ascii="Arial" w:hAnsi="Arial" w:cs="Arial"/>
              <w:color w:val="403152" w:themeColor="accent4" w:themeShade="80"/>
              <w:sz w:val="16"/>
              <w:szCs w:val="16"/>
            </w:rPr>
            <w:t xml:space="preserve"> de </w:t>
          </w: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SECTIONPAGES  </w:instrText>
          </w:r>
          <w:r w:rsidRPr="008A02A0">
            <w:rPr>
              <w:rFonts w:ascii="Arial" w:hAnsi="Arial" w:cs="Arial"/>
              <w:color w:val="403152" w:themeColor="accent4" w:themeShade="80"/>
              <w:sz w:val="16"/>
              <w:szCs w:val="16"/>
            </w:rPr>
            <w:fldChar w:fldCharType="separate"/>
          </w:r>
          <w:r w:rsidR="00ED4C1E">
            <w:rPr>
              <w:rFonts w:ascii="Arial" w:hAnsi="Arial" w:cs="Arial"/>
              <w:noProof/>
              <w:color w:val="403152" w:themeColor="accent4" w:themeShade="80"/>
              <w:sz w:val="16"/>
              <w:szCs w:val="16"/>
            </w:rPr>
            <w:t>25</w:t>
          </w:r>
          <w:r w:rsidRPr="008A02A0">
            <w:rPr>
              <w:rFonts w:ascii="Arial" w:hAnsi="Arial" w:cs="Arial"/>
              <w:color w:val="403152" w:themeColor="accent4" w:themeShade="80"/>
              <w:sz w:val="16"/>
              <w:szCs w:val="16"/>
            </w:rPr>
            <w:fldChar w:fldCharType="end"/>
          </w:r>
        </w:p>
      </w:tc>
    </w:tr>
    <w:tr w:rsidR="00771DF6" w:rsidRPr="008A02A0" w14:paraId="064C9E7A" w14:textId="77777777" w:rsidTr="007535C0">
      <w:trPr>
        <w:trHeight w:val="257"/>
        <w:jc w:val="center"/>
      </w:trPr>
      <w:tc>
        <w:tcPr>
          <w:tcW w:w="2827" w:type="dxa"/>
          <w:vMerge/>
          <w:tcBorders>
            <w:right w:val="single" w:sz="4" w:space="0" w:color="auto"/>
          </w:tcBorders>
          <w:vAlign w:val="center"/>
        </w:tcPr>
        <w:p w14:paraId="328A416F" w14:textId="77777777" w:rsidR="00771DF6" w:rsidRPr="008A02A0" w:rsidRDefault="00771DF6" w:rsidP="00771DF6">
          <w:pPr>
            <w:rPr>
              <w:rFonts w:ascii="Arial" w:hAnsi="Arial" w:cs="Arial"/>
              <w:color w:val="403152" w:themeColor="accent4" w:themeShade="80"/>
              <w:sz w:val="16"/>
              <w:szCs w:val="16"/>
            </w:rPr>
          </w:pPr>
        </w:p>
      </w:tc>
      <w:tc>
        <w:tcPr>
          <w:tcW w:w="4820" w:type="dxa"/>
          <w:vMerge/>
          <w:vAlign w:val="center"/>
        </w:tcPr>
        <w:p w14:paraId="7CFD151D" w14:textId="77777777" w:rsidR="00771DF6" w:rsidRPr="008A02A0" w:rsidRDefault="00771DF6" w:rsidP="00771DF6">
          <w:pPr>
            <w:pStyle w:val="Cuadrculamedia21"/>
            <w:rPr>
              <w:rFonts w:ascii="Arial" w:hAnsi="Arial" w:cs="Arial"/>
              <w:b/>
              <w:color w:val="403152" w:themeColor="accent4" w:themeShade="80"/>
              <w:sz w:val="16"/>
              <w:szCs w:val="16"/>
            </w:rPr>
          </w:pPr>
        </w:p>
      </w:tc>
      <w:tc>
        <w:tcPr>
          <w:tcW w:w="1276" w:type="dxa"/>
          <w:vAlign w:val="center"/>
        </w:tcPr>
        <w:p w14:paraId="141FF8EB" w14:textId="77777777" w:rsidR="00771DF6" w:rsidRPr="008A02A0" w:rsidRDefault="00771DF6" w:rsidP="00771DF6">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FECHA</w:t>
          </w:r>
        </w:p>
      </w:tc>
      <w:tc>
        <w:tcPr>
          <w:tcW w:w="1736" w:type="dxa"/>
          <w:vAlign w:val="center"/>
        </w:tcPr>
        <w:p w14:paraId="299CFAC2" w14:textId="77777777" w:rsidR="00771DF6" w:rsidRPr="008A02A0" w:rsidRDefault="00771DF6" w:rsidP="00771DF6">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0</w:t>
          </w:r>
          <w:r>
            <w:rPr>
              <w:rFonts w:ascii="Arial" w:hAnsi="Arial" w:cs="Arial"/>
              <w:color w:val="403152" w:themeColor="accent4" w:themeShade="80"/>
              <w:sz w:val="16"/>
              <w:szCs w:val="16"/>
            </w:rPr>
            <w:t>4</w:t>
          </w:r>
          <w:r w:rsidRPr="008A02A0">
            <w:rPr>
              <w:rFonts w:ascii="Arial" w:hAnsi="Arial" w:cs="Arial"/>
              <w:color w:val="403152" w:themeColor="accent4" w:themeShade="80"/>
              <w:sz w:val="16"/>
              <w:szCs w:val="16"/>
            </w:rPr>
            <w:t>/09/202</w:t>
          </w:r>
          <w:r>
            <w:rPr>
              <w:rFonts w:ascii="Arial" w:hAnsi="Arial" w:cs="Arial"/>
              <w:color w:val="403152" w:themeColor="accent4" w:themeShade="80"/>
              <w:sz w:val="16"/>
              <w:szCs w:val="16"/>
            </w:rPr>
            <w:t>3</w:t>
          </w:r>
        </w:p>
      </w:tc>
    </w:tr>
    <w:tr w:rsidR="00771DF6" w:rsidRPr="008A02A0" w14:paraId="48776EA0" w14:textId="77777777" w:rsidTr="007535C0">
      <w:trPr>
        <w:trHeight w:val="257"/>
        <w:jc w:val="center"/>
      </w:trPr>
      <w:tc>
        <w:tcPr>
          <w:tcW w:w="2827" w:type="dxa"/>
          <w:vMerge/>
          <w:tcBorders>
            <w:right w:val="single" w:sz="4" w:space="0" w:color="auto"/>
          </w:tcBorders>
          <w:vAlign w:val="center"/>
        </w:tcPr>
        <w:p w14:paraId="44685210" w14:textId="77777777" w:rsidR="00771DF6" w:rsidRPr="008A02A0" w:rsidRDefault="00771DF6" w:rsidP="00771DF6">
          <w:pPr>
            <w:rPr>
              <w:rFonts w:ascii="Arial" w:hAnsi="Arial" w:cs="Arial"/>
              <w:color w:val="403152" w:themeColor="accent4" w:themeShade="80"/>
              <w:sz w:val="16"/>
              <w:szCs w:val="16"/>
            </w:rPr>
          </w:pPr>
        </w:p>
      </w:tc>
      <w:tc>
        <w:tcPr>
          <w:tcW w:w="4820" w:type="dxa"/>
          <w:vMerge/>
          <w:vAlign w:val="center"/>
        </w:tcPr>
        <w:p w14:paraId="7120FBF0" w14:textId="77777777" w:rsidR="00771DF6" w:rsidRPr="008A02A0" w:rsidRDefault="00771DF6" w:rsidP="00771DF6">
          <w:pPr>
            <w:pStyle w:val="Cuadrculamedia21"/>
            <w:rPr>
              <w:rFonts w:ascii="Arial" w:hAnsi="Arial" w:cs="Arial"/>
              <w:b/>
              <w:color w:val="403152" w:themeColor="accent4" w:themeShade="80"/>
              <w:sz w:val="16"/>
              <w:szCs w:val="16"/>
            </w:rPr>
          </w:pPr>
        </w:p>
      </w:tc>
      <w:tc>
        <w:tcPr>
          <w:tcW w:w="1276" w:type="dxa"/>
          <w:vAlign w:val="center"/>
        </w:tcPr>
        <w:p w14:paraId="196E1502" w14:textId="77777777" w:rsidR="00771DF6" w:rsidRPr="008A02A0" w:rsidRDefault="00771DF6" w:rsidP="00771DF6">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ACRÓNIMO</w:t>
          </w:r>
        </w:p>
      </w:tc>
      <w:tc>
        <w:tcPr>
          <w:tcW w:w="1736" w:type="dxa"/>
          <w:vAlign w:val="center"/>
        </w:tcPr>
        <w:p w14:paraId="2F28BA14" w14:textId="1645AC06" w:rsidR="00771DF6" w:rsidRPr="008A02A0" w:rsidRDefault="00771DF6" w:rsidP="00771DF6">
          <w:pPr>
            <w:pStyle w:val="Cuadrculamedia21"/>
            <w:jc w:val="center"/>
            <w:rPr>
              <w:rFonts w:ascii="Arial" w:hAnsi="Arial" w:cs="Arial"/>
              <w:color w:val="403152" w:themeColor="accent4" w:themeShade="80"/>
              <w:sz w:val="16"/>
              <w:szCs w:val="16"/>
            </w:rPr>
          </w:pPr>
          <w:r>
            <w:rPr>
              <w:rFonts w:ascii="Arial" w:hAnsi="Arial" w:cs="Arial"/>
              <w:color w:val="403152" w:themeColor="accent4" w:themeShade="80"/>
              <w:sz w:val="16"/>
              <w:szCs w:val="16"/>
            </w:rPr>
            <w:t>DSI-AT-</w:t>
          </w:r>
          <w:r w:rsidR="008C6AE8">
            <w:rPr>
              <w:rFonts w:ascii="Arial" w:hAnsi="Arial" w:cs="Arial"/>
              <w:color w:val="403152" w:themeColor="accent4" w:themeShade="80"/>
              <w:sz w:val="16"/>
              <w:szCs w:val="16"/>
            </w:rPr>
            <w:t>RAD</w:t>
          </w:r>
          <w:r>
            <w:rPr>
              <w:rFonts w:ascii="Arial" w:hAnsi="Arial" w:cs="Arial"/>
              <w:color w:val="403152" w:themeColor="accent4" w:themeShade="80"/>
              <w:sz w:val="16"/>
              <w:szCs w:val="16"/>
            </w:rPr>
            <w:t>-2023</w:t>
          </w:r>
        </w:p>
      </w:tc>
    </w:tr>
    <w:tr w:rsidR="00771DF6" w:rsidRPr="008A02A0" w14:paraId="327324A9" w14:textId="77777777" w:rsidTr="007535C0">
      <w:trPr>
        <w:trHeight w:val="572"/>
        <w:jc w:val="center"/>
      </w:trPr>
      <w:tc>
        <w:tcPr>
          <w:tcW w:w="2827" w:type="dxa"/>
          <w:vMerge/>
          <w:tcBorders>
            <w:right w:val="single" w:sz="4" w:space="0" w:color="auto"/>
          </w:tcBorders>
          <w:vAlign w:val="center"/>
        </w:tcPr>
        <w:p w14:paraId="28DBD667" w14:textId="77777777" w:rsidR="00771DF6" w:rsidRPr="008A02A0" w:rsidRDefault="00771DF6" w:rsidP="00771DF6">
          <w:pPr>
            <w:rPr>
              <w:rFonts w:ascii="Arial" w:hAnsi="Arial" w:cs="Arial"/>
              <w:color w:val="403152" w:themeColor="accent4" w:themeShade="80"/>
              <w:sz w:val="16"/>
              <w:szCs w:val="16"/>
            </w:rPr>
          </w:pPr>
        </w:p>
      </w:tc>
      <w:tc>
        <w:tcPr>
          <w:tcW w:w="7832" w:type="dxa"/>
          <w:gridSpan w:val="3"/>
          <w:vAlign w:val="bottom"/>
        </w:tcPr>
        <w:p w14:paraId="14BD04F0" w14:textId="77777777" w:rsidR="00771DF6" w:rsidRPr="008A02A0" w:rsidRDefault="00771DF6" w:rsidP="00771DF6">
          <w:pPr>
            <w:ind w:right="58"/>
            <w:jc w:val="center"/>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lang w:eastAsia="es-MX"/>
            </w:rPr>
            <w:t>Anexo Técnico</w:t>
          </w:r>
        </w:p>
      </w:tc>
    </w:tr>
  </w:tbl>
  <w:p w14:paraId="14EBE959" w14:textId="77777777" w:rsidR="00292A03" w:rsidRDefault="00292A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74F2C"/>
    <w:multiLevelType w:val="hybridMultilevel"/>
    <w:tmpl w:val="38F20FA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07D234E9"/>
    <w:multiLevelType w:val="multilevel"/>
    <w:tmpl w:val="5BF8D4DA"/>
    <w:lvl w:ilvl="0">
      <w:start w:val="3"/>
      <w:numFmt w:val="decimal"/>
      <w:lvlText w:val="%1."/>
      <w:lvlJc w:val="left"/>
      <w:pPr>
        <w:ind w:left="360" w:hanging="360"/>
      </w:pPr>
      <w:rPr>
        <w:rFonts w:hint="default"/>
      </w:rPr>
    </w:lvl>
    <w:lvl w:ilvl="1">
      <w:start w:val="1"/>
      <w:numFmt w:val="decimal"/>
      <w:lvlText w:val="%1.%2."/>
      <w:lvlJc w:val="left"/>
      <w:pPr>
        <w:ind w:left="791" w:hanging="720"/>
      </w:pPr>
      <w:rPr>
        <w:rFonts w:hint="default"/>
        <w:b w:val="0"/>
        <w:bCs/>
        <w:color w:val="auto"/>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 w15:restartNumberingAfterBreak="0">
    <w:nsid w:val="0ABE4ACC"/>
    <w:multiLevelType w:val="hybridMultilevel"/>
    <w:tmpl w:val="4DC2A2A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8C02BD"/>
    <w:multiLevelType w:val="hybridMultilevel"/>
    <w:tmpl w:val="8F286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F343D2"/>
    <w:multiLevelType w:val="hybridMultilevel"/>
    <w:tmpl w:val="DD50D5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10A23"/>
    <w:multiLevelType w:val="multilevel"/>
    <w:tmpl w:val="1A28EB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091D50"/>
    <w:multiLevelType w:val="hybridMultilevel"/>
    <w:tmpl w:val="5A0E29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D93183"/>
    <w:multiLevelType w:val="hybridMultilevel"/>
    <w:tmpl w:val="789A0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24A2F"/>
    <w:multiLevelType w:val="hybridMultilevel"/>
    <w:tmpl w:val="66B21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5D43A5"/>
    <w:multiLevelType w:val="multilevel"/>
    <w:tmpl w:val="BC62B0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B157EE"/>
    <w:multiLevelType w:val="hybridMultilevel"/>
    <w:tmpl w:val="F612DB4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1" w15:restartNumberingAfterBreak="0">
    <w:nsid w:val="1B0B37B4"/>
    <w:multiLevelType w:val="hybridMultilevel"/>
    <w:tmpl w:val="D56ACEDA"/>
    <w:lvl w:ilvl="0" w:tplc="080A0001">
      <w:start w:val="1"/>
      <w:numFmt w:val="bullet"/>
      <w:lvlText w:val=""/>
      <w:lvlJc w:val="left"/>
      <w:pPr>
        <w:ind w:left="1068" w:hanging="360"/>
      </w:pPr>
      <w:rPr>
        <w:rFonts w:ascii="Symbol" w:hAnsi="Symbol" w:hint="default"/>
      </w:rPr>
    </w:lvl>
    <w:lvl w:ilvl="1" w:tplc="9FA0482A">
      <w:numFmt w:val="bullet"/>
      <w:lvlText w:val="•"/>
      <w:lvlJc w:val="left"/>
      <w:pPr>
        <w:ind w:left="2133" w:hanging="705"/>
      </w:pPr>
      <w:rPr>
        <w:rFonts w:ascii="Calibri" w:eastAsiaTheme="minorHAnsi" w:hAnsi="Calibri" w:cstheme="minorBidi"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1D8B09E8"/>
    <w:multiLevelType w:val="hybridMultilevel"/>
    <w:tmpl w:val="6376409A"/>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3" w15:restartNumberingAfterBreak="0">
    <w:nsid w:val="1E944624"/>
    <w:multiLevelType w:val="hybridMultilevel"/>
    <w:tmpl w:val="2DA22B6E"/>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4" w15:restartNumberingAfterBreak="0">
    <w:nsid w:val="2D45784A"/>
    <w:multiLevelType w:val="hybridMultilevel"/>
    <w:tmpl w:val="E2B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0A13C1"/>
    <w:multiLevelType w:val="hybridMultilevel"/>
    <w:tmpl w:val="32CC0E1A"/>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6" w15:restartNumberingAfterBreak="0">
    <w:nsid w:val="320054D4"/>
    <w:multiLevelType w:val="hybridMultilevel"/>
    <w:tmpl w:val="4B009A54"/>
    <w:lvl w:ilvl="0" w:tplc="38D4734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32831497"/>
    <w:multiLevelType w:val="hybridMultilevel"/>
    <w:tmpl w:val="CDA245F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6F231C"/>
    <w:multiLevelType w:val="multilevel"/>
    <w:tmpl w:val="2FD682D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F875592"/>
    <w:multiLevelType w:val="hybridMultilevel"/>
    <w:tmpl w:val="3782F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517336"/>
    <w:multiLevelType w:val="hybridMultilevel"/>
    <w:tmpl w:val="500E8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04C24"/>
    <w:multiLevelType w:val="hybridMultilevel"/>
    <w:tmpl w:val="06C86C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1DC6695"/>
    <w:multiLevelType w:val="hybridMultilevel"/>
    <w:tmpl w:val="5DBEC1F8"/>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4235300C"/>
    <w:multiLevelType w:val="multilevel"/>
    <w:tmpl w:val="94703288"/>
    <w:lvl w:ilvl="0">
      <w:start w:val="1"/>
      <w:numFmt w:val="decimal"/>
      <w:lvlText w:val="%1."/>
      <w:lvlJc w:val="left"/>
      <w:pPr>
        <w:ind w:left="360" w:hanging="360"/>
      </w:pPr>
      <w:rPr>
        <w:b/>
        <w:i w:val="0"/>
      </w:rPr>
    </w:lvl>
    <w:lvl w:ilvl="1">
      <w:start w:val="1"/>
      <w:numFmt w:val="decimal"/>
      <w:lvlText w:val="%1.%2."/>
      <w:lvlJc w:val="left"/>
      <w:pPr>
        <w:ind w:left="3268" w:hanging="432"/>
      </w:pPr>
      <w:rPr>
        <w:b w:val="0"/>
        <w:i/>
        <w:sz w:val="26"/>
        <w:szCs w:val="26"/>
        <w:u w:val="none"/>
      </w:rPr>
    </w:lvl>
    <w:lvl w:ilvl="2">
      <w:start w:val="1"/>
      <w:numFmt w:val="decimal"/>
      <w:lvlText w:val="%1.%2.%3."/>
      <w:lvlJc w:val="left"/>
      <w:pPr>
        <w:ind w:left="1072" w:hanging="504"/>
      </w:pPr>
      <w:rPr>
        <w:rFonts w:asciiTheme="minorHAnsi" w:hAnsiTheme="minorHAnsi" w:cstheme="minorHAnsi" w:hint="default"/>
        <w:b w:val="0"/>
        <w:i/>
        <w:color w:val="000000" w:themeColor="text1"/>
        <w:u w:val="none"/>
      </w:rPr>
    </w:lvl>
    <w:lvl w:ilvl="3">
      <w:start w:val="1"/>
      <w:numFmt w:val="decimal"/>
      <w:lvlText w:val="%1.%2.%3.%4."/>
      <w:lvlJc w:val="left"/>
      <w:pPr>
        <w:ind w:left="1728" w:hanging="648"/>
      </w:pPr>
      <w:rPr>
        <w:b w:val="0"/>
        <w:i/>
        <w:iCs/>
        <w:sz w:val="26"/>
        <w:szCs w:val="26"/>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6C5EAB"/>
    <w:multiLevelType w:val="hybridMultilevel"/>
    <w:tmpl w:val="C3E817CC"/>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5" w15:restartNumberingAfterBreak="0">
    <w:nsid w:val="47990150"/>
    <w:multiLevelType w:val="hybridMultilevel"/>
    <w:tmpl w:val="F1C48E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B25B58"/>
    <w:multiLevelType w:val="hybridMultilevel"/>
    <w:tmpl w:val="A06A78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BA409C1"/>
    <w:multiLevelType w:val="hybridMultilevel"/>
    <w:tmpl w:val="A606A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EC27D7"/>
    <w:multiLevelType w:val="hybridMultilevel"/>
    <w:tmpl w:val="23480C06"/>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29" w15:restartNumberingAfterBreak="0">
    <w:nsid w:val="4E4B6BAA"/>
    <w:multiLevelType w:val="hybridMultilevel"/>
    <w:tmpl w:val="5E9E33A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34721A4"/>
    <w:multiLevelType w:val="hybridMultilevel"/>
    <w:tmpl w:val="5B4004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027DDA"/>
    <w:multiLevelType w:val="hybridMultilevel"/>
    <w:tmpl w:val="F0EE64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087D73"/>
    <w:multiLevelType w:val="hybridMultilevel"/>
    <w:tmpl w:val="003EB8AE"/>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3" w15:restartNumberingAfterBreak="0">
    <w:nsid w:val="5A1E047E"/>
    <w:multiLevelType w:val="hybridMultilevel"/>
    <w:tmpl w:val="462EB2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412A0"/>
    <w:multiLevelType w:val="hybridMultilevel"/>
    <w:tmpl w:val="7FF8A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530A36"/>
    <w:multiLevelType w:val="hybridMultilevel"/>
    <w:tmpl w:val="13282B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DC1DFF"/>
    <w:multiLevelType w:val="hybridMultilevel"/>
    <w:tmpl w:val="FCC248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6C2527C4"/>
    <w:multiLevelType w:val="hybridMultilevel"/>
    <w:tmpl w:val="87067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8543A1"/>
    <w:multiLevelType w:val="hybridMultilevel"/>
    <w:tmpl w:val="738C30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93435D"/>
    <w:multiLevelType w:val="multilevel"/>
    <w:tmpl w:val="D3A28FF6"/>
    <w:lvl w:ilvl="0">
      <w:start w:val="1"/>
      <w:numFmt w:val="decimal"/>
      <w:lvlText w:val="%1."/>
      <w:lvlJc w:val="left"/>
      <w:pPr>
        <w:ind w:left="360" w:hanging="360"/>
      </w:pPr>
      <w:rPr>
        <w:b/>
        <w:i w:val="0"/>
      </w:rPr>
    </w:lvl>
    <w:lvl w:ilvl="1">
      <w:start w:val="1"/>
      <w:numFmt w:val="decimal"/>
      <w:lvlText w:val="%1.%2."/>
      <w:lvlJc w:val="left"/>
      <w:pPr>
        <w:ind w:left="432" w:hanging="432"/>
      </w:pPr>
      <w:rPr>
        <w:b w:val="0"/>
        <w:i/>
        <w:sz w:val="26"/>
        <w:szCs w:val="26"/>
        <w:u w:val="none"/>
      </w:rPr>
    </w:lvl>
    <w:lvl w:ilvl="2">
      <w:start w:val="1"/>
      <w:numFmt w:val="decimal"/>
      <w:lvlText w:val="%1.%2.%3."/>
      <w:lvlJc w:val="left"/>
      <w:pPr>
        <w:ind w:left="1224" w:hanging="504"/>
      </w:pPr>
      <w:rPr>
        <w:b w:val="0"/>
        <w:i/>
        <w:u w:val="none"/>
      </w:rPr>
    </w:lvl>
    <w:lvl w:ilvl="3">
      <w:start w:val="1"/>
      <w:numFmt w:val="decimal"/>
      <w:lvlText w:val="%1.%2.%3.%4."/>
      <w:lvlJc w:val="left"/>
      <w:pPr>
        <w:ind w:left="1728" w:hanging="648"/>
      </w:pPr>
      <w:rPr>
        <w:b w:val="0"/>
        <w:i w:val="0"/>
        <w:sz w:val="22"/>
        <w:szCs w:val="22"/>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816D06"/>
    <w:multiLevelType w:val="hybridMultilevel"/>
    <w:tmpl w:val="A162BC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6F576E"/>
    <w:multiLevelType w:val="hybridMultilevel"/>
    <w:tmpl w:val="DA740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5E4030"/>
    <w:multiLevelType w:val="hybridMultilevel"/>
    <w:tmpl w:val="4CBE9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15381342">
    <w:abstractNumId w:val="23"/>
  </w:num>
  <w:num w:numId="2" w16cid:durableId="891648846">
    <w:abstractNumId w:val="35"/>
  </w:num>
  <w:num w:numId="3" w16cid:durableId="465045046">
    <w:abstractNumId w:val="41"/>
  </w:num>
  <w:num w:numId="4" w16cid:durableId="795755908">
    <w:abstractNumId w:val="11"/>
  </w:num>
  <w:num w:numId="5" w16cid:durableId="262883693">
    <w:abstractNumId w:val="10"/>
  </w:num>
  <w:num w:numId="6" w16cid:durableId="208760537">
    <w:abstractNumId w:val="38"/>
  </w:num>
  <w:num w:numId="7" w16cid:durableId="1718776348">
    <w:abstractNumId w:val="18"/>
  </w:num>
  <w:num w:numId="8" w16cid:durableId="1410807335">
    <w:abstractNumId w:val="26"/>
  </w:num>
  <w:num w:numId="9" w16cid:durableId="1843350331">
    <w:abstractNumId w:val="14"/>
  </w:num>
  <w:num w:numId="10" w16cid:durableId="1955283714">
    <w:abstractNumId w:val="17"/>
  </w:num>
  <w:num w:numId="11" w16cid:durableId="1560558598">
    <w:abstractNumId w:val="30"/>
  </w:num>
  <w:num w:numId="12" w16cid:durableId="311519258">
    <w:abstractNumId w:val="22"/>
  </w:num>
  <w:num w:numId="13" w16cid:durableId="791246852">
    <w:abstractNumId w:val="1"/>
  </w:num>
  <w:num w:numId="14" w16cid:durableId="372271472">
    <w:abstractNumId w:val="7"/>
  </w:num>
  <w:num w:numId="15" w16cid:durableId="1134520287">
    <w:abstractNumId w:val="20"/>
  </w:num>
  <w:num w:numId="16" w16cid:durableId="490174697">
    <w:abstractNumId w:val="16"/>
  </w:num>
  <w:num w:numId="17" w16cid:durableId="1941987691">
    <w:abstractNumId w:val="24"/>
  </w:num>
  <w:num w:numId="18" w16cid:durableId="217598515">
    <w:abstractNumId w:val="29"/>
  </w:num>
  <w:num w:numId="19" w16cid:durableId="433475356">
    <w:abstractNumId w:val="15"/>
  </w:num>
  <w:num w:numId="20" w16cid:durableId="284427405">
    <w:abstractNumId w:val="13"/>
  </w:num>
  <w:num w:numId="21" w16cid:durableId="1689988371">
    <w:abstractNumId w:val="28"/>
  </w:num>
  <w:num w:numId="22" w16cid:durableId="434449717">
    <w:abstractNumId w:val="2"/>
  </w:num>
  <w:num w:numId="23" w16cid:durableId="1023745212">
    <w:abstractNumId w:val="3"/>
  </w:num>
  <w:num w:numId="24" w16cid:durableId="1757165335">
    <w:abstractNumId w:val="31"/>
  </w:num>
  <w:num w:numId="25" w16cid:durableId="1570380335">
    <w:abstractNumId w:val="0"/>
  </w:num>
  <w:num w:numId="26" w16cid:durableId="2015767267">
    <w:abstractNumId w:val="19"/>
  </w:num>
  <w:num w:numId="27" w16cid:durableId="866067024">
    <w:abstractNumId w:val="42"/>
  </w:num>
  <w:num w:numId="28" w16cid:durableId="1175534419">
    <w:abstractNumId w:val="8"/>
  </w:num>
  <w:num w:numId="29" w16cid:durableId="1384403617">
    <w:abstractNumId w:val="12"/>
  </w:num>
  <w:num w:numId="30" w16cid:durableId="640504423">
    <w:abstractNumId w:val="4"/>
  </w:num>
  <w:num w:numId="31" w16cid:durableId="642196705">
    <w:abstractNumId w:val="39"/>
  </w:num>
  <w:num w:numId="32" w16cid:durableId="444544105">
    <w:abstractNumId w:val="6"/>
  </w:num>
  <w:num w:numId="33" w16cid:durableId="2124415816">
    <w:abstractNumId w:val="33"/>
  </w:num>
  <w:num w:numId="34" w16cid:durableId="1266617752">
    <w:abstractNumId w:val="34"/>
  </w:num>
  <w:num w:numId="35" w16cid:durableId="1003509211">
    <w:abstractNumId w:val="25"/>
  </w:num>
  <w:num w:numId="36" w16cid:durableId="1505122907">
    <w:abstractNumId w:val="9"/>
  </w:num>
  <w:num w:numId="37" w16cid:durableId="751512996">
    <w:abstractNumId w:val="21"/>
  </w:num>
  <w:num w:numId="38" w16cid:durableId="978848876">
    <w:abstractNumId w:val="36"/>
  </w:num>
  <w:num w:numId="39" w16cid:durableId="439027742">
    <w:abstractNumId w:val="5"/>
  </w:num>
  <w:num w:numId="40" w16cid:durableId="2084178259">
    <w:abstractNumId w:val="32"/>
  </w:num>
  <w:num w:numId="41" w16cid:durableId="1675955323">
    <w:abstractNumId w:val="40"/>
  </w:num>
  <w:num w:numId="42" w16cid:durableId="429786040">
    <w:abstractNumId w:val="27"/>
  </w:num>
  <w:num w:numId="43" w16cid:durableId="122375599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74"/>
    <w:rsid w:val="000016A7"/>
    <w:rsid w:val="00002DDB"/>
    <w:rsid w:val="0000475D"/>
    <w:rsid w:val="00005B6D"/>
    <w:rsid w:val="00006753"/>
    <w:rsid w:val="00006EAB"/>
    <w:rsid w:val="00007932"/>
    <w:rsid w:val="00011558"/>
    <w:rsid w:val="00013839"/>
    <w:rsid w:val="00015E3E"/>
    <w:rsid w:val="00023D2C"/>
    <w:rsid w:val="00026FE4"/>
    <w:rsid w:val="0003061E"/>
    <w:rsid w:val="00031508"/>
    <w:rsid w:val="00033D63"/>
    <w:rsid w:val="000344A3"/>
    <w:rsid w:val="0003493F"/>
    <w:rsid w:val="00035543"/>
    <w:rsid w:val="00040193"/>
    <w:rsid w:val="00040D62"/>
    <w:rsid w:val="000417BF"/>
    <w:rsid w:val="0004192A"/>
    <w:rsid w:val="0004248F"/>
    <w:rsid w:val="00043225"/>
    <w:rsid w:val="00044E56"/>
    <w:rsid w:val="000461D7"/>
    <w:rsid w:val="00046311"/>
    <w:rsid w:val="00047DDC"/>
    <w:rsid w:val="000513FE"/>
    <w:rsid w:val="00051A8C"/>
    <w:rsid w:val="000543B2"/>
    <w:rsid w:val="00054C7D"/>
    <w:rsid w:val="00055273"/>
    <w:rsid w:val="00056AE9"/>
    <w:rsid w:val="000600F4"/>
    <w:rsid w:val="000608D4"/>
    <w:rsid w:val="00062E89"/>
    <w:rsid w:val="00062FEE"/>
    <w:rsid w:val="0006368B"/>
    <w:rsid w:val="00063FE1"/>
    <w:rsid w:val="000673EB"/>
    <w:rsid w:val="00067A88"/>
    <w:rsid w:val="00070042"/>
    <w:rsid w:val="00070EBA"/>
    <w:rsid w:val="00073224"/>
    <w:rsid w:val="00075308"/>
    <w:rsid w:val="000806BF"/>
    <w:rsid w:val="00081A87"/>
    <w:rsid w:val="00083466"/>
    <w:rsid w:val="00083D6C"/>
    <w:rsid w:val="00086B83"/>
    <w:rsid w:val="0008702E"/>
    <w:rsid w:val="00091EB7"/>
    <w:rsid w:val="00092FEF"/>
    <w:rsid w:val="000948D4"/>
    <w:rsid w:val="00095FDF"/>
    <w:rsid w:val="00096360"/>
    <w:rsid w:val="000A0724"/>
    <w:rsid w:val="000A1CB3"/>
    <w:rsid w:val="000A1F24"/>
    <w:rsid w:val="000A2C53"/>
    <w:rsid w:val="000B1DB6"/>
    <w:rsid w:val="000B2B35"/>
    <w:rsid w:val="000B43FB"/>
    <w:rsid w:val="000C28E4"/>
    <w:rsid w:val="000C3ECA"/>
    <w:rsid w:val="000C626D"/>
    <w:rsid w:val="000C738F"/>
    <w:rsid w:val="000D08B0"/>
    <w:rsid w:val="000D0FBF"/>
    <w:rsid w:val="000D12BC"/>
    <w:rsid w:val="000D1BA0"/>
    <w:rsid w:val="000D1BE4"/>
    <w:rsid w:val="000D2513"/>
    <w:rsid w:val="000D264A"/>
    <w:rsid w:val="000D291F"/>
    <w:rsid w:val="000D56A5"/>
    <w:rsid w:val="000D6FF2"/>
    <w:rsid w:val="000D74CA"/>
    <w:rsid w:val="000D7EA5"/>
    <w:rsid w:val="000E188B"/>
    <w:rsid w:val="000E1B22"/>
    <w:rsid w:val="000E37EB"/>
    <w:rsid w:val="000E47BD"/>
    <w:rsid w:val="000E5740"/>
    <w:rsid w:val="000E592F"/>
    <w:rsid w:val="000E67F9"/>
    <w:rsid w:val="000E75EB"/>
    <w:rsid w:val="000F0386"/>
    <w:rsid w:val="000F25E5"/>
    <w:rsid w:val="000F35F4"/>
    <w:rsid w:val="00100412"/>
    <w:rsid w:val="00100954"/>
    <w:rsid w:val="0010261D"/>
    <w:rsid w:val="00107B21"/>
    <w:rsid w:val="00110651"/>
    <w:rsid w:val="00111562"/>
    <w:rsid w:val="001123D3"/>
    <w:rsid w:val="001127B3"/>
    <w:rsid w:val="00113CDE"/>
    <w:rsid w:val="00113EE2"/>
    <w:rsid w:val="00114B0E"/>
    <w:rsid w:val="00115C11"/>
    <w:rsid w:val="00115CAF"/>
    <w:rsid w:val="001208F6"/>
    <w:rsid w:val="00121671"/>
    <w:rsid w:val="001216FD"/>
    <w:rsid w:val="00122BCF"/>
    <w:rsid w:val="00123B35"/>
    <w:rsid w:val="0012679B"/>
    <w:rsid w:val="00127E5E"/>
    <w:rsid w:val="001309C7"/>
    <w:rsid w:val="00135744"/>
    <w:rsid w:val="00143413"/>
    <w:rsid w:val="0014437B"/>
    <w:rsid w:val="00144C39"/>
    <w:rsid w:val="00153AEE"/>
    <w:rsid w:val="00153C25"/>
    <w:rsid w:val="00156925"/>
    <w:rsid w:val="00160A99"/>
    <w:rsid w:val="00162407"/>
    <w:rsid w:val="00165D1E"/>
    <w:rsid w:val="00165E55"/>
    <w:rsid w:val="00166783"/>
    <w:rsid w:val="001707EA"/>
    <w:rsid w:val="0017441E"/>
    <w:rsid w:val="0017638E"/>
    <w:rsid w:val="001769AA"/>
    <w:rsid w:val="00182836"/>
    <w:rsid w:val="00183E25"/>
    <w:rsid w:val="00184765"/>
    <w:rsid w:val="001905AD"/>
    <w:rsid w:val="00195320"/>
    <w:rsid w:val="001A0C33"/>
    <w:rsid w:val="001A2A31"/>
    <w:rsid w:val="001A3B67"/>
    <w:rsid w:val="001A3BC8"/>
    <w:rsid w:val="001A5294"/>
    <w:rsid w:val="001A59C8"/>
    <w:rsid w:val="001A5D32"/>
    <w:rsid w:val="001A6A79"/>
    <w:rsid w:val="001B140F"/>
    <w:rsid w:val="001B19EB"/>
    <w:rsid w:val="001B1B09"/>
    <w:rsid w:val="001B251E"/>
    <w:rsid w:val="001B54E2"/>
    <w:rsid w:val="001B6D0B"/>
    <w:rsid w:val="001C01B8"/>
    <w:rsid w:val="001C0FB5"/>
    <w:rsid w:val="001C20E1"/>
    <w:rsid w:val="001C6D21"/>
    <w:rsid w:val="001C7097"/>
    <w:rsid w:val="001C78AC"/>
    <w:rsid w:val="001D0BAD"/>
    <w:rsid w:val="001D44DD"/>
    <w:rsid w:val="001D44F4"/>
    <w:rsid w:val="001D48CC"/>
    <w:rsid w:val="001D552B"/>
    <w:rsid w:val="001D7375"/>
    <w:rsid w:val="001E129B"/>
    <w:rsid w:val="001E587A"/>
    <w:rsid w:val="001E5BFD"/>
    <w:rsid w:val="001F0B2D"/>
    <w:rsid w:val="001F17A7"/>
    <w:rsid w:val="001F2CDF"/>
    <w:rsid w:val="001F3BCE"/>
    <w:rsid w:val="001F3C81"/>
    <w:rsid w:val="001F66A3"/>
    <w:rsid w:val="00204510"/>
    <w:rsid w:val="002131A7"/>
    <w:rsid w:val="00213EA6"/>
    <w:rsid w:val="00214225"/>
    <w:rsid w:val="00215C4A"/>
    <w:rsid w:val="00216B61"/>
    <w:rsid w:val="00217196"/>
    <w:rsid w:val="00221DCA"/>
    <w:rsid w:val="00222746"/>
    <w:rsid w:val="00222E15"/>
    <w:rsid w:val="00223C96"/>
    <w:rsid w:val="00226361"/>
    <w:rsid w:val="00226A5E"/>
    <w:rsid w:val="00227440"/>
    <w:rsid w:val="00227B6E"/>
    <w:rsid w:val="002323FE"/>
    <w:rsid w:val="00232548"/>
    <w:rsid w:val="00232724"/>
    <w:rsid w:val="00232C45"/>
    <w:rsid w:val="002350BC"/>
    <w:rsid w:val="002366E5"/>
    <w:rsid w:val="002412AB"/>
    <w:rsid w:val="002431F4"/>
    <w:rsid w:val="0024661C"/>
    <w:rsid w:val="00261B3C"/>
    <w:rsid w:val="00262A40"/>
    <w:rsid w:val="0026381A"/>
    <w:rsid w:val="00263A37"/>
    <w:rsid w:val="0026489D"/>
    <w:rsid w:val="00265C10"/>
    <w:rsid w:val="002674E5"/>
    <w:rsid w:val="00270E58"/>
    <w:rsid w:val="002710B7"/>
    <w:rsid w:val="002725C7"/>
    <w:rsid w:val="00273936"/>
    <w:rsid w:val="00274D7E"/>
    <w:rsid w:val="002753AA"/>
    <w:rsid w:val="0028123C"/>
    <w:rsid w:val="002813EF"/>
    <w:rsid w:val="0028434D"/>
    <w:rsid w:val="002847D3"/>
    <w:rsid w:val="00287182"/>
    <w:rsid w:val="0029173A"/>
    <w:rsid w:val="00291CC6"/>
    <w:rsid w:val="00292A03"/>
    <w:rsid w:val="002941B3"/>
    <w:rsid w:val="00294A64"/>
    <w:rsid w:val="002973F3"/>
    <w:rsid w:val="002A1CD3"/>
    <w:rsid w:val="002A6145"/>
    <w:rsid w:val="002A6699"/>
    <w:rsid w:val="002A716B"/>
    <w:rsid w:val="002A751C"/>
    <w:rsid w:val="002B44F7"/>
    <w:rsid w:val="002B4E28"/>
    <w:rsid w:val="002B4E4E"/>
    <w:rsid w:val="002B5333"/>
    <w:rsid w:val="002B7747"/>
    <w:rsid w:val="002C0127"/>
    <w:rsid w:val="002C1DF2"/>
    <w:rsid w:val="002C63F1"/>
    <w:rsid w:val="002C668B"/>
    <w:rsid w:val="002D0D5C"/>
    <w:rsid w:val="002D3E27"/>
    <w:rsid w:val="002D3FE0"/>
    <w:rsid w:val="002D58D4"/>
    <w:rsid w:val="002E01F4"/>
    <w:rsid w:val="002E0A4A"/>
    <w:rsid w:val="002E111B"/>
    <w:rsid w:val="002E185B"/>
    <w:rsid w:val="002E2643"/>
    <w:rsid w:val="002E4699"/>
    <w:rsid w:val="002E6860"/>
    <w:rsid w:val="002E738D"/>
    <w:rsid w:val="002F0674"/>
    <w:rsid w:val="002F2A5B"/>
    <w:rsid w:val="002F2B43"/>
    <w:rsid w:val="002F3CED"/>
    <w:rsid w:val="00301FB5"/>
    <w:rsid w:val="00302AB3"/>
    <w:rsid w:val="00303BD0"/>
    <w:rsid w:val="00304EA0"/>
    <w:rsid w:val="003074FD"/>
    <w:rsid w:val="00307DA8"/>
    <w:rsid w:val="003103FA"/>
    <w:rsid w:val="00310F8E"/>
    <w:rsid w:val="003110FC"/>
    <w:rsid w:val="0031295C"/>
    <w:rsid w:val="003154B9"/>
    <w:rsid w:val="00322136"/>
    <w:rsid w:val="00323E51"/>
    <w:rsid w:val="003257BA"/>
    <w:rsid w:val="00326CD8"/>
    <w:rsid w:val="0033017B"/>
    <w:rsid w:val="00331B9D"/>
    <w:rsid w:val="0033305C"/>
    <w:rsid w:val="00333CCC"/>
    <w:rsid w:val="00335C54"/>
    <w:rsid w:val="00335F97"/>
    <w:rsid w:val="00337E19"/>
    <w:rsid w:val="00340F9D"/>
    <w:rsid w:val="003421E0"/>
    <w:rsid w:val="003436EB"/>
    <w:rsid w:val="003439FC"/>
    <w:rsid w:val="003507F3"/>
    <w:rsid w:val="00350DD4"/>
    <w:rsid w:val="00357303"/>
    <w:rsid w:val="003577D7"/>
    <w:rsid w:val="00360D7B"/>
    <w:rsid w:val="00365E9A"/>
    <w:rsid w:val="003660F8"/>
    <w:rsid w:val="00367F5B"/>
    <w:rsid w:val="003708BB"/>
    <w:rsid w:val="00370991"/>
    <w:rsid w:val="00372052"/>
    <w:rsid w:val="003720B5"/>
    <w:rsid w:val="003747F6"/>
    <w:rsid w:val="003761EE"/>
    <w:rsid w:val="0037732C"/>
    <w:rsid w:val="00377445"/>
    <w:rsid w:val="003811DB"/>
    <w:rsid w:val="003815D5"/>
    <w:rsid w:val="003819A9"/>
    <w:rsid w:val="00383A97"/>
    <w:rsid w:val="00384C5C"/>
    <w:rsid w:val="003860D5"/>
    <w:rsid w:val="00394728"/>
    <w:rsid w:val="003966E2"/>
    <w:rsid w:val="00396EA2"/>
    <w:rsid w:val="00397D0C"/>
    <w:rsid w:val="003A0AFD"/>
    <w:rsid w:val="003A184D"/>
    <w:rsid w:val="003A1927"/>
    <w:rsid w:val="003A1DA5"/>
    <w:rsid w:val="003A469C"/>
    <w:rsid w:val="003A5949"/>
    <w:rsid w:val="003A7407"/>
    <w:rsid w:val="003A7529"/>
    <w:rsid w:val="003A7B85"/>
    <w:rsid w:val="003B0C4F"/>
    <w:rsid w:val="003B1561"/>
    <w:rsid w:val="003B1C88"/>
    <w:rsid w:val="003B2291"/>
    <w:rsid w:val="003B235E"/>
    <w:rsid w:val="003B46E8"/>
    <w:rsid w:val="003B5AB0"/>
    <w:rsid w:val="003B6341"/>
    <w:rsid w:val="003B665E"/>
    <w:rsid w:val="003B6B1D"/>
    <w:rsid w:val="003B6C5A"/>
    <w:rsid w:val="003C01B9"/>
    <w:rsid w:val="003C1532"/>
    <w:rsid w:val="003C5275"/>
    <w:rsid w:val="003C5DB3"/>
    <w:rsid w:val="003C64D6"/>
    <w:rsid w:val="003D14E5"/>
    <w:rsid w:val="003D1860"/>
    <w:rsid w:val="003D2A0F"/>
    <w:rsid w:val="003D2E30"/>
    <w:rsid w:val="003D3854"/>
    <w:rsid w:val="003D5DB3"/>
    <w:rsid w:val="003D7DC1"/>
    <w:rsid w:val="003E07BC"/>
    <w:rsid w:val="003E2448"/>
    <w:rsid w:val="003E3F2D"/>
    <w:rsid w:val="003E467E"/>
    <w:rsid w:val="003E5BA3"/>
    <w:rsid w:val="003E78DC"/>
    <w:rsid w:val="003F0326"/>
    <w:rsid w:val="003F28D6"/>
    <w:rsid w:val="003F340D"/>
    <w:rsid w:val="003F7D53"/>
    <w:rsid w:val="0040187F"/>
    <w:rsid w:val="00404ED3"/>
    <w:rsid w:val="004060BE"/>
    <w:rsid w:val="00410F13"/>
    <w:rsid w:val="00414E21"/>
    <w:rsid w:val="00424552"/>
    <w:rsid w:val="0042530E"/>
    <w:rsid w:val="00426CDF"/>
    <w:rsid w:val="0042733A"/>
    <w:rsid w:val="00431DBA"/>
    <w:rsid w:val="004342BB"/>
    <w:rsid w:val="00435E00"/>
    <w:rsid w:val="00440414"/>
    <w:rsid w:val="004406FD"/>
    <w:rsid w:val="0044154F"/>
    <w:rsid w:val="00441832"/>
    <w:rsid w:val="00444A28"/>
    <w:rsid w:val="00447D11"/>
    <w:rsid w:val="00450546"/>
    <w:rsid w:val="00451D4B"/>
    <w:rsid w:val="0045246C"/>
    <w:rsid w:val="004530BA"/>
    <w:rsid w:val="004543E4"/>
    <w:rsid w:val="00455447"/>
    <w:rsid w:val="00455FB4"/>
    <w:rsid w:val="004566E1"/>
    <w:rsid w:val="00457EBC"/>
    <w:rsid w:val="004623FA"/>
    <w:rsid w:val="004630D4"/>
    <w:rsid w:val="00465C64"/>
    <w:rsid w:val="004665D1"/>
    <w:rsid w:val="00466AD2"/>
    <w:rsid w:val="004718F8"/>
    <w:rsid w:val="004728C2"/>
    <w:rsid w:val="004739CC"/>
    <w:rsid w:val="004746D5"/>
    <w:rsid w:val="00475987"/>
    <w:rsid w:val="0048218C"/>
    <w:rsid w:val="00483A2A"/>
    <w:rsid w:val="00487F92"/>
    <w:rsid w:val="004931D1"/>
    <w:rsid w:val="00493CFD"/>
    <w:rsid w:val="004A1980"/>
    <w:rsid w:val="004A4D3F"/>
    <w:rsid w:val="004A4FDC"/>
    <w:rsid w:val="004A5A49"/>
    <w:rsid w:val="004B1ADB"/>
    <w:rsid w:val="004B2025"/>
    <w:rsid w:val="004B2C2C"/>
    <w:rsid w:val="004B34D0"/>
    <w:rsid w:val="004B3BFE"/>
    <w:rsid w:val="004B4674"/>
    <w:rsid w:val="004B7E06"/>
    <w:rsid w:val="004C2C09"/>
    <w:rsid w:val="004C3614"/>
    <w:rsid w:val="004C46CC"/>
    <w:rsid w:val="004C4BF7"/>
    <w:rsid w:val="004C5B78"/>
    <w:rsid w:val="004D0D4F"/>
    <w:rsid w:val="004D34A6"/>
    <w:rsid w:val="004D44D6"/>
    <w:rsid w:val="004D7DCD"/>
    <w:rsid w:val="004E0B6A"/>
    <w:rsid w:val="004E0BD4"/>
    <w:rsid w:val="004E1176"/>
    <w:rsid w:val="004E1B0A"/>
    <w:rsid w:val="004E3918"/>
    <w:rsid w:val="004E614C"/>
    <w:rsid w:val="004E618F"/>
    <w:rsid w:val="004E6865"/>
    <w:rsid w:val="004F09EA"/>
    <w:rsid w:val="004F12C6"/>
    <w:rsid w:val="004F2626"/>
    <w:rsid w:val="004F6588"/>
    <w:rsid w:val="004F795F"/>
    <w:rsid w:val="004F7B98"/>
    <w:rsid w:val="00500594"/>
    <w:rsid w:val="00500796"/>
    <w:rsid w:val="005050E0"/>
    <w:rsid w:val="005122FB"/>
    <w:rsid w:val="00512576"/>
    <w:rsid w:val="00513CD7"/>
    <w:rsid w:val="00515D85"/>
    <w:rsid w:val="00516024"/>
    <w:rsid w:val="00517F7B"/>
    <w:rsid w:val="005215EE"/>
    <w:rsid w:val="00523103"/>
    <w:rsid w:val="00523C3D"/>
    <w:rsid w:val="00524651"/>
    <w:rsid w:val="00524FBE"/>
    <w:rsid w:val="00525E4D"/>
    <w:rsid w:val="00525F2C"/>
    <w:rsid w:val="00526F7D"/>
    <w:rsid w:val="0053028B"/>
    <w:rsid w:val="005305B8"/>
    <w:rsid w:val="00533963"/>
    <w:rsid w:val="005342B6"/>
    <w:rsid w:val="0053592D"/>
    <w:rsid w:val="00541E4A"/>
    <w:rsid w:val="0054342B"/>
    <w:rsid w:val="00545D7E"/>
    <w:rsid w:val="00546C8E"/>
    <w:rsid w:val="00547514"/>
    <w:rsid w:val="00552847"/>
    <w:rsid w:val="00555029"/>
    <w:rsid w:val="0055550C"/>
    <w:rsid w:val="0055567D"/>
    <w:rsid w:val="00556C7C"/>
    <w:rsid w:val="005610F8"/>
    <w:rsid w:val="005620CC"/>
    <w:rsid w:val="00562C5D"/>
    <w:rsid w:val="0056415D"/>
    <w:rsid w:val="00566091"/>
    <w:rsid w:val="00570DFF"/>
    <w:rsid w:val="005720B2"/>
    <w:rsid w:val="005750CA"/>
    <w:rsid w:val="0057542C"/>
    <w:rsid w:val="00576887"/>
    <w:rsid w:val="00581A9A"/>
    <w:rsid w:val="00586E65"/>
    <w:rsid w:val="005905FF"/>
    <w:rsid w:val="00591110"/>
    <w:rsid w:val="00594347"/>
    <w:rsid w:val="00595536"/>
    <w:rsid w:val="005955D5"/>
    <w:rsid w:val="005955FB"/>
    <w:rsid w:val="005A1BE6"/>
    <w:rsid w:val="005A2673"/>
    <w:rsid w:val="005A7520"/>
    <w:rsid w:val="005A7CE7"/>
    <w:rsid w:val="005A7D41"/>
    <w:rsid w:val="005B182E"/>
    <w:rsid w:val="005B1BAE"/>
    <w:rsid w:val="005B4FBF"/>
    <w:rsid w:val="005C457E"/>
    <w:rsid w:val="005C65A5"/>
    <w:rsid w:val="005D1A10"/>
    <w:rsid w:val="005D3712"/>
    <w:rsid w:val="005D37C5"/>
    <w:rsid w:val="005D44AB"/>
    <w:rsid w:val="005D59A9"/>
    <w:rsid w:val="005D733D"/>
    <w:rsid w:val="005E3799"/>
    <w:rsid w:val="005E3898"/>
    <w:rsid w:val="005E4F10"/>
    <w:rsid w:val="005E7E04"/>
    <w:rsid w:val="005F3E11"/>
    <w:rsid w:val="005F5DD0"/>
    <w:rsid w:val="005F676A"/>
    <w:rsid w:val="005F6B89"/>
    <w:rsid w:val="006023D0"/>
    <w:rsid w:val="006027CA"/>
    <w:rsid w:val="00603B81"/>
    <w:rsid w:val="00606A20"/>
    <w:rsid w:val="00610070"/>
    <w:rsid w:val="006107CA"/>
    <w:rsid w:val="00611C13"/>
    <w:rsid w:val="0061201A"/>
    <w:rsid w:val="0061547C"/>
    <w:rsid w:val="00622839"/>
    <w:rsid w:val="00623BE5"/>
    <w:rsid w:val="0062480C"/>
    <w:rsid w:val="00624DA1"/>
    <w:rsid w:val="00627123"/>
    <w:rsid w:val="00631471"/>
    <w:rsid w:val="00634285"/>
    <w:rsid w:val="00635969"/>
    <w:rsid w:val="00637C1C"/>
    <w:rsid w:val="0064317B"/>
    <w:rsid w:val="00645111"/>
    <w:rsid w:val="00646FE0"/>
    <w:rsid w:val="00647206"/>
    <w:rsid w:val="00651C79"/>
    <w:rsid w:val="00652220"/>
    <w:rsid w:val="00655329"/>
    <w:rsid w:val="0065557B"/>
    <w:rsid w:val="00656FAD"/>
    <w:rsid w:val="0065733C"/>
    <w:rsid w:val="00657E62"/>
    <w:rsid w:val="006610AD"/>
    <w:rsid w:val="00661E82"/>
    <w:rsid w:val="00662A52"/>
    <w:rsid w:val="006649D8"/>
    <w:rsid w:val="00664DF4"/>
    <w:rsid w:val="00667394"/>
    <w:rsid w:val="006675C2"/>
    <w:rsid w:val="0067042D"/>
    <w:rsid w:val="00672BA5"/>
    <w:rsid w:val="006747E3"/>
    <w:rsid w:val="00675D10"/>
    <w:rsid w:val="00676598"/>
    <w:rsid w:val="006765B1"/>
    <w:rsid w:val="006767D8"/>
    <w:rsid w:val="006767DE"/>
    <w:rsid w:val="0068251F"/>
    <w:rsid w:val="006828E9"/>
    <w:rsid w:val="00683EC5"/>
    <w:rsid w:val="0068427F"/>
    <w:rsid w:val="0068431B"/>
    <w:rsid w:val="006866BA"/>
    <w:rsid w:val="0068751D"/>
    <w:rsid w:val="006916AC"/>
    <w:rsid w:val="00693D52"/>
    <w:rsid w:val="006A101C"/>
    <w:rsid w:val="006A1C3E"/>
    <w:rsid w:val="006A1CED"/>
    <w:rsid w:val="006A234C"/>
    <w:rsid w:val="006A2A52"/>
    <w:rsid w:val="006A6B17"/>
    <w:rsid w:val="006A7A9E"/>
    <w:rsid w:val="006B04B6"/>
    <w:rsid w:val="006B220D"/>
    <w:rsid w:val="006B2E3B"/>
    <w:rsid w:val="006B335F"/>
    <w:rsid w:val="006B35D6"/>
    <w:rsid w:val="006B77D6"/>
    <w:rsid w:val="006C0915"/>
    <w:rsid w:val="006C225B"/>
    <w:rsid w:val="006C24B2"/>
    <w:rsid w:val="006C3C18"/>
    <w:rsid w:val="006C3F8F"/>
    <w:rsid w:val="006D297C"/>
    <w:rsid w:val="006D2D5C"/>
    <w:rsid w:val="006D370A"/>
    <w:rsid w:val="006D49FE"/>
    <w:rsid w:val="006D54BD"/>
    <w:rsid w:val="006D5E1A"/>
    <w:rsid w:val="006D71EF"/>
    <w:rsid w:val="006D7D3B"/>
    <w:rsid w:val="006E3073"/>
    <w:rsid w:val="006E3F8D"/>
    <w:rsid w:val="006E45AE"/>
    <w:rsid w:val="006F025D"/>
    <w:rsid w:val="006F071B"/>
    <w:rsid w:val="006F1DA7"/>
    <w:rsid w:val="006F2537"/>
    <w:rsid w:val="006F28F4"/>
    <w:rsid w:val="007012B3"/>
    <w:rsid w:val="0070548D"/>
    <w:rsid w:val="007066A8"/>
    <w:rsid w:val="00710570"/>
    <w:rsid w:val="0071218D"/>
    <w:rsid w:val="00713A3A"/>
    <w:rsid w:val="007148A3"/>
    <w:rsid w:val="00715C63"/>
    <w:rsid w:val="00717A07"/>
    <w:rsid w:val="0072003C"/>
    <w:rsid w:val="00723C15"/>
    <w:rsid w:val="00725978"/>
    <w:rsid w:val="007261DB"/>
    <w:rsid w:val="0072645F"/>
    <w:rsid w:val="0073563C"/>
    <w:rsid w:val="00735715"/>
    <w:rsid w:val="00735C70"/>
    <w:rsid w:val="007408ED"/>
    <w:rsid w:val="0074307F"/>
    <w:rsid w:val="007446CB"/>
    <w:rsid w:val="00744831"/>
    <w:rsid w:val="00744961"/>
    <w:rsid w:val="00745A4F"/>
    <w:rsid w:val="00751618"/>
    <w:rsid w:val="007535C0"/>
    <w:rsid w:val="00755BC5"/>
    <w:rsid w:val="0075650D"/>
    <w:rsid w:val="00756689"/>
    <w:rsid w:val="00761084"/>
    <w:rsid w:val="00761B2C"/>
    <w:rsid w:val="00762455"/>
    <w:rsid w:val="00763B17"/>
    <w:rsid w:val="00764BE9"/>
    <w:rsid w:val="007661CD"/>
    <w:rsid w:val="0076675A"/>
    <w:rsid w:val="0077050A"/>
    <w:rsid w:val="007711DD"/>
    <w:rsid w:val="00771555"/>
    <w:rsid w:val="00771DF6"/>
    <w:rsid w:val="007735E1"/>
    <w:rsid w:val="00773F78"/>
    <w:rsid w:val="00774524"/>
    <w:rsid w:val="00774526"/>
    <w:rsid w:val="007766F1"/>
    <w:rsid w:val="00776DB4"/>
    <w:rsid w:val="00783338"/>
    <w:rsid w:val="00786DF0"/>
    <w:rsid w:val="007918C0"/>
    <w:rsid w:val="00794FB9"/>
    <w:rsid w:val="0079508F"/>
    <w:rsid w:val="00795A8C"/>
    <w:rsid w:val="007A0651"/>
    <w:rsid w:val="007A1F14"/>
    <w:rsid w:val="007A53D5"/>
    <w:rsid w:val="007A5659"/>
    <w:rsid w:val="007A5D5D"/>
    <w:rsid w:val="007B0C0E"/>
    <w:rsid w:val="007B17C8"/>
    <w:rsid w:val="007B21F9"/>
    <w:rsid w:val="007B32B6"/>
    <w:rsid w:val="007B3AC4"/>
    <w:rsid w:val="007B4088"/>
    <w:rsid w:val="007B52EF"/>
    <w:rsid w:val="007B55E1"/>
    <w:rsid w:val="007B6A28"/>
    <w:rsid w:val="007B6C2A"/>
    <w:rsid w:val="007C1E73"/>
    <w:rsid w:val="007C2351"/>
    <w:rsid w:val="007C7DFC"/>
    <w:rsid w:val="007D43C4"/>
    <w:rsid w:val="007D6182"/>
    <w:rsid w:val="007D7AE3"/>
    <w:rsid w:val="007E1A67"/>
    <w:rsid w:val="007E44D1"/>
    <w:rsid w:val="007E4CDA"/>
    <w:rsid w:val="007E5252"/>
    <w:rsid w:val="007E5F8D"/>
    <w:rsid w:val="007E6038"/>
    <w:rsid w:val="007E7AE1"/>
    <w:rsid w:val="007F15B2"/>
    <w:rsid w:val="007F22D1"/>
    <w:rsid w:val="007F380D"/>
    <w:rsid w:val="007F490B"/>
    <w:rsid w:val="007F5B7F"/>
    <w:rsid w:val="007F674B"/>
    <w:rsid w:val="007F6B1E"/>
    <w:rsid w:val="00801081"/>
    <w:rsid w:val="00801339"/>
    <w:rsid w:val="00804BA5"/>
    <w:rsid w:val="008057C4"/>
    <w:rsid w:val="00807CBB"/>
    <w:rsid w:val="00807E36"/>
    <w:rsid w:val="00811D42"/>
    <w:rsid w:val="00815956"/>
    <w:rsid w:val="00815D7F"/>
    <w:rsid w:val="00816FFD"/>
    <w:rsid w:val="0082158D"/>
    <w:rsid w:val="008216DC"/>
    <w:rsid w:val="00822D74"/>
    <w:rsid w:val="008232E2"/>
    <w:rsid w:val="0082342D"/>
    <w:rsid w:val="00825901"/>
    <w:rsid w:val="00826CC5"/>
    <w:rsid w:val="00830D88"/>
    <w:rsid w:val="00830FFC"/>
    <w:rsid w:val="0083132B"/>
    <w:rsid w:val="00831D9F"/>
    <w:rsid w:val="00833B66"/>
    <w:rsid w:val="00836864"/>
    <w:rsid w:val="00837C9C"/>
    <w:rsid w:val="00846807"/>
    <w:rsid w:val="00847386"/>
    <w:rsid w:val="00853E2F"/>
    <w:rsid w:val="008543DA"/>
    <w:rsid w:val="00855060"/>
    <w:rsid w:val="0086311A"/>
    <w:rsid w:val="00865028"/>
    <w:rsid w:val="00867EC6"/>
    <w:rsid w:val="00873C97"/>
    <w:rsid w:val="0087494F"/>
    <w:rsid w:val="00875EF2"/>
    <w:rsid w:val="008761D9"/>
    <w:rsid w:val="0087646D"/>
    <w:rsid w:val="00880398"/>
    <w:rsid w:val="00883745"/>
    <w:rsid w:val="008846F8"/>
    <w:rsid w:val="00890440"/>
    <w:rsid w:val="00890B28"/>
    <w:rsid w:val="0089159F"/>
    <w:rsid w:val="0089341D"/>
    <w:rsid w:val="00895131"/>
    <w:rsid w:val="00895687"/>
    <w:rsid w:val="0089768C"/>
    <w:rsid w:val="008A0243"/>
    <w:rsid w:val="008A0EA5"/>
    <w:rsid w:val="008A1A2A"/>
    <w:rsid w:val="008A3BBF"/>
    <w:rsid w:val="008A6A5E"/>
    <w:rsid w:val="008B29EE"/>
    <w:rsid w:val="008B4A90"/>
    <w:rsid w:val="008C121B"/>
    <w:rsid w:val="008C1A3A"/>
    <w:rsid w:val="008C226C"/>
    <w:rsid w:val="008C3892"/>
    <w:rsid w:val="008C3D4F"/>
    <w:rsid w:val="008C5050"/>
    <w:rsid w:val="008C6441"/>
    <w:rsid w:val="008C6788"/>
    <w:rsid w:val="008C6AE8"/>
    <w:rsid w:val="008C734A"/>
    <w:rsid w:val="008C7EDD"/>
    <w:rsid w:val="008D2381"/>
    <w:rsid w:val="008D2CDF"/>
    <w:rsid w:val="008D35ED"/>
    <w:rsid w:val="008D379F"/>
    <w:rsid w:val="008D44AC"/>
    <w:rsid w:val="008D4C79"/>
    <w:rsid w:val="008D691C"/>
    <w:rsid w:val="008E1FF5"/>
    <w:rsid w:val="008E2F4F"/>
    <w:rsid w:val="008E3B8B"/>
    <w:rsid w:val="008F0099"/>
    <w:rsid w:val="008F027B"/>
    <w:rsid w:val="008F3C7D"/>
    <w:rsid w:val="008F5A3C"/>
    <w:rsid w:val="008F5F65"/>
    <w:rsid w:val="008F62B7"/>
    <w:rsid w:val="008F6E6E"/>
    <w:rsid w:val="009000F2"/>
    <w:rsid w:val="009015B2"/>
    <w:rsid w:val="00901DC6"/>
    <w:rsid w:val="00902875"/>
    <w:rsid w:val="0090326B"/>
    <w:rsid w:val="00904670"/>
    <w:rsid w:val="0090541E"/>
    <w:rsid w:val="00907F3E"/>
    <w:rsid w:val="00910092"/>
    <w:rsid w:val="00910647"/>
    <w:rsid w:val="009131DF"/>
    <w:rsid w:val="0091348E"/>
    <w:rsid w:val="009161A6"/>
    <w:rsid w:val="009167BC"/>
    <w:rsid w:val="00916848"/>
    <w:rsid w:val="00916945"/>
    <w:rsid w:val="00917626"/>
    <w:rsid w:val="00920206"/>
    <w:rsid w:val="00920E85"/>
    <w:rsid w:val="00921B82"/>
    <w:rsid w:val="00921DB4"/>
    <w:rsid w:val="0092339E"/>
    <w:rsid w:val="00926057"/>
    <w:rsid w:val="00927FA8"/>
    <w:rsid w:val="00931256"/>
    <w:rsid w:val="0093162C"/>
    <w:rsid w:val="00934CDF"/>
    <w:rsid w:val="00941B07"/>
    <w:rsid w:val="00942C85"/>
    <w:rsid w:val="009461D3"/>
    <w:rsid w:val="0094663F"/>
    <w:rsid w:val="009469B1"/>
    <w:rsid w:val="0094781C"/>
    <w:rsid w:val="00950F95"/>
    <w:rsid w:val="009518C8"/>
    <w:rsid w:val="00954694"/>
    <w:rsid w:val="00954A73"/>
    <w:rsid w:val="00957A60"/>
    <w:rsid w:val="00960107"/>
    <w:rsid w:val="0096289F"/>
    <w:rsid w:val="009659D8"/>
    <w:rsid w:val="00966755"/>
    <w:rsid w:val="009721DD"/>
    <w:rsid w:val="00972B0A"/>
    <w:rsid w:val="009734CB"/>
    <w:rsid w:val="00973F9B"/>
    <w:rsid w:val="00974A5D"/>
    <w:rsid w:val="00974C34"/>
    <w:rsid w:val="00974F93"/>
    <w:rsid w:val="009769DA"/>
    <w:rsid w:val="00980332"/>
    <w:rsid w:val="0098062B"/>
    <w:rsid w:val="00981BF4"/>
    <w:rsid w:val="00982F1F"/>
    <w:rsid w:val="009841D5"/>
    <w:rsid w:val="0098550F"/>
    <w:rsid w:val="0098642F"/>
    <w:rsid w:val="00990C61"/>
    <w:rsid w:val="0099403F"/>
    <w:rsid w:val="00996E37"/>
    <w:rsid w:val="00997B53"/>
    <w:rsid w:val="009A1375"/>
    <w:rsid w:val="009A15B1"/>
    <w:rsid w:val="009A3127"/>
    <w:rsid w:val="009A41B1"/>
    <w:rsid w:val="009A77B6"/>
    <w:rsid w:val="009B0208"/>
    <w:rsid w:val="009B1D6B"/>
    <w:rsid w:val="009B3F98"/>
    <w:rsid w:val="009B4590"/>
    <w:rsid w:val="009B4CA9"/>
    <w:rsid w:val="009B53B1"/>
    <w:rsid w:val="009B5E74"/>
    <w:rsid w:val="009B72AC"/>
    <w:rsid w:val="009C2391"/>
    <w:rsid w:val="009C3310"/>
    <w:rsid w:val="009C434A"/>
    <w:rsid w:val="009C697E"/>
    <w:rsid w:val="009C6E59"/>
    <w:rsid w:val="009C76A3"/>
    <w:rsid w:val="009C7D02"/>
    <w:rsid w:val="009D2606"/>
    <w:rsid w:val="009D7690"/>
    <w:rsid w:val="009D7EC3"/>
    <w:rsid w:val="009E1506"/>
    <w:rsid w:val="009E1706"/>
    <w:rsid w:val="009E6A29"/>
    <w:rsid w:val="009E704D"/>
    <w:rsid w:val="009F4521"/>
    <w:rsid w:val="009F483B"/>
    <w:rsid w:val="009F4FA1"/>
    <w:rsid w:val="009F5A19"/>
    <w:rsid w:val="00A00453"/>
    <w:rsid w:val="00A004E6"/>
    <w:rsid w:val="00A01356"/>
    <w:rsid w:val="00A01875"/>
    <w:rsid w:val="00A01D1F"/>
    <w:rsid w:val="00A02443"/>
    <w:rsid w:val="00A0310D"/>
    <w:rsid w:val="00A0366A"/>
    <w:rsid w:val="00A11675"/>
    <w:rsid w:val="00A1249B"/>
    <w:rsid w:val="00A13BBC"/>
    <w:rsid w:val="00A16E62"/>
    <w:rsid w:val="00A17F47"/>
    <w:rsid w:val="00A20410"/>
    <w:rsid w:val="00A21BED"/>
    <w:rsid w:val="00A23359"/>
    <w:rsid w:val="00A2340A"/>
    <w:rsid w:val="00A25084"/>
    <w:rsid w:val="00A25AA1"/>
    <w:rsid w:val="00A272C4"/>
    <w:rsid w:val="00A30BC0"/>
    <w:rsid w:val="00A30DE1"/>
    <w:rsid w:val="00A40CF2"/>
    <w:rsid w:val="00A42593"/>
    <w:rsid w:val="00A4527E"/>
    <w:rsid w:val="00A4542C"/>
    <w:rsid w:val="00A46691"/>
    <w:rsid w:val="00A516A7"/>
    <w:rsid w:val="00A5388B"/>
    <w:rsid w:val="00A549F8"/>
    <w:rsid w:val="00A6375E"/>
    <w:rsid w:val="00A67E06"/>
    <w:rsid w:val="00A70F40"/>
    <w:rsid w:val="00A722A8"/>
    <w:rsid w:val="00A730B6"/>
    <w:rsid w:val="00A75EC0"/>
    <w:rsid w:val="00A7622A"/>
    <w:rsid w:val="00A808CB"/>
    <w:rsid w:val="00A83857"/>
    <w:rsid w:val="00A85796"/>
    <w:rsid w:val="00A87D93"/>
    <w:rsid w:val="00A87DD9"/>
    <w:rsid w:val="00A903C8"/>
    <w:rsid w:val="00A91A9A"/>
    <w:rsid w:val="00A93EAF"/>
    <w:rsid w:val="00A943B5"/>
    <w:rsid w:val="00A97617"/>
    <w:rsid w:val="00A979C8"/>
    <w:rsid w:val="00A97F4C"/>
    <w:rsid w:val="00AA165E"/>
    <w:rsid w:val="00AA63DF"/>
    <w:rsid w:val="00AA6DE6"/>
    <w:rsid w:val="00AB1D20"/>
    <w:rsid w:val="00AB5492"/>
    <w:rsid w:val="00AB6CAA"/>
    <w:rsid w:val="00AC0CE3"/>
    <w:rsid w:val="00AC12A7"/>
    <w:rsid w:val="00AC38C9"/>
    <w:rsid w:val="00AC3B64"/>
    <w:rsid w:val="00AC3F41"/>
    <w:rsid w:val="00AD02E0"/>
    <w:rsid w:val="00AD02FC"/>
    <w:rsid w:val="00AD2CAC"/>
    <w:rsid w:val="00AD63E9"/>
    <w:rsid w:val="00AD666D"/>
    <w:rsid w:val="00AE0693"/>
    <w:rsid w:val="00AE1831"/>
    <w:rsid w:val="00AE27DF"/>
    <w:rsid w:val="00AE29DB"/>
    <w:rsid w:val="00AE38E9"/>
    <w:rsid w:val="00AE4FF4"/>
    <w:rsid w:val="00AE53B1"/>
    <w:rsid w:val="00AE5FD6"/>
    <w:rsid w:val="00AE6F46"/>
    <w:rsid w:val="00AF07F3"/>
    <w:rsid w:val="00AF5530"/>
    <w:rsid w:val="00AF5D9C"/>
    <w:rsid w:val="00B01ABD"/>
    <w:rsid w:val="00B01BC4"/>
    <w:rsid w:val="00B070EC"/>
    <w:rsid w:val="00B07DFA"/>
    <w:rsid w:val="00B15385"/>
    <w:rsid w:val="00B1647B"/>
    <w:rsid w:val="00B16EB3"/>
    <w:rsid w:val="00B2049D"/>
    <w:rsid w:val="00B21228"/>
    <w:rsid w:val="00B2157A"/>
    <w:rsid w:val="00B22C23"/>
    <w:rsid w:val="00B26E86"/>
    <w:rsid w:val="00B276BD"/>
    <w:rsid w:val="00B30268"/>
    <w:rsid w:val="00B30A1E"/>
    <w:rsid w:val="00B35F24"/>
    <w:rsid w:val="00B37458"/>
    <w:rsid w:val="00B4026F"/>
    <w:rsid w:val="00B40D41"/>
    <w:rsid w:val="00B42F3F"/>
    <w:rsid w:val="00B43509"/>
    <w:rsid w:val="00B437E8"/>
    <w:rsid w:val="00B43B8D"/>
    <w:rsid w:val="00B446FA"/>
    <w:rsid w:val="00B45CF3"/>
    <w:rsid w:val="00B464F9"/>
    <w:rsid w:val="00B475F5"/>
    <w:rsid w:val="00B50D05"/>
    <w:rsid w:val="00B518F9"/>
    <w:rsid w:val="00B52F8D"/>
    <w:rsid w:val="00B5321B"/>
    <w:rsid w:val="00B5346B"/>
    <w:rsid w:val="00B55A8B"/>
    <w:rsid w:val="00B611AC"/>
    <w:rsid w:val="00B61ADF"/>
    <w:rsid w:val="00B6312B"/>
    <w:rsid w:val="00B638A7"/>
    <w:rsid w:val="00B67A22"/>
    <w:rsid w:val="00B700DB"/>
    <w:rsid w:val="00B71871"/>
    <w:rsid w:val="00B73E00"/>
    <w:rsid w:val="00B8165E"/>
    <w:rsid w:val="00B82967"/>
    <w:rsid w:val="00B86182"/>
    <w:rsid w:val="00B879FF"/>
    <w:rsid w:val="00B90CB4"/>
    <w:rsid w:val="00B95A06"/>
    <w:rsid w:val="00BA01B2"/>
    <w:rsid w:val="00BA030F"/>
    <w:rsid w:val="00BA1366"/>
    <w:rsid w:val="00BA542C"/>
    <w:rsid w:val="00BA5A55"/>
    <w:rsid w:val="00BB1DB1"/>
    <w:rsid w:val="00BB414E"/>
    <w:rsid w:val="00BB4399"/>
    <w:rsid w:val="00BC0AD2"/>
    <w:rsid w:val="00BC4C99"/>
    <w:rsid w:val="00BC4D89"/>
    <w:rsid w:val="00BC741D"/>
    <w:rsid w:val="00BD15FD"/>
    <w:rsid w:val="00BD5F22"/>
    <w:rsid w:val="00BD79E5"/>
    <w:rsid w:val="00BE0BA0"/>
    <w:rsid w:val="00BE135F"/>
    <w:rsid w:val="00BE6294"/>
    <w:rsid w:val="00BE6730"/>
    <w:rsid w:val="00BE6C78"/>
    <w:rsid w:val="00BF2518"/>
    <w:rsid w:val="00BF318B"/>
    <w:rsid w:val="00BF45B1"/>
    <w:rsid w:val="00BF5367"/>
    <w:rsid w:val="00BF59B9"/>
    <w:rsid w:val="00BF7585"/>
    <w:rsid w:val="00BF787E"/>
    <w:rsid w:val="00C03F5C"/>
    <w:rsid w:val="00C0518F"/>
    <w:rsid w:val="00C11243"/>
    <w:rsid w:val="00C11D5F"/>
    <w:rsid w:val="00C137A9"/>
    <w:rsid w:val="00C1397E"/>
    <w:rsid w:val="00C13E44"/>
    <w:rsid w:val="00C146C5"/>
    <w:rsid w:val="00C176D5"/>
    <w:rsid w:val="00C23342"/>
    <w:rsid w:val="00C23721"/>
    <w:rsid w:val="00C249A4"/>
    <w:rsid w:val="00C3054B"/>
    <w:rsid w:val="00C308C2"/>
    <w:rsid w:val="00C30BFB"/>
    <w:rsid w:val="00C30FD7"/>
    <w:rsid w:val="00C313FA"/>
    <w:rsid w:val="00C32139"/>
    <w:rsid w:val="00C33B03"/>
    <w:rsid w:val="00C346C2"/>
    <w:rsid w:val="00C3527C"/>
    <w:rsid w:val="00C35E9D"/>
    <w:rsid w:val="00C37892"/>
    <w:rsid w:val="00C41030"/>
    <w:rsid w:val="00C44561"/>
    <w:rsid w:val="00C4654E"/>
    <w:rsid w:val="00C474E5"/>
    <w:rsid w:val="00C47DE5"/>
    <w:rsid w:val="00C5207F"/>
    <w:rsid w:val="00C54221"/>
    <w:rsid w:val="00C542B2"/>
    <w:rsid w:val="00C54B3B"/>
    <w:rsid w:val="00C55FCC"/>
    <w:rsid w:val="00C5696C"/>
    <w:rsid w:val="00C57F40"/>
    <w:rsid w:val="00C65FD7"/>
    <w:rsid w:val="00C669F9"/>
    <w:rsid w:val="00C700A8"/>
    <w:rsid w:val="00C71471"/>
    <w:rsid w:val="00C71ABA"/>
    <w:rsid w:val="00C72145"/>
    <w:rsid w:val="00C73B49"/>
    <w:rsid w:val="00C749B1"/>
    <w:rsid w:val="00C75292"/>
    <w:rsid w:val="00C7764F"/>
    <w:rsid w:val="00C8183A"/>
    <w:rsid w:val="00C82F8B"/>
    <w:rsid w:val="00C8303A"/>
    <w:rsid w:val="00C84A45"/>
    <w:rsid w:val="00C85DB7"/>
    <w:rsid w:val="00C86053"/>
    <w:rsid w:val="00C87824"/>
    <w:rsid w:val="00C9135C"/>
    <w:rsid w:val="00C92977"/>
    <w:rsid w:val="00C9366E"/>
    <w:rsid w:val="00C97DC6"/>
    <w:rsid w:val="00CA3A13"/>
    <w:rsid w:val="00CA4809"/>
    <w:rsid w:val="00CA592B"/>
    <w:rsid w:val="00CA613F"/>
    <w:rsid w:val="00CB040C"/>
    <w:rsid w:val="00CB16B7"/>
    <w:rsid w:val="00CB7DFB"/>
    <w:rsid w:val="00CC0F7A"/>
    <w:rsid w:val="00CC1555"/>
    <w:rsid w:val="00CC17FF"/>
    <w:rsid w:val="00CC3B27"/>
    <w:rsid w:val="00CC3C35"/>
    <w:rsid w:val="00CC5584"/>
    <w:rsid w:val="00CC5EB8"/>
    <w:rsid w:val="00CD4C89"/>
    <w:rsid w:val="00CD5C75"/>
    <w:rsid w:val="00CD7B94"/>
    <w:rsid w:val="00CE1C50"/>
    <w:rsid w:val="00CE3E07"/>
    <w:rsid w:val="00CE4581"/>
    <w:rsid w:val="00CE69B1"/>
    <w:rsid w:val="00CF1601"/>
    <w:rsid w:val="00CF276B"/>
    <w:rsid w:val="00CF432C"/>
    <w:rsid w:val="00CF553A"/>
    <w:rsid w:val="00CF6230"/>
    <w:rsid w:val="00D02718"/>
    <w:rsid w:val="00D03727"/>
    <w:rsid w:val="00D04BA5"/>
    <w:rsid w:val="00D068E4"/>
    <w:rsid w:val="00D070A7"/>
    <w:rsid w:val="00D0794D"/>
    <w:rsid w:val="00D10343"/>
    <w:rsid w:val="00D113A4"/>
    <w:rsid w:val="00D11AEA"/>
    <w:rsid w:val="00D1486E"/>
    <w:rsid w:val="00D1490A"/>
    <w:rsid w:val="00D15FF4"/>
    <w:rsid w:val="00D16FFC"/>
    <w:rsid w:val="00D200BD"/>
    <w:rsid w:val="00D2234C"/>
    <w:rsid w:val="00D23697"/>
    <w:rsid w:val="00D32648"/>
    <w:rsid w:val="00D336AC"/>
    <w:rsid w:val="00D3485A"/>
    <w:rsid w:val="00D34F3E"/>
    <w:rsid w:val="00D42755"/>
    <w:rsid w:val="00D42A6F"/>
    <w:rsid w:val="00D43553"/>
    <w:rsid w:val="00D4366F"/>
    <w:rsid w:val="00D43860"/>
    <w:rsid w:val="00D45E08"/>
    <w:rsid w:val="00D46D0F"/>
    <w:rsid w:val="00D50370"/>
    <w:rsid w:val="00D523D8"/>
    <w:rsid w:val="00D5277B"/>
    <w:rsid w:val="00D52C1A"/>
    <w:rsid w:val="00D534DE"/>
    <w:rsid w:val="00D54CDF"/>
    <w:rsid w:val="00D56323"/>
    <w:rsid w:val="00D61CBC"/>
    <w:rsid w:val="00D621C5"/>
    <w:rsid w:val="00D64807"/>
    <w:rsid w:val="00D66B4B"/>
    <w:rsid w:val="00D676FC"/>
    <w:rsid w:val="00D7116E"/>
    <w:rsid w:val="00D72F37"/>
    <w:rsid w:val="00D73002"/>
    <w:rsid w:val="00D7693A"/>
    <w:rsid w:val="00D8122F"/>
    <w:rsid w:val="00D813C5"/>
    <w:rsid w:val="00D826BD"/>
    <w:rsid w:val="00D83D20"/>
    <w:rsid w:val="00D84776"/>
    <w:rsid w:val="00D85AB8"/>
    <w:rsid w:val="00D8648C"/>
    <w:rsid w:val="00D86FCD"/>
    <w:rsid w:val="00D91AF6"/>
    <w:rsid w:val="00D932C4"/>
    <w:rsid w:val="00D934BC"/>
    <w:rsid w:val="00D945CB"/>
    <w:rsid w:val="00D95899"/>
    <w:rsid w:val="00D97C6F"/>
    <w:rsid w:val="00DA1D27"/>
    <w:rsid w:val="00DA3273"/>
    <w:rsid w:val="00DA3676"/>
    <w:rsid w:val="00DA411B"/>
    <w:rsid w:val="00DA5A25"/>
    <w:rsid w:val="00DA7797"/>
    <w:rsid w:val="00DB2768"/>
    <w:rsid w:val="00DB3054"/>
    <w:rsid w:val="00DB384C"/>
    <w:rsid w:val="00DB4018"/>
    <w:rsid w:val="00DB51D6"/>
    <w:rsid w:val="00DB7587"/>
    <w:rsid w:val="00DC08C9"/>
    <w:rsid w:val="00DC508C"/>
    <w:rsid w:val="00DD0024"/>
    <w:rsid w:val="00DD0B82"/>
    <w:rsid w:val="00DD6144"/>
    <w:rsid w:val="00DD658A"/>
    <w:rsid w:val="00DE02EE"/>
    <w:rsid w:val="00DE1D4D"/>
    <w:rsid w:val="00DE1E71"/>
    <w:rsid w:val="00DE3C80"/>
    <w:rsid w:val="00DE3E12"/>
    <w:rsid w:val="00DE560B"/>
    <w:rsid w:val="00DF0640"/>
    <w:rsid w:val="00DF225D"/>
    <w:rsid w:val="00DF5E0B"/>
    <w:rsid w:val="00E00425"/>
    <w:rsid w:val="00E00C51"/>
    <w:rsid w:val="00E0148A"/>
    <w:rsid w:val="00E02358"/>
    <w:rsid w:val="00E03904"/>
    <w:rsid w:val="00E03BA6"/>
    <w:rsid w:val="00E03C7E"/>
    <w:rsid w:val="00E04CE7"/>
    <w:rsid w:val="00E071B5"/>
    <w:rsid w:val="00E11D7E"/>
    <w:rsid w:val="00E1248A"/>
    <w:rsid w:val="00E12BF7"/>
    <w:rsid w:val="00E136BA"/>
    <w:rsid w:val="00E13B23"/>
    <w:rsid w:val="00E14775"/>
    <w:rsid w:val="00E17B4B"/>
    <w:rsid w:val="00E223F5"/>
    <w:rsid w:val="00E24FCA"/>
    <w:rsid w:val="00E26344"/>
    <w:rsid w:val="00E26DFE"/>
    <w:rsid w:val="00E2789C"/>
    <w:rsid w:val="00E364B0"/>
    <w:rsid w:val="00E36C94"/>
    <w:rsid w:val="00E41596"/>
    <w:rsid w:val="00E41FCB"/>
    <w:rsid w:val="00E44CD2"/>
    <w:rsid w:val="00E45587"/>
    <w:rsid w:val="00E45759"/>
    <w:rsid w:val="00E46A77"/>
    <w:rsid w:val="00E47280"/>
    <w:rsid w:val="00E47C7C"/>
    <w:rsid w:val="00E51A69"/>
    <w:rsid w:val="00E52F98"/>
    <w:rsid w:val="00E55A95"/>
    <w:rsid w:val="00E56911"/>
    <w:rsid w:val="00E63197"/>
    <w:rsid w:val="00E74579"/>
    <w:rsid w:val="00E75AD9"/>
    <w:rsid w:val="00E75D9B"/>
    <w:rsid w:val="00E761C6"/>
    <w:rsid w:val="00E76A7A"/>
    <w:rsid w:val="00E77AFA"/>
    <w:rsid w:val="00E826EA"/>
    <w:rsid w:val="00E82B50"/>
    <w:rsid w:val="00E83144"/>
    <w:rsid w:val="00E83628"/>
    <w:rsid w:val="00E83954"/>
    <w:rsid w:val="00E90E4E"/>
    <w:rsid w:val="00E916AA"/>
    <w:rsid w:val="00E92C5D"/>
    <w:rsid w:val="00E93621"/>
    <w:rsid w:val="00E95380"/>
    <w:rsid w:val="00EA01EE"/>
    <w:rsid w:val="00EA4643"/>
    <w:rsid w:val="00EA6C77"/>
    <w:rsid w:val="00EA6CC8"/>
    <w:rsid w:val="00EB16B3"/>
    <w:rsid w:val="00EB2A9C"/>
    <w:rsid w:val="00EB36F7"/>
    <w:rsid w:val="00EC15A1"/>
    <w:rsid w:val="00EC2502"/>
    <w:rsid w:val="00EC251F"/>
    <w:rsid w:val="00EC6E1C"/>
    <w:rsid w:val="00ED45A5"/>
    <w:rsid w:val="00ED4C1E"/>
    <w:rsid w:val="00ED6446"/>
    <w:rsid w:val="00EE1D73"/>
    <w:rsid w:val="00EE33F7"/>
    <w:rsid w:val="00EE6399"/>
    <w:rsid w:val="00EE656C"/>
    <w:rsid w:val="00EE7E0E"/>
    <w:rsid w:val="00EE7E28"/>
    <w:rsid w:val="00EF02C7"/>
    <w:rsid w:val="00EF1373"/>
    <w:rsid w:val="00EF4C5E"/>
    <w:rsid w:val="00F00315"/>
    <w:rsid w:val="00F010D6"/>
    <w:rsid w:val="00F01C9A"/>
    <w:rsid w:val="00F06716"/>
    <w:rsid w:val="00F067B3"/>
    <w:rsid w:val="00F06A37"/>
    <w:rsid w:val="00F120D6"/>
    <w:rsid w:val="00F128FC"/>
    <w:rsid w:val="00F135E5"/>
    <w:rsid w:val="00F14438"/>
    <w:rsid w:val="00F15265"/>
    <w:rsid w:val="00F16DE7"/>
    <w:rsid w:val="00F174F7"/>
    <w:rsid w:val="00F205AC"/>
    <w:rsid w:val="00F2191C"/>
    <w:rsid w:val="00F22843"/>
    <w:rsid w:val="00F22845"/>
    <w:rsid w:val="00F2353B"/>
    <w:rsid w:val="00F23A2B"/>
    <w:rsid w:val="00F2505C"/>
    <w:rsid w:val="00F25121"/>
    <w:rsid w:val="00F2712F"/>
    <w:rsid w:val="00F27CC4"/>
    <w:rsid w:val="00F32459"/>
    <w:rsid w:val="00F33F96"/>
    <w:rsid w:val="00F361BA"/>
    <w:rsid w:val="00F37046"/>
    <w:rsid w:val="00F37133"/>
    <w:rsid w:val="00F37468"/>
    <w:rsid w:val="00F374D8"/>
    <w:rsid w:val="00F377C2"/>
    <w:rsid w:val="00F3787C"/>
    <w:rsid w:val="00F37B45"/>
    <w:rsid w:val="00F37FD1"/>
    <w:rsid w:val="00F40279"/>
    <w:rsid w:val="00F40F23"/>
    <w:rsid w:val="00F425C0"/>
    <w:rsid w:val="00F44849"/>
    <w:rsid w:val="00F47E08"/>
    <w:rsid w:val="00F528C2"/>
    <w:rsid w:val="00F54377"/>
    <w:rsid w:val="00F5487B"/>
    <w:rsid w:val="00F54978"/>
    <w:rsid w:val="00F5589F"/>
    <w:rsid w:val="00F56AF9"/>
    <w:rsid w:val="00F57618"/>
    <w:rsid w:val="00F57C68"/>
    <w:rsid w:val="00F619EF"/>
    <w:rsid w:val="00F63349"/>
    <w:rsid w:val="00F7099E"/>
    <w:rsid w:val="00F7224F"/>
    <w:rsid w:val="00F76E85"/>
    <w:rsid w:val="00F808B9"/>
    <w:rsid w:val="00F809E3"/>
    <w:rsid w:val="00F8167A"/>
    <w:rsid w:val="00F81D2B"/>
    <w:rsid w:val="00F852FC"/>
    <w:rsid w:val="00F91B9D"/>
    <w:rsid w:val="00F91B9E"/>
    <w:rsid w:val="00F94A2C"/>
    <w:rsid w:val="00F957AF"/>
    <w:rsid w:val="00FA1F53"/>
    <w:rsid w:val="00FA2C00"/>
    <w:rsid w:val="00FA4F4B"/>
    <w:rsid w:val="00FA5540"/>
    <w:rsid w:val="00FA5DF3"/>
    <w:rsid w:val="00FA7710"/>
    <w:rsid w:val="00FB3895"/>
    <w:rsid w:val="00FB41B6"/>
    <w:rsid w:val="00FB4654"/>
    <w:rsid w:val="00FB4656"/>
    <w:rsid w:val="00FB5686"/>
    <w:rsid w:val="00FB76BD"/>
    <w:rsid w:val="00FC5C7F"/>
    <w:rsid w:val="00FC668D"/>
    <w:rsid w:val="00FD441E"/>
    <w:rsid w:val="00FD66B8"/>
    <w:rsid w:val="00FD7828"/>
    <w:rsid w:val="00FE045D"/>
    <w:rsid w:val="00FE4323"/>
    <w:rsid w:val="00FE54A8"/>
    <w:rsid w:val="00FE714A"/>
    <w:rsid w:val="00FF1525"/>
    <w:rsid w:val="06461875"/>
    <w:rsid w:val="07FE9119"/>
    <w:rsid w:val="0A00BC88"/>
    <w:rsid w:val="0AFD3F36"/>
    <w:rsid w:val="0B2623D9"/>
    <w:rsid w:val="0D324603"/>
    <w:rsid w:val="0DE01D3C"/>
    <w:rsid w:val="0F3EDEBF"/>
    <w:rsid w:val="119C13B1"/>
    <w:rsid w:val="122EC1E3"/>
    <w:rsid w:val="12E9D2D9"/>
    <w:rsid w:val="13F2CA45"/>
    <w:rsid w:val="16AFF405"/>
    <w:rsid w:val="192A4B0E"/>
    <w:rsid w:val="1944D861"/>
    <w:rsid w:val="1A051DDA"/>
    <w:rsid w:val="1AE37F39"/>
    <w:rsid w:val="205BEC9B"/>
    <w:rsid w:val="20745F5E"/>
    <w:rsid w:val="22102FBF"/>
    <w:rsid w:val="22F67586"/>
    <w:rsid w:val="23F18797"/>
    <w:rsid w:val="24BF36BF"/>
    <w:rsid w:val="25C06CD7"/>
    <w:rsid w:val="2B0B894F"/>
    <w:rsid w:val="2F195269"/>
    <w:rsid w:val="33F179FC"/>
    <w:rsid w:val="349CBE80"/>
    <w:rsid w:val="35FD1409"/>
    <w:rsid w:val="36E8F510"/>
    <w:rsid w:val="37D45F42"/>
    <w:rsid w:val="39F265C8"/>
    <w:rsid w:val="3B90A5AB"/>
    <w:rsid w:val="3D02EF04"/>
    <w:rsid w:val="4175B1E2"/>
    <w:rsid w:val="41BD8033"/>
    <w:rsid w:val="4C273B8A"/>
    <w:rsid w:val="4E680361"/>
    <w:rsid w:val="52B7829C"/>
    <w:rsid w:val="563F03C3"/>
    <w:rsid w:val="5722B241"/>
    <w:rsid w:val="58437CCB"/>
    <w:rsid w:val="5846CCB5"/>
    <w:rsid w:val="5A33B222"/>
    <w:rsid w:val="5A913589"/>
    <w:rsid w:val="5B029342"/>
    <w:rsid w:val="5CD675D9"/>
    <w:rsid w:val="5DA922E9"/>
    <w:rsid w:val="5DFEF5BA"/>
    <w:rsid w:val="5EBBCEF0"/>
    <w:rsid w:val="5F34E763"/>
    <w:rsid w:val="631EE054"/>
    <w:rsid w:val="654051FE"/>
    <w:rsid w:val="68DEFFC4"/>
    <w:rsid w:val="69C5D9A9"/>
    <w:rsid w:val="6B61AA0A"/>
    <w:rsid w:val="6D32CD98"/>
    <w:rsid w:val="6DC73439"/>
    <w:rsid w:val="6E456035"/>
    <w:rsid w:val="7135870C"/>
    <w:rsid w:val="768AA61B"/>
    <w:rsid w:val="792F08ED"/>
    <w:rsid w:val="79FDA9D3"/>
    <w:rsid w:val="7B0ABAE0"/>
    <w:rsid w:val="7BE4974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B94E"/>
  <w15:chartTrackingRefBased/>
  <w15:docId w15:val="{12EEF0A8-EFCA-456F-8CA1-330B9DFD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85"/>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22D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F7B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D74"/>
    <w:pPr>
      <w:tabs>
        <w:tab w:val="center" w:pos="4419"/>
        <w:tab w:val="right" w:pos="8838"/>
      </w:tabs>
      <w:spacing w:after="0" w:line="240" w:lineRule="auto"/>
    </w:pPr>
  </w:style>
  <w:style w:type="character" w:customStyle="1" w:styleId="HeaderChar">
    <w:name w:val="Header Char"/>
    <w:basedOn w:val="DefaultParagraphFont"/>
    <w:link w:val="Header"/>
    <w:uiPriority w:val="99"/>
    <w:rsid w:val="00822D74"/>
  </w:style>
  <w:style w:type="paragraph" w:styleId="Footer">
    <w:name w:val="footer"/>
    <w:basedOn w:val="Normal"/>
    <w:link w:val="FooterChar"/>
    <w:uiPriority w:val="99"/>
    <w:unhideWhenUsed/>
    <w:rsid w:val="00822D74"/>
    <w:pPr>
      <w:tabs>
        <w:tab w:val="center" w:pos="4419"/>
        <w:tab w:val="right" w:pos="8838"/>
      </w:tabs>
      <w:spacing w:after="0" w:line="240" w:lineRule="auto"/>
    </w:pPr>
  </w:style>
  <w:style w:type="character" w:customStyle="1" w:styleId="FooterChar">
    <w:name w:val="Footer Char"/>
    <w:basedOn w:val="DefaultParagraphFont"/>
    <w:link w:val="Footer"/>
    <w:uiPriority w:val="99"/>
    <w:rsid w:val="00822D74"/>
  </w:style>
  <w:style w:type="paragraph" w:customStyle="1" w:styleId="Cuadrculamedia21">
    <w:name w:val="Cuadrícula media 21"/>
    <w:uiPriority w:val="1"/>
    <w:qFormat/>
    <w:rsid w:val="00822D74"/>
    <w:pPr>
      <w:spacing w:after="0" w:line="240" w:lineRule="auto"/>
    </w:pPr>
    <w:rPr>
      <w:rFonts w:ascii="Calibri" w:eastAsia="Times New Roman" w:hAnsi="Calibri" w:cs="Times New Roman"/>
      <w:lang w:eastAsia="es-MX"/>
    </w:rPr>
  </w:style>
  <w:style w:type="character" w:styleId="Hyperlink">
    <w:name w:val="Hyperlink"/>
    <w:uiPriority w:val="99"/>
    <w:unhideWhenUsed/>
    <w:rsid w:val="00822D74"/>
    <w:rPr>
      <w:color w:val="0000FF"/>
      <w:u w:val="single"/>
    </w:rPr>
  </w:style>
  <w:style w:type="paragraph" w:customStyle="1" w:styleId="Tabladecuadrcula31">
    <w:name w:val="Tabla de cuadrícula 31"/>
    <w:basedOn w:val="Heading1"/>
    <w:next w:val="Normal"/>
    <w:uiPriority w:val="39"/>
    <w:semiHidden/>
    <w:unhideWhenUsed/>
    <w:qFormat/>
    <w:rsid w:val="00822D74"/>
    <w:pPr>
      <w:spacing w:before="480"/>
      <w:outlineLvl w:val="9"/>
    </w:pPr>
    <w:rPr>
      <w:rFonts w:ascii="Cambria" w:eastAsia="Times New Roman" w:hAnsi="Cambria" w:cs="Times New Roman"/>
      <w:b/>
      <w:bCs/>
      <w:color w:val="365F91"/>
      <w:sz w:val="28"/>
      <w:szCs w:val="28"/>
      <w:lang w:val="es-ES"/>
    </w:rPr>
  </w:style>
  <w:style w:type="paragraph" w:styleId="TOC1">
    <w:name w:val="toc 1"/>
    <w:basedOn w:val="Normal"/>
    <w:next w:val="Normal"/>
    <w:autoRedefine/>
    <w:uiPriority w:val="39"/>
    <w:unhideWhenUsed/>
    <w:rsid w:val="00822D74"/>
    <w:pPr>
      <w:tabs>
        <w:tab w:val="left" w:pos="440"/>
        <w:tab w:val="right" w:leader="dot" w:pos="8828"/>
      </w:tabs>
      <w:spacing w:before="200" w:after="0"/>
    </w:pPr>
    <w:rPr>
      <w:sz w:val="24"/>
    </w:rPr>
  </w:style>
  <w:style w:type="paragraph" w:styleId="TOC2">
    <w:name w:val="toc 2"/>
    <w:basedOn w:val="Normal"/>
    <w:next w:val="Normal"/>
    <w:autoRedefine/>
    <w:uiPriority w:val="39"/>
    <w:unhideWhenUsed/>
    <w:rsid w:val="00822D74"/>
    <w:pPr>
      <w:tabs>
        <w:tab w:val="left" w:pos="660"/>
        <w:tab w:val="right" w:leader="dot" w:pos="8828"/>
      </w:tabs>
      <w:spacing w:before="120" w:after="0"/>
      <w:ind w:left="221"/>
    </w:pPr>
  </w:style>
  <w:style w:type="character" w:customStyle="1" w:styleId="Heading1Char">
    <w:name w:val="Heading 1 Char"/>
    <w:basedOn w:val="DefaultParagraphFont"/>
    <w:link w:val="Heading1"/>
    <w:uiPriority w:val="9"/>
    <w:rsid w:val="00822D7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F7B98"/>
    <w:rPr>
      <w:rFonts w:asciiTheme="majorHAnsi" w:eastAsiaTheme="majorEastAsia" w:hAnsiTheme="majorHAnsi" w:cstheme="majorBidi"/>
      <w:color w:val="365F91" w:themeColor="accent1" w:themeShade="BF"/>
      <w:sz w:val="26"/>
      <w:szCs w:val="26"/>
    </w:rPr>
  </w:style>
  <w:style w:type="paragraph" w:customStyle="1" w:styleId="Listavistosa-nfasis11">
    <w:name w:val="Lista vistosa - Énfasis 11"/>
    <w:basedOn w:val="Normal"/>
    <w:uiPriority w:val="34"/>
    <w:qFormat/>
    <w:rsid w:val="00996E37"/>
    <w:pPr>
      <w:ind w:left="720"/>
      <w:contextualSpacing/>
    </w:pPr>
  </w:style>
  <w:style w:type="table" w:styleId="TableGrid">
    <w:name w:val="Table Grid"/>
    <w:basedOn w:val="TableNormal"/>
    <w:uiPriority w:val="59"/>
    <w:rsid w:val="00996E3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as,lp1,List Paragraph1,Bullet List,FooterText,numbered,Paragraphe de liste1,Bulletr List Paragraph,列出段落,列出段落1,List Paragraph Char Char,b1,CNBV Parrafo1,List Paragraph11,Scitum normal,Colorful List - Accent 11,MINUTAS,Num Bullet 1"/>
    <w:basedOn w:val="Normal"/>
    <w:link w:val="ListParagraphChar"/>
    <w:uiPriority w:val="34"/>
    <w:qFormat/>
    <w:rsid w:val="00996E37"/>
    <w:pPr>
      <w:ind w:left="720"/>
      <w:contextualSpacing/>
    </w:pPr>
  </w:style>
  <w:style w:type="character" w:customStyle="1" w:styleId="ListParagraphChar">
    <w:name w:val="List Paragraph Char"/>
    <w:aliases w:val="Listas Char,lp1 Char,List Paragraph1 Char,Bullet List Char,FooterText Char,numbered Char,Paragraphe de liste1 Char,Bulletr List Paragraph Char,列出段落 Char,列出段落1 Char,List Paragraph Char Char Char,b1 Char,CNBV Parrafo1 Char,MINUTAS Char"/>
    <w:link w:val="ListParagraph"/>
    <w:uiPriority w:val="34"/>
    <w:qFormat/>
    <w:rsid w:val="00996E37"/>
    <w:rPr>
      <w:rFonts w:ascii="Calibri" w:eastAsia="Calibri" w:hAnsi="Calibri" w:cs="Times New Roman"/>
    </w:rPr>
  </w:style>
  <w:style w:type="character" w:customStyle="1" w:styleId="PrrafoCar">
    <w:name w:val="Párrafo Car"/>
    <w:link w:val="Prrafo"/>
    <w:locked/>
    <w:rsid w:val="00DD0B82"/>
    <w:rPr>
      <w:rFonts w:ascii="Arial" w:hAnsi="Arial" w:cs="Arial"/>
      <w:lang w:val="es-ES" w:eastAsia="es-ES"/>
    </w:rPr>
  </w:style>
  <w:style w:type="paragraph" w:customStyle="1" w:styleId="Prrafo">
    <w:name w:val="Párrafo"/>
    <w:basedOn w:val="Normal"/>
    <w:link w:val="PrrafoCar"/>
    <w:rsid w:val="00DD0B82"/>
    <w:pPr>
      <w:spacing w:before="120" w:after="0" w:line="240" w:lineRule="auto"/>
      <w:jc w:val="both"/>
    </w:pPr>
    <w:rPr>
      <w:rFonts w:ascii="Arial" w:eastAsiaTheme="minorHAnsi" w:hAnsi="Arial" w:cs="Arial"/>
      <w:lang w:val="es-ES" w:eastAsia="es-ES"/>
    </w:rPr>
  </w:style>
  <w:style w:type="table" w:styleId="GridTable1Light-Accent1">
    <w:name w:val="Grid Table 1 Light Accent 1"/>
    <w:basedOn w:val="TableNormal"/>
    <w:uiPriority w:val="45"/>
    <w:rsid w:val="00DD0B82"/>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B040C"/>
    <w:rPr>
      <w:sz w:val="16"/>
      <w:szCs w:val="16"/>
    </w:rPr>
  </w:style>
  <w:style w:type="paragraph" w:styleId="CommentText">
    <w:name w:val="annotation text"/>
    <w:basedOn w:val="Normal"/>
    <w:link w:val="CommentTextChar"/>
    <w:uiPriority w:val="99"/>
    <w:semiHidden/>
    <w:unhideWhenUsed/>
    <w:rsid w:val="00CB040C"/>
    <w:pPr>
      <w:spacing w:line="240" w:lineRule="auto"/>
    </w:pPr>
    <w:rPr>
      <w:sz w:val="20"/>
      <w:szCs w:val="20"/>
    </w:rPr>
  </w:style>
  <w:style w:type="character" w:customStyle="1" w:styleId="CommentTextChar">
    <w:name w:val="Comment Text Char"/>
    <w:basedOn w:val="DefaultParagraphFont"/>
    <w:link w:val="CommentText"/>
    <w:uiPriority w:val="99"/>
    <w:semiHidden/>
    <w:rsid w:val="00CB040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40C"/>
    <w:rPr>
      <w:b/>
      <w:bCs/>
    </w:rPr>
  </w:style>
  <w:style w:type="character" w:customStyle="1" w:styleId="CommentSubjectChar">
    <w:name w:val="Comment Subject Char"/>
    <w:basedOn w:val="CommentTextChar"/>
    <w:link w:val="CommentSubject"/>
    <w:uiPriority w:val="99"/>
    <w:semiHidden/>
    <w:rsid w:val="00CB040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B0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0C"/>
    <w:rPr>
      <w:rFonts w:ascii="Segoe UI" w:eastAsia="Calibri" w:hAnsi="Segoe UI" w:cs="Segoe UI"/>
      <w:sz w:val="18"/>
      <w:szCs w:val="18"/>
    </w:rPr>
  </w:style>
  <w:style w:type="character" w:styleId="UnresolvedMention">
    <w:name w:val="Unresolved Mention"/>
    <w:basedOn w:val="DefaultParagraphFont"/>
    <w:uiPriority w:val="99"/>
    <w:semiHidden/>
    <w:unhideWhenUsed/>
    <w:rsid w:val="007E4CDA"/>
    <w:rPr>
      <w:color w:val="605E5C"/>
      <w:shd w:val="clear" w:color="auto" w:fill="E1DFDD"/>
    </w:rPr>
  </w:style>
  <w:style w:type="paragraph" w:styleId="HTMLPreformatted">
    <w:name w:val="HTML Preformatted"/>
    <w:basedOn w:val="Normal"/>
    <w:link w:val="HTMLPreformattedChar"/>
    <w:uiPriority w:val="99"/>
    <w:unhideWhenUsed/>
    <w:rsid w:val="00A16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
    <w:name w:val="HTML Preformatted Char"/>
    <w:basedOn w:val="DefaultParagraphFont"/>
    <w:link w:val="HTMLPreformatted"/>
    <w:uiPriority w:val="99"/>
    <w:rsid w:val="00A16E62"/>
    <w:rPr>
      <w:rFonts w:ascii="Courier New" w:eastAsia="Times New Roman" w:hAnsi="Courier New" w:cs="Courier New"/>
      <w:sz w:val="20"/>
      <w:szCs w:val="20"/>
      <w:lang w:eastAsia="es-MX"/>
    </w:rPr>
  </w:style>
  <w:style w:type="table" w:styleId="GridTable4-Accent4">
    <w:name w:val="Grid Table 4 Accent 4"/>
    <w:basedOn w:val="TableNormal"/>
    <w:uiPriority w:val="49"/>
    <w:rsid w:val="0027393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W-Contenidodelatabla1111111">
    <w:name w:val="WW-Contenido de la tabla1111111"/>
    <w:basedOn w:val="Normal"/>
    <w:rsid w:val="00C8303A"/>
    <w:pPr>
      <w:suppressLineNumbers/>
      <w:suppressAutoHyphens/>
      <w:spacing w:after="120" w:line="240" w:lineRule="auto"/>
    </w:pPr>
    <w:rPr>
      <w:rFonts w:ascii="Times New Roman" w:eastAsia="Times New Roman" w:hAnsi="Times New Roman"/>
      <w:sz w:val="24"/>
      <w:szCs w:val="24"/>
      <w:lang w:val="es-ES_tradnl" w:eastAsia="ar-SA"/>
    </w:rPr>
  </w:style>
  <w:style w:type="paragraph" w:styleId="BodyText2">
    <w:name w:val="Body Text 2"/>
    <w:basedOn w:val="Normal"/>
    <w:link w:val="BodyText2Char"/>
    <w:rsid w:val="00C8303A"/>
    <w:pPr>
      <w:spacing w:after="120" w:line="480" w:lineRule="auto"/>
    </w:pPr>
    <w:rPr>
      <w:rFonts w:ascii="Arial" w:eastAsia="Times New Roman" w:hAnsi="Arial"/>
      <w:sz w:val="24"/>
      <w:szCs w:val="24"/>
    </w:rPr>
  </w:style>
  <w:style w:type="character" w:customStyle="1" w:styleId="BodyText2Char">
    <w:name w:val="Body Text 2 Char"/>
    <w:basedOn w:val="DefaultParagraphFont"/>
    <w:link w:val="BodyText2"/>
    <w:rsid w:val="00C8303A"/>
    <w:rPr>
      <w:rFonts w:ascii="Arial" w:eastAsia="Times New Roman" w:hAnsi="Arial" w:cs="Times New Roman"/>
      <w:sz w:val="24"/>
      <w:szCs w:val="24"/>
    </w:rPr>
  </w:style>
  <w:style w:type="paragraph" w:styleId="Revision">
    <w:name w:val="Revision"/>
    <w:hidden/>
    <w:uiPriority w:val="99"/>
    <w:semiHidden/>
    <w:rsid w:val="008E3B8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700483">
      <w:bodyDiv w:val="1"/>
      <w:marLeft w:val="0"/>
      <w:marRight w:val="0"/>
      <w:marTop w:val="0"/>
      <w:marBottom w:val="0"/>
      <w:divBdr>
        <w:top w:val="none" w:sz="0" w:space="0" w:color="auto"/>
        <w:left w:val="none" w:sz="0" w:space="0" w:color="auto"/>
        <w:bottom w:val="none" w:sz="0" w:space="0" w:color="auto"/>
        <w:right w:val="none" w:sz="0" w:space="0" w:color="auto"/>
      </w:divBdr>
    </w:div>
    <w:div w:id="491795311">
      <w:bodyDiv w:val="1"/>
      <w:marLeft w:val="0"/>
      <w:marRight w:val="0"/>
      <w:marTop w:val="0"/>
      <w:marBottom w:val="0"/>
      <w:divBdr>
        <w:top w:val="none" w:sz="0" w:space="0" w:color="auto"/>
        <w:left w:val="none" w:sz="0" w:space="0" w:color="auto"/>
        <w:bottom w:val="none" w:sz="0" w:space="0" w:color="auto"/>
        <w:right w:val="none" w:sz="0" w:space="0" w:color="auto"/>
      </w:divBdr>
    </w:div>
    <w:div w:id="1040058491">
      <w:bodyDiv w:val="1"/>
      <w:marLeft w:val="0"/>
      <w:marRight w:val="0"/>
      <w:marTop w:val="0"/>
      <w:marBottom w:val="0"/>
      <w:divBdr>
        <w:top w:val="none" w:sz="0" w:space="0" w:color="auto"/>
        <w:left w:val="none" w:sz="0" w:space="0" w:color="auto"/>
        <w:bottom w:val="none" w:sz="0" w:space="0" w:color="auto"/>
        <w:right w:val="none" w:sz="0" w:space="0" w:color="auto"/>
      </w:divBdr>
    </w:div>
    <w:div w:id="177709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sus.zaldivaru@te.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9A869-24A7-4ECC-BCEF-527A7277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7835</Words>
  <Characters>44665</Characters>
  <Application>Microsoft Office Word</Application>
  <DocSecurity>4</DocSecurity>
  <Lines>372</Lines>
  <Paragraphs>104</Paragraphs>
  <ScaleCrop>false</ScaleCrop>
  <Company/>
  <LinksUpToDate>false</LinksUpToDate>
  <CharactersWithSpaces>52396</CharactersWithSpaces>
  <SharedDoc>false</SharedDoc>
  <HLinks>
    <vt:vector size="210" baseType="variant">
      <vt:variant>
        <vt:i4>56</vt:i4>
      </vt:variant>
      <vt:variant>
        <vt:i4>207</vt:i4>
      </vt:variant>
      <vt:variant>
        <vt:i4>0</vt:i4>
      </vt:variant>
      <vt:variant>
        <vt:i4>5</vt:i4>
      </vt:variant>
      <vt:variant>
        <vt:lpwstr>mailto:jesus.zaldivaru@te.gob.mx</vt:lpwstr>
      </vt:variant>
      <vt:variant>
        <vt:lpwstr/>
      </vt:variant>
      <vt:variant>
        <vt:i4>1507377</vt:i4>
      </vt:variant>
      <vt:variant>
        <vt:i4>200</vt:i4>
      </vt:variant>
      <vt:variant>
        <vt:i4>0</vt:i4>
      </vt:variant>
      <vt:variant>
        <vt:i4>5</vt:i4>
      </vt:variant>
      <vt:variant>
        <vt:lpwstr/>
      </vt:variant>
      <vt:variant>
        <vt:lpwstr>_Toc144734778</vt:lpwstr>
      </vt:variant>
      <vt:variant>
        <vt:i4>1507377</vt:i4>
      </vt:variant>
      <vt:variant>
        <vt:i4>194</vt:i4>
      </vt:variant>
      <vt:variant>
        <vt:i4>0</vt:i4>
      </vt:variant>
      <vt:variant>
        <vt:i4>5</vt:i4>
      </vt:variant>
      <vt:variant>
        <vt:lpwstr/>
      </vt:variant>
      <vt:variant>
        <vt:lpwstr>_Toc144734777</vt:lpwstr>
      </vt:variant>
      <vt:variant>
        <vt:i4>1507377</vt:i4>
      </vt:variant>
      <vt:variant>
        <vt:i4>188</vt:i4>
      </vt:variant>
      <vt:variant>
        <vt:i4>0</vt:i4>
      </vt:variant>
      <vt:variant>
        <vt:i4>5</vt:i4>
      </vt:variant>
      <vt:variant>
        <vt:lpwstr/>
      </vt:variant>
      <vt:variant>
        <vt:lpwstr>_Toc144734776</vt:lpwstr>
      </vt:variant>
      <vt:variant>
        <vt:i4>1507377</vt:i4>
      </vt:variant>
      <vt:variant>
        <vt:i4>182</vt:i4>
      </vt:variant>
      <vt:variant>
        <vt:i4>0</vt:i4>
      </vt:variant>
      <vt:variant>
        <vt:i4>5</vt:i4>
      </vt:variant>
      <vt:variant>
        <vt:lpwstr/>
      </vt:variant>
      <vt:variant>
        <vt:lpwstr>_Toc144734775</vt:lpwstr>
      </vt:variant>
      <vt:variant>
        <vt:i4>1507377</vt:i4>
      </vt:variant>
      <vt:variant>
        <vt:i4>176</vt:i4>
      </vt:variant>
      <vt:variant>
        <vt:i4>0</vt:i4>
      </vt:variant>
      <vt:variant>
        <vt:i4>5</vt:i4>
      </vt:variant>
      <vt:variant>
        <vt:lpwstr/>
      </vt:variant>
      <vt:variant>
        <vt:lpwstr>_Toc144734774</vt:lpwstr>
      </vt:variant>
      <vt:variant>
        <vt:i4>1507377</vt:i4>
      </vt:variant>
      <vt:variant>
        <vt:i4>170</vt:i4>
      </vt:variant>
      <vt:variant>
        <vt:i4>0</vt:i4>
      </vt:variant>
      <vt:variant>
        <vt:i4>5</vt:i4>
      </vt:variant>
      <vt:variant>
        <vt:lpwstr/>
      </vt:variant>
      <vt:variant>
        <vt:lpwstr>_Toc144734773</vt:lpwstr>
      </vt:variant>
      <vt:variant>
        <vt:i4>1507377</vt:i4>
      </vt:variant>
      <vt:variant>
        <vt:i4>164</vt:i4>
      </vt:variant>
      <vt:variant>
        <vt:i4>0</vt:i4>
      </vt:variant>
      <vt:variant>
        <vt:i4>5</vt:i4>
      </vt:variant>
      <vt:variant>
        <vt:lpwstr/>
      </vt:variant>
      <vt:variant>
        <vt:lpwstr>_Toc144734772</vt:lpwstr>
      </vt:variant>
      <vt:variant>
        <vt:i4>1507377</vt:i4>
      </vt:variant>
      <vt:variant>
        <vt:i4>158</vt:i4>
      </vt:variant>
      <vt:variant>
        <vt:i4>0</vt:i4>
      </vt:variant>
      <vt:variant>
        <vt:i4>5</vt:i4>
      </vt:variant>
      <vt:variant>
        <vt:lpwstr/>
      </vt:variant>
      <vt:variant>
        <vt:lpwstr>_Toc144734771</vt:lpwstr>
      </vt:variant>
      <vt:variant>
        <vt:i4>1507377</vt:i4>
      </vt:variant>
      <vt:variant>
        <vt:i4>152</vt:i4>
      </vt:variant>
      <vt:variant>
        <vt:i4>0</vt:i4>
      </vt:variant>
      <vt:variant>
        <vt:i4>5</vt:i4>
      </vt:variant>
      <vt:variant>
        <vt:lpwstr/>
      </vt:variant>
      <vt:variant>
        <vt:lpwstr>_Toc144734770</vt:lpwstr>
      </vt:variant>
      <vt:variant>
        <vt:i4>1441841</vt:i4>
      </vt:variant>
      <vt:variant>
        <vt:i4>146</vt:i4>
      </vt:variant>
      <vt:variant>
        <vt:i4>0</vt:i4>
      </vt:variant>
      <vt:variant>
        <vt:i4>5</vt:i4>
      </vt:variant>
      <vt:variant>
        <vt:lpwstr/>
      </vt:variant>
      <vt:variant>
        <vt:lpwstr>_Toc144734769</vt:lpwstr>
      </vt:variant>
      <vt:variant>
        <vt:i4>1441841</vt:i4>
      </vt:variant>
      <vt:variant>
        <vt:i4>140</vt:i4>
      </vt:variant>
      <vt:variant>
        <vt:i4>0</vt:i4>
      </vt:variant>
      <vt:variant>
        <vt:i4>5</vt:i4>
      </vt:variant>
      <vt:variant>
        <vt:lpwstr/>
      </vt:variant>
      <vt:variant>
        <vt:lpwstr>_Toc144734768</vt:lpwstr>
      </vt:variant>
      <vt:variant>
        <vt:i4>1441841</vt:i4>
      </vt:variant>
      <vt:variant>
        <vt:i4>134</vt:i4>
      </vt:variant>
      <vt:variant>
        <vt:i4>0</vt:i4>
      </vt:variant>
      <vt:variant>
        <vt:i4>5</vt:i4>
      </vt:variant>
      <vt:variant>
        <vt:lpwstr/>
      </vt:variant>
      <vt:variant>
        <vt:lpwstr>_Toc144734767</vt:lpwstr>
      </vt:variant>
      <vt:variant>
        <vt:i4>1441841</vt:i4>
      </vt:variant>
      <vt:variant>
        <vt:i4>128</vt:i4>
      </vt:variant>
      <vt:variant>
        <vt:i4>0</vt:i4>
      </vt:variant>
      <vt:variant>
        <vt:i4>5</vt:i4>
      </vt:variant>
      <vt:variant>
        <vt:lpwstr/>
      </vt:variant>
      <vt:variant>
        <vt:lpwstr>_Toc144734766</vt:lpwstr>
      </vt:variant>
      <vt:variant>
        <vt:i4>1441841</vt:i4>
      </vt:variant>
      <vt:variant>
        <vt:i4>122</vt:i4>
      </vt:variant>
      <vt:variant>
        <vt:i4>0</vt:i4>
      </vt:variant>
      <vt:variant>
        <vt:i4>5</vt:i4>
      </vt:variant>
      <vt:variant>
        <vt:lpwstr/>
      </vt:variant>
      <vt:variant>
        <vt:lpwstr>_Toc144734765</vt:lpwstr>
      </vt:variant>
      <vt:variant>
        <vt:i4>1441841</vt:i4>
      </vt:variant>
      <vt:variant>
        <vt:i4>116</vt:i4>
      </vt:variant>
      <vt:variant>
        <vt:i4>0</vt:i4>
      </vt:variant>
      <vt:variant>
        <vt:i4>5</vt:i4>
      </vt:variant>
      <vt:variant>
        <vt:lpwstr/>
      </vt:variant>
      <vt:variant>
        <vt:lpwstr>_Toc144734764</vt:lpwstr>
      </vt:variant>
      <vt:variant>
        <vt:i4>1441841</vt:i4>
      </vt:variant>
      <vt:variant>
        <vt:i4>110</vt:i4>
      </vt:variant>
      <vt:variant>
        <vt:i4>0</vt:i4>
      </vt:variant>
      <vt:variant>
        <vt:i4>5</vt:i4>
      </vt:variant>
      <vt:variant>
        <vt:lpwstr/>
      </vt:variant>
      <vt:variant>
        <vt:lpwstr>_Toc144734763</vt:lpwstr>
      </vt:variant>
      <vt:variant>
        <vt:i4>1441841</vt:i4>
      </vt:variant>
      <vt:variant>
        <vt:i4>104</vt:i4>
      </vt:variant>
      <vt:variant>
        <vt:i4>0</vt:i4>
      </vt:variant>
      <vt:variant>
        <vt:i4>5</vt:i4>
      </vt:variant>
      <vt:variant>
        <vt:lpwstr/>
      </vt:variant>
      <vt:variant>
        <vt:lpwstr>_Toc144734762</vt:lpwstr>
      </vt:variant>
      <vt:variant>
        <vt:i4>1441841</vt:i4>
      </vt:variant>
      <vt:variant>
        <vt:i4>98</vt:i4>
      </vt:variant>
      <vt:variant>
        <vt:i4>0</vt:i4>
      </vt:variant>
      <vt:variant>
        <vt:i4>5</vt:i4>
      </vt:variant>
      <vt:variant>
        <vt:lpwstr/>
      </vt:variant>
      <vt:variant>
        <vt:lpwstr>_Toc144734761</vt:lpwstr>
      </vt:variant>
      <vt:variant>
        <vt:i4>1441841</vt:i4>
      </vt:variant>
      <vt:variant>
        <vt:i4>92</vt:i4>
      </vt:variant>
      <vt:variant>
        <vt:i4>0</vt:i4>
      </vt:variant>
      <vt:variant>
        <vt:i4>5</vt:i4>
      </vt:variant>
      <vt:variant>
        <vt:lpwstr/>
      </vt:variant>
      <vt:variant>
        <vt:lpwstr>_Toc144734760</vt:lpwstr>
      </vt:variant>
      <vt:variant>
        <vt:i4>1376305</vt:i4>
      </vt:variant>
      <vt:variant>
        <vt:i4>86</vt:i4>
      </vt:variant>
      <vt:variant>
        <vt:i4>0</vt:i4>
      </vt:variant>
      <vt:variant>
        <vt:i4>5</vt:i4>
      </vt:variant>
      <vt:variant>
        <vt:lpwstr/>
      </vt:variant>
      <vt:variant>
        <vt:lpwstr>_Toc144734759</vt:lpwstr>
      </vt:variant>
      <vt:variant>
        <vt:i4>1376305</vt:i4>
      </vt:variant>
      <vt:variant>
        <vt:i4>80</vt:i4>
      </vt:variant>
      <vt:variant>
        <vt:i4>0</vt:i4>
      </vt:variant>
      <vt:variant>
        <vt:i4>5</vt:i4>
      </vt:variant>
      <vt:variant>
        <vt:lpwstr/>
      </vt:variant>
      <vt:variant>
        <vt:lpwstr>_Toc144734758</vt:lpwstr>
      </vt:variant>
      <vt:variant>
        <vt:i4>1376305</vt:i4>
      </vt:variant>
      <vt:variant>
        <vt:i4>74</vt:i4>
      </vt:variant>
      <vt:variant>
        <vt:i4>0</vt:i4>
      </vt:variant>
      <vt:variant>
        <vt:i4>5</vt:i4>
      </vt:variant>
      <vt:variant>
        <vt:lpwstr/>
      </vt:variant>
      <vt:variant>
        <vt:lpwstr>_Toc144734757</vt:lpwstr>
      </vt:variant>
      <vt:variant>
        <vt:i4>1376305</vt:i4>
      </vt:variant>
      <vt:variant>
        <vt:i4>68</vt:i4>
      </vt:variant>
      <vt:variant>
        <vt:i4>0</vt:i4>
      </vt:variant>
      <vt:variant>
        <vt:i4>5</vt:i4>
      </vt:variant>
      <vt:variant>
        <vt:lpwstr/>
      </vt:variant>
      <vt:variant>
        <vt:lpwstr>_Toc144734756</vt:lpwstr>
      </vt:variant>
      <vt:variant>
        <vt:i4>1376305</vt:i4>
      </vt:variant>
      <vt:variant>
        <vt:i4>62</vt:i4>
      </vt:variant>
      <vt:variant>
        <vt:i4>0</vt:i4>
      </vt:variant>
      <vt:variant>
        <vt:i4>5</vt:i4>
      </vt:variant>
      <vt:variant>
        <vt:lpwstr/>
      </vt:variant>
      <vt:variant>
        <vt:lpwstr>_Toc144734755</vt:lpwstr>
      </vt:variant>
      <vt:variant>
        <vt:i4>1376305</vt:i4>
      </vt:variant>
      <vt:variant>
        <vt:i4>56</vt:i4>
      </vt:variant>
      <vt:variant>
        <vt:i4>0</vt:i4>
      </vt:variant>
      <vt:variant>
        <vt:i4>5</vt:i4>
      </vt:variant>
      <vt:variant>
        <vt:lpwstr/>
      </vt:variant>
      <vt:variant>
        <vt:lpwstr>_Toc144734754</vt:lpwstr>
      </vt:variant>
      <vt:variant>
        <vt:i4>1376305</vt:i4>
      </vt:variant>
      <vt:variant>
        <vt:i4>50</vt:i4>
      </vt:variant>
      <vt:variant>
        <vt:i4>0</vt:i4>
      </vt:variant>
      <vt:variant>
        <vt:i4>5</vt:i4>
      </vt:variant>
      <vt:variant>
        <vt:lpwstr/>
      </vt:variant>
      <vt:variant>
        <vt:lpwstr>_Toc144734753</vt:lpwstr>
      </vt:variant>
      <vt:variant>
        <vt:i4>1376305</vt:i4>
      </vt:variant>
      <vt:variant>
        <vt:i4>44</vt:i4>
      </vt:variant>
      <vt:variant>
        <vt:i4>0</vt:i4>
      </vt:variant>
      <vt:variant>
        <vt:i4>5</vt:i4>
      </vt:variant>
      <vt:variant>
        <vt:lpwstr/>
      </vt:variant>
      <vt:variant>
        <vt:lpwstr>_Toc144734752</vt:lpwstr>
      </vt:variant>
      <vt:variant>
        <vt:i4>1376305</vt:i4>
      </vt:variant>
      <vt:variant>
        <vt:i4>38</vt:i4>
      </vt:variant>
      <vt:variant>
        <vt:i4>0</vt:i4>
      </vt:variant>
      <vt:variant>
        <vt:i4>5</vt:i4>
      </vt:variant>
      <vt:variant>
        <vt:lpwstr/>
      </vt:variant>
      <vt:variant>
        <vt:lpwstr>_Toc144734751</vt:lpwstr>
      </vt:variant>
      <vt:variant>
        <vt:i4>1376305</vt:i4>
      </vt:variant>
      <vt:variant>
        <vt:i4>32</vt:i4>
      </vt:variant>
      <vt:variant>
        <vt:i4>0</vt:i4>
      </vt:variant>
      <vt:variant>
        <vt:i4>5</vt:i4>
      </vt:variant>
      <vt:variant>
        <vt:lpwstr/>
      </vt:variant>
      <vt:variant>
        <vt:lpwstr>_Toc144734750</vt:lpwstr>
      </vt:variant>
      <vt:variant>
        <vt:i4>1310769</vt:i4>
      </vt:variant>
      <vt:variant>
        <vt:i4>26</vt:i4>
      </vt:variant>
      <vt:variant>
        <vt:i4>0</vt:i4>
      </vt:variant>
      <vt:variant>
        <vt:i4>5</vt:i4>
      </vt:variant>
      <vt:variant>
        <vt:lpwstr/>
      </vt:variant>
      <vt:variant>
        <vt:lpwstr>_Toc144734749</vt:lpwstr>
      </vt:variant>
      <vt:variant>
        <vt:i4>1310769</vt:i4>
      </vt:variant>
      <vt:variant>
        <vt:i4>20</vt:i4>
      </vt:variant>
      <vt:variant>
        <vt:i4>0</vt:i4>
      </vt:variant>
      <vt:variant>
        <vt:i4>5</vt:i4>
      </vt:variant>
      <vt:variant>
        <vt:lpwstr/>
      </vt:variant>
      <vt:variant>
        <vt:lpwstr>_Toc144734748</vt:lpwstr>
      </vt:variant>
      <vt:variant>
        <vt:i4>1310769</vt:i4>
      </vt:variant>
      <vt:variant>
        <vt:i4>14</vt:i4>
      </vt:variant>
      <vt:variant>
        <vt:i4>0</vt:i4>
      </vt:variant>
      <vt:variant>
        <vt:i4>5</vt:i4>
      </vt:variant>
      <vt:variant>
        <vt:lpwstr/>
      </vt:variant>
      <vt:variant>
        <vt:lpwstr>_Toc144734747</vt:lpwstr>
      </vt:variant>
      <vt:variant>
        <vt:i4>1310769</vt:i4>
      </vt:variant>
      <vt:variant>
        <vt:i4>8</vt:i4>
      </vt:variant>
      <vt:variant>
        <vt:i4>0</vt:i4>
      </vt:variant>
      <vt:variant>
        <vt:i4>5</vt:i4>
      </vt:variant>
      <vt:variant>
        <vt:lpwstr/>
      </vt:variant>
      <vt:variant>
        <vt:lpwstr>_Toc144734746</vt:lpwstr>
      </vt:variant>
      <vt:variant>
        <vt:i4>1310769</vt:i4>
      </vt:variant>
      <vt:variant>
        <vt:i4>2</vt:i4>
      </vt:variant>
      <vt:variant>
        <vt:i4>0</vt:i4>
      </vt:variant>
      <vt:variant>
        <vt:i4>5</vt:i4>
      </vt:variant>
      <vt:variant>
        <vt:lpwstr/>
      </vt:variant>
      <vt:variant>
        <vt:lpwstr>_Toc144734745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Jirehel Hernandez Diaz</dc:creator>
  <cp:keywords/>
  <dc:description/>
  <cp:lastModifiedBy>Ricardo Gómez López</cp:lastModifiedBy>
  <cp:revision>83</cp:revision>
  <cp:lastPrinted>2022-09-13T03:13:00Z</cp:lastPrinted>
  <dcterms:created xsi:type="dcterms:W3CDTF">2023-09-02T23:04:00Z</dcterms:created>
  <dcterms:modified xsi:type="dcterms:W3CDTF">2023-09-05T01:23:00Z</dcterms:modified>
</cp:coreProperties>
</file>