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B92C" w14:textId="77777777" w:rsidR="002A6F3F" w:rsidRDefault="002A6F3F" w:rsidP="002A6F3F">
      <w:pPr>
        <w:jc w:val="both"/>
        <w:rPr>
          <w:rFonts w:ascii="Arial" w:hAnsi="Arial" w:cs="Arial"/>
          <w:szCs w:val="24"/>
        </w:rPr>
      </w:pPr>
    </w:p>
    <w:p w14:paraId="6F9EA506" w14:textId="5CC15074" w:rsidR="002A6F3F" w:rsidRDefault="002A6F3F" w:rsidP="002A6F3F">
      <w:pPr>
        <w:jc w:val="center"/>
        <w:rPr>
          <w:rFonts w:ascii="Arial" w:hAnsi="Arial" w:cs="Arial"/>
          <w:szCs w:val="24"/>
        </w:rPr>
      </w:pPr>
      <w:r w:rsidRPr="004E37DC">
        <w:rPr>
          <w:rFonts w:ascii="Arial" w:hAnsi="Arial" w:cs="Arial"/>
          <w:szCs w:val="24"/>
        </w:rPr>
        <w:t>FICHA TÉCNICA</w:t>
      </w:r>
      <w:r w:rsidR="00702F98" w:rsidRPr="004E37DC">
        <w:rPr>
          <w:rFonts w:ascii="Arial" w:hAnsi="Arial" w:cs="Arial"/>
          <w:szCs w:val="24"/>
        </w:rPr>
        <w:t xml:space="preserve"> DE MANTENIMIENTO PREVENTIVO Y CORRECTIVO A PLANTA DE EMERGENCIA.</w:t>
      </w:r>
      <w:r w:rsidR="00122265">
        <w:rPr>
          <w:rFonts w:ascii="Arial" w:hAnsi="Arial" w:cs="Arial"/>
          <w:szCs w:val="24"/>
        </w:rPr>
        <w:t xml:space="preserve"> 20</w:t>
      </w:r>
      <w:r w:rsidR="0018379D">
        <w:rPr>
          <w:rFonts w:ascii="Arial" w:hAnsi="Arial" w:cs="Arial"/>
          <w:szCs w:val="24"/>
        </w:rPr>
        <w:t>2</w:t>
      </w:r>
      <w:r w:rsidR="003C1B04">
        <w:rPr>
          <w:rFonts w:ascii="Arial" w:hAnsi="Arial" w:cs="Arial"/>
          <w:szCs w:val="24"/>
        </w:rPr>
        <w:t>4</w:t>
      </w:r>
    </w:p>
    <w:p w14:paraId="342DC16E" w14:textId="77777777" w:rsidR="002A6F3F" w:rsidRDefault="002A6F3F" w:rsidP="002A6F3F">
      <w:pPr>
        <w:jc w:val="both"/>
        <w:rPr>
          <w:rFonts w:ascii="Arial" w:hAnsi="Arial" w:cs="Arial"/>
          <w:szCs w:val="24"/>
        </w:rPr>
      </w:pPr>
    </w:p>
    <w:p w14:paraId="5A626250" w14:textId="77777777" w:rsidR="002A6F3F" w:rsidRDefault="002A6F3F" w:rsidP="002A6F3F">
      <w:pPr>
        <w:jc w:val="both"/>
        <w:rPr>
          <w:rFonts w:ascii="Arial" w:hAnsi="Arial" w:cs="Arial"/>
          <w:szCs w:val="24"/>
        </w:rPr>
      </w:pPr>
      <w:r w:rsidRPr="008C21B9">
        <w:rPr>
          <w:rFonts w:ascii="Arial" w:hAnsi="Arial" w:cs="Arial"/>
          <w:szCs w:val="24"/>
        </w:rPr>
        <w:t xml:space="preserve">La Subdirección de </w:t>
      </w:r>
      <w:r w:rsidR="004F6155">
        <w:rPr>
          <w:rFonts w:ascii="Arial" w:hAnsi="Arial" w:cs="Arial"/>
          <w:szCs w:val="24"/>
        </w:rPr>
        <w:t>Administración</w:t>
      </w:r>
      <w:r w:rsidRPr="008C21B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 xml:space="preserve">la Delegación Administrativa de </w:t>
      </w:r>
      <w:r w:rsidRPr="008C21B9">
        <w:rPr>
          <w:rFonts w:ascii="Arial" w:hAnsi="Arial" w:cs="Arial"/>
          <w:szCs w:val="24"/>
        </w:rPr>
        <w:t xml:space="preserve">esta Sala Regional, las especificaciones </w:t>
      </w:r>
      <w:r>
        <w:rPr>
          <w:rFonts w:ascii="Arial" w:hAnsi="Arial" w:cs="Arial"/>
          <w:szCs w:val="24"/>
        </w:rPr>
        <w:t xml:space="preserve">técnicas </w:t>
      </w:r>
      <w:r w:rsidRPr="008C21B9">
        <w:rPr>
          <w:rFonts w:ascii="Arial" w:hAnsi="Arial" w:cs="Arial"/>
          <w:szCs w:val="24"/>
        </w:rPr>
        <w:t xml:space="preserve">para la contratación de este </w:t>
      </w:r>
      <w:r w:rsidR="0018379D" w:rsidRPr="008C21B9">
        <w:rPr>
          <w:rFonts w:ascii="Arial" w:hAnsi="Arial" w:cs="Arial"/>
          <w:szCs w:val="24"/>
        </w:rPr>
        <w:t>servicio</w:t>
      </w:r>
      <w:r w:rsidRPr="008C21B9">
        <w:rPr>
          <w:rFonts w:ascii="Arial" w:hAnsi="Arial" w:cs="Arial"/>
          <w:szCs w:val="24"/>
        </w:rPr>
        <w:t xml:space="preserve"> son las siguientes:</w:t>
      </w:r>
    </w:p>
    <w:p w14:paraId="0B62909A" w14:textId="77777777" w:rsidR="002A6F3F" w:rsidRDefault="002A6F3F" w:rsidP="002A6F3F">
      <w:pPr>
        <w:jc w:val="both"/>
        <w:rPr>
          <w:rFonts w:ascii="Arial" w:hAnsi="Arial" w:cs="Arial"/>
          <w:szCs w:val="24"/>
        </w:rPr>
      </w:pPr>
    </w:p>
    <w:p w14:paraId="5F5208E2" w14:textId="77777777" w:rsidR="002A6F3F" w:rsidRDefault="002A6F3F" w:rsidP="002A6F3F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1101"/>
        <w:gridCol w:w="1214"/>
        <w:gridCol w:w="2316"/>
        <w:gridCol w:w="2316"/>
        <w:gridCol w:w="2316"/>
      </w:tblGrid>
      <w:tr w:rsidR="002A6F3F" w:rsidRPr="00CE72F4" w14:paraId="4CCB6DE2" w14:textId="77777777" w:rsidTr="006652DC">
        <w:tc>
          <w:tcPr>
            <w:tcW w:w="9263" w:type="dxa"/>
            <w:gridSpan w:val="5"/>
            <w:tcBorders>
              <w:bottom w:val="single" w:sz="6" w:space="0" w:color="008000"/>
            </w:tcBorders>
            <w:shd w:val="clear" w:color="auto" w:fill="auto"/>
          </w:tcPr>
          <w:p w14:paraId="692BB4FE" w14:textId="77777777" w:rsidR="002A6F3F" w:rsidRPr="00CE72F4" w:rsidRDefault="002A6F3F" w:rsidP="006652DC">
            <w:pPr>
              <w:jc w:val="center"/>
              <w:rPr>
                <w:rFonts w:ascii="Arial" w:hAnsi="Arial" w:cs="Arial"/>
                <w:szCs w:val="24"/>
              </w:rPr>
            </w:pPr>
            <w:r w:rsidRPr="00CE72F4">
              <w:rPr>
                <w:rFonts w:ascii="Arial" w:hAnsi="Arial" w:cs="Arial"/>
                <w:szCs w:val="24"/>
              </w:rPr>
              <w:t>ESPECIFICACIONES</w:t>
            </w:r>
            <w:r>
              <w:rPr>
                <w:rFonts w:ascii="Arial" w:hAnsi="Arial" w:cs="Arial"/>
                <w:szCs w:val="24"/>
              </w:rPr>
              <w:t xml:space="preserve"> DEL PLANTA DE EMERGENCIA</w:t>
            </w:r>
            <w:r w:rsidRPr="00CE72F4">
              <w:rPr>
                <w:rFonts w:ascii="Arial" w:hAnsi="Arial" w:cs="Arial"/>
                <w:szCs w:val="24"/>
              </w:rPr>
              <w:t>.</w:t>
            </w:r>
          </w:p>
        </w:tc>
      </w:tr>
      <w:tr w:rsidR="002A6F3F" w:rsidRPr="00CE72F4" w14:paraId="3762AC49" w14:textId="77777777" w:rsidTr="006652DC">
        <w:tc>
          <w:tcPr>
            <w:tcW w:w="9263" w:type="dxa"/>
            <w:gridSpan w:val="5"/>
            <w:shd w:val="clear" w:color="auto" w:fill="auto"/>
          </w:tcPr>
          <w:p w14:paraId="33434960" w14:textId="77777777" w:rsidR="002A6F3F" w:rsidRPr="00CE72F4" w:rsidRDefault="002A6F3F" w:rsidP="006652DC">
            <w:pPr>
              <w:jc w:val="both"/>
              <w:rPr>
                <w:rFonts w:ascii="Arial" w:hAnsi="Arial" w:cs="Arial"/>
                <w:szCs w:val="24"/>
              </w:rPr>
            </w:pPr>
            <w:r w:rsidRPr="00CE72F4">
              <w:rPr>
                <w:rFonts w:ascii="Arial" w:hAnsi="Arial" w:cs="Arial"/>
                <w:szCs w:val="24"/>
              </w:rPr>
              <w:t>Planta de emergencia  marca OTTOMOTORES:</w:t>
            </w:r>
          </w:p>
        </w:tc>
      </w:tr>
      <w:tr w:rsidR="002A6F3F" w:rsidRPr="00CE72F4" w14:paraId="692EF02E" w14:textId="77777777" w:rsidTr="006652DC">
        <w:tc>
          <w:tcPr>
            <w:tcW w:w="2315" w:type="dxa"/>
            <w:gridSpan w:val="2"/>
            <w:shd w:val="clear" w:color="auto" w:fill="auto"/>
          </w:tcPr>
          <w:p w14:paraId="5F784023" w14:textId="77777777" w:rsidR="002A6F3F" w:rsidRPr="00CE72F4" w:rsidRDefault="002A6F3F" w:rsidP="006652DC">
            <w:pPr>
              <w:jc w:val="both"/>
              <w:rPr>
                <w:rFonts w:ascii="Arial" w:hAnsi="Arial" w:cs="Arial"/>
                <w:szCs w:val="24"/>
              </w:rPr>
            </w:pPr>
            <w:r w:rsidRPr="00CE72F4">
              <w:rPr>
                <w:rFonts w:ascii="Arial" w:hAnsi="Arial" w:cs="Arial"/>
                <w:szCs w:val="24"/>
              </w:rPr>
              <w:t>MODELO</w:t>
            </w:r>
          </w:p>
        </w:tc>
        <w:tc>
          <w:tcPr>
            <w:tcW w:w="2316" w:type="dxa"/>
            <w:shd w:val="clear" w:color="auto" w:fill="auto"/>
          </w:tcPr>
          <w:p w14:paraId="234173D4" w14:textId="77777777" w:rsidR="002A6F3F" w:rsidRPr="00CE72F4" w:rsidRDefault="002A6F3F" w:rsidP="006652DC">
            <w:pPr>
              <w:jc w:val="both"/>
              <w:rPr>
                <w:rFonts w:ascii="Arial" w:hAnsi="Arial" w:cs="Arial"/>
                <w:szCs w:val="24"/>
              </w:rPr>
            </w:pPr>
            <w:r w:rsidRPr="00CE72F4">
              <w:rPr>
                <w:rFonts w:ascii="Arial" w:hAnsi="Arial" w:cs="Arial"/>
                <w:szCs w:val="24"/>
              </w:rPr>
              <w:t>SERIE</w:t>
            </w:r>
          </w:p>
        </w:tc>
        <w:tc>
          <w:tcPr>
            <w:tcW w:w="2316" w:type="dxa"/>
            <w:shd w:val="clear" w:color="auto" w:fill="auto"/>
          </w:tcPr>
          <w:p w14:paraId="2105622F" w14:textId="77777777" w:rsidR="002A6F3F" w:rsidRPr="00CE72F4" w:rsidRDefault="002A6F3F" w:rsidP="006652DC">
            <w:pPr>
              <w:jc w:val="both"/>
              <w:rPr>
                <w:rFonts w:ascii="Arial" w:hAnsi="Arial" w:cs="Arial"/>
                <w:szCs w:val="24"/>
              </w:rPr>
            </w:pPr>
            <w:r w:rsidRPr="00CE72F4">
              <w:rPr>
                <w:rFonts w:ascii="Arial" w:hAnsi="Arial" w:cs="Arial"/>
                <w:szCs w:val="24"/>
              </w:rPr>
              <w:t>FRAME</w:t>
            </w:r>
          </w:p>
        </w:tc>
        <w:tc>
          <w:tcPr>
            <w:tcW w:w="2316" w:type="dxa"/>
            <w:shd w:val="clear" w:color="auto" w:fill="auto"/>
          </w:tcPr>
          <w:p w14:paraId="66947A91" w14:textId="77777777" w:rsidR="002A6F3F" w:rsidRPr="00CE72F4" w:rsidRDefault="002A6F3F" w:rsidP="006652DC">
            <w:pPr>
              <w:jc w:val="both"/>
              <w:rPr>
                <w:rFonts w:ascii="Arial" w:hAnsi="Arial" w:cs="Arial"/>
                <w:szCs w:val="24"/>
              </w:rPr>
            </w:pPr>
            <w:r w:rsidRPr="00CE72F4">
              <w:rPr>
                <w:rFonts w:ascii="Arial" w:hAnsi="Arial" w:cs="Arial"/>
                <w:szCs w:val="24"/>
              </w:rPr>
              <w:t>PH</w:t>
            </w:r>
          </w:p>
        </w:tc>
      </w:tr>
      <w:tr w:rsidR="002A6F3F" w:rsidRPr="00CE72F4" w14:paraId="5C500423" w14:textId="77777777" w:rsidTr="006652DC">
        <w:tc>
          <w:tcPr>
            <w:tcW w:w="2315" w:type="dxa"/>
            <w:gridSpan w:val="2"/>
            <w:shd w:val="clear" w:color="auto" w:fill="auto"/>
          </w:tcPr>
          <w:p w14:paraId="48C0F6F1" w14:textId="77777777" w:rsidR="002A6F3F" w:rsidRPr="00CE72F4" w:rsidRDefault="002A6F3F" w:rsidP="006652DC">
            <w:pPr>
              <w:jc w:val="both"/>
              <w:rPr>
                <w:rFonts w:ascii="Arial" w:hAnsi="Arial" w:cs="Arial"/>
                <w:szCs w:val="24"/>
              </w:rPr>
            </w:pPr>
            <w:r w:rsidRPr="00CE72F4">
              <w:rPr>
                <w:rFonts w:ascii="Arial" w:hAnsi="Arial" w:cs="Arial"/>
                <w:szCs w:val="24"/>
              </w:rPr>
              <w:t>573RSL8032</w:t>
            </w:r>
          </w:p>
        </w:tc>
        <w:tc>
          <w:tcPr>
            <w:tcW w:w="2316" w:type="dxa"/>
            <w:shd w:val="clear" w:color="auto" w:fill="auto"/>
          </w:tcPr>
          <w:p w14:paraId="2DCE5A69" w14:textId="77777777" w:rsidR="002A6F3F" w:rsidRPr="00CE72F4" w:rsidRDefault="002A6F3F" w:rsidP="006652DC">
            <w:pPr>
              <w:jc w:val="both"/>
              <w:rPr>
                <w:rFonts w:ascii="Arial" w:hAnsi="Arial" w:cs="Arial"/>
                <w:szCs w:val="24"/>
              </w:rPr>
            </w:pPr>
            <w:r w:rsidRPr="00CE72F4">
              <w:rPr>
                <w:rFonts w:ascii="Arial" w:hAnsi="Arial" w:cs="Arial"/>
                <w:szCs w:val="24"/>
              </w:rPr>
              <w:t>WA-543004-0205</w:t>
            </w:r>
          </w:p>
        </w:tc>
        <w:tc>
          <w:tcPr>
            <w:tcW w:w="2316" w:type="dxa"/>
            <w:shd w:val="clear" w:color="auto" w:fill="auto"/>
          </w:tcPr>
          <w:p w14:paraId="606F4655" w14:textId="77777777" w:rsidR="002A6F3F" w:rsidRPr="00CE72F4" w:rsidRDefault="002A6F3F" w:rsidP="006652DC">
            <w:pPr>
              <w:jc w:val="both"/>
              <w:rPr>
                <w:rFonts w:ascii="Arial" w:hAnsi="Arial" w:cs="Arial"/>
                <w:szCs w:val="24"/>
              </w:rPr>
            </w:pPr>
            <w:r w:rsidRPr="00CE72F4">
              <w:rPr>
                <w:rFonts w:ascii="Arial" w:hAnsi="Arial" w:cs="Arial"/>
                <w:szCs w:val="24"/>
              </w:rPr>
              <w:t>573</w:t>
            </w:r>
          </w:p>
        </w:tc>
        <w:tc>
          <w:tcPr>
            <w:tcW w:w="2316" w:type="dxa"/>
            <w:shd w:val="clear" w:color="auto" w:fill="auto"/>
          </w:tcPr>
          <w:p w14:paraId="27EA2311" w14:textId="77777777" w:rsidR="002A6F3F" w:rsidRPr="00CE72F4" w:rsidRDefault="002A6F3F" w:rsidP="006652DC">
            <w:pPr>
              <w:jc w:val="both"/>
              <w:rPr>
                <w:rFonts w:ascii="Arial" w:hAnsi="Arial" w:cs="Arial"/>
                <w:szCs w:val="24"/>
              </w:rPr>
            </w:pPr>
            <w:r w:rsidRPr="00CE72F4">
              <w:rPr>
                <w:rFonts w:ascii="Arial" w:hAnsi="Arial" w:cs="Arial"/>
                <w:szCs w:val="24"/>
              </w:rPr>
              <w:t>3</w:t>
            </w:r>
          </w:p>
        </w:tc>
      </w:tr>
      <w:tr w:rsidR="002A6F3F" w:rsidRPr="00122265" w14:paraId="2CD1F551" w14:textId="77777777" w:rsidTr="006652DC">
        <w:tc>
          <w:tcPr>
            <w:tcW w:w="9263" w:type="dxa"/>
            <w:gridSpan w:val="5"/>
            <w:shd w:val="clear" w:color="auto" w:fill="auto"/>
          </w:tcPr>
          <w:p w14:paraId="04BB9F11" w14:textId="77777777" w:rsidR="002A6F3F" w:rsidRPr="00CE72F4" w:rsidRDefault="002A6F3F" w:rsidP="006652DC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CE72F4">
              <w:rPr>
                <w:rFonts w:ascii="Arial" w:hAnsi="Arial" w:cs="Arial"/>
                <w:szCs w:val="24"/>
                <w:lang w:val="en-US"/>
              </w:rPr>
              <w:t>ENCL OPEN</w:t>
            </w:r>
            <w:r w:rsidRPr="00CE72F4">
              <w:rPr>
                <w:rFonts w:ascii="Arial" w:hAnsi="Arial" w:cs="Arial"/>
                <w:szCs w:val="24"/>
                <w:lang w:val="en-US"/>
              </w:rPr>
              <w:tab/>
              <w:t>INCASS H</w:t>
            </w:r>
            <w:r w:rsidRPr="00CE72F4">
              <w:rPr>
                <w:rFonts w:ascii="Arial" w:hAnsi="Arial" w:cs="Arial"/>
                <w:szCs w:val="24"/>
                <w:lang w:val="en-US"/>
              </w:rPr>
              <w:tab/>
              <w:t>FIELD AMPSS 2.2</w:t>
            </w:r>
            <w:r w:rsidRPr="00CE72F4">
              <w:rPr>
                <w:rFonts w:ascii="Arial" w:hAnsi="Arial" w:cs="Arial"/>
                <w:szCs w:val="24"/>
                <w:lang w:val="en-US"/>
              </w:rPr>
              <w:tab/>
              <w:t>TIPO RSL</w:t>
            </w:r>
          </w:p>
        </w:tc>
      </w:tr>
      <w:tr w:rsidR="002A6F3F" w:rsidRPr="00122265" w14:paraId="23514C75" w14:textId="77777777" w:rsidTr="006652DC">
        <w:tc>
          <w:tcPr>
            <w:tcW w:w="9263" w:type="dxa"/>
            <w:gridSpan w:val="5"/>
            <w:shd w:val="clear" w:color="auto" w:fill="auto"/>
          </w:tcPr>
          <w:p w14:paraId="0DBCE95D" w14:textId="77777777" w:rsidR="002A6F3F" w:rsidRPr="00CE72F4" w:rsidRDefault="002A6F3F" w:rsidP="006652DC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CE72F4">
              <w:rPr>
                <w:rFonts w:ascii="Arial" w:hAnsi="Arial" w:cs="Arial"/>
                <w:szCs w:val="24"/>
                <w:lang w:val="en-US"/>
              </w:rPr>
              <w:t>RPM 1800</w:t>
            </w:r>
            <w:r w:rsidRPr="00CE72F4">
              <w:rPr>
                <w:rFonts w:ascii="Arial" w:hAnsi="Arial" w:cs="Arial"/>
                <w:szCs w:val="24"/>
                <w:lang w:val="en-US"/>
              </w:rPr>
              <w:tab/>
              <w:t>HZ 60</w:t>
            </w:r>
            <w:r w:rsidRPr="00CE72F4">
              <w:rPr>
                <w:rFonts w:ascii="Arial" w:hAnsi="Arial" w:cs="Arial"/>
                <w:szCs w:val="24"/>
                <w:lang w:val="en-US"/>
              </w:rPr>
              <w:tab/>
              <w:t>PF 0.8</w:t>
            </w:r>
            <w:r w:rsidRPr="00CE72F4">
              <w:rPr>
                <w:rFonts w:ascii="Arial" w:hAnsi="Arial" w:cs="Arial"/>
                <w:szCs w:val="24"/>
                <w:lang w:val="en-US"/>
              </w:rPr>
              <w:tab/>
              <w:t>AM 27 GRADOS</w:t>
            </w:r>
          </w:p>
        </w:tc>
      </w:tr>
      <w:tr w:rsidR="002A6F3F" w:rsidRPr="00122265" w14:paraId="6B63EA5B" w14:textId="77777777" w:rsidTr="006652DC">
        <w:tc>
          <w:tcPr>
            <w:tcW w:w="9263" w:type="dxa"/>
            <w:gridSpan w:val="5"/>
            <w:shd w:val="clear" w:color="auto" w:fill="auto"/>
          </w:tcPr>
          <w:p w14:paraId="00EEFCC6" w14:textId="77777777" w:rsidR="002A6F3F" w:rsidRPr="00CE72F4" w:rsidRDefault="002A6F3F" w:rsidP="006652DC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RYSE BY RES 150 G</w:t>
            </w:r>
            <w:r w:rsidRPr="00CE72F4">
              <w:rPr>
                <w:rFonts w:ascii="Arial" w:hAnsi="Arial" w:cs="Arial"/>
                <w:szCs w:val="24"/>
                <w:lang w:val="en-US"/>
              </w:rPr>
              <w:t>R</w:t>
            </w:r>
            <w:r>
              <w:rPr>
                <w:rFonts w:ascii="Arial" w:hAnsi="Arial" w:cs="Arial"/>
                <w:szCs w:val="24"/>
                <w:lang w:val="en-US"/>
              </w:rPr>
              <w:t>A</w:t>
            </w:r>
            <w:r w:rsidRPr="00CE72F4">
              <w:rPr>
                <w:rFonts w:ascii="Arial" w:hAnsi="Arial" w:cs="Arial"/>
                <w:szCs w:val="24"/>
                <w:lang w:val="en-US"/>
              </w:rPr>
              <w:t>DOS</w:t>
            </w:r>
            <w:r w:rsidRPr="00CE72F4">
              <w:rPr>
                <w:rFonts w:ascii="Arial" w:hAnsi="Arial" w:cs="Arial"/>
                <w:szCs w:val="24"/>
                <w:lang w:val="en-US"/>
              </w:rPr>
              <w:tab/>
              <w:t>FIELTS VOLTS 55</w:t>
            </w:r>
            <w:r w:rsidRPr="00CE72F4">
              <w:rPr>
                <w:rFonts w:ascii="Arial" w:hAnsi="Arial" w:cs="Arial"/>
                <w:szCs w:val="24"/>
                <w:lang w:val="en-US"/>
              </w:rPr>
              <w:tab/>
              <w:t>KW 805</w:t>
            </w:r>
            <w:r w:rsidRPr="00CE72F4">
              <w:rPr>
                <w:rFonts w:ascii="Arial" w:hAnsi="Arial" w:cs="Arial"/>
                <w:szCs w:val="24"/>
                <w:lang w:val="en-US"/>
              </w:rPr>
              <w:tab/>
              <w:t>KVA 1006</w:t>
            </w:r>
          </w:p>
        </w:tc>
      </w:tr>
      <w:tr w:rsidR="002A6F3F" w:rsidRPr="00CE72F4" w14:paraId="0ED26A9A" w14:textId="77777777" w:rsidTr="006652DC">
        <w:tc>
          <w:tcPr>
            <w:tcW w:w="9263" w:type="dxa"/>
            <w:gridSpan w:val="5"/>
            <w:shd w:val="clear" w:color="auto" w:fill="auto"/>
          </w:tcPr>
          <w:p w14:paraId="73228843" w14:textId="77777777" w:rsidR="002A6F3F" w:rsidRPr="00CE72F4" w:rsidRDefault="002A6F3F" w:rsidP="006652DC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CE72F4">
              <w:rPr>
                <w:rFonts w:ascii="Arial" w:hAnsi="Arial" w:cs="Arial"/>
                <w:szCs w:val="24"/>
                <w:lang w:val="en-US"/>
              </w:rPr>
              <w:t>VOLTS 440</w:t>
            </w:r>
            <w:r w:rsidRPr="00CE72F4">
              <w:rPr>
                <w:rFonts w:ascii="Arial" w:hAnsi="Arial" w:cs="Arial"/>
                <w:szCs w:val="24"/>
                <w:lang w:val="en-US"/>
              </w:rPr>
              <w:tab/>
              <w:t>AMPS 1320.</w:t>
            </w:r>
          </w:p>
        </w:tc>
      </w:tr>
      <w:tr w:rsidR="002A6F3F" w:rsidRPr="00CE72F4" w14:paraId="5B312278" w14:textId="77777777" w:rsidTr="006652DC">
        <w:tc>
          <w:tcPr>
            <w:tcW w:w="9263" w:type="dxa"/>
            <w:gridSpan w:val="5"/>
            <w:tcBorders>
              <w:bottom w:val="single" w:sz="12" w:space="0" w:color="008000"/>
            </w:tcBorders>
            <w:shd w:val="clear" w:color="auto" w:fill="auto"/>
          </w:tcPr>
          <w:p w14:paraId="39505DF4" w14:textId="77777777" w:rsidR="002A6F3F" w:rsidRPr="00CE72F4" w:rsidRDefault="002A6F3F" w:rsidP="006652DC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CE72F4">
              <w:rPr>
                <w:rFonts w:ascii="Arial" w:hAnsi="Arial" w:cs="Arial"/>
                <w:szCs w:val="24"/>
                <w:lang w:val="es-MX"/>
              </w:rPr>
              <w:t xml:space="preserve">MOTOR </w:t>
            </w:r>
            <w:r w:rsidR="004E37DC">
              <w:rPr>
                <w:rFonts w:ascii="Arial" w:hAnsi="Arial" w:cs="Arial"/>
                <w:szCs w:val="24"/>
                <w:lang w:val="es-MX"/>
              </w:rPr>
              <w:t xml:space="preserve">DETROIT DESSEL MTU DE FABRICACIÓN ALEMANA </w:t>
            </w:r>
            <w:r w:rsidRPr="00CE72F4">
              <w:rPr>
                <w:rFonts w:ascii="Arial" w:hAnsi="Arial" w:cs="Arial"/>
                <w:szCs w:val="24"/>
                <w:lang w:val="es-MX"/>
              </w:rPr>
              <w:t>E</w:t>
            </w:r>
            <w:r>
              <w:rPr>
                <w:rFonts w:ascii="Arial" w:hAnsi="Arial" w:cs="Arial"/>
                <w:szCs w:val="24"/>
                <w:lang w:val="es-MX"/>
              </w:rPr>
              <w:t xml:space="preserve">N V DE </w:t>
            </w:r>
            <w:r w:rsidRPr="00CE72F4">
              <w:rPr>
                <w:rFonts w:ascii="Arial" w:hAnsi="Arial" w:cs="Arial"/>
                <w:szCs w:val="24"/>
                <w:lang w:val="es-MX"/>
              </w:rPr>
              <w:t xml:space="preserve"> 12 CILINDROS TURBOCARGADO.</w:t>
            </w:r>
          </w:p>
        </w:tc>
      </w:tr>
      <w:tr w:rsidR="002A6F3F" w:rsidRPr="00CE72F4" w14:paraId="541136F9" w14:textId="77777777" w:rsidTr="006652DC">
        <w:tc>
          <w:tcPr>
            <w:tcW w:w="9263" w:type="dxa"/>
            <w:gridSpan w:val="5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</w:tcPr>
          <w:p w14:paraId="070444B7" w14:textId="77777777" w:rsidR="002A6F3F" w:rsidRDefault="002A6F3F" w:rsidP="006652DC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</w:p>
          <w:p w14:paraId="49CCE244" w14:textId="77777777" w:rsidR="002A6F3F" w:rsidRPr="00CE72F4" w:rsidRDefault="002A6F3F" w:rsidP="006652DC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 xml:space="preserve">ESPECIFICACIONES DEL </w:t>
            </w:r>
            <w:r w:rsidRPr="00CE72F4">
              <w:rPr>
                <w:rFonts w:ascii="Arial" w:hAnsi="Arial" w:cs="Arial"/>
                <w:szCs w:val="24"/>
                <w:lang w:val="es-MX"/>
              </w:rPr>
              <w:t xml:space="preserve">MANTENIMIENTO PREVENTIVO Y CORRECTIVO </w:t>
            </w:r>
            <w:r>
              <w:rPr>
                <w:rFonts w:ascii="Arial" w:hAnsi="Arial" w:cs="Arial"/>
                <w:szCs w:val="24"/>
                <w:lang w:val="es-MX"/>
              </w:rPr>
              <w:t>REQUERIDO PARA</w:t>
            </w:r>
            <w:r w:rsidRPr="00CE72F4">
              <w:rPr>
                <w:rFonts w:ascii="Arial" w:hAnsi="Arial" w:cs="Arial"/>
                <w:szCs w:val="24"/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PLANTA DE"/>
              </w:smartTagPr>
              <w:r w:rsidRPr="00CE72F4">
                <w:rPr>
                  <w:rFonts w:ascii="Arial" w:hAnsi="Arial" w:cs="Arial"/>
                  <w:szCs w:val="24"/>
                  <w:lang w:val="es-MX"/>
                </w:rPr>
                <w:t>LA PLANTA DE</w:t>
              </w:r>
            </w:smartTag>
            <w:r w:rsidRPr="00CE72F4">
              <w:rPr>
                <w:rFonts w:ascii="Arial" w:hAnsi="Arial" w:cs="Arial"/>
                <w:szCs w:val="24"/>
                <w:lang w:val="es-MX"/>
              </w:rPr>
              <w:t xml:space="preserve"> EMERGENCIA</w:t>
            </w:r>
          </w:p>
        </w:tc>
      </w:tr>
      <w:tr w:rsidR="002A6F3F" w:rsidRPr="00CE72F4" w14:paraId="2CF59C32" w14:textId="77777777" w:rsidTr="006652DC">
        <w:tc>
          <w:tcPr>
            <w:tcW w:w="1101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</w:tcPr>
          <w:p w14:paraId="3376DA5B" w14:textId="77777777" w:rsidR="002A6F3F" w:rsidRPr="00CE72F4" w:rsidRDefault="002A6F3F" w:rsidP="006652DC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  <w:r w:rsidRPr="00CE72F4">
              <w:rPr>
                <w:rFonts w:ascii="Arial" w:hAnsi="Arial" w:cs="Arial"/>
                <w:szCs w:val="24"/>
                <w:lang w:val="es-MX"/>
              </w:rPr>
              <w:t>NO</w:t>
            </w:r>
          </w:p>
        </w:tc>
        <w:tc>
          <w:tcPr>
            <w:tcW w:w="8162" w:type="dxa"/>
            <w:gridSpan w:val="4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</w:tcPr>
          <w:p w14:paraId="71A39E1C" w14:textId="77777777" w:rsidR="002A6F3F" w:rsidRPr="00CE72F4" w:rsidRDefault="002A6F3F" w:rsidP="006652DC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  <w:r w:rsidRPr="00CE72F4">
              <w:rPr>
                <w:rFonts w:ascii="Arial" w:hAnsi="Arial" w:cs="Arial"/>
                <w:szCs w:val="24"/>
                <w:lang w:val="es-MX"/>
              </w:rPr>
              <w:t>DESCRIPCIÓN</w:t>
            </w:r>
          </w:p>
        </w:tc>
      </w:tr>
      <w:tr w:rsidR="002A6F3F" w:rsidRPr="00CE72F4" w14:paraId="31E50399" w14:textId="77777777" w:rsidTr="006652DC">
        <w:tc>
          <w:tcPr>
            <w:tcW w:w="1101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</w:tcPr>
          <w:p w14:paraId="65760619" w14:textId="77777777" w:rsidR="002A6F3F" w:rsidRPr="00CE72F4" w:rsidRDefault="002A6F3F" w:rsidP="006652DC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  <w:r w:rsidRPr="00CE72F4">
              <w:rPr>
                <w:rFonts w:ascii="Arial" w:hAnsi="Arial" w:cs="Arial"/>
                <w:szCs w:val="24"/>
                <w:lang w:val="es-MX"/>
              </w:rPr>
              <w:t>1</w:t>
            </w:r>
          </w:p>
        </w:tc>
        <w:tc>
          <w:tcPr>
            <w:tcW w:w="8162" w:type="dxa"/>
            <w:gridSpan w:val="4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</w:tcPr>
          <w:p w14:paraId="7BD4E869" w14:textId="77777777" w:rsidR="002A6F3F" w:rsidRPr="00CE72F4" w:rsidRDefault="002A6F3F" w:rsidP="00EE4D83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CE72F4">
              <w:rPr>
                <w:rFonts w:ascii="Arial" w:hAnsi="Arial" w:cs="Arial"/>
                <w:szCs w:val="24"/>
                <w:lang w:val="es-MX"/>
              </w:rPr>
              <w:t>Revisión General de equipo</w:t>
            </w:r>
            <w:r w:rsidR="00EE4D83">
              <w:rPr>
                <w:rFonts w:ascii="Arial" w:hAnsi="Arial" w:cs="Arial"/>
                <w:szCs w:val="24"/>
                <w:lang w:val="es-MX"/>
              </w:rPr>
              <w:t xml:space="preserve"> y </w:t>
            </w:r>
            <w:r w:rsidR="00EE4D83" w:rsidRPr="00EE4D83">
              <w:rPr>
                <w:rFonts w:ascii="Arial" w:hAnsi="Arial" w:cs="Arial"/>
                <w:szCs w:val="24"/>
                <w:lang w:val="es-MX"/>
              </w:rPr>
              <w:t xml:space="preserve">del tablero de control </w:t>
            </w:r>
            <w:r w:rsidRPr="00CE72F4">
              <w:rPr>
                <w:rFonts w:ascii="Arial" w:hAnsi="Arial" w:cs="Arial"/>
                <w:szCs w:val="24"/>
                <w:lang w:val="es-MX"/>
              </w:rPr>
              <w:t>considerando el funcionamiento correcto</w:t>
            </w:r>
            <w:r w:rsidR="00EE4D83">
              <w:rPr>
                <w:rFonts w:ascii="Arial" w:hAnsi="Arial" w:cs="Arial"/>
                <w:szCs w:val="24"/>
                <w:lang w:val="es-MX"/>
              </w:rPr>
              <w:t xml:space="preserve"> de m</w:t>
            </w:r>
            <w:r w:rsidR="00EE4D83" w:rsidRPr="00EE4D83">
              <w:rPr>
                <w:rFonts w:ascii="Arial" w:hAnsi="Arial" w:cs="Arial"/>
                <w:szCs w:val="24"/>
                <w:lang w:val="es-MX"/>
              </w:rPr>
              <w:t>otor de combustión interna y genera</w:t>
            </w:r>
            <w:r w:rsidR="00EE4D83">
              <w:rPr>
                <w:rFonts w:ascii="Arial" w:hAnsi="Arial" w:cs="Arial"/>
                <w:szCs w:val="24"/>
                <w:lang w:val="es-MX"/>
              </w:rPr>
              <w:t>dor eléctrico.</w:t>
            </w:r>
          </w:p>
        </w:tc>
      </w:tr>
      <w:tr w:rsidR="002A6F3F" w:rsidRPr="00CE72F4" w14:paraId="49B22133" w14:textId="77777777" w:rsidTr="006652DC">
        <w:tc>
          <w:tcPr>
            <w:tcW w:w="1101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</w:tcPr>
          <w:p w14:paraId="39C7DD5F" w14:textId="77777777" w:rsidR="002A6F3F" w:rsidRPr="00CE72F4" w:rsidRDefault="002A6F3F" w:rsidP="006652DC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  <w:r w:rsidRPr="00CE72F4">
              <w:rPr>
                <w:rFonts w:ascii="Arial" w:hAnsi="Arial" w:cs="Arial"/>
                <w:szCs w:val="24"/>
                <w:lang w:val="es-MX"/>
              </w:rPr>
              <w:t>2</w:t>
            </w:r>
          </w:p>
        </w:tc>
        <w:tc>
          <w:tcPr>
            <w:tcW w:w="8162" w:type="dxa"/>
            <w:gridSpan w:val="4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</w:tcPr>
          <w:p w14:paraId="438468B8" w14:textId="77777777" w:rsidR="002A6F3F" w:rsidRPr="00C13928" w:rsidRDefault="009655E1" w:rsidP="006652DC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C13928">
              <w:rPr>
                <w:rFonts w:ascii="Arial" w:hAnsi="Arial" w:cs="Arial"/>
                <w:szCs w:val="24"/>
                <w:lang w:val="es-MX"/>
              </w:rPr>
              <w:t xml:space="preserve">Realizar </w:t>
            </w:r>
            <w:r w:rsidR="00EE4D83" w:rsidRPr="00C13928">
              <w:rPr>
                <w:rFonts w:ascii="Arial" w:hAnsi="Arial" w:cs="Arial"/>
                <w:szCs w:val="24"/>
                <w:lang w:val="es-MX"/>
              </w:rPr>
              <w:t>m</w:t>
            </w:r>
            <w:r w:rsidR="004566AC" w:rsidRPr="00C13928">
              <w:rPr>
                <w:rFonts w:ascii="Arial" w:hAnsi="Arial" w:cs="Arial"/>
                <w:szCs w:val="24"/>
                <w:lang w:val="es-MX"/>
              </w:rPr>
              <w:t>antenimiento de afinación mayor incluyendo c</w:t>
            </w:r>
            <w:r w:rsidR="002A6F3F" w:rsidRPr="00C13928">
              <w:rPr>
                <w:rFonts w:ascii="Arial" w:hAnsi="Arial" w:cs="Arial"/>
                <w:szCs w:val="24"/>
                <w:lang w:val="es-MX"/>
              </w:rPr>
              <w:t>ambio de aceite y filtros al motor diésel,</w:t>
            </w:r>
            <w:r w:rsidR="004566AC" w:rsidRPr="00C13928">
              <w:rPr>
                <w:rFonts w:ascii="Arial" w:hAnsi="Arial" w:cs="Arial"/>
                <w:szCs w:val="24"/>
                <w:lang w:val="es-MX"/>
              </w:rPr>
              <w:t xml:space="preserve"> acumuladores, bandas, mangueras</w:t>
            </w:r>
            <w:r w:rsidR="004E208C" w:rsidRPr="00C13928">
              <w:rPr>
                <w:rFonts w:ascii="Arial" w:hAnsi="Arial" w:cs="Arial"/>
                <w:szCs w:val="24"/>
                <w:lang w:val="es-MX"/>
              </w:rPr>
              <w:t xml:space="preserve"> cada 250 horas de trabajo o</w:t>
            </w:r>
            <w:r w:rsidR="002A6F3F" w:rsidRPr="00C13928">
              <w:rPr>
                <w:rFonts w:ascii="Arial" w:hAnsi="Arial" w:cs="Arial"/>
                <w:szCs w:val="24"/>
                <w:lang w:val="es-MX"/>
              </w:rPr>
              <w:t xml:space="preserve"> doce meses lo que ocurra primero.</w:t>
            </w:r>
          </w:p>
        </w:tc>
      </w:tr>
      <w:tr w:rsidR="002A6F3F" w:rsidRPr="00CE72F4" w14:paraId="468C864C" w14:textId="77777777" w:rsidTr="006652DC">
        <w:tc>
          <w:tcPr>
            <w:tcW w:w="1101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</w:tcPr>
          <w:p w14:paraId="51B090DF" w14:textId="77777777" w:rsidR="002A6F3F" w:rsidRPr="00CE72F4" w:rsidRDefault="002A6F3F" w:rsidP="006652DC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  <w:r w:rsidRPr="00CE72F4">
              <w:rPr>
                <w:rFonts w:ascii="Arial" w:hAnsi="Arial" w:cs="Arial"/>
                <w:szCs w:val="24"/>
                <w:lang w:val="es-MX"/>
              </w:rPr>
              <w:t>3</w:t>
            </w:r>
          </w:p>
        </w:tc>
        <w:tc>
          <w:tcPr>
            <w:tcW w:w="8162" w:type="dxa"/>
            <w:gridSpan w:val="4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</w:tcPr>
          <w:p w14:paraId="7DB291B3" w14:textId="77777777" w:rsidR="002A6F3F" w:rsidRPr="00C13928" w:rsidRDefault="002A6F3F" w:rsidP="006652DC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C13928">
              <w:rPr>
                <w:rFonts w:ascii="Arial" w:hAnsi="Arial" w:cs="Arial"/>
                <w:szCs w:val="24"/>
                <w:lang w:val="es-MX"/>
              </w:rPr>
              <w:t>Revisión del sistema de combustible y cambio de filtros de combustible cada 250 horas de trabajo o doce meses, lo que ocurra primero.</w:t>
            </w:r>
          </w:p>
        </w:tc>
      </w:tr>
      <w:tr w:rsidR="002A6F3F" w:rsidRPr="00CE72F4" w14:paraId="7AE0352C" w14:textId="77777777" w:rsidTr="006652DC">
        <w:tc>
          <w:tcPr>
            <w:tcW w:w="1101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</w:tcPr>
          <w:p w14:paraId="1808FEA2" w14:textId="77777777" w:rsidR="002A6F3F" w:rsidRPr="00CE72F4" w:rsidRDefault="002A6F3F" w:rsidP="006652DC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  <w:r w:rsidRPr="00CE72F4">
              <w:rPr>
                <w:rFonts w:ascii="Arial" w:hAnsi="Arial" w:cs="Arial"/>
                <w:szCs w:val="24"/>
                <w:lang w:val="es-MX"/>
              </w:rPr>
              <w:t>4</w:t>
            </w:r>
          </w:p>
        </w:tc>
        <w:tc>
          <w:tcPr>
            <w:tcW w:w="8162" w:type="dxa"/>
            <w:gridSpan w:val="4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</w:tcPr>
          <w:p w14:paraId="2C1D4B58" w14:textId="77777777" w:rsidR="002A6F3F" w:rsidRPr="00C13928" w:rsidRDefault="009655E1" w:rsidP="006652DC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C13928">
              <w:rPr>
                <w:rFonts w:ascii="Arial" w:hAnsi="Arial" w:cs="Arial"/>
                <w:szCs w:val="24"/>
              </w:rPr>
              <w:t>Verificar</w:t>
            </w:r>
            <w:r w:rsidR="002A6F3F" w:rsidRPr="00C13928">
              <w:rPr>
                <w:rFonts w:ascii="Arial" w:hAnsi="Arial" w:cs="Arial"/>
                <w:szCs w:val="24"/>
                <w:lang w:val="es-MX"/>
              </w:rPr>
              <w:t xml:space="preserve"> al sistema de enfriamiento y aplicac</w:t>
            </w:r>
            <w:r w:rsidR="004E208C" w:rsidRPr="00C13928">
              <w:rPr>
                <w:rFonts w:ascii="Arial" w:hAnsi="Arial" w:cs="Arial"/>
                <w:szCs w:val="24"/>
                <w:lang w:val="es-MX"/>
              </w:rPr>
              <w:t>ión</w:t>
            </w:r>
            <w:r w:rsidR="00F21B9A" w:rsidRPr="00C13928">
              <w:rPr>
                <w:rFonts w:ascii="Arial" w:hAnsi="Arial" w:cs="Arial"/>
                <w:szCs w:val="24"/>
                <w:lang w:val="es-MX"/>
              </w:rPr>
              <w:t xml:space="preserve"> de anticongelante </w:t>
            </w:r>
            <w:r w:rsidR="002A6F3F" w:rsidRPr="00C13928">
              <w:rPr>
                <w:rFonts w:ascii="Arial" w:hAnsi="Arial" w:cs="Arial"/>
                <w:szCs w:val="24"/>
                <w:lang w:val="es-MX"/>
              </w:rPr>
              <w:t xml:space="preserve">anticorrosivo al motor </w:t>
            </w:r>
            <w:r w:rsidR="00702F98" w:rsidRPr="00C13928">
              <w:rPr>
                <w:rFonts w:ascii="Arial" w:hAnsi="Arial" w:cs="Arial"/>
                <w:szCs w:val="24"/>
                <w:lang w:val="es-MX"/>
              </w:rPr>
              <w:t>diésel</w:t>
            </w:r>
            <w:r w:rsidR="002A6F3F" w:rsidRPr="00C13928">
              <w:rPr>
                <w:rFonts w:ascii="Arial" w:hAnsi="Arial" w:cs="Arial"/>
                <w:szCs w:val="24"/>
                <w:lang w:val="es-MX"/>
              </w:rPr>
              <w:t>, de acuerdo a su requerimiento</w:t>
            </w:r>
            <w:r w:rsidRPr="00C13928">
              <w:rPr>
                <w:rFonts w:ascii="Arial" w:hAnsi="Arial" w:cs="Arial"/>
                <w:szCs w:val="24"/>
                <w:lang w:val="es-MX"/>
              </w:rPr>
              <w:t xml:space="preserve">, </w:t>
            </w:r>
            <w:r w:rsidRPr="00C13928">
              <w:rPr>
                <w:rFonts w:ascii="Arial" w:hAnsi="Arial" w:cs="Arial"/>
                <w:szCs w:val="24"/>
              </w:rPr>
              <w:t>para su correcta operación</w:t>
            </w:r>
            <w:r w:rsidR="004E208C" w:rsidRPr="00C13928">
              <w:rPr>
                <w:rFonts w:ascii="Arial" w:hAnsi="Arial" w:cs="Arial"/>
                <w:szCs w:val="24"/>
              </w:rPr>
              <w:t>.</w:t>
            </w:r>
          </w:p>
        </w:tc>
      </w:tr>
      <w:tr w:rsidR="002A6F3F" w:rsidRPr="00CE72F4" w14:paraId="4BF34A85" w14:textId="77777777" w:rsidTr="006652DC">
        <w:tc>
          <w:tcPr>
            <w:tcW w:w="1101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</w:tcPr>
          <w:p w14:paraId="0664E0C2" w14:textId="77777777" w:rsidR="002A6F3F" w:rsidRPr="00CE72F4" w:rsidRDefault="002A6F3F" w:rsidP="006652DC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  <w:r w:rsidRPr="00CE72F4">
              <w:rPr>
                <w:rFonts w:ascii="Arial" w:hAnsi="Arial" w:cs="Arial"/>
                <w:szCs w:val="24"/>
                <w:lang w:val="es-MX"/>
              </w:rPr>
              <w:t>5</w:t>
            </w:r>
          </w:p>
        </w:tc>
        <w:tc>
          <w:tcPr>
            <w:tcW w:w="8162" w:type="dxa"/>
            <w:gridSpan w:val="4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</w:tcPr>
          <w:p w14:paraId="670F2B0C" w14:textId="77777777" w:rsidR="002A6F3F" w:rsidRPr="00C13928" w:rsidRDefault="009655E1" w:rsidP="006652DC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C13928">
              <w:rPr>
                <w:rFonts w:ascii="Arial" w:hAnsi="Arial" w:cs="Arial"/>
                <w:szCs w:val="24"/>
              </w:rPr>
              <w:t xml:space="preserve">Verificar y efectuar el </w:t>
            </w:r>
            <w:r w:rsidRPr="00C13928">
              <w:rPr>
                <w:rFonts w:ascii="Arial" w:hAnsi="Arial" w:cs="Arial"/>
                <w:szCs w:val="24"/>
                <w:lang w:val="es-MX"/>
              </w:rPr>
              <w:t>c</w:t>
            </w:r>
            <w:r w:rsidR="002A6F3F" w:rsidRPr="00C13928">
              <w:rPr>
                <w:rFonts w:ascii="Arial" w:hAnsi="Arial" w:cs="Arial"/>
                <w:szCs w:val="24"/>
                <w:lang w:val="es-MX"/>
              </w:rPr>
              <w:t>ambio de filtro de aire cada 250 horas de trabajo o doce meses, dependiendo las condiciones ambientales donde esté ubicado el equipo.</w:t>
            </w:r>
          </w:p>
        </w:tc>
      </w:tr>
      <w:tr w:rsidR="002A6F3F" w:rsidRPr="00CE72F4" w14:paraId="3730ABFE" w14:textId="77777777" w:rsidTr="006652DC">
        <w:tc>
          <w:tcPr>
            <w:tcW w:w="1101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</w:tcPr>
          <w:p w14:paraId="4F7E9E04" w14:textId="77777777" w:rsidR="002A6F3F" w:rsidRPr="00CE72F4" w:rsidRDefault="002A6F3F" w:rsidP="006652DC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  <w:r w:rsidRPr="00CE72F4">
              <w:rPr>
                <w:rFonts w:ascii="Arial" w:hAnsi="Arial" w:cs="Arial"/>
                <w:szCs w:val="24"/>
                <w:lang w:val="es-MX"/>
              </w:rPr>
              <w:t>6</w:t>
            </w:r>
          </w:p>
        </w:tc>
        <w:tc>
          <w:tcPr>
            <w:tcW w:w="8162" w:type="dxa"/>
            <w:gridSpan w:val="4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</w:tcPr>
          <w:p w14:paraId="4780E727" w14:textId="77777777" w:rsidR="002A6F3F" w:rsidRPr="00C13928" w:rsidRDefault="009655E1" w:rsidP="006652DC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C13928">
              <w:rPr>
                <w:rFonts w:ascii="Arial" w:hAnsi="Arial" w:cs="Arial"/>
                <w:szCs w:val="24"/>
                <w:lang w:val="es-MX"/>
              </w:rPr>
              <w:t>Realizar las p</w:t>
            </w:r>
            <w:r w:rsidR="002A6F3F" w:rsidRPr="00C13928">
              <w:rPr>
                <w:rFonts w:ascii="Arial" w:hAnsi="Arial" w:cs="Arial"/>
                <w:szCs w:val="24"/>
                <w:lang w:val="es-MX"/>
              </w:rPr>
              <w:t xml:space="preserve">ruebas generales de rutina verificando protecciones de arranque, pruebas de transferencia con o sin alimentación externa de </w:t>
            </w:r>
            <w:r w:rsidR="00702F98" w:rsidRPr="00C13928">
              <w:rPr>
                <w:rFonts w:ascii="Arial" w:hAnsi="Arial" w:cs="Arial"/>
                <w:szCs w:val="24"/>
                <w:lang w:val="es-MX"/>
              </w:rPr>
              <w:t>energía</w:t>
            </w:r>
            <w:r w:rsidR="002A6F3F" w:rsidRPr="00C13928">
              <w:rPr>
                <w:rFonts w:ascii="Arial" w:hAnsi="Arial" w:cs="Arial"/>
                <w:szCs w:val="24"/>
                <w:lang w:val="es-MX"/>
              </w:rPr>
              <w:t xml:space="preserve"> eléctrica, así como considerar prueba  con el total de la demanda de energía</w:t>
            </w:r>
            <w:r w:rsidR="00F21B9A" w:rsidRPr="00C13928">
              <w:rPr>
                <w:rFonts w:ascii="Arial" w:hAnsi="Arial" w:cs="Arial"/>
                <w:szCs w:val="24"/>
                <w:lang w:val="es-MX"/>
              </w:rPr>
              <w:t xml:space="preserve"> para su correcto soporte.</w:t>
            </w:r>
          </w:p>
        </w:tc>
      </w:tr>
      <w:tr w:rsidR="002A6F3F" w:rsidRPr="00CE72F4" w14:paraId="790E8530" w14:textId="77777777" w:rsidTr="006652DC">
        <w:tc>
          <w:tcPr>
            <w:tcW w:w="1101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</w:tcPr>
          <w:p w14:paraId="61430D88" w14:textId="77777777" w:rsidR="002A6F3F" w:rsidRPr="00CE72F4" w:rsidRDefault="002A6F3F" w:rsidP="006652DC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  <w:r w:rsidRPr="00CE72F4">
              <w:rPr>
                <w:rFonts w:ascii="Arial" w:hAnsi="Arial" w:cs="Arial"/>
                <w:szCs w:val="24"/>
                <w:lang w:val="es-MX"/>
              </w:rPr>
              <w:t>7</w:t>
            </w:r>
          </w:p>
        </w:tc>
        <w:tc>
          <w:tcPr>
            <w:tcW w:w="8162" w:type="dxa"/>
            <w:gridSpan w:val="4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</w:tcPr>
          <w:p w14:paraId="646B0793" w14:textId="77777777" w:rsidR="002A6F3F" w:rsidRPr="00C13928" w:rsidRDefault="009655E1" w:rsidP="006652DC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C13928">
              <w:rPr>
                <w:rFonts w:ascii="Arial" w:hAnsi="Arial" w:cs="Arial"/>
                <w:szCs w:val="24"/>
              </w:rPr>
              <w:t xml:space="preserve">Verificar y efectuar </w:t>
            </w:r>
            <w:r w:rsidRPr="00C13928">
              <w:rPr>
                <w:rFonts w:ascii="Arial" w:hAnsi="Arial" w:cs="Arial"/>
                <w:szCs w:val="24"/>
                <w:lang w:val="es-MX"/>
              </w:rPr>
              <w:t xml:space="preserve">cambio bandas, </w:t>
            </w:r>
            <w:r w:rsidR="00F21B9A" w:rsidRPr="00C13928">
              <w:rPr>
                <w:rFonts w:ascii="Arial" w:hAnsi="Arial" w:cs="Arial"/>
                <w:szCs w:val="24"/>
                <w:lang w:val="es-MX"/>
              </w:rPr>
              <w:t>de mangueras</w:t>
            </w:r>
            <w:r w:rsidR="002A6F3F" w:rsidRPr="00C13928">
              <w:rPr>
                <w:rFonts w:ascii="Arial" w:hAnsi="Arial" w:cs="Arial"/>
                <w:szCs w:val="24"/>
                <w:lang w:val="es-MX"/>
              </w:rPr>
              <w:t xml:space="preserve">  y todo lo necesario para evitar fugas de aceite</w:t>
            </w:r>
            <w:r w:rsidR="00F21B9A" w:rsidRPr="00C13928">
              <w:rPr>
                <w:rFonts w:ascii="Arial" w:hAnsi="Arial" w:cs="Arial"/>
                <w:szCs w:val="24"/>
                <w:lang w:val="es-MX"/>
              </w:rPr>
              <w:t>, diésel</w:t>
            </w:r>
            <w:r w:rsidR="002A6F3F" w:rsidRPr="00C13928">
              <w:rPr>
                <w:rFonts w:ascii="Arial" w:hAnsi="Arial" w:cs="Arial"/>
                <w:szCs w:val="24"/>
                <w:lang w:val="es-MX"/>
              </w:rPr>
              <w:t xml:space="preserve">, o anticongelante del motor Detroit </w:t>
            </w:r>
            <w:r w:rsidR="00702F98" w:rsidRPr="00C13928">
              <w:rPr>
                <w:rFonts w:ascii="Arial" w:hAnsi="Arial" w:cs="Arial"/>
                <w:szCs w:val="24"/>
                <w:lang w:val="es-MX"/>
              </w:rPr>
              <w:t>diésel</w:t>
            </w:r>
            <w:r w:rsidR="002A6F3F" w:rsidRPr="00C13928">
              <w:rPr>
                <w:rFonts w:ascii="Arial" w:hAnsi="Arial" w:cs="Arial"/>
                <w:szCs w:val="24"/>
                <w:lang w:val="es-MX"/>
              </w:rPr>
              <w:t xml:space="preserve">. </w:t>
            </w:r>
          </w:p>
        </w:tc>
      </w:tr>
      <w:tr w:rsidR="002A6F3F" w:rsidRPr="00CE72F4" w14:paraId="6166FC34" w14:textId="77777777" w:rsidTr="006652DC">
        <w:tc>
          <w:tcPr>
            <w:tcW w:w="1101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</w:tcPr>
          <w:p w14:paraId="3D188D21" w14:textId="77777777" w:rsidR="002A6F3F" w:rsidRPr="00CE72F4" w:rsidRDefault="002A6F3F" w:rsidP="006652DC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8</w:t>
            </w:r>
          </w:p>
        </w:tc>
        <w:tc>
          <w:tcPr>
            <w:tcW w:w="8162" w:type="dxa"/>
            <w:gridSpan w:val="4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</w:tcPr>
          <w:p w14:paraId="71EB0D37" w14:textId="77777777" w:rsidR="002A6F3F" w:rsidRDefault="002A6F3F" w:rsidP="007824A7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Reparación correctiv</w:t>
            </w:r>
            <w:r w:rsidR="009655E1">
              <w:rPr>
                <w:rFonts w:ascii="Arial" w:hAnsi="Arial" w:cs="Arial"/>
                <w:szCs w:val="24"/>
                <w:lang w:val="es-MX"/>
              </w:rPr>
              <w:t>a de válvulas de globo, de paso</w:t>
            </w:r>
            <w:r>
              <w:rPr>
                <w:rFonts w:ascii="Arial" w:hAnsi="Arial" w:cs="Arial"/>
                <w:szCs w:val="24"/>
                <w:lang w:val="es-MX"/>
              </w:rPr>
              <w:t xml:space="preserve"> y conexiones de línea de alimentación de combustible para evitar fugas de diésel del tanque de almacenamiento a</w:t>
            </w:r>
            <w:r w:rsidR="007824A7">
              <w:rPr>
                <w:rFonts w:ascii="Arial" w:hAnsi="Arial" w:cs="Arial"/>
                <w:szCs w:val="24"/>
                <w:lang w:val="es-MX"/>
              </w:rPr>
              <w:t>l</w:t>
            </w:r>
            <w:r>
              <w:rPr>
                <w:rFonts w:ascii="Arial" w:hAnsi="Arial" w:cs="Arial"/>
                <w:szCs w:val="24"/>
                <w:lang w:val="es-MX"/>
              </w:rPr>
              <w:t xml:space="preserve"> </w:t>
            </w:r>
            <w:r w:rsidR="007824A7">
              <w:rPr>
                <w:rFonts w:ascii="Arial" w:hAnsi="Arial" w:cs="Arial"/>
                <w:szCs w:val="24"/>
                <w:lang w:val="es-MX"/>
              </w:rPr>
              <w:t xml:space="preserve">motor Detroit </w:t>
            </w:r>
            <w:r w:rsidR="00773867">
              <w:rPr>
                <w:rFonts w:ascii="Arial" w:hAnsi="Arial" w:cs="Arial"/>
                <w:szCs w:val="24"/>
                <w:lang w:val="es-MX"/>
              </w:rPr>
              <w:t>diésel</w:t>
            </w:r>
            <w:r w:rsidR="007824A7">
              <w:rPr>
                <w:rFonts w:ascii="Arial" w:hAnsi="Arial" w:cs="Arial"/>
                <w:szCs w:val="24"/>
                <w:lang w:val="es-MX"/>
              </w:rPr>
              <w:t>,</w:t>
            </w:r>
            <w:r w:rsidR="007824A7">
              <w:rPr>
                <w:rFonts w:ascii="Arial" w:hAnsi="Arial" w:cs="Arial"/>
                <w:szCs w:val="24"/>
              </w:rPr>
              <w:t xml:space="preserve"> en caso de ser requeridos, sustituirlos.</w:t>
            </w:r>
          </w:p>
        </w:tc>
      </w:tr>
    </w:tbl>
    <w:p w14:paraId="46E62F3B" w14:textId="77777777" w:rsidR="002A6F3F" w:rsidRPr="008F0543" w:rsidRDefault="002A6F3F" w:rsidP="002A6F3F">
      <w:pPr>
        <w:jc w:val="both"/>
        <w:rPr>
          <w:rFonts w:ascii="Arial" w:hAnsi="Arial" w:cs="Arial"/>
          <w:szCs w:val="24"/>
        </w:rPr>
      </w:pPr>
    </w:p>
    <w:p w14:paraId="07AECA32" w14:textId="3222FBAE" w:rsidR="002A6F3F" w:rsidRPr="008F0543" w:rsidRDefault="002A6F3F" w:rsidP="002A6F3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 e</w:t>
      </w:r>
      <w:r w:rsidRPr="008F0543">
        <w:rPr>
          <w:rFonts w:ascii="Arial" w:hAnsi="Arial" w:cs="Arial"/>
          <w:szCs w:val="24"/>
        </w:rPr>
        <w:t>mpresa deberá contar con perso</w:t>
      </w:r>
      <w:r>
        <w:rPr>
          <w:rFonts w:ascii="Arial" w:hAnsi="Arial" w:cs="Arial"/>
          <w:szCs w:val="24"/>
        </w:rPr>
        <w:t>nal disponible las 24 horas del día, para atender emergencias los 36</w:t>
      </w:r>
      <w:r w:rsidR="003C1B04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 xml:space="preserve"> días del año y dar</w:t>
      </w:r>
      <w:r w:rsidRPr="008F0543">
        <w:rPr>
          <w:rFonts w:ascii="Arial" w:hAnsi="Arial" w:cs="Arial"/>
          <w:szCs w:val="24"/>
        </w:rPr>
        <w:t xml:space="preserve"> una respuesta inmediata.</w:t>
      </w:r>
    </w:p>
    <w:p w14:paraId="578F98E2" w14:textId="77777777" w:rsidR="002A6F3F" w:rsidRDefault="002A6F3F" w:rsidP="002A6F3F">
      <w:pPr>
        <w:jc w:val="both"/>
        <w:rPr>
          <w:rFonts w:ascii="Arial" w:hAnsi="Arial" w:cs="Arial"/>
          <w:szCs w:val="24"/>
        </w:rPr>
      </w:pPr>
    </w:p>
    <w:p w14:paraId="3AE90333" w14:textId="77777777" w:rsidR="002A6F3F" w:rsidRPr="008F0543" w:rsidRDefault="002A6F3F" w:rsidP="002A6F3F">
      <w:pPr>
        <w:jc w:val="both"/>
        <w:rPr>
          <w:rFonts w:ascii="Arial" w:hAnsi="Arial" w:cs="Arial"/>
          <w:szCs w:val="24"/>
        </w:rPr>
      </w:pPr>
      <w:r w:rsidRPr="008F0543">
        <w:rPr>
          <w:rFonts w:ascii="Arial" w:hAnsi="Arial" w:cs="Arial"/>
          <w:szCs w:val="24"/>
        </w:rPr>
        <w:t>Al momento de concluir el servicio de mantenimiento preventivo</w:t>
      </w:r>
      <w:r>
        <w:rPr>
          <w:rFonts w:ascii="Arial" w:hAnsi="Arial" w:cs="Arial"/>
          <w:szCs w:val="24"/>
        </w:rPr>
        <w:t xml:space="preserve"> y correctivo</w:t>
      </w:r>
      <w:r w:rsidRPr="008F0543">
        <w:rPr>
          <w:rFonts w:ascii="Arial" w:hAnsi="Arial" w:cs="Arial"/>
          <w:szCs w:val="24"/>
        </w:rPr>
        <w:t>, el prestador deberá entregar</w:t>
      </w:r>
      <w:r>
        <w:rPr>
          <w:rFonts w:ascii="Arial" w:hAnsi="Arial" w:cs="Arial"/>
          <w:szCs w:val="24"/>
        </w:rPr>
        <w:t xml:space="preserve"> al T</w:t>
      </w:r>
      <w:r w:rsidRPr="008F0543">
        <w:rPr>
          <w:rFonts w:ascii="Arial" w:hAnsi="Arial" w:cs="Arial"/>
          <w:szCs w:val="24"/>
        </w:rPr>
        <w:t>ribunal un reporte del servicio notificando los puntos atendi</w:t>
      </w:r>
      <w:r>
        <w:rPr>
          <w:rFonts w:ascii="Arial" w:hAnsi="Arial" w:cs="Arial"/>
          <w:szCs w:val="24"/>
        </w:rPr>
        <w:t xml:space="preserve">dos y las </w:t>
      </w:r>
      <w:r>
        <w:rPr>
          <w:rFonts w:ascii="Arial" w:hAnsi="Arial" w:cs="Arial"/>
          <w:szCs w:val="24"/>
        </w:rPr>
        <w:lastRenderedPageBreak/>
        <w:t>acciones realizadas</w:t>
      </w:r>
      <w:r w:rsidRPr="008F0543">
        <w:rPr>
          <w:rFonts w:ascii="Arial" w:hAnsi="Arial" w:cs="Arial"/>
          <w:szCs w:val="24"/>
        </w:rPr>
        <w:t xml:space="preserve"> para su correcta operación, considerando los puntos relativos a la inspección visual, inspección operativa,</w:t>
      </w:r>
      <w:r>
        <w:rPr>
          <w:rFonts w:ascii="Arial" w:hAnsi="Arial" w:cs="Arial"/>
          <w:szCs w:val="24"/>
        </w:rPr>
        <w:t xml:space="preserve"> pruebas, limpieza, ajuste y lubricación, además del retiro de material desechado, producto del mantenimientos (</w:t>
      </w:r>
      <w:r w:rsidR="00C13928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ceite, filtros, pilas, empaques, mangueras, etc.) acreditando no dañar el medio ambiente.</w:t>
      </w:r>
    </w:p>
    <w:p w14:paraId="182C80FD" w14:textId="77777777" w:rsidR="002A6F3F" w:rsidRDefault="002A6F3F" w:rsidP="002A6F3F">
      <w:pPr>
        <w:jc w:val="both"/>
        <w:rPr>
          <w:rFonts w:ascii="Arial" w:hAnsi="Arial" w:cs="Arial"/>
          <w:szCs w:val="24"/>
        </w:rPr>
      </w:pPr>
    </w:p>
    <w:p w14:paraId="7E5D2BFE" w14:textId="77777777" w:rsidR="002A6F3F" w:rsidRDefault="002A6F3F" w:rsidP="002A6F3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El prestador deberá garantizará </w:t>
      </w:r>
      <w:r w:rsidRPr="008F0543">
        <w:rPr>
          <w:rFonts w:ascii="Arial" w:hAnsi="Arial" w:cs="Arial"/>
          <w:szCs w:val="24"/>
        </w:rPr>
        <w:t>el servicio en cua</w:t>
      </w:r>
      <w:r>
        <w:rPr>
          <w:rFonts w:ascii="Arial" w:hAnsi="Arial" w:cs="Arial"/>
          <w:szCs w:val="24"/>
        </w:rPr>
        <w:t>lquier momento que se presente</w:t>
      </w:r>
      <w:r w:rsidRPr="008F0543">
        <w:rPr>
          <w:rFonts w:ascii="Arial" w:hAnsi="Arial" w:cs="Arial"/>
          <w:szCs w:val="24"/>
        </w:rPr>
        <w:t xml:space="preserve"> una contingencia </w:t>
      </w:r>
      <w:r>
        <w:rPr>
          <w:rFonts w:ascii="Arial" w:hAnsi="Arial" w:cs="Arial"/>
          <w:szCs w:val="24"/>
        </w:rPr>
        <w:t xml:space="preserve">o cualquier situación que </w:t>
      </w:r>
      <w:r w:rsidR="00702F98">
        <w:rPr>
          <w:rFonts w:ascii="Arial" w:hAnsi="Arial" w:cs="Arial"/>
          <w:szCs w:val="24"/>
        </w:rPr>
        <w:t>dé</w:t>
      </w:r>
      <w:r>
        <w:rPr>
          <w:rFonts w:ascii="Arial" w:hAnsi="Arial" w:cs="Arial"/>
          <w:szCs w:val="24"/>
        </w:rPr>
        <w:t xml:space="preserve"> lugar a </w:t>
      </w:r>
      <w:r w:rsidRPr="008F0543">
        <w:rPr>
          <w:rFonts w:ascii="Arial" w:hAnsi="Arial" w:cs="Arial"/>
          <w:szCs w:val="24"/>
        </w:rPr>
        <w:t>problemas en el funcionamiento de la planta de emergencia</w:t>
      </w:r>
      <w:r>
        <w:rPr>
          <w:rFonts w:ascii="Arial" w:hAnsi="Arial" w:cs="Arial"/>
          <w:szCs w:val="24"/>
        </w:rPr>
        <w:t xml:space="preserve">, </w:t>
      </w:r>
      <w:r w:rsidRPr="008F0543">
        <w:rPr>
          <w:rFonts w:ascii="Arial" w:hAnsi="Arial" w:cs="Arial"/>
          <w:szCs w:val="24"/>
        </w:rPr>
        <w:t xml:space="preserve"> o </w:t>
      </w:r>
      <w:r>
        <w:rPr>
          <w:rFonts w:ascii="Arial" w:hAnsi="Arial" w:cs="Arial"/>
          <w:szCs w:val="24"/>
        </w:rPr>
        <w:t xml:space="preserve">que se presenten </w:t>
      </w:r>
      <w:r w:rsidRPr="008F0543">
        <w:rPr>
          <w:rFonts w:ascii="Arial" w:hAnsi="Arial" w:cs="Arial"/>
          <w:szCs w:val="24"/>
        </w:rPr>
        <w:t>fallas en el motor de combustión o en el motor generador de corriente.</w:t>
      </w:r>
    </w:p>
    <w:p w14:paraId="576DB76B" w14:textId="77777777" w:rsidR="002A6F3F" w:rsidRDefault="002A6F3F" w:rsidP="002A6F3F">
      <w:pPr>
        <w:jc w:val="both"/>
        <w:rPr>
          <w:rFonts w:ascii="Arial" w:hAnsi="Arial" w:cs="Arial"/>
          <w:szCs w:val="24"/>
        </w:rPr>
      </w:pPr>
    </w:p>
    <w:p w14:paraId="27225F5C" w14:textId="77777777" w:rsidR="002A6F3F" w:rsidRDefault="002A6F3F" w:rsidP="002A6F3F">
      <w:pPr>
        <w:jc w:val="both"/>
        <w:rPr>
          <w:rFonts w:ascii="Arial" w:hAnsi="Arial" w:cs="Arial"/>
          <w:szCs w:val="24"/>
        </w:rPr>
      </w:pPr>
      <w:r w:rsidRPr="00384513">
        <w:rPr>
          <w:rFonts w:ascii="Arial" w:hAnsi="Arial" w:cs="Arial"/>
          <w:szCs w:val="24"/>
        </w:rPr>
        <w:t xml:space="preserve">Los servicios se realizarán en los meses de: Marzo, Junio, </w:t>
      </w:r>
      <w:r w:rsidRPr="00C13928">
        <w:rPr>
          <w:rFonts w:ascii="Arial" w:hAnsi="Arial" w:cs="Arial"/>
          <w:szCs w:val="24"/>
        </w:rPr>
        <w:t>Septiembre</w:t>
      </w:r>
      <w:r w:rsidR="00734753" w:rsidRPr="00C13928">
        <w:rPr>
          <w:rFonts w:ascii="Arial" w:hAnsi="Arial" w:cs="Arial"/>
          <w:szCs w:val="24"/>
        </w:rPr>
        <w:t xml:space="preserve"> de Mantenimiento Mayor, 250 hrs o 12 meses lo que ocurra primero</w:t>
      </w:r>
      <w:r w:rsidRPr="00C13928">
        <w:rPr>
          <w:rFonts w:ascii="Arial" w:hAnsi="Arial" w:cs="Arial"/>
          <w:szCs w:val="24"/>
        </w:rPr>
        <w:t xml:space="preserve"> y Diciembre.</w:t>
      </w:r>
    </w:p>
    <w:p w14:paraId="6CB11DF1" w14:textId="77777777" w:rsidR="00C13928" w:rsidRDefault="00C13928" w:rsidP="002A6F3F">
      <w:pPr>
        <w:jc w:val="both"/>
        <w:rPr>
          <w:rFonts w:ascii="Arial" w:hAnsi="Arial" w:cs="Arial"/>
          <w:szCs w:val="24"/>
        </w:rPr>
      </w:pPr>
    </w:p>
    <w:p w14:paraId="61D6985D" w14:textId="77777777" w:rsidR="00C13928" w:rsidRPr="00384513" w:rsidRDefault="00C13928" w:rsidP="002A6F3F">
      <w:pPr>
        <w:jc w:val="both"/>
        <w:rPr>
          <w:rFonts w:ascii="Arial" w:hAnsi="Arial" w:cs="Arial"/>
          <w:szCs w:val="24"/>
        </w:rPr>
      </w:pPr>
    </w:p>
    <w:p w14:paraId="00A024B2" w14:textId="77777777" w:rsidR="002A6F3F" w:rsidRDefault="002A6F3F" w:rsidP="002A6F3F">
      <w:pPr>
        <w:jc w:val="both"/>
        <w:rPr>
          <w:rFonts w:ascii="Arial" w:hAnsi="Arial" w:cs="Arial"/>
          <w:szCs w:val="24"/>
        </w:rPr>
      </w:pPr>
      <w:r w:rsidRPr="00384513">
        <w:rPr>
          <w:rFonts w:ascii="Arial" w:hAnsi="Arial" w:cs="Arial"/>
          <w:szCs w:val="24"/>
        </w:rPr>
        <w:t xml:space="preserve">La cotización de la empresa interesada deberá de incluir el costo de la mano de obra y las refacciones, previo estudio de mercado y visita al inmueble de </w:t>
      </w:r>
      <w:smartTag w:uri="urn:schemas-microsoft-com:office:smarttags" w:element="PersonName">
        <w:smartTagPr>
          <w:attr w:name="ProductID" w:val="la Sala Regional"/>
        </w:smartTagPr>
        <w:r w:rsidRPr="00384513">
          <w:rPr>
            <w:rFonts w:ascii="Arial" w:hAnsi="Arial" w:cs="Arial"/>
            <w:szCs w:val="24"/>
          </w:rPr>
          <w:t>la Sala Regional</w:t>
        </w:r>
      </w:smartTag>
      <w:r w:rsidRPr="00384513">
        <w:rPr>
          <w:rFonts w:ascii="Arial" w:hAnsi="Arial" w:cs="Arial"/>
          <w:szCs w:val="24"/>
        </w:rPr>
        <w:t xml:space="preserve"> Xalapa para constatar el estado y funcionamiento del equipo.</w:t>
      </w:r>
    </w:p>
    <w:p w14:paraId="1AAC6C46" w14:textId="77777777" w:rsidR="00C13928" w:rsidRDefault="00C13928" w:rsidP="002A6F3F">
      <w:pPr>
        <w:jc w:val="both"/>
        <w:rPr>
          <w:rFonts w:ascii="Arial" w:hAnsi="Arial" w:cs="Arial"/>
          <w:szCs w:val="24"/>
        </w:rPr>
      </w:pPr>
    </w:p>
    <w:p w14:paraId="63C28854" w14:textId="77777777" w:rsidR="00C13928" w:rsidRDefault="00C13928" w:rsidP="002A6F3F">
      <w:pPr>
        <w:jc w:val="both"/>
        <w:rPr>
          <w:rFonts w:ascii="Arial" w:hAnsi="Arial" w:cs="Arial"/>
          <w:szCs w:val="24"/>
        </w:rPr>
      </w:pPr>
    </w:p>
    <w:p w14:paraId="38F4EE1F" w14:textId="2DA0796C" w:rsidR="00C13928" w:rsidRDefault="00C13928" w:rsidP="002A6F3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ATENTAMENTE</w:t>
      </w:r>
    </w:p>
    <w:p w14:paraId="005EFA55" w14:textId="56B6370A" w:rsidR="007A4E67" w:rsidRDefault="007A4E67" w:rsidP="002A6F3F">
      <w:pPr>
        <w:jc w:val="both"/>
        <w:rPr>
          <w:rFonts w:ascii="Arial" w:hAnsi="Arial" w:cs="Arial"/>
          <w:szCs w:val="24"/>
        </w:rPr>
      </w:pPr>
    </w:p>
    <w:p w14:paraId="276A6243" w14:textId="37486E38" w:rsidR="007A4E67" w:rsidRDefault="007A4E67" w:rsidP="002A6F3F">
      <w:pPr>
        <w:jc w:val="both"/>
        <w:rPr>
          <w:rFonts w:ascii="Arial" w:hAnsi="Arial" w:cs="Arial"/>
          <w:szCs w:val="24"/>
        </w:rPr>
      </w:pPr>
    </w:p>
    <w:p w14:paraId="70B937ED" w14:textId="77777777" w:rsidR="007A4E67" w:rsidRDefault="007A4E67" w:rsidP="002A6F3F">
      <w:pPr>
        <w:jc w:val="both"/>
        <w:rPr>
          <w:rFonts w:ascii="Arial" w:hAnsi="Arial" w:cs="Arial"/>
          <w:szCs w:val="24"/>
        </w:rPr>
      </w:pPr>
    </w:p>
    <w:p w14:paraId="275FF720" w14:textId="77777777" w:rsidR="00C13928" w:rsidRDefault="00C13928" w:rsidP="002A6F3F">
      <w:pPr>
        <w:jc w:val="both"/>
        <w:rPr>
          <w:rFonts w:ascii="Arial" w:hAnsi="Arial" w:cs="Arial"/>
          <w:szCs w:val="24"/>
        </w:rPr>
      </w:pPr>
    </w:p>
    <w:p w14:paraId="279854A1" w14:textId="77777777" w:rsidR="00C13928" w:rsidRDefault="00C13928" w:rsidP="002A6F3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ING. JUAN JAVIER NAVA GARCIA</w:t>
      </w:r>
    </w:p>
    <w:p w14:paraId="19F35B57" w14:textId="77777777" w:rsidR="00C13928" w:rsidRPr="008F0543" w:rsidRDefault="00C13928" w:rsidP="002A6F3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SUB. DIRCTOR ADMINISTRACIÓN</w:t>
      </w:r>
      <w:r w:rsidR="00950259">
        <w:rPr>
          <w:rFonts w:ascii="Arial" w:hAnsi="Arial" w:cs="Arial"/>
          <w:szCs w:val="24"/>
        </w:rPr>
        <w:t>.</w:t>
      </w:r>
    </w:p>
    <w:p w14:paraId="2803CA96" w14:textId="77777777" w:rsidR="002A6F3F" w:rsidRDefault="002A6F3F" w:rsidP="002A6F3F">
      <w:pPr>
        <w:jc w:val="both"/>
        <w:rPr>
          <w:rFonts w:ascii="Arial" w:hAnsi="Arial" w:cs="Arial"/>
          <w:szCs w:val="24"/>
        </w:rPr>
      </w:pPr>
    </w:p>
    <w:p w14:paraId="347F95E3" w14:textId="77777777" w:rsidR="00B87B09" w:rsidRDefault="00B87B09" w:rsidP="002A6F3F">
      <w:pPr>
        <w:jc w:val="both"/>
        <w:rPr>
          <w:rFonts w:ascii="Arial" w:hAnsi="Arial" w:cs="Arial"/>
          <w:szCs w:val="24"/>
        </w:rPr>
      </w:pPr>
    </w:p>
    <w:p w14:paraId="1DA6048D" w14:textId="77777777" w:rsidR="00580E82" w:rsidRDefault="00580E82"/>
    <w:sectPr w:rsidR="00580E82" w:rsidSect="008230DB">
      <w:pgSz w:w="12242" w:h="15842" w:code="1"/>
      <w:pgMar w:top="380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F3F"/>
    <w:rsid w:val="000870E0"/>
    <w:rsid w:val="00122265"/>
    <w:rsid w:val="00144669"/>
    <w:rsid w:val="0015404C"/>
    <w:rsid w:val="0018379D"/>
    <w:rsid w:val="00240457"/>
    <w:rsid w:val="002A6F3F"/>
    <w:rsid w:val="0032249B"/>
    <w:rsid w:val="003C1B04"/>
    <w:rsid w:val="004566AC"/>
    <w:rsid w:val="004E208C"/>
    <w:rsid w:val="004E37DC"/>
    <w:rsid w:val="004F6155"/>
    <w:rsid w:val="00580E82"/>
    <w:rsid w:val="00624CFE"/>
    <w:rsid w:val="00696008"/>
    <w:rsid w:val="006A2D0A"/>
    <w:rsid w:val="00702F98"/>
    <w:rsid w:val="0072605A"/>
    <w:rsid w:val="00734753"/>
    <w:rsid w:val="00763DE7"/>
    <w:rsid w:val="00773867"/>
    <w:rsid w:val="007824A7"/>
    <w:rsid w:val="007A4E67"/>
    <w:rsid w:val="008230DB"/>
    <w:rsid w:val="00950259"/>
    <w:rsid w:val="009556CF"/>
    <w:rsid w:val="00957EFF"/>
    <w:rsid w:val="009655E1"/>
    <w:rsid w:val="009A5E08"/>
    <w:rsid w:val="00B118B4"/>
    <w:rsid w:val="00B87B09"/>
    <w:rsid w:val="00BB4990"/>
    <w:rsid w:val="00C13928"/>
    <w:rsid w:val="00D53A5A"/>
    <w:rsid w:val="00D900C4"/>
    <w:rsid w:val="00E450E9"/>
    <w:rsid w:val="00EE4D83"/>
    <w:rsid w:val="00F2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3198B76"/>
  <w15:docId w15:val="{0B40E749-85CD-4441-894B-7856F7B5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F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40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04C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7F04-4A40-4401-A8BB-FAC1B452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Javier Nava García</dc:creator>
  <cp:lastModifiedBy>Carlos Emmanuel Márquez García</cp:lastModifiedBy>
  <cp:revision>3</cp:revision>
  <cp:lastPrinted>2018-08-07T22:18:00Z</cp:lastPrinted>
  <dcterms:created xsi:type="dcterms:W3CDTF">2022-09-19T20:25:00Z</dcterms:created>
  <dcterms:modified xsi:type="dcterms:W3CDTF">2023-09-04T21:21:00Z</dcterms:modified>
</cp:coreProperties>
</file>