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CA1E" w14:textId="208FAE99" w:rsidR="00AD3424" w:rsidRPr="001149AB" w:rsidRDefault="007E2CBD" w:rsidP="001E151F">
      <w:pPr>
        <w:spacing w:after="0" w:line="240" w:lineRule="auto"/>
        <w:jc w:val="center"/>
        <w:rPr>
          <w:rFonts w:ascii="Ebrima" w:hAnsi="Ebrima" w:cs="Arial"/>
          <w:b/>
          <w:color w:val="72A376"/>
          <w:sz w:val="24"/>
          <w:szCs w:val="24"/>
          <w:lang w:val="es-MX"/>
        </w:rPr>
      </w:pPr>
      <w:r w:rsidRPr="007E2CBD">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07F72976" wp14:editId="732E27F9">
                <wp:simplePos x="0" y="0"/>
                <wp:positionH relativeFrom="column">
                  <wp:posOffset>-1054735</wp:posOffset>
                </wp:positionH>
                <wp:positionV relativeFrom="paragraph">
                  <wp:posOffset>-57785</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80233" id="1 Rectángulo" o:spid="_x0000_s1026" style="position:absolute;margin-left:-83.05pt;margin-top:-4.5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" fillcolor="#002060" stroked="f" strokeweight="2pt"/>
            </w:pict>
          </mc:Fallback>
        </mc:AlternateContent>
      </w:r>
      <w:r w:rsidRPr="007E2CBD">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46BC46E5" wp14:editId="35DCD041">
                <wp:simplePos x="0" y="0"/>
                <wp:positionH relativeFrom="column">
                  <wp:posOffset>5094823</wp:posOffset>
                </wp:positionH>
                <wp:positionV relativeFrom="paragraph">
                  <wp:posOffset>-58174</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0B8E3BE4" id="Grupo 4" o:spid="_x0000_s1026" style="position:absolute;margin-left:401.15pt;margin-top:-4.6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p>
    <w:p w14:paraId="7C46C67F" w14:textId="47DC9764" w:rsidR="00010F38" w:rsidRPr="001149AB" w:rsidRDefault="00010F38" w:rsidP="001E151F">
      <w:pPr>
        <w:spacing w:after="0" w:line="240" w:lineRule="auto"/>
        <w:jc w:val="center"/>
        <w:rPr>
          <w:rFonts w:ascii="Ebrima" w:hAnsi="Ebrima" w:cs="Arial"/>
          <w:b/>
          <w:color w:val="72A376"/>
          <w:sz w:val="24"/>
          <w:szCs w:val="24"/>
          <w:lang w:val="es-MX"/>
        </w:rPr>
      </w:pPr>
    </w:p>
    <w:p w14:paraId="423A0207" w14:textId="436FC1C9" w:rsidR="002C154B" w:rsidRPr="001149AB" w:rsidRDefault="002C154B" w:rsidP="001E151F">
      <w:pPr>
        <w:spacing w:after="0" w:line="240" w:lineRule="auto"/>
        <w:jc w:val="center"/>
        <w:rPr>
          <w:rFonts w:ascii="Ebrima" w:hAnsi="Ebrima" w:cs="Arial"/>
          <w:b/>
          <w:color w:val="72A376"/>
          <w:sz w:val="24"/>
          <w:szCs w:val="24"/>
          <w:lang w:val="es-MX"/>
        </w:rPr>
      </w:pPr>
    </w:p>
    <w:p w14:paraId="466CA52D" w14:textId="0071AA4A" w:rsidR="002C154B" w:rsidRPr="001149AB" w:rsidRDefault="002C154B" w:rsidP="001E151F">
      <w:pPr>
        <w:spacing w:after="0" w:line="240" w:lineRule="auto"/>
        <w:jc w:val="center"/>
        <w:rPr>
          <w:rFonts w:ascii="Ebrima" w:hAnsi="Ebrima" w:cs="Arial"/>
          <w:b/>
          <w:color w:val="72A376"/>
          <w:sz w:val="24"/>
          <w:szCs w:val="24"/>
          <w:lang w:val="es-MX"/>
        </w:rPr>
      </w:pPr>
    </w:p>
    <w:p w14:paraId="510998FF" w14:textId="11AB0E20" w:rsidR="002C154B" w:rsidRPr="001149AB" w:rsidRDefault="002C154B" w:rsidP="001E151F">
      <w:pPr>
        <w:spacing w:after="0" w:line="240" w:lineRule="auto"/>
        <w:jc w:val="center"/>
        <w:rPr>
          <w:rFonts w:ascii="Ebrima" w:hAnsi="Ebrima" w:cs="Arial"/>
          <w:b/>
          <w:color w:val="72A376"/>
          <w:sz w:val="24"/>
          <w:szCs w:val="24"/>
          <w:lang w:val="es-MX"/>
        </w:rPr>
      </w:pPr>
    </w:p>
    <w:p w14:paraId="783F4CD2" w14:textId="77777777" w:rsidR="002C154B" w:rsidRPr="001149AB" w:rsidRDefault="002C154B" w:rsidP="001E151F">
      <w:pPr>
        <w:spacing w:after="0" w:line="240" w:lineRule="auto"/>
        <w:jc w:val="center"/>
        <w:rPr>
          <w:rFonts w:ascii="Ebrima" w:hAnsi="Ebrima" w:cs="Arial"/>
          <w:b/>
          <w:color w:val="72A376"/>
          <w:sz w:val="24"/>
          <w:szCs w:val="24"/>
          <w:lang w:val="es-MX"/>
        </w:rPr>
      </w:pPr>
    </w:p>
    <w:p w14:paraId="2F72FA7E" w14:textId="77777777" w:rsidR="00C87819" w:rsidRPr="001E151F" w:rsidRDefault="00C87819" w:rsidP="001E151F">
      <w:pPr>
        <w:spacing w:after="0" w:line="240" w:lineRule="auto"/>
        <w:jc w:val="center"/>
        <w:rPr>
          <w:rFonts w:ascii="Ebrima" w:hAnsi="Ebrima" w:cs="Arial"/>
          <w:b/>
          <w:color w:val="72A376"/>
          <w:sz w:val="24"/>
          <w:szCs w:val="24"/>
          <w:lang w:val="es-MX"/>
        </w:rPr>
      </w:pPr>
    </w:p>
    <w:p w14:paraId="69008452" w14:textId="77777777" w:rsidR="00C87819" w:rsidRPr="001E151F" w:rsidRDefault="00C87819" w:rsidP="001E151F">
      <w:pPr>
        <w:spacing w:after="0" w:line="240" w:lineRule="auto"/>
        <w:jc w:val="center"/>
        <w:rPr>
          <w:rFonts w:ascii="Ebrima" w:hAnsi="Ebrima" w:cs="Arial"/>
          <w:b/>
          <w:color w:val="72A376"/>
          <w:sz w:val="24"/>
          <w:szCs w:val="24"/>
          <w:lang w:val="es-MX"/>
        </w:rPr>
      </w:pPr>
    </w:p>
    <w:p w14:paraId="4D42CE86" w14:textId="77777777" w:rsidR="002C154B" w:rsidRPr="00E70396" w:rsidRDefault="002C154B" w:rsidP="001E151F">
      <w:pPr>
        <w:spacing w:after="0" w:line="240" w:lineRule="auto"/>
        <w:jc w:val="center"/>
        <w:rPr>
          <w:rFonts w:ascii="Ebrima" w:hAnsi="Ebrima" w:cs="Arial"/>
          <w:b/>
          <w:color w:val="72A376"/>
          <w:sz w:val="24"/>
          <w:szCs w:val="24"/>
          <w:lang w:val="es-MX"/>
        </w:rPr>
      </w:pPr>
    </w:p>
    <w:p w14:paraId="16F9C51F" w14:textId="77777777" w:rsidR="002C154B" w:rsidRPr="00E70396" w:rsidRDefault="002C154B" w:rsidP="001E151F">
      <w:pPr>
        <w:spacing w:after="0" w:line="240" w:lineRule="auto"/>
        <w:jc w:val="center"/>
        <w:rPr>
          <w:rFonts w:ascii="Ebrima" w:hAnsi="Ebrima" w:cs="Arial"/>
          <w:b/>
          <w:color w:val="72A376"/>
          <w:sz w:val="24"/>
          <w:szCs w:val="24"/>
          <w:lang w:val="es-MX"/>
        </w:rPr>
      </w:pPr>
    </w:p>
    <w:p w14:paraId="070BF2F5" w14:textId="77777777" w:rsidR="002C154B" w:rsidRPr="00E70396" w:rsidRDefault="002C154B" w:rsidP="001E151F">
      <w:pPr>
        <w:spacing w:after="0" w:line="240" w:lineRule="auto"/>
        <w:jc w:val="center"/>
        <w:rPr>
          <w:rFonts w:ascii="Ebrima" w:hAnsi="Ebrima" w:cs="Arial"/>
          <w:b/>
          <w:color w:val="72A376"/>
          <w:sz w:val="24"/>
          <w:szCs w:val="24"/>
          <w:lang w:val="es-MX"/>
        </w:rPr>
      </w:pPr>
    </w:p>
    <w:p w14:paraId="7074596C" w14:textId="77777777" w:rsidR="001C38B6" w:rsidRPr="00E70396" w:rsidRDefault="001C38B6" w:rsidP="001E151F">
      <w:pPr>
        <w:spacing w:after="0" w:line="240" w:lineRule="auto"/>
        <w:jc w:val="center"/>
        <w:rPr>
          <w:rFonts w:ascii="Ebrima" w:hAnsi="Ebrima" w:cs="Arial"/>
          <w:b/>
          <w:color w:val="72A376"/>
          <w:sz w:val="24"/>
          <w:szCs w:val="24"/>
          <w:lang w:val="es-MX"/>
        </w:rPr>
      </w:pPr>
    </w:p>
    <w:p w14:paraId="3A977BD2" w14:textId="77777777" w:rsidR="001C38B6" w:rsidRPr="00E70396" w:rsidRDefault="001C38B6" w:rsidP="001E151F">
      <w:pPr>
        <w:spacing w:after="0" w:line="240" w:lineRule="auto"/>
        <w:jc w:val="center"/>
        <w:rPr>
          <w:rFonts w:ascii="Ebrima" w:hAnsi="Ebrima" w:cs="Arial"/>
          <w:b/>
          <w:color w:val="72A376"/>
          <w:sz w:val="24"/>
          <w:szCs w:val="24"/>
          <w:lang w:val="es-MX"/>
        </w:rPr>
      </w:pPr>
    </w:p>
    <w:p w14:paraId="6075FD3B" w14:textId="77777777" w:rsidR="00712274" w:rsidRPr="00E70396" w:rsidRDefault="00712274" w:rsidP="001E151F">
      <w:pPr>
        <w:spacing w:after="0" w:line="240" w:lineRule="auto"/>
        <w:jc w:val="center"/>
        <w:rPr>
          <w:rFonts w:ascii="Ebrima" w:hAnsi="Ebrima" w:cs="Arial"/>
          <w:b/>
          <w:color w:val="72A376"/>
          <w:sz w:val="24"/>
          <w:szCs w:val="24"/>
          <w:lang w:val="es-MX"/>
        </w:rPr>
      </w:pPr>
    </w:p>
    <w:p w14:paraId="2980A763" w14:textId="77777777" w:rsidR="0031681C" w:rsidRPr="007E2CBD" w:rsidRDefault="0031681C" w:rsidP="00040A7A">
      <w:pPr>
        <w:spacing w:after="0" w:line="240" w:lineRule="auto"/>
        <w:jc w:val="center"/>
        <w:rPr>
          <w:rFonts w:ascii="Ebrima" w:hAnsi="Ebrima" w:cs="Arial"/>
          <w:b/>
          <w:color w:val="002060"/>
          <w:sz w:val="96"/>
          <w:szCs w:val="24"/>
          <w:lang w:val="es-MX"/>
        </w:rPr>
      </w:pPr>
      <w:r w:rsidRPr="007E2CBD">
        <w:rPr>
          <w:rFonts w:ascii="Ebrima" w:hAnsi="Ebrima" w:cs="Arial"/>
          <w:b/>
          <w:color w:val="002060"/>
          <w:sz w:val="96"/>
          <w:szCs w:val="24"/>
          <w:lang w:val="es-MX"/>
        </w:rPr>
        <w:t>ANEXO TÉCNICO</w:t>
      </w:r>
    </w:p>
    <w:p w14:paraId="47A24A78" w14:textId="77777777" w:rsidR="00EE7AC8" w:rsidRPr="007E2CBD" w:rsidRDefault="00EE7AC8" w:rsidP="00040A7A">
      <w:pPr>
        <w:spacing w:after="0" w:line="240" w:lineRule="auto"/>
        <w:jc w:val="center"/>
        <w:rPr>
          <w:rFonts w:ascii="Ebrima" w:hAnsi="Ebrima" w:cs="Arial"/>
          <w:b/>
          <w:color w:val="002060"/>
          <w:sz w:val="36"/>
          <w:szCs w:val="24"/>
          <w:lang w:val="es-MX"/>
        </w:rPr>
      </w:pPr>
    </w:p>
    <w:p w14:paraId="380FBEB4" w14:textId="680FD069" w:rsidR="00833016" w:rsidRPr="007E2CBD" w:rsidRDefault="00B716A7" w:rsidP="00712145">
      <w:pPr>
        <w:spacing w:after="0" w:line="240" w:lineRule="auto"/>
        <w:jc w:val="center"/>
        <w:rPr>
          <w:rFonts w:ascii="Ebrima" w:hAnsi="Ebrima" w:cs="Arial"/>
          <w:b/>
          <w:color w:val="002060"/>
          <w:sz w:val="40"/>
          <w:szCs w:val="40"/>
          <w:lang w:val="es-MX"/>
        </w:rPr>
      </w:pPr>
      <w:r w:rsidRPr="007E2CBD">
        <w:rPr>
          <w:rFonts w:ascii="Ebrima" w:hAnsi="Ebrima" w:cs="Arial"/>
          <w:b/>
          <w:color w:val="002060"/>
          <w:sz w:val="40"/>
          <w:szCs w:val="40"/>
          <w:lang w:val="es-MX"/>
        </w:rPr>
        <w:t xml:space="preserve">SERVICIO </w:t>
      </w:r>
      <w:r w:rsidR="00C21F55" w:rsidRPr="007E2CBD">
        <w:rPr>
          <w:rFonts w:ascii="Ebrima" w:hAnsi="Ebrima" w:cs="Arial"/>
          <w:b/>
          <w:color w:val="002060"/>
          <w:sz w:val="40"/>
          <w:szCs w:val="40"/>
          <w:lang w:val="es-MX"/>
        </w:rPr>
        <w:t xml:space="preserve">DE </w:t>
      </w:r>
      <w:r w:rsidR="00892E0D" w:rsidRPr="007E2CBD">
        <w:rPr>
          <w:rFonts w:ascii="Ebrima" w:hAnsi="Ebrima" w:cs="Arial"/>
          <w:b/>
          <w:color w:val="002060"/>
          <w:sz w:val="40"/>
          <w:szCs w:val="40"/>
          <w:lang w:val="es-MX"/>
        </w:rPr>
        <w:t>MANTENIMIENTO PREVENTIVO Y</w:t>
      </w:r>
      <w:r w:rsidR="008957D6" w:rsidRPr="007E2CBD">
        <w:rPr>
          <w:rFonts w:ascii="Ebrima" w:hAnsi="Ebrima" w:cs="Arial"/>
          <w:b/>
          <w:color w:val="002060"/>
          <w:sz w:val="40"/>
          <w:szCs w:val="40"/>
          <w:lang w:val="es-MX"/>
        </w:rPr>
        <w:t xml:space="preserve"> </w:t>
      </w:r>
      <w:r w:rsidR="00892E0D" w:rsidRPr="007E2CBD">
        <w:rPr>
          <w:rFonts w:ascii="Ebrima" w:hAnsi="Ebrima" w:cs="Arial"/>
          <w:b/>
          <w:color w:val="002060"/>
          <w:sz w:val="40"/>
          <w:szCs w:val="40"/>
          <w:lang w:val="es-MX"/>
        </w:rPr>
        <w:t xml:space="preserve">CORRECTIVO </w:t>
      </w:r>
      <w:r w:rsidR="00A12ED9" w:rsidRPr="007E2CBD">
        <w:rPr>
          <w:rFonts w:ascii="Ebrima" w:hAnsi="Ebrima" w:cs="Arial"/>
          <w:b/>
          <w:color w:val="002060"/>
          <w:sz w:val="40"/>
          <w:szCs w:val="40"/>
          <w:lang w:val="es-MX"/>
        </w:rPr>
        <w:t>A</w:t>
      </w:r>
      <w:r w:rsidR="00D7698A" w:rsidRPr="007E2CBD">
        <w:rPr>
          <w:rFonts w:ascii="Ebrima" w:hAnsi="Ebrima" w:cs="Arial"/>
          <w:b/>
          <w:color w:val="002060"/>
          <w:sz w:val="40"/>
          <w:szCs w:val="40"/>
          <w:lang w:val="es-MX"/>
        </w:rPr>
        <w:t xml:space="preserve">L </w:t>
      </w:r>
      <w:bookmarkStart w:id="0" w:name="_Hlk81136434"/>
      <w:r w:rsidR="00D7698A" w:rsidRPr="007E2CBD">
        <w:rPr>
          <w:rFonts w:ascii="Ebrima" w:hAnsi="Ebrima" w:cs="Arial"/>
          <w:b/>
          <w:color w:val="002060"/>
          <w:sz w:val="40"/>
          <w:szCs w:val="40"/>
          <w:lang w:val="es-MX"/>
        </w:rPr>
        <w:t xml:space="preserve">EQUIPO Y </w:t>
      </w:r>
      <w:r w:rsidR="00F11955" w:rsidRPr="007E2CBD">
        <w:rPr>
          <w:rFonts w:ascii="Ebrima" w:hAnsi="Ebrima" w:cs="Arial"/>
          <w:b/>
          <w:color w:val="002060"/>
          <w:sz w:val="40"/>
          <w:szCs w:val="40"/>
          <w:lang w:val="es-MX"/>
        </w:rPr>
        <w:t>COMPONENTES</w:t>
      </w:r>
      <w:r w:rsidR="008957D6" w:rsidRPr="007E2CBD">
        <w:rPr>
          <w:rFonts w:ascii="Ebrima" w:hAnsi="Ebrima" w:cs="Arial"/>
          <w:b/>
          <w:color w:val="002060"/>
          <w:sz w:val="40"/>
          <w:szCs w:val="40"/>
          <w:lang w:val="es-MX"/>
        </w:rPr>
        <w:t xml:space="preserve"> DE </w:t>
      </w:r>
      <w:r w:rsidR="00F11955" w:rsidRPr="007E2CBD">
        <w:rPr>
          <w:rFonts w:ascii="Ebrima" w:hAnsi="Ebrima" w:cs="Arial"/>
          <w:b/>
          <w:color w:val="002060"/>
          <w:sz w:val="40"/>
          <w:szCs w:val="40"/>
          <w:lang w:val="es-MX"/>
        </w:rPr>
        <w:t xml:space="preserve">LOS </w:t>
      </w:r>
      <w:r w:rsidR="00A12ED9" w:rsidRPr="007E2CBD">
        <w:rPr>
          <w:rFonts w:ascii="Ebrima" w:hAnsi="Ebrima" w:cs="Arial"/>
          <w:b/>
          <w:color w:val="002060"/>
          <w:sz w:val="40"/>
          <w:szCs w:val="40"/>
          <w:lang w:val="es-MX"/>
        </w:rPr>
        <w:t>SISTEMA</w:t>
      </w:r>
      <w:r w:rsidR="00F11955" w:rsidRPr="007E2CBD">
        <w:rPr>
          <w:rFonts w:ascii="Ebrima" w:hAnsi="Ebrima" w:cs="Arial"/>
          <w:b/>
          <w:color w:val="002060"/>
          <w:sz w:val="40"/>
          <w:szCs w:val="40"/>
          <w:lang w:val="es-MX"/>
        </w:rPr>
        <w:t xml:space="preserve">S </w:t>
      </w:r>
      <w:r w:rsidR="00A12ED9" w:rsidRPr="007E2CBD">
        <w:rPr>
          <w:rFonts w:ascii="Ebrima" w:hAnsi="Ebrima" w:cs="Arial"/>
          <w:b/>
          <w:color w:val="002060"/>
          <w:sz w:val="40"/>
          <w:szCs w:val="40"/>
          <w:lang w:val="es-MX"/>
        </w:rPr>
        <w:t>DE</w:t>
      </w:r>
      <w:r w:rsidR="00DC38C7" w:rsidRPr="007E2CBD">
        <w:rPr>
          <w:rFonts w:ascii="Ebrima" w:hAnsi="Ebrima" w:cs="Arial"/>
          <w:b/>
          <w:color w:val="002060"/>
          <w:sz w:val="40"/>
          <w:szCs w:val="40"/>
          <w:lang w:val="es-MX"/>
        </w:rPr>
        <w:t xml:space="preserve"> </w:t>
      </w:r>
      <w:r w:rsidR="00DA596E" w:rsidRPr="007E2CBD">
        <w:rPr>
          <w:rFonts w:ascii="Ebrima" w:hAnsi="Ebrima" w:cs="Arial"/>
          <w:b/>
          <w:color w:val="002060"/>
          <w:sz w:val="40"/>
          <w:szCs w:val="40"/>
          <w:lang w:val="es-MX"/>
        </w:rPr>
        <w:t xml:space="preserve">DETECCIÓN y </w:t>
      </w:r>
      <w:r w:rsidR="00EC572A" w:rsidRPr="007E2CBD">
        <w:rPr>
          <w:rFonts w:ascii="Ebrima" w:hAnsi="Ebrima" w:cs="Arial"/>
          <w:b/>
          <w:color w:val="002060"/>
          <w:sz w:val="40"/>
          <w:szCs w:val="40"/>
          <w:lang w:val="es-MX"/>
        </w:rPr>
        <w:t>SUPRESIÓN DE INCENDIOS A BASE DE GAS LIMPIO FM-200</w:t>
      </w:r>
      <w:bookmarkEnd w:id="0"/>
    </w:p>
    <w:p w14:paraId="4F13C273" w14:textId="77777777" w:rsidR="001C38B6" w:rsidRPr="00E70396" w:rsidRDefault="001C38B6" w:rsidP="00712145">
      <w:pPr>
        <w:spacing w:after="0" w:line="240" w:lineRule="auto"/>
        <w:jc w:val="center"/>
        <w:rPr>
          <w:rFonts w:ascii="Ebrima" w:hAnsi="Ebrima" w:cs="Arial"/>
          <w:b/>
          <w:color w:val="72A376"/>
          <w:sz w:val="28"/>
          <w:szCs w:val="24"/>
        </w:rPr>
      </w:pPr>
    </w:p>
    <w:p w14:paraId="4417A56C" w14:textId="77777777" w:rsidR="001C38B6" w:rsidRPr="00E70396" w:rsidRDefault="001C38B6" w:rsidP="00712145">
      <w:pPr>
        <w:spacing w:after="0" w:line="240" w:lineRule="auto"/>
        <w:jc w:val="center"/>
        <w:rPr>
          <w:rFonts w:ascii="Ebrima" w:hAnsi="Ebrima" w:cs="Arial"/>
          <w:b/>
          <w:color w:val="72A376"/>
          <w:sz w:val="24"/>
          <w:szCs w:val="24"/>
          <w:lang w:val="es-MX"/>
        </w:rPr>
      </w:pPr>
    </w:p>
    <w:p w14:paraId="5A31EC6F" w14:textId="77777777" w:rsidR="001C38B6" w:rsidRPr="00E70396" w:rsidRDefault="001C38B6" w:rsidP="00040A7A">
      <w:pPr>
        <w:spacing w:after="0" w:line="240" w:lineRule="auto"/>
        <w:jc w:val="center"/>
        <w:rPr>
          <w:rFonts w:ascii="Ebrima" w:hAnsi="Ebrima" w:cs="Arial"/>
          <w:b/>
          <w:color w:val="72A376"/>
          <w:sz w:val="24"/>
          <w:szCs w:val="24"/>
          <w:lang w:val="es-MX"/>
        </w:rPr>
      </w:pPr>
    </w:p>
    <w:p w14:paraId="4848541C" w14:textId="77777777" w:rsidR="001C38B6" w:rsidRPr="00B24872" w:rsidRDefault="001C38B6" w:rsidP="00040A7A">
      <w:pPr>
        <w:spacing w:after="0" w:line="240" w:lineRule="auto"/>
        <w:jc w:val="center"/>
        <w:rPr>
          <w:rFonts w:ascii="Ebrima" w:hAnsi="Ebrima" w:cs="Arial"/>
          <w:b/>
          <w:color w:val="72A376"/>
          <w:sz w:val="24"/>
          <w:szCs w:val="24"/>
          <w:lang w:val="es-MX"/>
        </w:rPr>
      </w:pPr>
    </w:p>
    <w:p w14:paraId="19CFA4B2" w14:textId="77777777" w:rsidR="00712274" w:rsidRPr="00E70396" w:rsidRDefault="00712274" w:rsidP="00040A7A">
      <w:pPr>
        <w:spacing w:after="0" w:line="240" w:lineRule="auto"/>
        <w:jc w:val="center"/>
        <w:rPr>
          <w:rFonts w:ascii="Ebrima" w:hAnsi="Ebrima" w:cs="Arial"/>
          <w:b/>
          <w:color w:val="72A376"/>
          <w:sz w:val="24"/>
          <w:szCs w:val="24"/>
          <w:lang w:val="es-MX"/>
        </w:rPr>
      </w:pPr>
    </w:p>
    <w:p w14:paraId="4DEDF111" w14:textId="77777777" w:rsidR="00712274" w:rsidRPr="00E70396" w:rsidRDefault="00712274" w:rsidP="00040A7A">
      <w:pPr>
        <w:spacing w:after="0" w:line="240" w:lineRule="auto"/>
        <w:jc w:val="center"/>
        <w:rPr>
          <w:rFonts w:ascii="Ebrima" w:hAnsi="Ebrima" w:cs="Arial"/>
          <w:b/>
          <w:color w:val="72A376"/>
          <w:sz w:val="24"/>
          <w:szCs w:val="24"/>
          <w:lang w:val="es-MX"/>
        </w:rPr>
      </w:pPr>
    </w:p>
    <w:p w14:paraId="3C46000E" w14:textId="77777777" w:rsidR="00F149CF" w:rsidRPr="00E70396" w:rsidRDefault="00F149CF" w:rsidP="00EE7AC8">
      <w:pPr>
        <w:spacing w:after="0" w:line="240" w:lineRule="auto"/>
        <w:jc w:val="center"/>
        <w:rPr>
          <w:rFonts w:ascii="Ebrima" w:hAnsi="Ebrima" w:cs="Arial"/>
          <w:b/>
          <w:color w:val="72A376"/>
          <w:sz w:val="24"/>
          <w:szCs w:val="24"/>
          <w:lang w:val="es-MX"/>
        </w:rPr>
      </w:pPr>
    </w:p>
    <w:p w14:paraId="647CDB9F" w14:textId="77777777" w:rsidR="006775B3" w:rsidRPr="00E70396" w:rsidRDefault="006775B3" w:rsidP="00EE7AC8">
      <w:pPr>
        <w:spacing w:after="0" w:line="240" w:lineRule="auto"/>
        <w:jc w:val="center"/>
        <w:rPr>
          <w:rFonts w:ascii="Ebrima" w:hAnsi="Ebrima" w:cs="Arial"/>
          <w:b/>
          <w:color w:val="72A376"/>
          <w:sz w:val="24"/>
          <w:szCs w:val="24"/>
          <w:lang w:val="es-MX"/>
        </w:rPr>
      </w:pPr>
    </w:p>
    <w:p w14:paraId="250247FE" w14:textId="77777777" w:rsidR="006775B3" w:rsidRPr="00E70396" w:rsidRDefault="006775B3" w:rsidP="00EE7AC8">
      <w:pPr>
        <w:spacing w:after="0" w:line="240" w:lineRule="auto"/>
        <w:jc w:val="center"/>
        <w:rPr>
          <w:rFonts w:ascii="Ebrima" w:hAnsi="Ebrima" w:cs="Arial"/>
          <w:b/>
          <w:color w:val="72A376"/>
          <w:sz w:val="24"/>
          <w:szCs w:val="24"/>
          <w:lang w:val="es-MX"/>
        </w:rPr>
      </w:pPr>
    </w:p>
    <w:p w14:paraId="63909DF5" w14:textId="77777777" w:rsidR="006775B3" w:rsidRPr="00E70396" w:rsidRDefault="006775B3" w:rsidP="00200C30">
      <w:pPr>
        <w:spacing w:after="0" w:line="240" w:lineRule="auto"/>
        <w:jc w:val="center"/>
        <w:rPr>
          <w:rFonts w:ascii="Ebrima" w:hAnsi="Ebrima" w:cs="Arial"/>
          <w:b/>
          <w:color w:val="72A376"/>
          <w:sz w:val="24"/>
          <w:szCs w:val="24"/>
          <w:lang w:val="es-MX"/>
        </w:rPr>
      </w:pPr>
    </w:p>
    <w:p w14:paraId="3E08B32B" w14:textId="77777777" w:rsidR="006775B3" w:rsidRPr="00E70396" w:rsidRDefault="006775B3" w:rsidP="00EE7AC8">
      <w:pPr>
        <w:spacing w:after="0" w:line="240" w:lineRule="auto"/>
        <w:jc w:val="center"/>
        <w:rPr>
          <w:rFonts w:ascii="Ebrima" w:hAnsi="Ebrima" w:cs="Arial"/>
          <w:b/>
          <w:color w:val="72A376"/>
          <w:sz w:val="24"/>
          <w:szCs w:val="24"/>
          <w:lang w:val="es-MX"/>
        </w:rPr>
      </w:pPr>
    </w:p>
    <w:p w14:paraId="6ECE596D" w14:textId="1969C597" w:rsidR="006775B3" w:rsidRDefault="006775B3" w:rsidP="00EE7AC8">
      <w:pPr>
        <w:spacing w:after="0" w:line="240" w:lineRule="auto"/>
        <w:jc w:val="center"/>
        <w:rPr>
          <w:rFonts w:ascii="Ebrima" w:hAnsi="Ebrima" w:cs="Arial"/>
          <w:b/>
          <w:color w:val="72A376"/>
          <w:sz w:val="24"/>
          <w:szCs w:val="24"/>
          <w:lang w:val="es-MX"/>
        </w:rPr>
      </w:pPr>
    </w:p>
    <w:p w14:paraId="09CDDE24" w14:textId="39CFCBF7" w:rsidR="001E151F" w:rsidRDefault="001E151F" w:rsidP="00EE7AC8">
      <w:pPr>
        <w:spacing w:after="0" w:line="240" w:lineRule="auto"/>
        <w:jc w:val="center"/>
        <w:rPr>
          <w:rFonts w:ascii="Ebrima" w:hAnsi="Ebrima" w:cs="Arial"/>
          <w:b/>
          <w:color w:val="72A376"/>
          <w:sz w:val="24"/>
          <w:szCs w:val="24"/>
          <w:lang w:val="es-MX"/>
        </w:rPr>
      </w:pPr>
    </w:p>
    <w:p w14:paraId="4980F8AB" w14:textId="77777777" w:rsidR="001E151F" w:rsidRPr="00E70396" w:rsidRDefault="001E151F" w:rsidP="00EE7AC8">
      <w:pPr>
        <w:spacing w:after="0" w:line="240" w:lineRule="auto"/>
        <w:jc w:val="center"/>
        <w:rPr>
          <w:rFonts w:ascii="Ebrima" w:hAnsi="Ebrima" w:cs="Arial"/>
          <w:b/>
          <w:color w:val="72A376"/>
          <w:sz w:val="24"/>
          <w:szCs w:val="24"/>
          <w:lang w:val="es-MX"/>
        </w:rPr>
      </w:pPr>
    </w:p>
    <w:p w14:paraId="0A6AA21E" w14:textId="45FC2DB0" w:rsidR="000328AA" w:rsidRPr="007E2CBD" w:rsidRDefault="00F11955" w:rsidP="00040A7A">
      <w:pPr>
        <w:spacing w:after="0" w:line="240" w:lineRule="auto"/>
        <w:jc w:val="center"/>
        <w:rPr>
          <w:rFonts w:ascii="Ebrima" w:hAnsi="Ebrima" w:cs="Arial"/>
          <w:b/>
          <w:color w:val="002060"/>
          <w:sz w:val="40"/>
          <w:szCs w:val="24"/>
          <w:lang w:val="es-MX"/>
        </w:rPr>
        <w:sectPr w:rsidR="000328AA" w:rsidRPr="007E2CBD" w:rsidSect="001A0A4E">
          <w:headerReference w:type="default" r:id="rId10"/>
          <w:pgSz w:w="12240" w:h="15840"/>
          <w:pgMar w:top="1701" w:right="851" w:bottom="1134" w:left="1701" w:header="709" w:footer="709" w:gutter="0"/>
          <w:cols w:space="708"/>
          <w:docGrid w:linePitch="360"/>
        </w:sectPr>
      </w:pPr>
      <w:r w:rsidRPr="007E2CBD">
        <w:rPr>
          <w:rFonts w:ascii="Ebrima" w:hAnsi="Ebrima" w:cs="Arial"/>
          <w:b/>
          <w:color w:val="002060"/>
          <w:sz w:val="40"/>
          <w:szCs w:val="24"/>
          <w:lang w:val="es-MX"/>
        </w:rPr>
        <w:t>202</w:t>
      </w:r>
      <w:r w:rsidR="007B516C">
        <w:rPr>
          <w:rFonts w:ascii="Ebrima" w:hAnsi="Ebrima" w:cs="Arial"/>
          <w:b/>
          <w:color w:val="002060"/>
          <w:sz w:val="40"/>
          <w:szCs w:val="24"/>
          <w:lang w:val="es-MX"/>
        </w:rPr>
        <w:t>4</w:t>
      </w:r>
    </w:p>
    <w:p w14:paraId="40BDEBB5" w14:textId="605B99F4" w:rsidR="00AC172A" w:rsidRPr="007B516C" w:rsidRDefault="00D97461"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lastRenderedPageBreak/>
        <w:t>OBJETIVO</w:t>
      </w:r>
      <w:r w:rsidR="004C7201" w:rsidRPr="007E2CBD">
        <w:rPr>
          <w:rFonts w:ascii="Ebrima" w:hAnsi="Ebrima" w:cs="Arial"/>
          <w:b/>
          <w:color w:val="002060"/>
          <w:sz w:val="24"/>
          <w:szCs w:val="24"/>
          <w:lang w:val="es-MX"/>
        </w:rPr>
        <w:t>.</w:t>
      </w:r>
    </w:p>
    <w:p w14:paraId="51084735" w14:textId="0B0450D5" w:rsidR="00D97461" w:rsidRPr="00432027" w:rsidRDefault="00037AD1" w:rsidP="00C45CBA">
      <w:pPr>
        <w:pStyle w:val="Prrafodelista"/>
        <w:spacing w:after="0" w:line="240" w:lineRule="auto"/>
        <w:ind w:left="360"/>
        <w:jc w:val="both"/>
        <w:rPr>
          <w:rFonts w:ascii="Ebrima" w:hAnsi="Ebrima" w:cs="Arial"/>
          <w:b/>
          <w:color w:val="72A376"/>
          <w:sz w:val="24"/>
          <w:szCs w:val="24"/>
          <w:lang w:val="es-MX"/>
        </w:rPr>
      </w:pPr>
      <w:r w:rsidRPr="00432027">
        <w:rPr>
          <w:rFonts w:ascii="Ebrima" w:hAnsi="Ebrima"/>
          <w:sz w:val="24"/>
          <w:szCs w:val="24"/>
        </w:rPr>
        <w:t xml:space="preserve">Establecer </w:t>
      </w:r>
      <w:r w:rsidR="00D97461" w:rsidRPr="00432027">
        <w:rPr>
          <w:rFonts w:ascii="Ebrima" w:hAnsi="Ebrima"/>
          <w:sz w:val="24"/>
          <w:szCs w:val="24"/>
        </w:rPr>
        <w:t>los requerimientos</w:t>
      </w:r>
      <w:r w:rsidR="002D0D0A" w:rsidRPr="00432027">
        <w:rPr>
          <w:rFonts w:ascii="Ebrima" w:hAnsi="Ebrima"/>
          <w:sz w:val="24"/>
          <w:szCs w:val="24"/>
        </w:rPr>
        <w:t xml:space="preserve"> </w:t>
      </w:r>
      <w:r w:rsidR="001C38B6" w:rsidRPr="00432027">
        <w:rPr>
          <w:rFonts w:ascii="Ebrima" w:hAnsi="Ebrima"/>
          <w:sz w:val="24"/>
          <w:szCs w:val="24"/>
        </w:rPr>
        <w:t xml:space="preserve">técnicos </w:t>
      </w:r>
      <w:r w:rsidR="002D0D0A" w:rsidRPr="00432027">
        <w:rPr>
          <w:rFonts w:ascii="Ebrima" w:hAnsi="Ebrima"/>
          <w:sz w:val="24"/>
          <w:szCs w:val="24"/>
        </w:rPr>
        <w:t xml:space="preserve">a satisfacer para la prestación del </w:t>
      </w:r>
      <w:r w:rsidR="00F149CF" w:rsidRPr="00432027">
        <w:rPr>
          <w:rFonts w:ascii="Ebrima" w:hAnsi="Ebrima"/>
          <w:sz w:val="24"/>
          <w:szCs w:val="24"/>
        </w:rPr>
        <w:t xml:space="preserve">servicio </w:t>
      </w:r>
      <w:r w:rsidR="00AC1C8C" w:rsidRPr="00432027">
        <w:rPr>
          <w:rFonts w:ascii="Ebrima" w:hAnsi="Ebrima"/>
          <w:sz w:val="24"/>
          <w:szCs w:val="24"/>
        </w:rPr>
        <w:t xml:space="preserve">de </w:t>
      </w:r>
      <w:r w:rsidR="00892E0D" w:rsidRPr="00432027">
        <w:rPr>
          <w:rFonts w:ascii="Ebrima" w:hAnsi="Ebrima"/>
          <w:sz w:val="24"/>
          <w:szCs w:val="24"/>
        </w:rPr>
        <w:t xml:space="preserve">mantenimiento preventivo y correctivo </w:t>
      </w:r>
      <w:r w:rsidR="00270BB6" w:rsidRPr="00432027">
        <w:rPr>
          <w:rFonts w:ascii="Ebrima" w:hAnsi="Ebrima"/>
          <w:sz w:val="24"/>
          <w:szCs w:val="24"/>
        </w:rPr>
        <w:t>para los</w:t>
      </w:r>
      <w:r w:rsidR="00892E0D" w:rsidRPr="00432027">
        <w:rPr>
          <w:rFonts w:ascii="Ebrima" w:hAnsi="Ebrima"/>
          <w:sz w:val="24"/>
          <w:szCs w:val="24"/>
        </w:rPr>
        <w:t xml:space="preserve"> </w:t>
      </w:r>
      <w:r w:rsidR="00A12ED9" w:rsidRPr="00432027">
        <w:rPr>
          <w:rFonts w:ascii="Ebrima" w:hAnsi="Ebrima"/>
          <w:sz w:val="24"/>
          <w:szCs w:val="24"/>
        </w:rPr>
        <w:t xml:space="preserve">sistemas </w:t>
      </w:r>
      <w:r w:rsidR="00164969" w:rsidRPr="00432027">
        <w:rPr>
          <w:rFonts w:ascii="Ebrima" w:hAnsi="Ebrima"/>
          <w:sz w:val="24"/>
          <w:szCs w:val="24"/>
        </w:rPr>
        <w:t xml:space="preserve">de </w:t>
      </w:r>
      <w:r w:rsidR="00DA596E" w:rsidRPr="00432027">
        <w:rPr>
          <w:rFonts w:ascii="Ebrima" w:hAnsi="Ebrima"/>
          <w:sz w:val="24"/>
          <w:szCs w:val="24"/>
        </w:rPr>
        <w:t xml:space="preserve">detección y </w:t>
      </w:r>
      <w:r w:rsidR="00164969" w:rsidRPr="00432027">
        <w:rPr>
          <w:rFonts w:ascii="Ebrima" w:hAnsi="Ebrima"/>
          <w:sz w:val="24"/>
          <w:szCs w:val="24"/>
        </w:rPr>
        <w:t>supresión de incendios a base de gas limpio FM-200</w:t>
      </w:r>
      <w:r w:rsidR="008068DD" w:rsidRPr="00432027">
        <w:rPr>
          <w:rFonts w:ascii="Ebrima" w:hAnsi="Ebrima"/>
          <w:sz w:val="24"/>
          <w:szCs w:val="24"/>
        </w:rPr>
        <w:t>.</w:t>
      </w:r>
    </w:p>
    <w:p w14:paraId="45A0AEE5" w14:textId="77777777" w:rsidR="00F149CF" w:rsidRPr="00432027" w:rsidRDefault="00F149CF" w:rsidP="00C45CBA">
      <w:pPr>
        <w:pStyle w:val="Prrafodelista"/>
        <w:spacing w:after="0" w:line="240" w:lineRule="auto"/>
        <w:ind w:left="360"/>
        <w:jc w:val="both"/>
        <w:rPr>
          <w:rFonts w:ascii="Ebrima" w:hAnsi="Ebrima" w:cs="Arial"/>
          <w:sz w:val="24"/>
          <w:szCs w:val="24"/>
        </w:rPr>
      </w:pPr>
    </w:p>
    <w:p w14:paraId="18AD0788" w14:textId="5698A9ED" w:rsidR="003172D5" w:rsidRPr="007B516C" w:rsidRDefault="00A02446" w:rsidP="007B516C">
      <w:pPr>
        <w:pStyle w:val="Prrafodelista"/>
        <w:numPr>
          <w:ilvl w:val="0"/>
          <w:numId w:val="2"/>
        </w:numPr>
        <w:spacing w:after="0" w:line="240" w:lineRule="auto"/>
        <w:jc w:val="both"/>
        <w:rPr>
          <w:rFonts w:ascii="Ebrima" w:hAnsi="Ebrima" w:cs="Arial"/>
          <w:b/>
          <w:color w:val="72A376"/>
          <w:sz w:val="24"/>
          <w:szCs w:val="24"/>
          <w:lang w:val="es-MX"/>
        </w:rPr>
      </w:pPr>
      <w:r w:rsidRPr="007E2CBD">
        <w:rPr>
          <w:rFonts w:ascii="Ebrima" w:hAnsi="Ebrima" w:cs="Arial"/>
          <w:b/>
          <w:color w:val="002060"/>
          <w:sz w:val="24"/>
          <w:szCs w:val="24"/>
          <w:lang w:val="es-MX"/>
        </w:rPr>
        <w:t>VIGENCIA DEL SERVICIO.</w:t>
      </w:r>
    </w:p>
    <w:p w14:paraId="41069D2F" w14:textId="72E1C67A" w:rsidR="00A02446" w:rsidRPr="00432027" w:rsidRDefault="001C38B6" w:rsidP="00040A7A">
      <w:pPr>
        <w:pStyle w:val="Prrafodelista"/>
        <w:spacing w:after="0" w:line="240" w:lineRule="auto"/>
        <w:ind w:left="360"/>
        <w:jc w:val="both"/>
        <w:rPr>
          <w:rFonts w:ascii="Ebrima" w:hAnsi="Ebrima"/>
          <w:sz w:val="24"/>
          <w:szCs w:val="24"/>
        </w:rPr>
      </w:pPr>
      <w:r w:rsidRPr="00432027">
        <w:rPr>
          <w:rFonts w:ascii="Ebrima" w:hAnsi="Ebrima"/>
          <w:sz w:val="24"/>
          <w:szCs w:val="24"/>
        </w:rPr>
        <w:t xml:space="preserve">Del </w:t>
      </w:r>
      <w:r w:rsidR="00A02446" w:rsidRPr="00432027">
        <w:rPr>
          <w:rFonts w:ascii="Ebrima" w:hAnsi="Ebrima"/>
          <w:sz w:val="24"/>
          <w:szCs w:val="24"/>
        </w:rPr>
        <w:t>1 de enero al 31 de diciembre de 20</w:t>
      </w:r>
      <w:r w:rsidR="001B23C9" w:rsidRPr="00432027">
        <w:rPr>
          <w:rFonts w:ascii="Ebrima" w:hAnsi="Ebrima"/>
          <w:sz w:val="24"/>
          <w:szCs w:val="24"/>
        </w:rPr>
        <w:t>2</w:t>
      </w:r>
      <w:r w:rsidR="007B516C">
        <w:rPr>
          <w:rFonts w:ascii="Ebrima" w:hAnsi="Ebrima"/>
          <w:sz w:val="24"/>
          <w:szCs w:val="24"/>
        </w:rPr>
        <w:t>4</w:t>
      </w:r>
      <w:r w:rsidR="00A02446" w:rsidRPr="00432027">
        <w:rPr>
          <w:rFonts w:ascii="Ebrima" w:hAnsi="Ebrima"/>
          <w:sz w:val="24"/>
          <w:szCs w:val="24"/>
        </w:rPr>
        <w:t>.</w:t>
      </w:r>
    </w:p>
    <w:p w14:paraId="35C8F76E" w14:textId="77777777" w:rsidR="00A02446" w:rsidRPr="00432027" w:rsidRDefault="00A02446" w:rsidP="00040A7A">
      <w:pPr>
        <w:pStyle w:val="Prrafodelista"/>
        <w:spacing w:after="0" w:line="240" w:lineRule="auto"/>
        <w:ind w:left="360"/>
        <w:jc w:val="both"/>
        <w:rPr>
          <w:rFonts w:ascii="Ebrima" w:hAnsi="Ebrima" w:cs="Arial"/>
          <w:b/>
          <w:color w:val="72A376"/>
          <w:sz w:val="24"/>
          <w:szCs w:val="24"/>
          <w:lang w:val="es-MX"/>
        </w:rPr>
      </w:pPr>
    </w:p>
    <w:p w14:paraId="30C1A3B7" w14:textId="4FEBAB81" w:rsidR="00BC3ECB" w:rsidRPr="007B516C" w:rsidRDefault="00712274"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LUGAR</w:t>
      </w:r>
      <w:r w:rsidR="00EE7AC8" w:rsidRPr="007E2CBD">
        <w:rPr>
          <w:rFonts w:ascii="Ebrima" w:hAnsi="Ebrima" w:cs="Arial"/>
          <w:b/>
          <w:color w:val="002060"/>
          <w:sz w:val="24"/>
          <w:szCs w:val="24"/>
          <w:lang w:val="es-MX"/>
        </w:rPr>
        <w:t xml:space="preserve"> DE LA PRESTACIÓN DEL SERVICIO.</w:t>
      </w:r>
    </w:p>
    <w:p w14:paraId="78B2AEC5" w14:textId="77777777" w:rsidR="00897936" w:rsidRDefault="008F10A7" w:rsidP="00432027">
      <w:pPr>
        <w:pStyle w:val="Prrafodelista"/>
        <w:numPr>
          <w:ilvl w:val="0"/>
          <w:numId w:val="5"/>
        </w:numPr>
        <w:spacing w:after="0" w:line="240" w:lineRule="auto"/>
        <w:ind w:left="851" w:hanging="491"/>
        <w:jc w:val="both"/>
        <w:rPr>
          <w:rFonts w:ascii="Ebrima" w:hAnsi="Ebrima" w:cs="Arial"/>
          <w:b/>
          <w:sz w:val="24"/>
          <w:szCs w:val="24"/>
        </w:rPr>
      </w:pPr>
      <w:r w:rsidRPr="00432027">
        <w:rPr>
          <w:rFonts w:ascii="Ebrima" w:hAnsi="Ebrima" w:cs="Arial"/>
          <w:b/>
          <w:sz w:val="24"/>
          <w:szCs w:val="24"/>
        </w:rPr>
        <w:t>Sala Superior.</w:t>
      </w:r>
      <w:r w:rsidR="00432027">
        <w:rPr>
          <w:rFonts w:ascii="Ebrima" w:hAnsi="Ebrima" w:cs="Arial"/>
          <w:b/>
          <w:sz w:val="24"/>
          <w:szCs w:val="24"/>
        </w:rPr>
        <w:t xml:space="preserve"> </w:t>
      </w:r>
    </w:p>
    <w:p w14:paraId="4D228899" w14:textId="52469443" w:rsidR="008F10A7" w:rsidRPr="00432027" w:rsidRDefault="008F10A7" w:rsidP="00897936">
      <w:pPr>
        <w:pStyle w:val="Prrafodelista"/>
        <w:spacing w:after="0" w:line="240" w:lineRule="auto"/>
        <w:ind w:left="851"/>
        <w:jc w:val="both"/>
        <w:rPr>
          <w:rFonts w:ascii="Ebrima" w:hAnsi="Ebrima" w:cs="Arial"/>
          <w:b/>
          <w:sz w:val="24"/>
          <w:szCs w:val="24"/>
        </w:rPr>
      </w:pPr>
      <w:r w:rsidRPr="00432027">
        <w:rPr>
          <w:rFonts w:ascii="Ebrima" w:hAnsi="Ebrima" w:cs="Arial"/>
          <w:sz w:val="24"/>
          <w:szCs w:val="24"/>
        </w:rPr>
        <w:t xml:space="preserve">Dirección: Calle Carlota Armero </w:t>
      </w:r>
      <w:r w:rsidR="00892E0D" w:rsidRPr="00432027">
        <w:rPr>
          <w:rFonts w:ascii="Ebrima" w:hAnsi="Ebrima" w:cs="Arial"/>
          <w:sz w:val="24"/>
          <w:szCs w:val="24"/>
        </w:rPr>
        <w:t xml:space="preserve">No. </w:t>
      </w:r>
      <w:r w:rsidRPr="00432027">
        <w:rPr>
          <w:rFonts w:ascii="Ebrima" w:hAnsi="Ebrima" w:cs="Arial"/>
          <w:sz w:val="24"/>
          <w:szCs w:val="24"/>
        </w:rPr>
        <w:t>5000, colonia CTM Culhuacán,</w:t>
      </w:r>
      <w:r w:rsidR="0067495F" w:rsidRPr="00432027">
        <w:rPr>
          <w:rFonts w:ascii="Ebrima" w:hAnsi="Ebrima" w:cs="Arial"/>
          <w:sz w:val="24"/>
          <w:szCs w:val="24"/>
        </w:rPr>
        <w:t xml:space="preserve"> alcaldía </w:t>
      </w:r>
      <w:r w:rsidRPr="00432027">
        <w:rPr>
          <w:rFonts w:ascii="Ebrima" w:hAnsi="Ebrima" w:cs="Arial"/>
          <w:sz w:val="24"/>
          <w:szCs w:val="24"/>
        </w:rPr>
        <w:t>Coyoacán, C.P. 04480, Ciudad de México.</w:t>
      </w:r>
    </w:p>
    <w:p w14:paraId="40DF3FC1" w14:textId="77777777" w:rsidR="00BC3ECB" w:rsidRPr="00432027" w:rsidRDefault="00BC3ECB" w:rsidP="00AF6803">
      <w:pPr>
        <w:pStyle w:val="Prrafodelista"/>
        <w:spacing w:after="0" w:line="240" w:lineRule="auto"/>
        <w:ind w:left="360"/>
        <w:jc w:val="both"/>
        <w:rPr>
          <w:rFonts w:ascii="Ebrima" w:hAnsi="Ebrima" w:cs="Arial"/>
          <w:sz w:val="24"/>
          <w:szCs w:val="24"/>
        </w:rPr>
      </w:pPr>
    </w:p>
    <w:p w14:paraId="0580E146" w14:textId="77777777" w:rsidR="00897936" w:rsidRDefault="009C246E" w:rsidP="00432027">
      <w:pPr>
        <w:pStyle w:val="Prrafodelista"/>
        <w:numPr>
          <w:ilvl w:val="0"/>
          <w:numId w:val="5"/>
        </w:numPr>
        <w:spacing w:after="0" w:line="240" w:lineRule="auto"/>
        <w:ind w:left="851" w:hanging="491"/>
        <w:jc w:val="both"/>
        <w:rPr>
          <w:rFonts w:ascii="Ebrima" w:hAnsi="Ebrima" w:cs="Arial"/>
          <w:b/>
          <w:sz w:val="24"/>
          <w:szCs w:val="24"/>
        </w:rPr>
      </w:pPr>
      <w:r w:rsidRPr="00432027">
        <w:rPr>
          <w:rFonts w:ascii="Ebrima" w:hAnsi="Ebrima" w:cs="Arial"/>
          <w:b/>
          <w:sz w:val="24"/>
          <w:szCs w:val="24"/>
        </w:rPr>
        <w:t>Inmueble Apaches</w:t>
      </w:r>
      <w:r w:rsidR="00703016" w:rsidRPr="00432027">
        <w:rPr>
          <w:rFonts w:ascii="Ebrima" w:hAnsi="Ebrima" w:cs="Arial"/>
          <w:b/>
          <w:sz w:val="24"/>
          <w:szCs w:val="24"/>
        </w:rPr>
        <w:t>.</w:t>
      </w:r>
      <w:r w:rsidR="00432027">
        <w:rPr>
          <w:rFonts w:ascii="Ebrima" w:hAnsi="Ebrima" w:cs="Arial"/>
          <w:b/>
          <w:sz w:val="24"/>
          <w:szCs w:val="24"/>
        </w:rPr>
        <w:t xml:space="preserve"> </w:t>
      </w:r>
    </w:p>
    <w:p w14:paraId="709DB0D5" w14:textId="238D79A8" w:rsidR="00703016" w:rsidRPr="00432027" w:rsidRDefault="00703016" w:rsidP="00897936">
      <w:pPr>
        <w:pStyle w:val="Prrafodelista"/>
        <w:spacing w:after="0" w:line="240" w:lineRule="auto"/>
        <w:ind w:left="851"/>
        <w:jc w:val="both"/>
        <w:rPr>
          <w:rFonts w:ascii="Ebrima" w:hAnsi="Ebrima" w:cs="Arial"/>
          <w:b/>
          <w:sz w:val="24"/>
          <w:szCs w:val="24"/>
        </w:rPr>
      </w:pPr>
      <w:r w:rsidRPr="00432027">
        <w:rPr>
          <w:rFonts w:ascii="Ebrima" w:hAnsi="Ebrima" w:cs="Arial"/>
          <w:sz w:val="24"/>
          <w:szCs w:val="24"/>
        </w:rPr>
        <w:t xml:space="preserve">Dirección: Calle Apaches No. 350, colonia San Francisco Culhuacán, </w:t>
      </w:r>
      <w:r w:rsidR="0067495F" w:rsidRPr="00432027">
        <w:rPr>
          <w:rFonts w:ascii="Ebrima" w:hAnsi="Ebrima" w:cs="Arial"/>
          <w:sz w:val="24"/>
          <w:szCs w:val="24"/>
        </w:rPr>
        <w:t xml:space="preserve">alcaldía </w:t>
      </w:r>
      <w:r w:rsidRPr="00432027">
        <w:rPr>
          <w:rFonts w:ascii="Ebrima" w:hAnsi="Ebrima" w:cs="Arial"/>
          <w:sz w:val="24"/>
          <w:szCs w:val="24"/>
        </w:rPr>
        <w:t xml:space="preserve">Coyoacán, C.P. 04440, Ciudad de México. </w:t>
      </w:r>
    </w:p>
    <w:p w14:paraId="6C95D4E9" w14:textId="77777777" w:rsidR="00BC3ECB" w:rsidRPr="00432027" w:rsidRDefault="00BC3ECB" w:rsidP="00AF6803">
      <w:pPr>
        <w:pStyle w:val="Prrafodelista"/>
        <w:spacing w:after="0" w:line="240" w:lineRule="auto"/>
        <w:ind w:left="360"/>
        <w:jc w:val="both"/>
        <w:rPr>
          <w:rFonts w:ascii="Ebrima" w:hAnsi="Ebrima" w:cs="Arial"/>
          <w:sz w:val="24"/>
          <w:szCs w:val="24"/>
        </w:rPr>
      </w:pPr>
    </w:p>
    <w:p w14:paraId="3CCA1AC7" w14:textId="77777777" w:rsidR="00897936" w:rsidRDefault="00892E0D" w:rsidP="00432027">
      <w:pPr>
        <w:pStyle w:val="Prrafodelista"/>
        <w:numPr>
          <w:ilvl w:val="0"/>
          <w:numId w:val="5"/>
        </w:numPr>
        <w:spacing w:after="0" w:line="240" w:lineRule="auto"/>
        <w:ind w:left="851" w:hanging="491"/>
        <w:jc w:val="both"/>
        <w:rPr>
          <w:rFonts w:ascii="Ebrima" w:hAnsi="Ebrima" w:cs="Arial"/>
          <w:b/>
          <w:sz w:val="24"/>
          <w:szCs w:val="24"/>
        </w:rPr>
      </w:pPr>
      <w:r w:rsidRPr="00432027">
        <w:rPr>
          <w:rFonts w:ascii="Ebrima" w:hAnsi="Ebrima" w:cs="Arial"/>
          <w:b/>
          <w:sz w:val="24"/>
          <w:szCs w:val="24"/>
        </w:rPr>
        <w:t>Edificio Administrativo Virginia.</w:t>
      </w:r>
      <w:r w:rsidR="00432027">
        <w:rPr>
          <w:rFonts w:ascii="Ebrima" w:hAnsi="Ebrima" w:cs="Arial"/>
          <w:b/>
          <w:sz w:val="24"/>
          <w:szCs w:val="24"/>
        </w:rPr>
        <w:t xml:space="preserve"> </w:t>
      </w:r>
    </w:p>
    <w:p w14:paraId="2150E569" w14:textId="3C4EF998" w:rsidR="00892E0D" w:rsidRPr="00432027" w:rsidRDefault="00892E0D" w:rsidP="00897936">
      <w:pPr>
        <w:pStyle w:val="Prrafodelista"/>
        <w:spacing w:after="0" w:line="240" w:lineRule="auto"/>
        <w:ind w:left="851"/>
        <w:jc w:val="both"/>
        <w:rPr>
          <w:rFonts w:ascii="Ebrima" w:hAnsi="Ebrima" w:cs="Arial"/>
          <w:b/>
          <w:sz w:val="24"/>
          <w:szCs w:val="24"/>
        </w:rPr>
      </w:pPr>
      <w:r w:rsidRPr="00432027">
        <w:rPr>
          <w:rFonts w:ascii="Ebrima" w:hAnsi="Ebrima" w:cs="Arial"/>
          <w:sz w:val="24"/>
          <w:szCs w:val="24"/>
        </w:rPr>
        <w:t xml:space="preserve">Dirección: Calle Virginia No. 68, colonia Parque San Andrés, </w:t>
      </w:r>
      <w:r w:rsidR="0085727B" w:rsidRPr="00432027">
        <w:rPr>
          <w:rFonts w:ascii="Ebrima" w:hAnsi="Ebrima" w:cs="Arial"/>
          <w:sz w:val="24"/>
          <w:szCs w:val="24"/>
        </w:rPr>
        <w:t xml:space="preserve">alcaldía </w:t>
      </w:r>
      <w:r w:rsidRPr="00432027">
        <w:rPr>
          <w:rFonts w:ascii="Ebrima" w:hAnsi="Ebrima" w:cs="Arial"/>
          <w:sz w:val="24"/>
          <w:szCs w:val="24"/>
        </w:rPr>
        <w:t>Coyoacán, C.P. 04040, Ciudad de México.</w:t>
      </w:r>
    </w:p>
    <w:p w14:paraId="377DBF1E" w14:textId="77777777" w:rsidR="00892E0D" w:rsidRPr="00432027" w:rsidRDefault="00892E0D" w:rsidP="00892E0D">
      <w:pPr>
        <w:pStyle w:val="Prrafodelista"/>
        <w:spacing w:after="0" w:line="240" w:lineRule="auto"/>
        <w:ind w:left="851"/>
        <w:jc w:val="both"/>
        <w:rPr>
          <w:rFonts w:ascii="Ebrima" w:hAnsi="Ebrima" w:cs="Arial"/>
          <w:b/>
          <w:sz w:val="24"/>
          <w:szCs w:val="24"/>
        </w:rPr>
      </w:pPr>
    </w:p>
    <w:p w14:paraId="264E00C4" w14:textId="77777777" w:rsidR="00897936" w:rsidRDefault="00892E0D" w:rsidP="00432027">
      <w:pPr>
        <w:pStyle w:val="Prrafodelista"/>
        <w:numPr>
          <w:ilvl w:val="0"/>
          <w:numId w:val="5"/>
        </w:numPr>
        <w:spacing w:after="0" w:line="240" w:lineRule="auto"/>
        <w:ind w:left="851" w:hanging="491"/>
        <w:jc w:val="both"/>
        <w:rPr>
          <w:rFonts w:ascii="Ebrima" w:hAnsi="Ebrima" w:cs="Arial"/>
          <w:b/>
          <w:sz w:val="24"/>
          <w:szCs w:val="24"/>
        </w:rPr>
      </w:pPr>
      <w:r w:rsidRPr="00432027">
        <w:rPr>
          <w:rFonts w:ascii="Ebrima" w:hAnsi="Ebrima" w:cs="Arial"/>
          <w:b/>
          <w:sz w:val="24"/>
          <w:szCs w:val="24"/>
        </w:rPr>
        <w:t>Sala</w:t>
      </w:r>
      <w:r w:rsidR="009C246E" w:rsidRPr="00432027">
        <w:rPr>
          <w:rFonts w:ascii="Ebrima" w:hAnsi="Ebrima" w:cs="Arial"/>
          <w:b/>
          <w:sz w:val="24"/>
          <w:szCs w:val="24"/>
        </w:rPr>
        <w:t xml:space="preserve"> </w:t>
      </w:r>
      <w:r w:rsidRPr="00432027">
        <w:rPr>
          <w:rFonts w:ascii="Ebrima" w:hAnsi="Ebrima" w:cs="Arial"/>
          <w:b/>
          <w:sz w:val="24"/>
          <w:szCs w:val="24"/>
        </w:rPr>
        <w:t>Especializada.</w:t>
      </w:r>
      <w:r w:rsidR="00432027">
        <w:rPr>
          <w:rFonts w:ascii="Ebrima" w:hAnsi="Ebrima" w:cs="Arial"/>
          <w:b/>
          <w:sz w:val="24"/>
          <w:szCs w:val="24"/>
        </w:rPr>
        <w:t xml:space="preserve"> </w:t>
      </w:r>
    </w:p>
    <w:p w14:paraId="6AA06636" w14:textId="307226FA" w:rsidR="00892E0D" w:rsidRPr="00432027" w:rsidRDefault="00892E0D" w:rsidP="00897936">
      <w:pPr>
        <w:pStyle w:val="Prrafodelista"/>
        <w:spacing w:after="0" w:line="240" w:lineRule="auto"/>
        <w:ind w:left="851"/>
        <w:jc w:val="both"/>
        <w:rPr>
          <w:rFonts w:ascii="Ebrima" w:hAnsi="Ebrima" w:cs="Arial"/>
          <w:b/>
          <w:sz w:val="24"/>
          <w:szCs w:val="24"/>
        </w:rPr>
      </w:pPr>
      <w:r w:rsidRPr="00432027">
        <w:rPr>
          <w:rFonts w:ascii="Ebrima" w:hAnsi="Ebrima" w:cs="Arial"/>
          <w:sz w:val="24"/>
          <w:szCs w:val="24"/>
        </w:rPr>
        <w:t xml:space="preserve">Dirección: Calle Pablo de la Llave No. 110, colonia Bosques de Tetlameya, </w:t>
      </w:r>
      <w:r w:rsidR="0085727B" w:rsidRPr="00432027">
        <w:rPr>
          <w:rFonts w:ascii="Ebrima" w:hAnsi="Ebrima" w:cs="Arial"/>
          <w:sz w:val="24"/>
          <w:szCs w:val="24"/>
        </w:rPr>
        <w:t>alcaldía</w:t>
      </w:r>
      <w:r w:rsidRPr="00432027">
        <w:rPr>
          <w:rFonts w:ascii="Ebrima" w:hAnsi="Ebrima" w:cs="Arial"/>
          <w:sz w:val="24"/>
          <w:szCs w:val="24"/>
        </w:rPr>
        <w:t xml:space="preserve"> Coyoacán, C.P. 04730, Ciudad de México.</w:t>
      </w:r>
    </w:p>
    <w:p w14:paraId="267E193C" w14:textId="77777777" w:rsidR="00FE783F" w:rsidRPr="00432027" w:rsidRDefault="00FE783F" w:rsidP="00892E0D">
      <w:pPr>
        <w:pStyle w:val="Prrafodelista"/>
        <w:spacing w:after="0" w:line="240" w:lineRule="auto"/>
        <w:ind w:left="851"/>
        <w:jc w:val="both"/>
        <w:rPr>
          <w:rFonts w:ascii="Ebrima" w:hAnsi="Ebrima" w:cs="Arial"/>
          <w:sz w:val="24"/>
          <w:szCs w:val="24"/>
        </w:rPr>
      </w:pPr>
    </w:p>
    <w:p w14:paraId="2B01DC00" w14:textId="77777777" w:rsidR="00897936" w:rsidRDefault="00FE783F" w:rsidP="00432027">
      <w:pPr>
        <w:pStyle w:val="Prrafodelista"/>
        <w:numPr>
          <w:ilvl w:val="0"/>
          <w:numId w:val="5"/>
        </w:numPr>
        <w:spacing w:after="0" w:line="240" w:lineRule="auto"/>
        <w:ind w:left="851" w:hanging="491"/>
        <w:jc w:val="both"/>
        <w:rPr>
          <w:rFonts w:ascii="Ebrima" w:hAnsi="Ebrima" w:cs="Arial"/>
          <w:b/>
          <w:sz w:val="24"/>
          <w:szCs w:val="24"/>
        </w:rPr>
      </w:pPr>
      <w:r w:rsidRPr="00432027">
        <w:rPr>
          <w:rFonts w:ascii="Ebrima" w:hAnsi="Ebrima" w:cs="Arial"/>
          <w:b/>
          <w:sz w:val="24"/>
          <w:szCs w:val="24"/>
        </w:rPr>
        <w:t>Sala Regional Ciudad de México.</w:t>
      </w:r>
    </w:p>
    <w:p w14:paraId="2444CB21" w14:textId="63255A30" w:rsidR="00703016" w:rsidRPr="00432027" w:rsidRDefault="00FE783F" w:rsidP="00897936">
      <w:pPr>
        <w:pStyle w:val="Prrafodelista"/>
        <w:spacing w:after="0" w:line="240" w:lineRule="auto"/>
        <w:ind w:left="851"/>
        <w:jc w:val="both"/>
        <w:rPr>
          <w:rFonts w:ascii="Ebrima" w:hAnsi="Ebrima" w:cs="Arial"/>
          <w:b/>
          <w:sz w:val="24"/>
          <w:szCs w:val="24"/>
        </w:rPr>
      </w:pPr>
      <w:r w:rsidRPr="00432027">
        <w:rPr>
          <w:rFonts w:ascii="Ebrima" w:hAnsi="Ebrima" w:cs="Arial"/>
          <w:sz w:val="24"/>
          <w:szCs w:val="24"/>
        </w:rPr>
        <w:t xml:space="preserve">Dirección: </w:t>
      </w:r>
      <w:r w:rsidR="009E69DF" w:rsidRPr="00432027">
        <w:rPr>
          <w:rFonts w:ascii="Ebrima" w:hAnsi="Ebrima" w:cs="Arial"/>
          <w:sz w:val="24"/>
          <w:szCs w:val="24"/>
        </w:rPr>
        <w:t xml:space="preserve">Calle </w:t>
      </w:r>
      <w:r w:rsidRPr="00432027">
        <w:rPr>
          <w:rFonts w:ascii="Ebrima" w:hAnsi="Ebrima" w:cs="Arial"/>
          <w:sz w:val="24"/>
          <w:szCs w:val="24"/>
        </w:rPr>
        <w:t xml:space="preserve">Boulevard Adolfo López Mateos No. 1926, colonia Tlacopac, </w:t>
      </w:r>
      <w:r w:rsidR="00C37F15" w:rsidRPr="00432027">
        <w:rPr>
          <w:rFonts w:ascii="Ebrima" w:hAnsi="Ebrima" w:cs="Arial"/>
          <w:sz w:val="24"/>
          <w:szCs w:val="24"/>
        </w:rPr>
        <w:t xml:space="preserve">alcaldía Álvaro Obregón, </w:t>
      </w:r>
      <w:r w:rsidRPr="00432027">
        <w:rPr>
          <w:rFonts w:ascii="Ebrima" w:hAnsi="Ebrima" w:cs="Arial"/>
          <w:sz w:val="24"/>
          <w:szCs w:val="24"/>
        </w:rPr>
        <w:t>C.P. 01049, Ciudad de México.</w:t>
      </w:r>
    </w:p>
    <w:p w14:paraId="7E3166A2" w14:textId="77777777" w:rsidR="00FE783F" w:rsidRPr="00432027" w:rsidRDefault="00FE783F" w:rsidP="00FE783F">
      <w:pPr>
        <w:pStyle w:val="Prrafodelista"/>
        <w:spacing w:after="0" w:line="240" w:lineRule="auto"/>
        <w:ind w:left="851"/>
        <w:jc w:val="both"/>
        <w:rPr>
          <w:rFonts w:ascii="Ebrima" w:hAnsi="Ebrima" w:cs="Arial"/>
          <w:b/>
          <w:sz w:val="24"/>
          <w:szCs w:val="24"/>
        </w:rPr>
      </w:pPr>
    </w:p>
    <w:p w14:paraId="4334CA5D" w14:textId="6077AF13" w:rsidR="00B10927" w:rsidRPr="00234A20" w:rsidRDefault="00712274" w:rsidP="007B516C">
      <w:pPr>
        <w:pStyle w:val="Prrafodelista"/>
        <w:numPr>
          <w:ilvl w:val="0"/>
          <w:numId w:val="2"/>
        </w:numPr>
        <w:spacing w:after="0" w:line="240" w:lineRule="auto"/>
        <w:jc w:val="both"/>
        <w:rPr>
          <w:rFonts w:ascii="Ebrima" w:hAnsi="Ebrima" w:cs="Arial"/>
          <w:b/>
          <w:color w:val="72A376"/>
          <w:sz w:val="24"/>
          <w:szCs w:val="24"/>
          <w:lang w:val="es-MX"/>
        </w:rPr>
      </w:pPr>
      <w:r w:rsidRPr="007E2CBD">
        <w:rPr>
          <w:rFonts w:ascii="Ebrima" w:hAnsi="Ebrima" w:cs="Arial"/>
          <w:b/>
          <w:color w:val="002060"/>
          <w:sz w:val="24"/>
          <w:szCs w:val="24"/>
          <w:lang w:val="es-MX"/>
        </w:rPr>
        <w:t>DESCRIPCIÓN DE</w:t>
      </w:r>
      <w:r w:rsidR="000F75B4" w:rsidRPr="007E2CBD">
        <w:rPr>
          <w:rFonts w:ascii="Ebrima" w:hAnsi="Ebrima" w:cs="Arial"/>
          <w:b/>
          <w:color w:val="002060"/>
          <w:sz w:val="24"/>
          <w:szCs w:val="24"/>
          <w:lang w:val="es-MX"/>
        </w:rPr>
        <w:t xml:space="preserve">L </w:t>
      </w:r>
      <w:r w:rsidRPr="007E2CBD">
        <w:rPr>
          <w:rFonts w:ascii="Ebrima" w:hAnsi="Ebrima" w:cs="Arial"/>
          <w:b/>
          <w:color w:val="002060"/>
          <w:sz w:val="24"/>
          <w:szCs w:val="24"/>
          <w:lang w:val="es-MX"/>
        </w:rPr>
        <w:t>SERVICIO</w:t>
      </w:r>
    </w:p>
    <w:p w14:paraId="733D101C" w14:textId="77777777" w:rsidR="00234A20" w:rsidRPr="007B516C" w:rsidRDefault="00234A20" w:rsidP="00234A20">
      <w:pPr>
        <w:pStyle w:val="Prrafodelista"/>
        <w:spacing w:after="0" w:line="240" w:lineRule="auto"/>
        <w:ind w:left="360"/>
        <w:jc w:val="both"/>
        <w:rPr>
          <w:rFonts w:ascii="Ebrima" w:hAnsi="Ebrima" w:cs="Arial"/>
          <w:b/>
          <w:color w:val="72A376"/>
          <w:sz w:val="24"/>
          <w:szCs w:val="24"/>
          <w:lang w:val="es-MX"/>
        </w:rPr>
      </w:pPr>
    </w:p>
    <w:p w14:paraId="711E9378" w14:textId="4F16CBC4" w:rsidR="00EC33B5" w:rsidRPr="00432027" w:rsidRDefault="00DF53BD" w:rsidP="00432027">
      <w:pPr>
        <w:pStyle w:val="Prrafodelista"/>
        <w:spacing w:after="0" w:line="240" w:lineRule="auto"/>
        <w:ind w:left="360"/>
        <w:jc w:val="both"/>
        <w:rPr>
          <w:rFonts w:ascii="Ebrima" w:hAnsi="Ebrima"/>
          <w:sz w:val="24"/>
          <w:szCs w:val="24"/>
        </w:rPr>
      </w:pPr>
      <w:r w:rsidRPr="00432027">
        <w:rPr>
          <w:rFonts w:ascii="Ebrima" w:hAnsi="Ebrima"/>
          <w:sz w:val="24"/>
          <w:szCs w:val="24"/>
        </w:rPr>
        <w:t xml:space="preserve">Por </w:t>
      </w:r>
      <w:r w:rsidR="007B484B" w:rsidRPr="00432027">
        <w:rPr>
          <w:rFonts w:ascii="Ebrima" w:hAnsi="Ebrima"/>
          <w:sz w:val="24"/>
          <w:szCs w:val="24"/>
        </w:rPr>
        <w:t>mantenimiento</w:t>
      </w:r>
      <w:r w:rsidRPr="00432027">
        <w:rPr>
          <w:rFonts w:ascii="Ebrima" w:hAnsi="Ebrima"/>
          <w:sz w:val="24"/>
          <w:szCs w:val="24"/>
        </w:rPr>
        <w:t xml:space="preserve"> se entenderá</w:t>
      </w:r>
      <w:r w:rsidR="007B484B" w:rsidRPr="00432027">
        <w:rPr>
          <w:rFonts w:ascii="Ebrima" w:hAnsi="Ebrima"/>
          <w:sz w:val="24"/>
          <w:szCs w:val="24"/>
        </w:rPr>
        <w:t xml:space="preserve">, al conjunto de actividades orientadas a la conservación y reparación </w:t>
      </w:r>
      <w:r w:rsidR="00C37F15" w:rsidRPr="00432027">
        <w:rPr>
          <w:rFonts w:ascii="Ebrima" w:hAnsi="Ebrima"/>
          <w:sz w:val="24"/>
          <w:szCs w:val="24"/>
        </w:rPr>
        <w:t>equipo y componentes de los sistemas de detección y supresión de incendios a base de gas limpio FM-200</w:t>
      </w:r>
      <w:r w:rsidR="00A7374D" w:rsidRPr="00432027">
        <w:rPr>
          <w:rFonts w:ascii="Ebrima" w:hAnsi="Ebrima"/>
          <w:sz w:val="24"/>
          <w:szCs w:val="24"/>
        </w:rPr>
        <w:t xml:space="preserve">, </w:t>
      </w:r>
      <w:r w:rsidR="007B484B" w:rsidRPr="00432027">
        <w:rPr>
          <w:rFonts w:ascii="Ebrima" w:hAnsi="Ebrima"/>
          <w:sz w:val="24"/>
          <w:szCs w:val="24"/>
        </w:rPr>
        <w:t xml:space="preserve">en lo sucesivo </w:t>
      </w:r>
      <w:r w:rsidR="007B484B" w:rsidRPr="00432027">
        <w:rPr>
          <w:rFonts w:ascii="Ebrima" w:hAnsi="Ebrima"/>
          <w:b/>
          <w:sz w:val="24"/>
          <w:szCs w:val="24"/>
        </w:rPr>
        <w:t>“Los Equipos”</w:t>
      </w:r>
      <w:r w:rsidR="007B484B" w:rsidRPr="00432027">
        <w:rPr>
          <w:rFonts w:ascii="Ebrima" w:hAnsi="Ebrima"/>
          <w:sz w:val="24"/>
          <w:szCs w:val="24"/>
        </w:rPr>
        <w:t xml:space="preserve"> que se detallan en el </w:t>
      </w:r>
      <w:r w:rsidR="00FA395B" w:rsidRPr="00432027">
        <w:rPr>
          <w:rFonts w:ascii="Ebrima" w:hAnsi="Ebrima"/>
          <w:b/>
          <w:sz w:val="24"/>
          <w:szCs w:val="24"/>
        </w:rPr>
        <w:t>inciso “</w:t>
      </w:r>
      <w:r w:rsidR="007B484B" w:rsidRPr="00432027">
        <w:rPr>
          <w:rFonts w:ascii="Ebrima" w:hAnsi="Ebrima"/>
          <w:b/>
          <w:sz w:val="24"/>
          <w:szCs w:val="24"/>
        </w:rPr>
        <w:t>H</w:t>
      </w:r>
      <w:r w:rsidR="00FA395B" w:rsidRPr="00432027">
        <w:rPr>
          <w:rFonts w:ascii="Ebrima" w:hAnsi="Ebrima"/>
          <w:b/>
          <w:sz w:val="24"/>
          <w:szCs w:val="24"/>
        </w:rPr>
        <w:t>”</w:t>
      </w:r>
      <w:r w:rsidR="007B484B" w:rsidRPr="00432027">
        <w:rPr>
          <w:rFonts w:ascii="Ebrima" w:hAnsi="Ebrima"/>
          <w:sz w:val="24"/>
          <w:szCs w:val="24"/>
        </w:rPr>
        <w:t>.</w:t>
      </w:r>
    </w:p>
    <w:p w14:paraId="1D2055EA" w14:textId="77777777" w:rsidR="00EC33B5" w:rsidRPr="00432027" w:rsidRDefault="00EC33B5" w:rsidP="00EC33B5">
      <w:pPr>
        <w:pStyle w:val="Prrafodelista"/>
        <w:spacing w:after="0" w:line="240" w:lineRule="auto"/>
        <w:ind w:left="360"/>
        <w:jc w:val="both"/>
        <w:rPr>
          <w:rFonts w:ascii="Ebrima" w:hAnsi="Ebrima"/>
          <w:sz w:val="24"/>
          <w:szCs w:val="24"/>
          <w:lang w:val="es-MX"/>
        </w:rPr>
      </w:pPr>
    </w:p>
    <w:p w14:paraId="4D3D664C" w14:textId="77777777" w:rsidR="00C37F15" w:rsidRPr="00432027" w:rsidRDefault="00C37F15" w:rsidP="00C37F15">
      <w:pPr>
        <w:pStyle w:val="Prrafodelista"/>
        <w:spacing w:after="0" w:line="240" w:lineRule="auto"/>
        <w:ind w:left="360"/>
        <w:jc w:val="both"/>
        <w:rPr>
          <w:rFonts w:ascii="Ebrima" w:hAnsi="Ebrima" w:cs="Arial"/>
          <w:b/>
          <w:color w:val="72A376"/>
          <w:sz w:val="24"/>
          <w:szCs w:val="24"/>
          <w:lang w:val="es-MX"/>
        </w:rPr>
      </w:pPr>
      <w:bookmarkStart w:id="1" w:name="_Hlk81161322"/>
      <w:bookmarkStart w:id="2" w:name="_Hlk50553792"/>
      <w:r w:rsidRPr="00432027">
        <w:rPr>
          <w:rFonts w:ascii="Ebrima" w:hAnsi="Ebrima"/>
          <w:sz w:val="24"/>
          <w:szCs w:val="24"/>
          <w:lang w:val="es-MX"/>
        </w:rPr>
        <w:t>Este mantenimiento incluye mano de obra, equipos, componentes y herramientas suficientes y adecuadas para la ejecución del servicio, así como, materiales consumibles y refacciones menores con un stock necesario para asegurar la continuidad de operaciones</w:t>
      </w:r>
      <w:bookmarkEnd w:id="1"/>
      <w:r w:rsidRPr="00432027">
        <w:rPr>
          <w:rFonts w:ascii="Ebrima" w:hAnsi="Ebrima"/>
          <w:sz w:val="24"/>
          <w:szCs w:val="24"/>
          <w:lang w:val="es-MX"/>
        </w:rPr>
        <w:t xml:space="preserve">, además de que se realizará considerando lo previsto en la Norma Oficial </w:t>
      </w:r>
      <w:r w:rsidRPr="00432027">
        <w:rPr>
          <w:rFonts w:ascii="Ebrima" w:hAnsi="Ebrima"/>
          <w:sz w:val="24"/>
          <w:szCs w:val="24"/>
          <w:lang w:val="es-MX"/>
        </w:rPr>
        <w:lastRenderedPageBreak/>
        <w:t xml:space="preserve">Mexicana NOM-002-STPS-2010, Condiciones de seguridad-Prevención y protección contra incendios en los centros de trabajo </w:t>
      </w:r>
      <w:r w:rsidRPr="00432027">
        <w:rPr>
          <w:rFonts w:ascii="Ebrima" w:hAnsi="Ebrima" w:cs="Arial"/>
          <w:sz w:val="24"/>
          <w:szCs w:val="24"/>
          <w:lang w:val="es-MX"/>
        </w:rPr>
        <w:t>y demás normativa vigente y en lo que resulte aplicable.</w:t>
      </w:r>
    </w:p>
    <w:p w14:paraId="478A3D23" w14:textId="77777777" w:rsidR="00C37F15" w:rsidRPr="00432027" w:rsidRDefault="00C37F15" w:rsidP="00C37F15">
      <w:pPr>
        <w:pStyle w:val="Prrafodelista"/>
        <w:spacing w:after="0" w:line="240" w:lineRule="auto"/>
        <w:ind w:left="360"/>
        <w:jc w:val="both"/>
        <w:rPr>
          <w:rFonts w:ascii="Ebrima" w:hAnsi="Ebrima" w:cs="Arial"/>
          <w:sz w:val="24"/>
          <w:szCs w:val="24"/>
          <w:lang w:val="es-MX"/>
        </w:rPr>
      </w:pPr>
    </w:p>
    <w:p w14:paraId="1D584527" w14:textId="77777777" w:rsidR="00C37F15" w:rsidRPr="00432027" w:rsidRDefault="00C37F15" w:rsidP="00C37F15">
      <w:pPr>
        <w:pStyle w:val="Prrafodelista"/>
        <w:spacing w:after="0" w:line="240" w:lineRule="auto"/>
        <w:ind w:left="360"/>
        <w:jc w:val="both"/>
        <w:rPr>
          <w:rFonts w:ascii="Ebrima" w:hAnsi="Ebrima" w:cs="Arial"/>
          <w:sz w:val="24"/>
          <w:szCs w:val="24"/>
          <w:lang w:val="es-MX"/>
        </w:rPr>
      </w:pPr>
      <w:r w:rsidRPr="00432027">
        <w:rPr>
          <w:rFonts w:ascii="Ebrima" w:hAnsi="Ebrima"/>
          <w:sz w:val="24"/>
          <w:szCs w:val="24"/>
          <w:lang w:val="es-MX"/>
        </w:rPr>
        <w:t>Dentro del servicio de mantenimiento se podrá solicitar la programación de los tableros de control, así como capacitación para el personal que determine la DGPI, por parte de la empresa adjudicada.</w:t>
      </w:r>
    </w:p>
    <w:p w14:paraId="5E61B00C" w14:textId="77777777" w:rsidR="00C37F15" w:rsidRPr="00432027" w:rsidRDefault="00C37F15" w:rsidP="00C37F15">
      <w:pPr>
        <w:spacing w:after="0" w:line="240" w:lineRule="auto"/>
        <w:jc w:val="both"/>
        <w:rPr>
          <w:rFonts w:ascii="Ebrima" w:hAnsi="Ebrima"/>
          <w:sz w:val="24"/>
          <w:szCs w:val="24"/>
          <w:lang w:val="es-MX"/>
        </w:rPr>
      </w:pPr>
    </w:p>
    <w:p w14:paraId="64ABB61E" w14:textId="77777777" w:rsidR="00C37F15" w:rsidRPr="00432027" w:rsidRDefault="00C37F15" w:rsidP="00C37F15">
      <w:pPr>
        <w:pStyle w:val="Prrafodelista"/>
        <w:spacing w:after="0" w:line="240" w:lineRule="auto"/>
        <w:ind w:left="360"/>
        <w:jc w:val="both"/>
        <w:rPr>
          <w:rFonts w:ascii="Ebrima" w:hAnsi="Ebrima"/>
          <w:sz w:val="24"/>
          <w:szCs w:val="24"/>
          <w:lang w:val="es-MX"/>
        </w:rPr>
      </w:pPr>
      <w:r w:rsidRPr="00432027">
        <w:rPr>
          <w:rFonts w:ascii="Ebrima" w:hAnsi="Ebrima"/>
          <w:sz w:val="24"/>
          <w:szCs w:val="24"/>
          <w:lang w:val="es-MX"/>
        </w:rPr>
        <w:t>El mantenimiento se divide en:</w:t>
      </w:r>
    </w:p>
    <w:p w14:paraId="3E7F003A" w14:textId="77777777" w:rsidR="007B484B" w:rsidRPr="00432027" w:rsidRDefault="007B484B" w:rsidP="007B484B">
      <w:pPr>
        <w:pStyle w:val="Default"/>
        <w:rPr>
          <w:rFonts w:ascii="Ebrima" w:hAnsi="Ebrima"/>
          <w:color w:val="auto"/>
          <w:lang w:val="es-MX"/>
        </w:rPr>
      </w:pPr>
    </w:p>
    <w:bookmarkEnd w:id="2"/>
    <w:p w14:paraId="3F1559B8" w14:textId="4F5D8D11" w:rsidR="00C37F15" w:rsidRPr="00432027" w:rsidRDefault="00C37F15" w:rsidP="00432027">
      <w:pPr>
        <w:pStyle w:val="Prrafodelista"/>
        <w:numPr>
          <w:ilvl w:val="0"/>
          <w:numId w:val="3"/>
        </w:numPr>
        <w:spacing w:after="0" w:line="240" w:lineRule="auto"/>
        <w:jc w:val="both"/>
        <w:rPr>
          <w:rFonts w:ascii="Ebrima" w:hAnsi="Ebrima"/>
          <w:sz w:val="24"/>
          <w:szCs w:val="24"/>
          <w:lang w:val="es-MX"/>
        </w:rPr>
      </w:pPr>
      <w:r w:rsidRPr="00432027">
        <w:rPr>
          <w:rFonts w:ascii="Ebrima" w:hAnsi="Ebrima"/>
          <w:b/>
          <w:sz w:val="24"/>
          <w:szCs w:val="24"/>
          <w:lang w:val="es-MX"/>
        </w:rPr>
        <w:t>Mantenimiento Preventivo</w:t>
      </w:r>
      <w:r w:rsidRPr="00432027">
        <w:rPr>
          <w:rFonts w:ascii="Ebrima" w:hAnsi="Ebrima"/>
          <w:sz w:val="24"/>
          <w:szCs w:val="24"/>
          <w:lang w:val="es-MX"/>
        </w:rPr>
        <w:t xml:space="preserve">: Actividades programadas que tienen por objeto conservar y mantener en buen funcionamiento </w:t>
      </w:r>
      <w:r w:rsidRPr="00432027">
        <w:rPr>
          <w:rFonts w:ascii="Ebrima" w:hAnsi="Ebrima"/>
          <w:b/>
          <w:sz w:val="24"/>
          <w:szCs w:val="24"/>
          <w:lang w:val="es-MX"/>
        </w:rPr>
        <w:t xml:space="preserve">“Los Equipos”, </w:t>
      </w:r>
      <w:r w:rsidR="003A22E8" w:rsidRPr="00160F8C">
        <w:rPr>
          <w:rFonts w:ascii="Ebrima" w:hAnsi="Ebrima"/>
          <w:sz w:val="24"/>
          <w:szCs w:val="24"/>
          <w:lang w:val="es-MX"/>
        </w:rPr>
        <w:t xml:space="preserve">de acuerdo con las especificaciones del fabricante, evitar la degradación y aumentar su vida útil, los procedimientos incluyen rutinas específicas de inspección, configuración, pruebas y limpieza, </w:t>
      </w:r>
      <w:r w:rsidRPr="00160F8C">
        <w:rPr>
          <w:rFonts w:ascii="Ebrima" w:hAnsi="Ebrima"/>
          <w:sz w:val="24"/>
          <w:szCs w:val="24"/>
          <w:lang w:val="es-MX"/>
        </w:rPr>
        <w:t xml:space="preserve">así como prever que no sufran alguna avería. </w:t>
      </w:r>
      <w:r w:rsidRPr="00160F8C">
        <w:rPr>
          <w:rFonts w:ascii="Ebrima" w:hAnsi="Ebrima" w:cs="Arial"/>
          <w:sz w:val="24"/>
          <w:szCs w:val="24"/>
          <w:lang w:val="es-MX"/>
        </w:rPr>
        <w:t>El servicio requerido</w:t>
      </w:r>
      <w:r w:rsidRPr="00432027">
        <w:rPr>
          <w:rFonts w:ascii="Ebrima" w:hAnsi="Ebrima" w:cs="Arial"/>
          <w:sz w:val="24"/>
          <w:szCs w:val="24"/>
          <w:lang w:val="es-MX"/>
        </w:rPr>
        <w:t xml:space="preserve"> se prestará por la empresa adjudicada, </w:t>
      </w:r>
      <w:r w:rsidRPr="00432027">
        <w:rPr>
          <w:rFonts w:ascii="Ebrima" w:hAnsi="Ebrima" w:cs="Arial"/>
          <w:sz w:val="24"/>
          <w:szCs w:val="24"/>
        </w:rPr>
        <w:t xml:space="preserve">en cada una de las instalaciones mencionadas en el </w:t>
      </w:r>
      <w:r w:rsidRPr="00432027">
        <w:rPr>
          <w:rFonts w:ascii="Ebrima" w:hAnsi="Ebrima" w:cs="Arial"/>
          <w:b/>
          <w:sz w:val="24"/>
          <w:szCs w:val="24"/>
        </w:rPr>
        <w:t>inciso “C”,</w:t>
      </w:r>
      <w:r w:rsidRPr="00432027">
        <w:rPr>
          <w:rFonts w:ascii="Ebrima" w:hAnsi="Ebrima" w:cs="Arial"/>
          <w:sz w:val="24"/>
          <w:szCs w:val="24"/>
        </w:rPr>
        <w:t xml:space="preserve"> </w:t>
      </w:r>
      <w:r w:rsidRPr="00432027">
        <w:rPr>
          <w:rFonts w:ascii="Ebrima" w:hAnsi="Ebrima" w:cs="Arial"/>
          <w:sz w:val="24"/>
          <w:szCs w:val="24"/>
          <w:lang w:val="es-MX"/>
        </w:rPr>
        <w:t xml:space="preserve">en cuatro periodos </w:t>
      </w:r>
      <w:r w:rsidRPr="00432027">
        <w:rPr>
          <w:rFonts w:ascii="Ebrima" w:hAnsi="Ebrima" w:cs="Arial"/>
          <w:sz w:val="24"/>
          <w:szCs w:val="24"/>
        </w:rPr>
        <w:t>al año, conforme al calendario siguiente:</w:t>
      </w:r>
    </w:p>
    <w:p w14:paraId="4805F955" w14:textId="77777777" w:rsidR="00432027" w:rsidRPr="00432027" w:rsidRDefault="00432027" w:rsidP="00432027">
      <w:pPr>
        <w:pStyle w:val="Prrafodelista"/>
        <w:spacing w:after="0" w:line="240" w:lineRule="auto"/>
        <w:jc w:val="both"/>
        <w:rPr>
          <w:rFonts w:ascii="Ebrima" w:hAnsi="Ebrima"/>
          <w:sz w:val="24"/>
          <w:szCs w:val="24"/>
          <w:lang w:val="es-MX"/>
        </w:rPr>
      </w:pPr>
    </w:p>
    <w:tbl>
      <w:tblPr>
        <w:tblStyle w:val="Listaclara1"/>
        <w:tblpPr w:leftFromText="141" w:rightFromText="141" w:vertAnchor="text" w:horzAnchor="margin" w:tblpX="670" w:tblpY="140"/>
        <w:tblW w:w="46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274"/>
        <w:gridCol w:w="2126"/>
        <w:gridCol w:w="2410"/>
      </w:tblGrid>
      <w:tr w:rsidR="00C37F15" w:rsidRPr="005E23E9" w14:paraId="46F4FAFA" w14:textId="77777777" w:rsidTr="001D5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shd w:val="clear" w:color="auto" w:fill="A6A6A6" w:themeFill="background1" w:themeFillShade="A6"/>
            <w:vAlign w:val="center"/>
          </w:tcPr>
          <w:p w14:paraId="311FAB6E" w14:textId="77777777" w:rsidR="00C37F15" w:rsidRPr="005E23E9" w:rsidRDefault="00C37F15" w:rsidP="001D50C3">
            <w:pPr>
              <w:jc w:val="center"/>
              <w:rPr>
                <w:rFonts w:ascii="Ebrima" w:hAnsi="Ebrima" w:cs="Arial"/>
                <w:bCs w:val="0"/>
                <w:color w:val="auto"/>
                <w:sz w:val="24"/>
                <w:szCs w:val="24"/>
              </w:rPr>
            </w:pPr>
            <w:r w:rsidRPr="005E23E9">
              <w:rPr>
                <w:rFonts w:ascii="Ebrima" w:hAnsi="Ebrima" w:cs="Arial"/>
                <w:color w:val="auto"/>
                <w:sz w:val="24"/>
                <w:szCs w:val="24"/>
              </w:rPr>
              <w:t>Primer servicio</w:t>
            </w:r>
          </w:p>
        </w:tc>
        <w:tc>
          <w:tcPr>
            <w:tcW w:w="1273" w:type="pct"/>
            <w:shd w:val="clear" w:color="auto" w:fill="A6A6A6" w:themeFill="background1" w:themeFillShade="A6"/>
            <w:vAlign w:val="center"/>
          </w:tcPr>
          <w:p w14:paraId="27006EA8" w14:textId="77777777" w:rsidR="00C37F15" w:rsidRPr="005E23E9" w:rsidRDefault="00C37F15" w:rsidP="001D50C3">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Segundo servicio</w:t>
            </w:r>
          </w:p>
        </w:tc>
        <w:tc>
          <w:tcPr>
            <w:tcW w:w="1190" w:type="pct"/>
            <w:shd w:val="clear" w:color="auto" w:fill="A6A6A6" w:themeFill="background1" w:themeFillShade="A6"/>
          </w:tcPr>
          <w:p w14:paraId="56A1F8C0" w14:textId="77777777" w:rsidR="00C37F15" w:rsidRPr="005E23E9" w:rsidRDefault="00C37F15" w:rsidP="001D50C3">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Tercer servicio</w:t>
            </w:r>
          </w:p>
        </w:tc>
        <w:tc>
          <w:tcPr>
            <w:tcW w:w="1349" w:type="pct"/>
            <w:shd w:val="clear" w:color="auto" w:fill="A6A6A6" w:themeFill="background1" w:themeFillShade="A6"/>
          </w:tcPr>
          <w:p w14:paraId="1ED0AFCD" w14:textId="77777777" w:rsidR="00C37F15" w:rsidRPr="005E23E9" w:rsidRDefault="00C37F15" w:rsidP="001D50C3">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Cuarto servicio</w:t>
            </w:r>
          </w:p>
        </w:tc>
      </w:tr>
      <w:tr w:rsidR="00C37F15" w:rsidRPr="005E23E9" w14:paraId="78649613" w14:textId="77777777" w:rsidTr="001D50C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3F4D28CE" w14:textId="24FF47E4" w:rsidR="00C37F15" w:rsidRPr="005E23E9" w:rsidRDefault="00C37F15" w:rsidP="001D50C3">
            <w:pPr>
              <w:jc w:val="center"/>
              <w:rPr>
                <w:rFonts w:ascii="Ebrima" w:hAnsi="Ebrima" w:cs="Arial"/>
                <w:b w:val="0"/>
                <w:sz w:val="24"/>
                <w:szCs w:val="24"/>
              </w:rPr>
            </w:pPr>
            <w:r w:rsidRPr="005E23E9">
              <w:rPr>
                <w:rFonts w:ascii="Ebrima" w:hAnsi="Ebrima" w:cs="Arial"/>
                <w:b w:val="0"/>
                <w:sz w:val="24"/>
                <w:szCs w:val="24"/>
              </w:rPr>
              <w:t xml:space="preserve">enero </w:t>
            </w:r>
            <w:r w:rsidR="0025498A">
              <w:rPr>
                <w:rFonts w:ascii="Ebrima" w:hAnsi="Ebrima" w:cs="Arial"/>
                <w:b w:val="0"/>
                <w:sz w:val="24"/>
                <w:szCs w:val="24"/>
              </w:rPr>
              <w:t>-</w:t>
            </w:r>
            <w:r w:rsidRPr="005E23E9">
              <w:rPr>
                <w:rFonts w:ascii="Ebrima" w:hAnsi="Ebrima" w:cs="Arial"/>
                <w:b w:val="0"/>
                <w:sz w:val="24"/>
                <w:szCs w:val="24"/>
              </w:rPr>
              <w:t xml:space="preserve"> marzo</w:t>
            </w:r>
          </w:p>
        </w:tc>
        <w:tc>
          <w:tcPr>
            <w:tcW w:w="1273" w:type="pct"/>
            <w:vAlign w:val="center"/>
          </w:tcPr>
          <w:p w14:paraId="0E233477" w14:textId="10A6269C" w:rsidR="00C37F15" w:rsidRPr="005E23E9" w:rsidRDefault="00C37F15" w:rsidP="001D50C3">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lang w:val="es-MX"/>
              </w:rPr>
              <w:t xml:space="preserve">abril </w:t>
            </w:r>
            <w:r w:rsidR="0025498A">
              <w:rPr>
                <w:rFonts w:ascii="Ebrima" w:hAnsi="Ebrima" w:cs="Arial"/>
                <w:sz w:val="24"/>
                <w:szCs w:val="24"/>
                <w:lang w:val="es-MX"/>
              </w:rPr>
              <w:t>-</w:t>
            </w:r>
            <w:r w:rsidRPr="005E23E9">
              <w:rPr>
                <w:rFonts w:ascii="Ebrima" w:hAnsi="Ebrima" w:cs="Arial"/>
                <w:sz w:val="24"/>
                <w:szCs w:val="24"/>
                <w:lang w:val="es-MX"/>
              </w:rPr>
              <w:t xml:space="preserve"> junio</w:t>
            </w:r>
          </w:p>
        </w:tc>
        <w:tc>
          <w:tcPr>
            <w:tcW w:w="1190" w:type="pct"/>
            <w:vAlign w:val="center"/>
          </w:tcPr>
          <w:p w14:paraId="77A07399" w14:textId="3DB5E303" w:rsidR="00C37F15" w:rsidRPr="005E23E9" w:rsidRDefault="00C37F15" w:rsidP="001D50C3">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julio </w:t>
            </w:r>
            <w:r w:rsidR="0025498A">
              <w:rPr>
                <w:rFonts w:ascii="Ebrima" w:hAnsi="Ebrima" w:cs="Arial"/>
                <w:sz w:val="24"/>
                <w:szCs w:val="24"/>
              </w:rPr>
              <w:t>-</w:t>
            </w:r>
            <w:r w:rsidRPr="005E23E9">
              <w:rPr>
                <w:rFonts w:ascii="Ebrima" w:hAnsi="Ebrima" w:cs="Arial"/>
                <w:sz w:val="24"/>
                <w:szCs w:val="24"/>
              </w:rPr>
              <w:t xml:space="preserve"> septiembre</w:t>
            </w:r>
          </w:p>
        </w:tc>
        <w:tc>
          <w:tcPr>
            <w:tcW w:w="1349" w:type="pct"/>
            <w:vAlign w:val="center"/>
          </w:tcPr>
          <w:p w14:paraId="617FA187" w14:textId="7E57D9CC" w:rsidR="00C37F15" w:rsidRPr="005E23E9" w:rsidRDefault="00C37F15" w:rsidP="001D50C3">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octubre </w:t>
            </w:r>
            <w:r w:rsidR="0025498A">
              <w:rPr>
                <w:rFonts w:ascii="Ebrima" w:hAnsi="Ebrima" w:cs="Arial"/>
                <w:sz w:val="24"/>
                <w:szCs w:val="24"/>
              </w:rPr>
              <w:t>-</w:t>
            </w:r>
            <w:r w:rsidRPr="005E23E9">
              <w:rPr>
                <w:rFonts w:ascii="Ebrima" w:hAnsi="Ebrima" w:cs="Arial"/>
                <w:sz w:val="24"/>
                <w:szCs w:val="24"/>
              </w:rPr>
              <w:t xml:space="preserve"> diciembre</w:t>
            </w:r>
          </w:p>
        </w:tc>
      </w:tr>
    </w:tbl>
    <w:p w14:paraId="45DE5588" w14:textId="77777777" w:rsidR="00C37F15" w:rsidRPr="00EC33B5" w:rsidRDefault="00C37F15" w:rsidP="00C37F15">
      <w:pPr>
        <w:spacing w:after="0" w:line="240" w:lineRule="auto"/>
        <w:jc w:val="right"/>
        <w:rPr>
          <w:rFonts w:ascii="Ebrima" w:hAnsi="Ebrima"/>
          <w:sz w:val="24"/>
          <w:szCs w:val="24"/>
          <w:lang w:val="es-MX"/>
        </w:rPr>
      </w:pPr>
    </w:p>
    <w:p w14:paraId="7D841B58" w14:textId="77777777" w:rsidR="00C37F15" w:rsidRPr="00432027" w:rsidRDefault="00C37F15" w:rsidP="00C37F15">
      <w:pPr>
        <w:pStyle w:val="Prrafodelista"/>
        <w:spacing w:after="0" w:line="240" w:lineRule="auto"/>
        <w:jc w:val="both"/>
        <w:rPr>
          <w:rFonts w:ascii="Ebrima" w:hAnsi="Ebrima" w:cs="Arial"/>
          <w:sz w:val="24"/>
          <w:szCs w:val="24"/>
        </w:rPr>
      </w:pPr>
    </w:p>
    <w:p w14:paraId="5019F01C" w14:textId="77777777" w:rsidR="00C37F15" w:rsidRPr="00432027" w:rsidRDefault="00C37F15" w:rsidP="00C37F15">
      <w:pPr>
        <w:pStyle w:val="Prrafodelista"/>
        <w:spacing w:after="0" w:line="240" w:lineRule="auto"/>
        <w:jc w:val="both"/>
        <w:rPr>
          <w:rFonts w:ascii="Ebrima" w:hAnsi="Ebrima" w:cs="Arial"/>
          <w:sz w:val="24"/>
          <w:szCs w:val="24"/>
        </w:rPr>
      </w:pPr>
      <w:bookmarkStart w:id="3" w:name="_Hlk81161494"/>
      <w:r w:rsidRPr="00432027">
        <w:rPr>
          <w:rFonts w:ascii="Ebrima" w:hAnsi="Ebrima" w:cs="Arial"/>
          <w:sz w:val="24"/>
          <w:szCs w:val="24"/>
        </w:rPr>
        <w:t>Los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0E1D46CE" w14:textId="77777777" w:rsidR="00C37F15" w:rsidRPr="00432027" w:rsidRDefault="00C37F15" w:rsidP="00C37F15">
      <w:pPr>
        <w:pStyle w:val="Prrafodelista"/>
        <w:spacing w:after="0" w:line="240" w:lineRule="auto"/>
        <w:jc w:val="both"/>
        <w:rPr>
          <w:rFonts w:ascii="Ebrima" w:hAnsi="Ebrima" w:cs="Arial"/>
          <w:sz w:val="24"/>
          <w:szCs w:val="24"/>
        </w:rPr>
      </w:pPr>
    </w:p>
    <w:p w14:paraId="1431FE24" w14:textId="77777777" w:rsidR="00C37F15" w:rsidRPr="00432027" w:rsidRDefault="00C37F15" w:rsidP="00C37F15">
      <w:pPr>
        <w:pStyle w:val="Prrafodelista"/>
        <w:spacing w:after="0" w:line="240" w:lineRule="auto"/>
        <w:jc w:val="both"/>
        <w:rPr>
          <w:rFonts w:ascii="Ebrima" w:hAnsi="Ebrima" w:cs="Arial"/>
          <w:sz w:val="24"/>
          <w:szCs w:val="24"/>
        </w:rPr>
      </w:pPr>
      <w:r w:rsidRPr="00432027">
        <w:rPr>
          <w:rFonts w:ascii="Ebrima" w:hAnsi="Ebrima" w:cs="Arial"/>
          <w:sz w:val="24"/>
          <w:szCs w:val="24"/>
        </w:rPr>
        <w:t>El tiempo de ejecución de los mantenimientos preventivos programados no excederá los cinco días hábiles por inmueble, con excepción de Sala Superior que será de hasta ocho días hábiles.</w:t>
      </w:r>
    </w:p>
    <w:p w14:paraId="5CEF727C" w14:textId="77777777" w:rsidR="00C37F15" w:rsidRPr="00432027" w:rsidRDefault="00C37F15" w:rsidP="00C37F15">
      <w:pPr>
        <w:pStyle w:val="Prrafodelista"/>
        <w:spacing w:after="0" w:line="240" w:lineRule="auto"/>
        <w:jc w:val="both"/>
        <w:rPr>
          <w:rFonts w:ascii="Ebrima" w:hAnsi="Ebrima" w:cs="Arial"/>
          <w:sz w:val="24"/>
          <w:szCs w:val="24"/>
        </w:rPr>
      </w:pPr>
    </w:p>
    <w:bookmarkEnd w:id="3"/>
    <w:p w14:paraId="5228ACBC" w14:textId="77777777" w:rsidR="009C77FC" w:rsidRDefault="009C77FC" w:rsidP="009C77FC">
      <w:pPr>
        <w:pStyle w:val="Prrafodelista"/>
        <w:spacing w:after="0" w:line="240" w:lineRule="auto"/>
        <w:jc w:val="both"/>
        <w:rPr>
          <w:rFonts w:ascii="Ebrima" w:hAnsi="Ebrima"/>
          <w:sz w:val="24"/>
          <w:szCs w:val="24"/>
          <w:lang w:val="es-MX"/>
        </w:rPr>
      </w:pPr>
      <w:r w:rsidRPr="00B30DD4">
        <w:rPr>
          <w:rFonts w:ascii="Ebrima" w:hAnsi="Ebrima"/>
          <w:sz w:val="24"/>
          <w:szCs w:val="24"/>
          <w:lang w:val="es-MX"/>
        </w:rPr>
        <w:t>As</w:t>
      </w:r>
      <w:r>
        <w:rPr>
          <w:rFonts w:ascii="Ebrima" w:hAnsi="Ebrima"/>
          <w:sz w:val="24"/>
          <w:szCs w:val="24"/>
          <w:lang w:val="es-MX"/>
        </w:rPr>
        <w:t>i</w:t>
      </w:r>
      <w:r w:rsidRPr="00B30DD4">
        <w:rPr>
          <w:rFonts w:ascii="Ebrima" w:hAnsi="Ebrima"/>
          <w:sz w:val="24"/>
          <w:szCs w:val="24"/>
          <w:lang w:val="es-MX"/>
        </w:rPr>
        <w:t xml:space="preserve">mismo, </w:t>
      </w:r>
      <w:r>
        <w:rPr>
          <w:rFonts w:ascii="Ebrima" w:hAnsi="Ebrima"/>
          <w:sz w:val="24"/>
          <w:szCs w:val="24"/>
          <w:lang w:val="es-MX"/>
        </w:rPr>
        <w:t xml:space="preserve">la empresa adjudicada </w:t>
      </w:r>
      <w:r w:rsidRPr="00B30DD4">
        <w:rPr>
          <w:rFonts w:ascii="Ebrima" w:hAnsi="Ebrima"/>
          <w:sz w:val="24"/>
          <w:szCs w:val="24"/>
          <w:lang w:val="es-MX"/>
        </w:rPr>
        <w:t>se obliga a revisar y mantener en funcionamiento la totalidad d</w:t>
      </w:r>
      <w:r>
        <w:rPr>
          <w:rFonts w:ascii="Ebrima" w:hAnsi="Ebrima"/>
          <w:sz w:val="24"/>
          <w:szCs w:val="24"/>
          <w:lang w:val="es-MX"/>
        </w:rPr>
        <w:t xml:space="preserve">e </w:t>
      </w:r>
      <w:r w:rsidRPr="001C1F56">
        <w:rPr>
          <w:rFonts w:ascii="Ebrima" w:hAnsi="Ebrima"/>
          <w:b/>
          <w:bCs/>
          <w:sz w:val="24"/>
          <w:szCs w:val="24"/>
          <w:lang w:val="es-MX"/>
        </w:rPr>
        <w:t>“Los Equipos</w:t>
      </w:r>
      <w:r>
        <w:rPr>
          <w:rFonts w:ascii="Ebrima" w:hAnsi="Ebrima"/>
          <w:b/>
          <w:bCs/>
          <w:sz w:val="24"/>
          <w:szCs w:val="24"/>
          <w:lang w:val="es-MX"/>
        </w:rPr>
        <w:t>”</w:t>
      </w:r>
      <w:r>
        <w:rPr>
          <w:rFonts w:ascii="Ebrima" w:hAnsi="Ebrima"/>
          <w:sz w:val="24"/>
          <w:szCs w:val="24"/>
          <w:lang w:val="es-MX"/>
        </w:rPr>
        <w:t>,</w:t>
      </w:r>
      <w:r w:rsidRPr="00B30DD4">
        <w:rPr>
          <w:rFonts w:ascii="Ebrima" w:hAnsi="Ebrima"/>
          <w:sz w:val="24"/>
          <w:szCs w:val="24"/>
          <w:lang w:val="es-MX"/>
        </w:rPr>
        <w:t xml:space="preserve"> así como realizar las siguientes actividades, las cuales son enunciativas más no limitativas:</w:t>
      </w:r>
      <w:r w:rsidRPr="008B10A0">
        <w:rPr>
          <w:rFonts w:ascii="Ebrima" w:hAnsi="Ebrima"/>
          <w:sz w:val="24"/>
          <w:szCs w:val="24"/>
          <w:lang w:val="es-MX"/>
        </w:rPr>
        <w:t xml:space="preserve"> </w:t>
      </w:r>
    </w:p>
    <w:p w14:paraId="73AA5C7A" w14:textId="77777777" w:rsidR="009C77FC" w:rsidRDefault="009C77FC" w:rsidP="007A7033">
      <w:pPr>
        <w:pStyle w:val="Prrafodelista"/>
        <w:spacing w:after="0" w:line="240" w:lineRule="auto"/>
        <w:jc w:val="both"/>
        <w:rPr>
          <w:rFonts w:ascii="Ebrima" w:hAnsi="Ebrima"/>
          <w:b/>
          <w:sz w:val="24"/>
          <w:szCs w:val="24"/>
          <w:lang w:val="es-MX"/>
        </w:rPr>
      </w:pPr>
    </w:p>
    <w:p w14:paraId="4C81E327" w14:textId="68A74260"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 xml:space="preserve">Tableros de </w:t>
      </w:r>
      <w:r w:rsidR="00A26DF1" w:rsidRPr="00432027">
        <w:rPr>
          <w:rFonts w:ascii="Ebrima" w:hAnsi="Ebrima"/>
          <w:b/>
          <w:sz w:val="24"/>
          <w:szCs w:val="24"/>
          <w:lang w:val="es-MX"/>
        </w:rPr>
        <w:t>control</w:t>
      </w:r>
      <w:r w:rsidRPr="00432027">
        <w:rPr>
          <w:rFonts w:ascii="Ebrima" w:hAnsi="Ebrima"/>
          <w:b/>
          <w:sz w:val="24"/>
          <w:szCs w:val="24"/>
          <w:lang w:val="es-MX"/>
        </w:rPr>
        <w:t>:</w:t>
      </w:r>
    </w:p>
    <w:p w14:paraId="7D510291"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y revisión general de tarjetas, conexiones eléctricas y circuitos.</w:t>
      </w:r>
    </w:p>
    <w:p w14:paraId="27DC7F85"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Revisar y medir voltajes eléctricos y del banco de baterías.</w:t>
      </w:r>
    </w:p>
    <w:p w14:paraId="5114DB1F" w14:textId="5628C418" w:rsidR="00C37F15"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 xml:space="preserve">Revisar fusibles, focos led, </w:t>
      </w:r>
      <w:r w:rsidR="003A22E8">
        <w:rPr>
          <w:rFonts w:ascii="Ebrima" w:hAnsi="Ebrima"/>
          <w:sz w:val="24"/>
          <w:szCs w:val="24"/>
          <w:lang w:val="es-MX"/>
        </w:rPr>
        <w:t>bu</w:t>
      </w:r>
      <w:r w:rsidR="001D7DC5">
        <w:rPr>
          <w:rFonts w:ascii="Ebrima" w:hAnsi="Ebrima"/>
          <w:sz w:val="24"/>
          <w:szCs w:val="24"/>
          <w:lang w:val="es-MX"/>
        </w:rPr>
        <w:t>z</w:t>
      </w:r>
      <w:r w:rsidR="003A22E8">
        <w:rPr>
          <w:rFonts w:ascii="Ebrima" w:hAnsi="Ebrima"/>
          <w:sz w:val="24"/>
          <w:szCs w:val="24"/>
          <w:lang w:val="es-MX"/>
        </w:rPr>
        <w:t>zer</w:t>
      </w:r>
      <w:r w:rsidRPr="00432027">
        <w:rPr>
          <w:rFonts w:ascii="Ebrima" w:hAnsi="Ebrima"/>
          <w:sz w:val="24"/>
          <w:szCs w:val="24"/>
          <w:lang w:val="es-MX"/>
        </w:rPr>
        <w:t xml:space="preserve">, cargador de baterías y </w:t>
      </w:r>
      <w:r w:rsidRPr="00160F8C">
        <w:rPr>
          <w:rFonts w:ascii="Ebrima" w:hAnsi="Ebrima"/>
          <w:sz w:val="24"/>
          <w:szCs w:val="24"/>
          <w:lang w:val="es-MX"/>
        </w:rPr>
        <w:t>d</w:t>
      </w:r>
      <w:r w:rsidR="001D7DC5" w:rsidRPr="00160F8C">
        <w:rPr>
          <w:rFonts w:ascii="Ebrima" w:hAnsi="Ebrima"/>
          <w:sz w:val="24"/>
          <w:szCs w:val="24"/>
          <w:lang w:val="es-MX"/>
        </w:rPr>
        <w:t>isplay</w:t>
      </w:r>
      <w:r w:rsidRPr="00160F8C">
        <w:rPr>
          <w:rFonts w:ascii="Ebrima" w:hAnsi="Ebrima"/>
          <w:sz w:val="24"/>
          <w:szCs w:val="24"/>
          <w:lang w:val="es-MX"/>
        </w:rPr>
        <w:t>.</w:t>
      </w:r>
    </w:p>
    <w:p w14:paraId="20407FA4" w14:textId="77777777" w:rsidR="003A22E8" w:rsidRPr="00E401B7"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lastRenderedPageBreak/>
        <w:t>Apriete de tornillería.</w:t>
      </w:r>
    </w:p>
    <w:p w14:paraId="527D5981" w14:textId="77777777" w:rsidR="007A7033" w:rsidRPr="00432027" w:rsidRDefault="007A7033" w:rsidP="007A7033">
      <w:pPr>
        <w:pStyle w:val="Prrafodelista"/>
        <w:spacing w:after="0" w:line="240" w:lineRule="auto"/>
        <w:jc w:val="both"/>
        <w:rPr>
          <w:rFonts w:ascii="Ebrima" w:hAnsi="Ebrima"/>
          <w:sz w:val="24"/>
          <w:szCs w:val="24"/>
          <w:lang w:val="es-MX"/>
        </w:rPr>
      </w:pPr>
    </w:p>
    <w:p w14:paraId="2DDF8461" w14:textId="7A97FF28"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 xml:space="preserve">Detectores de </w:t>
      </w:r>
      <w:r w:rsidR="00FD4764" w:rsidRPr="00432027">
        <w:rPr>
          <w:rFonts w:ascii="Ebrima" w:hAnsi="Ebrima"/>
          <w:b/>
          <w:sz w:val="24"/>
          <w:szCs w:val="24"/>
          <w:lang w:val="es-MX"/>
        </w:rPr>
        <w:t>Humo Iónicos</w:t>
      </w:r>
      <w:r w:rsidR="00B100C5" w:rsidRPr="00432027">
        <w:rPr>
          <w:rFonts w:ascii="Ebrima" w:hAnsi="Ebrima"/>
          <w:b/>
          <w:sz w:val="24"/>
          <w:szCs w:val="24"/>
          <w:lang w:val="es-MX"/>
        </w:rPr>
        <w:t xml:space="preserve"> y/o </w:t>
      </w:r>
      <w:r w:rsidR="00FD4764" w:rsidRPr="00432027">
        <w:rPr>
          <w:rFonts w:ascii="Ebrima" w:hAnsi="Ebrima"/>
          <w:b/>
          <w:sz w:val="24"/>
          <w:szCs w:val="24"/>
          <w:lang w:val="es-MX"/>
        </w:rPr>
        <w:t>Fotoeléctricos</w:t>
      </w:r>
      <w:r w:rsidRPr="00432027">
        <w:rPr>
          <w:rFonts w:ascii="Ebrima" w:hAnsi="Ebrima"/>
          <w:b/>
          <w:sz w:val="24"/>
          <w:szCs w:val="24"/>
          <w:lang w:val="es-MX"/>
        </w:rPr>
        <w:t>:</w:t>
      </w:r>
    </w:p>
    <w:p w14:paraId="052867CC"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exterior e interior.</w:t>
      </w:r>
    </w:p>
    <w:p w14:paraId="7A22B5FA" w14:textId="75C8BCAF"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Verificar sujeción y conexión</w:t>
      </w:r>
      <w:r w:rsidR="00574DE2">
        <w:rPr>
          <w:rFonts w:ascii="Ebrima" w:hAnsi="Ebrima"/>
          <w:sz w:val="24"/>
          <w:szCs w:val="24"/>
          <w:lang w:val="es-MX"/>
        </w:rPr>
        <w:t>.</w:t>
      </w:r>
    </w:p>
    <w:p w14:paraId="20AC32DB" w14:textId="63160CB3" w:rsidR="00C37F15"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Revisar conexiones eléctricas y el funcionamiento de los focos led (parpadeo).</w:t>
      </w:r>
    </w:p>
    <w:p w14:paraId="5FF21A79" w14:textId="77777777" w:rsidR="00574DE2" w:rsidRDefault="00574DE2" w:rsidP="00C37F15">
      <w:pPr>
        <w:pStyle w:val="Prrafodelista"/>
        <w:spacing w:after="0" w:line="240" w:lineRule="auto"/>
        <w:jc w:val="both"/>
        <w:rPr>
          <w:rFonts w:ascii="Ebrima" w:hAnsi="Ebrima"/>
          <w:sz w:val="24"/>
          <w:szCs w:val="24"/>
          <w:lang w:val="es-MX"/>
        </w:rPr>
      </w:pPr>
    </w:p>
    <w:p w14:paraId="74293238" w14:textId="77777777" w:rsidR="003A22E8" w:rsidRPr="00160F8C" w:rsidRDefault="003A22E8" w:rsidP="003A22E8">
      <w:pPr>
        <w:pStyle w:val="Prrafodelista"/>
        <w:spacing w:after="0"/>
        <w:jc w:val="both"/>
        <w:rPr>
          <w:rFonts w:ascii="Ebrima" w:hAnsi="Ebrima"/>
          <w:b/>
          <w:sz w:val="24"/>
          <w:szCs w:val="24"/>
          <w:lang w:val="es-MX"/>
        </w:rPr>
      </w:pPr>
      <w:r w:rsidRPr="00160F8C">
        <w:rPr>
          <w:rFonts w:ascii="Ebrima" w:hAnsi="Ebrima"/>
          <w:b/>
          <w:sz w:val="24"/>
          <w:szCs w:val="24"/>
          <w:lang w:val="es-MX"/>
        </w:rPr>
        <w:t>Fuentes de poder auxiliar:</w:t>
      </w:r>
    </w:p>
    <w:p w14:paraId="6B788660" w14:textId="77777777" w:rsidR="003A22E8" w:rsidRPr="00160F8C"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Limpieza exterior e interior de gabinetes.</w:t>
      </w:r>
    </w:p>
    <w:p w14:paraId="09C810C8" w14:textId="77777777" w:rsidR="003A22E8" w:rsidRPr="00160F8C"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Revisar la operación de los leds.</w:t>
      </w:r>
    </w:p>
    <w:p w14:paraId="5B387E87" w14:textId="77777777" w:rsidR="003A22E8" w:rsidRPr="00160F8C"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Verificar sujeción y conexión.</w:t>
      </w:r>
    </w:p>
    <w:p w14:paraId="215AF1E3" w14:textId="77777777" w:rsidR="003A22E8" w:rsidRPr="00160F8C"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Revisar las conexiones eléctricas y los eliminadores.</w:t>
      </w:r>
    </w:p>
    <w:p w14:paraId="38FE5A12" w14:textId="77777777" w:rsidR="003A22E8" w:rsidRPr="00160F8C"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Revisar y medir voltajes eléctricos y del banco de baterías.</w:t>
      </w:r>
    </w:p>
    <w:p w14:paraId="10D23EC2" w14:textId="77777777" w:rsidR="003A22E8" w:rsidRPr="00E401B7" w:rsidRDefault="003A22E8" w:rsidP="003A22E8">
      <w:pPr>
        <w:pStyle w:val="Prrafodelista"/>
        <w:spacing w:after="0"/>
        <w:jc w:val="both"/>
        <w:rPr>
          <w:rFonts w:ascii="Ebrima" w:hAnsi="Ebrima"/>
          <w:sz w:val="24"/>
          <w:szCs w:val="24"/>
          <w:lang w:val="es-MX"/>
        </w:rPr>
      </w:pPr>
      <w:r w:rsidRPr="00160F8C">
        <w:rPr>
          <w:rFonts w:ascii="Ebrima" w:hAnsi="Ebrima"/>
          <w:sz w:val="24"/>
          <w:szCs w:val="24"/>
          <w:lang w:val="es-MX"/>
        </w:rPr>
        <w:t>Apriete de tornillería.</w:t>
      </w:r>
    </w:p>
    <w:p w14:paraId="34DD276D" w14:textId="77777777" w:rsidR="00EE1A6B" w:rsidRDefault="00EE1A6B" w:rsidP="007A7033">
      <w:pPr>
        <w:pStyle w:val="Prrafodelista"/>
        <w:spacing w:after="0" w:line="240" w:lineRule="auto"/>
        <w:jc w:val="both"/>
        <w:rPr>
          <w:rFonts w:ascii="Ebrima" w:hAnsi="Ebrima"/>
          <w:b/>
          <w:sz w:val="24"/>
          <w:szCs w:val="24"/>
          <w:lang w:val="es-MX"/>
        </w:rPr>
      </w:pPr>
    </w:p>
    <w:p w14:paraId="5248FDDE" w14:textId="236355BE"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Alarmas audiovisuales</w:t>
      </w:r>
      <w:r w:rsidR="00A26DF1" w:rsidRPr="00432027">
        <w:rPr>
          <w:rFonts w:ascii="Ebrima" w:hAnsi="Ebrima"/>
          <w:b/>
          <w:sz w:val="24"/>
          <w:szCs w:val="24"/>
          <w:lang w:val="es-MX"/>
        </w:rPr>
        <w:t xml:space="preserve"> o sirena estrobo:</w:t>
      </w:r>
    </w:p>
    <w:p w14:paraId="38F11A4E"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exterior.</w:t>
      </w:r>
    </w:p>
    <w:p w14:paraId="148AF103"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Verificar sujeción y conexión.</w:t>
      </w:r>
    </w:p>
    <w:p w14:paraId="314CCF4A"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Revisión de bocina y led o foco.</w:t>
      </w:r>
    </w:p>
    <w:p w14:paraId="57B00105" w14:textId="77777777" w:rsidR="007A7033" w:rsidRPr="004D71EB" w:rsidRDefault="007A7033" w:rsidP="007A7033">
      <w:pPr>
        <w:pStyle w:val="Prrafodelista"/>
        <w:spacing w:after="0" w:line="240" w:lineRule="auto"/>
        <w:jc w:val="both"/>
        <w:rPr>
          <w:rFonts w:ascii="Ebrima" w:hAnsi="Ebrima"/>
          <w:sz w:val="10"/>
          <w:szCs w:val="10"/>
          <w:lang w:val="es-MX"/>
        </w:rPr>
      </w:pPr>
    </w:p>
    <w:p w14:paraId="1623F4C9" w14:textId="77777777"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 xml:space="preserve">Estaciones </w:t>
      </w:r>
      <w:r w:rsidR="00A26DF1" w:rsidRPr="00432027">
        <w:rPr>
          <w:rFonts w:ascii="Ebrima" w:hAnsi="Ebrima"/>
          <w:b/>
          <w:sz w:val="24"/>
          <w:szCs w:val="24"/>
          <w:lang w:val="es-MX"/>
        </w:rPr>
        <w:t xml:space="preserve">manuales </w:t>
      </w:r>
      <w:r w:rsidRPr="00432027">
        <w:rPr>
          <w:rFonts w:ascii="Ebrima" w:hAnsi="Ebrima"/>
          <w:b/>
          <w:sz w:val="24"/>
          <w:szCs w:val="24"/>
          <w:lang w:val="es-MX"/>
        </w:rPr>
        <w:t xml:space="preserve">de </w:t>
      </w:r>
      <w:r w:rsidR="00A26DF1" w:rsidRPr="00432027">
        <w:rPr>
          <w:rFonts w:ascii="Ebrima" w:hAnsi="Ebrima"/>
          <w:b/>
          <w:sz w:val="24"/>
          <w:szCs w:val="24"/>
          <w:lang w:val="es-MX"/>
        </w:rPr>
        <w:t xml:space="preserve">aborto </w:t>
      </w:r>
      <w:r w:rsidRPr="00432027">
        <w:rPr>
          <w:rFonts w:ascii="Ebrima" w:hAnsi="Ebrima"/>
          <w:b/>
          <w:sz w:val="24"/>
          <w:szCs w:val="24"/>
          <w:lang w:val="es-MX"/>
        </w:rPr>
        <w:t xml:space="preserve">y </w:t>
      </w:r>
      <w:r w:rsidR="00A26DF1" w:rsidRPr="00432027">
        <w:rPr>
          <w:rFonts w:ascii="Ebrima" w:hAnsi="Ebrima"/>
          <w:b/>
          <w:sz w:val="24"/>
          <w:szCs w:val="24"/>
          <w:lang w:val="es-MX"/>
        </w:rPr>
        <w:t xml:space="preserve">descarga </w:t>
      </w:r>
      <w:r w:rsidR="00FD4764" w:rsidRPr="00432027">
        <w:rPr>
          <w:rFonts w:ascii="Ebrima" w:hAnsi="Ebrima"/>
          <w:b/>
          <w:sz w:val="24"/>
          <w:szCs w:val="24"/>
          <w:lang w:val="es-MX"/>
        </w:rPr>
        <w:t xml:space="preserve">o de </w:t>
      </w:r>
      <w:r w:rsidR="00A26DF1" w:rsidRPr="00432027">
        <w:rPr>
          <w:rFonts w:ascii="Ebrima" w:hAnsi="Ebrima"/>
          <w:b/>
          <w:sz w:val="24"/>
          <w:szCs w:val="24"/>
          <w:lang w:val="es-MX"/>
        </w:rPr>
        <w:t>alarma manual</w:t>
      </w:r>
      <w:r w:rsidR="00FD4764" w:rsidRPr="00432027">
        <w:rPr>
          <w:rFonts w:ascii="Ebrima" w:hAnsi="Ebrima"/>
          <w:b/>
          <w:sz w:val="24"/>
          <w:szCs w:val="24"/>
          <w:lang w:val="es-MX"/>
        </w:rPr>
        <w:t>:</w:t>
      </w:r>
    </w:p>
    <w:p w14:paraId="6FE0BDE2"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exterior e interior.</w:t>
      </w:r>
    </w:p>
    <w:p w14:paraId="1BE18236"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Verificar sujeción y conexión.</w:t>
      </w:r>
    </w:p>
    <w:p w14:paraId="354D15E1"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Revisar el fusible de seguridad y en su caso, cambio.</w:t>
      </w:r>
    </w:p>
    <w:p w14:paraId="01FE25E1" w14:textId="77777777" w:rsidR="007A7033" w:rsidRPr="00432027" w:rsidRDefault="007A7033" w:rsidP="007A7033">
      <w:pPr>
        <w:pStyle w:val="Prrafodelista"/>
        <w:spacing w:after="0" w:line="240" w:lineRule="auto"/>
        <w:jc w:val="both"/>
        <w:rPr>
          <w:rFonts w:ascii="Ebrima" w:hAnsi="Ebrima"/>
          <w:sz w:val="24"/>
          <w:szCs w:val="24"/>
          <w:lang w:val="es-MX"/>
        </w:rPr>
      </w:pPr>
    </w:p>
    <w:p w14:paraId="0DFFDADE" w14:textId="77777777"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 xml:space="preserve">Tanques </w:t>
      </w:r>
      <w:r w:rsidR="00A26DF1" w:rsidRPr="00432027">
        <w:rPr>
          <w:rFonts w:ascii="Ebrima" w:hAnsi="Ebrima"/>
          <w:b/>
          <w:sz w:val="24"/>
          <w:szCs w:val="24"/>
          <w:lang w:val="es-MX"/>
        </w:rPr>
        <w:t xml:space="preserve">contenedores </w:t>
      </w:r>
      <w:r w:rsidRPr="00432027">
        <w:rPr>
          <w:rFonts w:ascii="Ebrima" w:hAnsi="Ebrima"/>
          <w:b/>
          <w:sz w:val="24"/>
          <w:szCs w:val="24"/>
          <w:lang w:val="es-MX"/>
        </w:rPr>
        <w:t xml:space="preserve">de </w:t>
      </w:r>
      <w:r w:rsidR="00A26DF1" w:rsidRPr="00432027">
        <w:rPr>
          <w:rFonts w:ascii="Ebrima" w:hAnsi="Ebrima"/>
          <w:b/>
          <w:sz w:val="24"/>
          <w:szCs w:val="24"/>
          <w:lang w:val="es-MX"/>
        </w:rPr>
        <w:t xml:space="preserve">gas </w:t>
      </w:r>
      <w:r w:rsidRPr="00432027">
        <w:rPr>
          <w:rFonts w:ascii="Ebrima" w:hAnsi="Ebrima"/>
          <w:b/>
          <w:sz w:val="24"/>
          <w:szCs w:val="24"/>
          <w:lang w:val="es-MX"/>
        </w:rPr>
        <w:t>FM-200:</w:t>
      </w:r>
    </w:p>
    <w:p w14:paraId="2B7C3DFC" w14:textId="77777777"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exterior.</w:t>
      </w:r>
    </w:p>
    <w:p w14:paraId="5862B407" w14:textId="77777777"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Revisión de manómetros (presión).</w:t>
      </w:r>
    </w:p>
    <w:p w14:paraId="5DA15552" w14:textId="4118867C"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 xml:space="preserve">Revisión </w:t>
      </w:r>
      <w:r w:rsidR="005E23E9" w:rsidRPr="00432027">
        <w:rPr>
          <w:rFonts w:ascii="Ebrima" w:hAnsi="Ebrima"/>
          <w:sz w:val="24"/>
          <w:szCs w:val="24"/>
          <w:lang w:val="es-MX"/>
        </w:rPr>
        <w:t xml:space="preserve">y limpieza </w:t>
      </w:r>
      <w:r w:rsidRPr="00432027">
        <w:rPr>
          <w:rFonts w:ascii="Ebrima" w:hAnsi="Ebrima"/>
          <w:sz w:val="24"/>
          <w:szCs w:val="24"/>
          <w:lang w:val="es-MX"/>
        </w:rPr>
        <w:t xml:space="preserve">de </w:t>
      </w:r>
      <w:r w:rsidR="005E23E9" w:rsidRPr="00432027">
        <w:rPr>
          <w:rFonts w:ascii="Ebrima" w:hAnsi="Ebrima"/>
          <w:sz w:val="24"/>
          <w:szCs w:val="24"/>
          <w:lang w:val="es-MX"/>
        </w:rPr>
        <w:t xml:space="preserve">línea de descarga, </w:t>
      </w:r>
      <w:r w:rsidR="001954D6" w:rsidRPr="00432027">
        <w:rPr>
          <w:rFonts w:ascii="Ebrima" w:hAnsi="Ebrima"/>
          <w:sz w:val="24"/>
          <w:szCs w:val="24"/>
          <w:lang w:val="es-MX"/>
        </w:rPr>
        <w:t>fijación y conexión.</w:t>
      </w:r>
    </w:p>
    <w:p w14:paraId="11531065" w14:textId="4A1FBECE"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Revisión de mangueras de descarga, mangueras de presión,</w:t>
      </w:r>
      <w:r w:rsidR="004F6A47" w:rsidRPr="00432027">
        <w:rPr>
          <w:rFonts w:ascii="Ebrima" w:hAnsi="Ebrima"/>
          <w:sz w:val="24"/>
          <w:szCs w:val="24"/>
          <w:lang w:val="es-MX"/>
        </w:rPr>
        <w:t xml:space="preserve"> actuadores, etc.</w:t>
      </w:r>
    </w:p>
    <w:p w14:paraId="7E66C88F" w14:textId="77777777" w:rsidR="004F6A47" w:rsidRPr="00432027" w:rsidRDefault="004F6A47" w:rsidP="007A7033">
      <w:pPr>
        <w:pStyle w:val="Prrafodelista"/>
        <w:spacing w:after="0" w:line="240" w:lineRule="auto"/>
        <w:jc w:val="both"/>
        <w:rPr>
          <w:rFonts w:ascii="Ebrima" w:hAnsi="Ebrima"/>
          <w:b/>
          <w:sz w:val="24"/>
          <w:szCs w:val="24"/>
          <w:lang w:val="es-MX"/>
        </w:rPr>
      </w:pPr>
    </w:p>
    <w:p w14:paraId="6AEA4A94" w14:textId="0C10DFCF"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 xml:space="preserve">Boquillas de </w:t>
      </w:r>
      <w:r w:rsidR="00A26DF1" w:rsidRPr="00432027">
        <w:rPr>
          <w:rFonts w:ascii="Ebrima" w:hAnsi="Ebrima"/>
          <w:b/>
          <w:sz w:val="24"/>
          <w:szCs w:val="24"/>
          <w:lang w:val="es-MX"/>
        </w:rPr>
        <w:t>descarga</w:t>
      </w:r>
      <w:r w:rsidRPr="00432027">
        <w:rPr>
          <w:rFonts w:ascii="Ebrima" w:hAnsi="Ebrima"/>
          <w:b/>
          <w:sz w:val="24"/>
          <w:szCs w:val="24"/>
          <w:lang w:val="es-MX"/>
        </w:rPr>
        <w:t>:</w:t>
      </w:r>
    </w:p>
    <w:p w14:paraId="393BF226" w14:textId="77777777"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general.</w:t>
      </w:r>
    </w:p>
    <w:p w14:paraId="4BC56250" w14:textId="77777777"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 xml:space="preserve">Revisión de </w:t>
      </w:r>
      <w:r w:rsidR="001954D6" w:rsidRPr="00432027">
        <w:rPr>
          <w:rFonts w:ascii="Ebrima" w:hAnsi="Ebrima"/>
          <w:sz w:val="24"/>
          <w:szCs w:val="24"/>
          <w:lang w:val="es-MX"/>
        </w:rPr>
        <w:t xml:space="preserve">fijación. </w:t>
      </w:r>
    </w:p>
    <w:p w14:paraId="256D1344" w14:textId="725F4F31" w:rsidR="009C246E" w:rsidRPr="00432027" w:rsidRDefault="007A7033"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Verificación de no obstrucción.</w:t>
      </w:r>
    </w:p>
    <w:p w14:paraId="4D6E04D2" w14:textId="77777777" w:rsidR="00C37F15" w:rsidRPr="00432027" w:rsidRDefault="00C37F15" w:rsidP="00C37F15">
      <w:pPr>
        <w:pStyle w:val="Prrafodelista"/>
        <w:spacing w:after="0" w:line="240" w:lineRule="auto"/>
        <w:jc w:val="both"/>
        <w:rPr>
          <w:rFonts w:ascii="Ebrima" w:hAnsi="Ebrima"/>
          <w:sz w:val="24"/>
          <w:szCs w:val="24"/>
          <w:lang w:val="es-MX"/>
        </w:rPr>
      </w:pPr>
    </w:p>
    <w:p w14:paraId="75079B95" w14:textId="59AEE3FC" w:rsidR="007A7033" w:rsidRPr="00432027" w:rsidRDefault="007A7033" w:rsidP="007A7033">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Sensores</w:t>
      </w:r>
      <w:r w:rsidR="005E23E9" w:rsidRPr="00432027">
        <w:rPr>
          <w:rFonts w:ascii="Ebrima" w:hAnsi="Ebrima"/>
          <w:b/>
          <w:sz w:val="24"/>
          <w:szCs w:val="24"/>
          <w:lang w:val="es-MX"/>
        </w:rPr>
        <w:t xml:space="preserve"> o módulos </w:t>
      </w:r>
      <w:r w:rsidRPr="00432027">
        <w:rPr>
          <w:rFonts w:ascii="Ebrima" w:hAnsi="Ebrima"/>
          <w:b/>
          <w:sz w:val="24"/>
          <w:szCs w:val="24"/>
          <w:lang w:val="es-MX"/>
        </w:rPr>
        <w:t xml:space="preserve">de </w:t>
      </w:r>
      <w:r w:rsidR="005E23E9" w:rsidRPr="00432027">
        <w:rPr>
          <w:rFonts w:ascii="Ebrima" w:hAnsi="Ebrima"/>
          <w:b/>
          <w:sz w:val="24"/>
          <w:szCs w:val="24"/>
          <w:lang w:val="es-MX"/>
        </w:rPr>
        <w:t xml:space="preserve">control, monitor o </w:t>
      </w:r>
      <w:r w:rsidR="00A26DF1" w:rsidRPr="00432027">
        <w:rPr>
          <w:rFonts w:ascii="Ebrima" w:hAnsi="Ebrima"/>
          <w:b/>
          <w:sz w:val="24"/>
          <w:szCs w:val="24"/>
          <w:lang w:val="es-MX"/>
        </w:rPr>
        <w:t>presión</w:t>
      </w:r>
      <w:r w:rsidRPr="00432027">
        <w:rPr>
          <w:rFonts w:ascii="Ebrima" w:hAnsi="Ebrima"/>
          <w:b/>
          <w:sz w:val="24"/>
          <w:szCs w:val="24"/>
          <w:lang w:val="es-MX"/>
        </w:rPr>
        <w:t>:</w:t>
      </w:r>
    </w:p>
    <w:p w14:paraId="3FE89026" w14:textId="77777777" w:rsidR="007A7033" w:rsidRPr="00432027" w:rsidRDefault="007A7033" w:rsidP="007A7033">
      <w:pPr>
        <w:pStyle w:val="Prrafodelista"/>
        <w:spacing w:after="0" w:line="240" w:lineRule="auto"/>
        <w:jc w:val="both"/>
        <w:rPr>
          <w:rFonts w:ascii="Ebrima" w:hAnsi="Ebrima"/>
          <w:sz w:val="24"/>
          <w:szCs w:val="24"/>
          <w:lang w:val="es-MX"/>
        </w:rPr>
      </w:pPr>
      <w:r w:rsidRPr="00432027">
        <w:rPr>
          <w:rFonts w:ascii="Ebrima" w:hAnsi="Ebrima"/>
          <w:sz w:val="24"/>
          <w:szCs w:val="24"/>
          <w:lang w:val="es-MX"/>
        </w:rPr>
        <w:t>Limpieza exterior e interior.</w:t>
      </w:r>
    </w:p>
    <w:p w14:paraId="57EEE6BB" w14:textId="77777777" w:rsidR="001954D6" w:rsidRPr="00432027" w:rsidRDefault="001954D6" w:rsidP="001954D6">
      <w:pPr>
        <w:pStyle w:val="Prrafodelista"/>
        <w:spacing w:after="0" w:line="240" w:lineRule="auto"/>
        <w:jc w:val="both"/>
        <w:rPr>
          <w:rFonts w:ascii="Ebrima" w:hAnsi="Ebrima"/>
          <w:sz w:val="24"/>
          <w:szCs w:val="24"/>
          <w:lang w:val="es-MX"/>
        </w:rPr>
      </w:pPr>
      <w:r w:rsidRPr="00432027">
        <w:rPr>
          <w:rFonts w:ascii="Ebrima" w:hAnsi="Ebrima"/>
          <w:sz w:val="24"/>
          <w:szCs w:val="24"/>
          <w:lang w:val="es-MX"/>
        </w:rPr>
        <w:t xml:space="preserve">Revisión de fijación y conexión. </w:t>
      </w:r>
    </w:p>
    <w:p w14:paraId="0316877A" w14:textId="77777777" w:rsidR="007A7033" w:rsidRPr="00432027" w:rsidRDefault="007A7033" w:rsidP="001954D6">
      <w:pPr>
        <w:pStyle w:val="Prrafodelista"/>
        <w:spacing w:after="0" w:line="240" w:lineRule="auto"/>
        <w:jc w:val="both"/>
        <w:rPr>
          <w:rFonts w:ascii="Ebrima" w:hAnsi="Ebrima"/>
          <w:sz w:val="24"/>
          <w:szCs w:val="24"/>
          <w:lang w:val="es-MX"/>
        </w:rPr>
      </w:pPr>
      <w:r w:rsidRPr="00432027">
        <w:rPr>
          <w:rFonts w:ascii="Ebrima" w:hAnsi="Ebrima"/>
          <w:sz w:val="24"/>
          <w:szCs w:val="24"/>
          <w:lang w:val="es-MX"/>
        </w:rPr>
        <w:lastRenderedPageBreak/>
        <w:t>Pruebas de operación.</w:t>
      </w:r>
    </w:p>
    <w:p w14:paraId="12580A3F" w14:textId="77777777" w:rsidR="007A7033" w:rsidRPr="00432027" w:rsidRDefault="007A7033" w:rsidP="007A7033">
      <w:pPr>
        <w:pStyle w:val="Prrafodelista"/>
        <w:spacing w:after="0" w:line="240" w:lineRule="auto"/>
        <w:jc w:val="both"/>
        <w:rPr>
          <w:rFonts w:ascii="Ebrima" w:hAnsi="Ebrima"/>
          <w:sz w:val="24"/>
          <w:szCs w:val="24"/>
          <w:lang w:val="es-MX"/>
        </w:rPr>
      </w:pPr>
    </w:p>
    <w:p w14:paraId="3855C1E1" w14:textId="77777777" w:rsidR="00C37F15" w:rsidRPr="00432027" w:rsidRDefault="00C37F15" w:rsidP="00C37F15">
      <w:pPr>
        <w:pStyle w:val="Prrafodelista"/>
        <w:spacing w:after="0" w:line="240" w:lineRule="auto"/>
        <w:jc w:val="both"/>
        <w:rPr>
          <w:rFonts w:ascii="Ebrima" w:hAnsi="Ebrima"/>
          <w:b/>
          <w:sz w:val="24"/>
          <w:szCs w:val="24"/>
          <w:lang w:val="es-MX"/>
        </w:rPr>
      </w:pPr>
      <w:r w:rsidRPr="00432027">
        <w:rPr>
          <w:rFonts w:ascii="Ebrima" w:hAnsi="Ebrima"/>
          <w:b/>
          <w:sz w:val="24"/>
          <w:szCs w:val="24"/>
          <w:lang w:val="es-MX"/>
        </w:rPr>
        <w:t>Instalaciones eléctricas:</w:t>
      </w:r>
    </w:p>
    <w:p w14:paraId="4CFB9434" w14:textId="77777777" w:rsidR="00C37F15" w:rsidRPr="00432027" w:rsidRDefault="00C37F15" w:rsidP="00C37F15">
      <w:pPr>
        <w:pStyle w:val="Prrafodelista"/>
        <w:spacing w:after="0" w:line="240" w:lineRule="auto"/>
        <w:jc w:val="both"/>
        <w:rPr>
          <w:rFonts w:ascii="Ebrima" w:hAnsi="Ebrima"/>
          <w:sz w:val="24"/>
          <w:szCs w:val="24"/>
          <w:lang w:val="es-MX"/>
        </w:rPr>
      </w:pPr>
      <w:r w:rsidRPr="00432027">
        <w:rPr>
          <w:rFonts w:ascii="Ebrima" w:hAnsi="Ebrima"/>
          <w:sz w:val="24"/>
          <w:szCs w:val="24"/>
          <w:lang w:val="es-MX"/>
        </w:rPr>
        <w:t>Inspección visual y ajustes de las líneas de tubería, soportes y cajas de conexión.</w:t>
      </w:r>
    </w:p>
    <w:p w14:paraId="2E809AA4" w14:textId="2806C48C" w:rsidR="00750CD0" w:rsidRDefault="00C37F15" w:rsidP="00432027">
      <w:pPr>
        <w:pStyle w:val="Prrafodelista"/>
        <w:spacing w:after="0" w:line="240" w:lineRule="auto"/>
        <w:jc w:val="both"/>
        <w:rPr>
          <w:rFonts w:ascii="Ebrima" w:hAnsi="Ebrima"/>
          <w:sz w:val="24"/>
          <w:szCs w:val="24"/>
          <w:lang w:val="es-MX"/>
        </w:rPr>
      </w:pPr>
      <w:r w:rsidRPr="00432027">
        <w:rPr>
          <w:rFonts w:ascii="Ebrima" w:hAnsi="Ebrima"/>
          <w:sz w:val="24"/>
          <w:szCs w:val="24"/>
          <w:lang w:val="es-MX"/>
        </w:rPr>
        <w:t>Pruebas de funcionamiento en dos de los cuatro servicios programados.</w:t>
      </w:r>
    </w:p>
    <w:p w14:paraId="1E9DE9DF" w14:textId="77777777" w:rsidR="00EE1A6B" w:rsidRPr="00A54B1F" w:rsidRDefault="00EE1A6B" w:rsidP="00EE1A6B">
      <w:pPr>
        <w:pStyle w:val="Prrafodelista"/>
        <w:spacing w:after="0"/>
        <w:jc w:val="both"/>
        <w:rPr>
          <w:rFonts w:ascii="Ebrima" w:hAnsi="Ebrima"/>
          <w:sz w:val="24"/>
          <w:szCs w:val="24"/>
          <w:lang w:val="es-MX"/>
        </w:rPr>
      </w:pPr>
      <w:r w:rsidRPr="00160F8C">
        <w:rPr>
          <w:rFonts w:ascii="Ebrima" w:hAnsi="Ebrima"/>
          <w:sz w:val="24"/>
          <w:szCs w:val="24"/>
          <w:lang w:val="es-MX"/>
        </w:rPr>
        <w:t>Medición de voltajes y corriente.</w:t>
      </w:r>
    </w:p>
    <w:p w14:paraId="437248A6" w14:textId="77777777" w:rsidR="00C37F15" w:rsidRPr="00432027" w:rsidRDefault="00C37F15" w:rsidP="001948E0">
      <w:pPr>
        <w:pStyle w:val="Prrafodelista"/>
        <w:spacing w:after="0" w:line="240" w:lineRule="auto"/>
        <w:jc w:val="both"/>
        <w:rPr>
          <w:rFonts w:ascii="Ebrima" w:hAnsi="Ebrima" w:cs="Arial"/>
          <w:sz w:val="24"/>
          <w:szCs w:val="24"/>
          <w:lang w:val="es-MX"/>
        </w:rPr>
      </w:pPr>
    </w:p>
    <w:p w14:paraId="774F3ABA" w14:textId="493273D9" w:rsidR="00C37F15" w:rsidRDefault="00C37F15" w:rsidP="00EE36DC">
      <w:pPr>
        <w:pStyle w:val="Prrafodelista"/>
        <w:numPr>
          <w:ilvl w:val="0"/>
          <w:numId w:val="3"/>
        </w:numPr>
        <w:spacing w:after="0" w:line="240" w:lineRule="auto"/>
        <w:jc w:val="both"/>
        <w:rPr>
          <w:rFonts w:ascii="Ebrima" w:hAnsi="Ebrima"/>
          <w:b/>
          <w:sz w:val="24"/>
          <w:szCs w:val="24"/>
          <w:lang w:val="es-MX"/>
        </w:rPr>
      </w:pPr>
      <w:bookmarkStart w:id="4" w:name="_Hlk50553891"/>
      <w:bookmarkStart w:id="5" w:name="_Hlk80363394"/>
      <w:bookmarkStart w:id="6" w:name="_Hlk81161980"/>
      <w:r w:rsidRPr="00432027">
        <w:rPr>
          <w:rFonts w:ascii="Ebrima" w:hAnsi="Ebrima"/>
          <w:b/>
          <w:sz w:val="24"/>
          <w:szCs w:val="24"/>
          <w:lang w:val="es-MX"/>
        </w:rPr>
        <w:t>Mantenimiento Correctivo</w:t>
      </w:r>
      <w:r w:rsidRPr="00432027">
        <w:rPr>
          <w:rFonts w:ascii="Ebrima" w:hAnsi="Ebrima"/>
          <w:sz w:val="24"/>
          <w:szCs w:val="24"/>
          <w:lang w:val="es-MX"/>
        </w:rPr>
        <w:t xml:space="preserve">: Actividades bajo demanda y tiene por objeto la reparación o puesta en funcionamiento de </w:t>
      </w:r>
      <w:r w:rsidRPr="00432027">
        <w:rPr>
          <w:rFonts w:ascii="Ebrima" w:hAnsi="Ebrima"/>
          <w:b/>
          <w:sz w:val="24"/>
          <w:szCs w:val="24"/>
          <w:lang w:val="es-MX"/>
        </w:rPr>
        <w:t>“Los Equipos”.</w:t>
      </w:r>
      <w:bookmarkStart w:id="7" w:name="_Hlk80027478"/>
      <w:bookmarkEnd w:id="4"/>
    </w:p>
    <w:p w14:paraId="2F932E37" w14:textId="3C60BA6A" w:rsidR="00EE36DC" w:rsidRDefault="00EE36DC" w:rsidP="00EE36DC">
      <w:pPr>
        <w:pStyle w:val="Prrafodelista"/>
        <w:spacing w:after="0" w:line="240" w:lineRule="auto"/>
        <w:jc w:val="both"/>
        <w:rPr>
          <w:rFonts w:ascii="Ebrima" w:hAnsi="Ebrima"/>
          <w:b/>
          <w:sz w:val="24"/>
          <w:szCs w:val="24"/>
          <w:lang w:val="es-MX"/>
        </w:rPr>
      </w:pPr>
    </w:p>
    <w:bookmarkEnd w:id="5"/>
    <w:bookmarkEnd w:id="6"/>
    <w:bookmarkEnd w:id="7"/>
    <w:p w14:paraId="4139C341" w14:textId="77777777" w:rsidR="00A205F3" w:rsidRPr="00D415FC" w:rsidRDefault="00A205F3" w:rsidP="00A205F3">
      <w:pPr>
        <w:pStyle w:val="Textoindependiente"/>
        <w:spacing w:line="240" w:lineRule="auto"/>
        <w:ind w:left="720" w:right="107"/>
        <w:jc w:val="both"/>
        <w:rPr>
          <w:rFonts w:ascii="Ebrima" w:hAnsi="Ebrima"/>
          <w:sz w:val="24"/>
          <w:szCs w:val="24"/>
        </w:rPr>
      </w:pPr>
      <w:r w:rsidRPr="00D415FC">
        <w:rPr>
          <w:rFonts w:ascii="Ebrima" w:hAnsi="Ebrima"/>
          <w:sz w:val="24"/>
          <w:szCs w:val="24"/>
        </w:rPr>
        <w:t xml:space="preserve">Al presentarse una avería, el licitante adjudicado procederá, dentro del periodo de respuesta establecido en el </w:t>
      </w:r>
      <w:r w:rsidRPr="00D415FC">
        <w:rPr>
          <w:rFonts w:ascii="Ebrima" w:hAnsi="Ebrima"/>
          <w:b/>
          <w:sz w:val="24"/>
          <w:szCs w:val="24"/>
        </w:rPr>
        <w:t>inciso “</w:t>
      </w:r>
      <w:r>
        <w:rPr>
          <w:rFonts w:ascii="Ebrima" w:hAnsi="Ebrima"/>
          <w:b/>
          <w:sz w:val="24"/>
          <w:szCs w:val="24"/>
        </w:rPr>
        <w:t>F</w:t>
      </w:r>
      <w:r w:rsidRPr="00D415FC">
        <w:rPr>
          <w:rFonts w:ascii="Ebrima" w:hAnsi="Ebrima"/>
          <w:b/>
          <w:sz w:val="24"/>
          <w:szCs w:val="24"/>
        </w:rPr>
        <w:t xml:space="preserve">”, </w:t>
      </w:r>
      <w:r w:rsidRPr="00D415FC">
        <w:rPr>
          <w:rFonts w:ascii="Ebrima" w:hAnsi="Ebrima"/>
          <w:sz w:val="24"/>
          <w:szCs w:val="24"/>
        </w:rPr>
        <w:t xml:space="preserve">a diagnosticar y reparar </w:t>
      </w:r>
      <w:r w:rsidRPr="00D415FC">
        <w:rPr>
          <w:rFonts w:ascii="Ebrima" w:hAnsi="Ebrima"/>
          <w:b/>
          <w:sz w:val="24"/>
          <w:szCs w:val="24"/>
        </w:rPr>
        <w:t xml:space="preserve">“Los equipos” </w:t>
      </w:r>
      <w:r w:rsidRPr="00D415FC">
        <w:rPr>
          <w:rFonts w:ascii="Ebrima" w:hAnsi="Ebrima"/>
          <w:sz w:val="24"/>
          <w:szCs w:val="24"/>
        </w:rPr>
        <w:t>en sitio, aquellos que no puedan ser diagnosticados y/o reparados, serán retirados por el</w:t>
      </w:r>
      <w:r w:rsidRPr="00D415FC">
        <w:rPr>
          <w:rFonts w:ascii="Ebrima" w:hAnsi="Ebrima"/>
          <w:spacing w:val="-12"/>
          <w:sz w:val="24"/>
          <w:szCs w:val="24"/>
        </w:rPr>
        <w:t xml:space="preserve"> </w:t>
      </w:r>
      <w:r w:rsidRPr="00D415FC">
        <w:rPr>
          <w:rFonts w:ascii="Ebrima" w:hAnsi="Ebrima"/>
          <w:sz w:val="24"/>
          <w:szCs w:val="24"/>
        </w:rPr>
        <w:t>licitante</w:t>
      </w:r>
      <w:r w:rsidRPr="00D415FC">
        <w:rPr>
          <w:rFonts w:ascii="Ebrima" w:hAnsi="Ebrima"/>
          <w:spacing w:val="-12"/>
          <w:sz w:val="24"/>
          <w:szCs w:val="24"/>
        </w:rPr>
        <w:t xml:space="preserve"> </w:t>
      </w:r>
      <w:r w:rsidRPr="00D415FC">
        <w:rPr>
          <w:rFonts w:ascii="Ebrima" w:hAnsi="Ebrima"/>
          <w:sz w:val="24"/>
          <w:szCs w:val="24"/>
        </w:rPr>
        <w:t>adjudicado;</w:t>
      </w:r>
      <w:r w:rsidRPr="00D415FC">
        <w:rPr>
          <w:rFonts w:ascii="Ebrima" w:hAnsi="Ebrima"/>
          <w:spacing w:val="-11"/>
          <w:sz w:val="24"/>
          <w:szCs w:val="24"/>
        </w:rPr>
        <w:t xml:space="preserve"> </w:t>
      </w:r>
      <w:r w:rsidRPr="00D415FC">
        <w:rPr>
          <w:rFonts w:ascii="Ebrima" w:hAnsi="Ebrima"/>
          <w:sz w:val="24"/>
          <w:szCs w:val="24"/>
        </w:rPr>
        <w:t>en</w:t>
      </w:r>
      <w:r w:rsidRPr="00D415FC">
        <w:rPr>
          <w:rFonts w:ascii="Ebrima" w:hAnsi="Ebrima"/>
          <w:spacing w:val="-11"/>
          <w:sz w:val="24"/>
          <w:szCs w:val="24"/>
        </w:rPr>
        <w:t xml:space="preserve"> </w:t>
      </w:r>
      <w:r w:rsidRPr="00D415FC">
        <w:rPr>
          <w:rFonts w:ascii="Ebrima" w:hAnsi="Ebrima"/>
          <w:sz w:val="24"/>
          <w:szCs w:val="24"/>
        </w:rPr>
        <w:t>el</w:t>
      </w:r>
      <w:r w:rsidRPr="00D415FC">
        <w:rPr>
          <w:rFonts w:ascii="Ebrima" w:hAnsi="Ebrima"/>
          <w:spacing w:val="-12"/>
          <w:sz w:val="24"/>
          <w:szCs w:val="24"/>
        </w:rPr>
        <w:t xml:space="preserve"> </w:t>
      </w:r>
      <w:r w:rsidRPr="00D415FC">
        <w:rPr>
          <w:rFonts w:ascii="Ebrima" w:hAnsi="Ebrima"/>
          <w:sz w:val="24"/>
          <w:szCs w:val="24"/>
        </w:rPr>
        <w:t>concepto</w:t>
      </w:r>
      <w:r w:rsidRPr="00D415FC">
        <w:rPr>
          <w:rFonts w:ascii="Ebrima" w:hAnsi="Ebrima"/>
          <w:spacing w:val="-11"/>
          <w:sz w:val="24"/>
          <w:szCs w:val="24"/>
        </w:rPr>
        <w:t xml:space="preserve"> </w:t>
      </w:r>
      <w:r w:rsidRPr="00D415FC">
        <w:rPr>
          <w:rFonts w:ascii="Ebrima" w:hAnsi="Ebrima"/>
          <w:sz w:val="24"/>
          <w:szCs w:val="24"/>
        </w:rPr>
        <w:t>de</w:t>
      </w:r>
      <w:r w:rsidRPr="00D415FC">
        <w:rPr>
          <w:rFonts w:ascii="Ebrima" w:hAnsi="Ebrima"/>
          <w:spacing w:val="-12"/>
          <w:sz w:val="24"/>
          <w:szCs w:val="24"/>
        </w:rPr>
        <w:t xml:space="preserve"> </w:t>
      </w:r>
      <w:r w:rsidRPr="00D415FC">
        <w:rPr>
          <w:rFonts w:ascii="Ebrima" w:hAnsi="Ebrima"/>
          <w:sz w:val="24"/>
          <w:szCs w:val="24"/>
        </w:rPr>
        <w:t>que</w:t>
      </w:r>
      <w:r w:rsidRPr="00D415FC">
        <w:rPr>
          <w:rFonts w:ascii="Ebrima" w:hAnsi="Ebrima"/>
          <w:spacing w:val="-12"/>
          <w:sz w:val="24"/>
          <w:szCs w:val="24"/>
        </w:rPr>
        <w:t xml:space="preserve"> </w:t>
      </w:r>
      <w:r w:rsidRPr="00D415FC">
        <w:rPr>
          <w:rFonts w:ascii="Ebrima" w:hAnsi="Ebrima"/>
          <w:sz w:val="24"/>
          <w:szCs w:val="24"/>
        </w:rPr>
        <w:t>proveerá</w:t>
      </w:r>
      <w:r w:rsidRPr="00D415FC">
        <w:rPr>
          <w:rFonts w:ascii="Ebrima" w:hAnsi="Ebrima"/>
          <w:spacing w:val="-11"/>
          <w:sz w:val="24"/>
          <w:szCs w:val="24"/>
        </w:rPr>
        <w:t xml:space="preserve"> </w:t>
      </w:r>
      <w:r w:rsidRPr="00D415FC">
        <w:rPr>
          <w:rFonts w:ascii="Ebrima" w:hAnsi="Ebrima"/>
          <w:sz w:val="24"/>
          <w:szCs w:val="24"/>
        </w:rPr>
        <w:t>e</w:t>
      </w:r>
      <w:r w:rsidRPr="00D415FC">
        <w:rPr>
          <w:rFonts w:ascii="Ebrima" w:hAnsi="Ebrima"/>
          <w:spacing w:val="-12"/>
          <w:sz w:val="24"/>
          <w:szCs w:val="24"/>
        </w:rPr>
        <w:t xml:space="preserve"> </w:t>
      </w:r>
      <w:r w:rsidRPr="00D415FC">
        <w:rPr>
          <w:rFonts w:ascii="Ebrima" w:hAnsi="Ebrima"/>
          <w:sz w:val="24"/>
          <w:szCs w:val="24"/>
        </w:rPr>
        <w:t>instalará</w:t>
      </w:r>
      <w:r w:rsidRPr="00D415FC">
        <w:rPr>
          <w:rFonts w:ascii="Ebrima" w:hAnsi="Ebrima"/>
          <w:spacing w:val="-11"/>
          <w:sz w:val="24"/>
          <w:szCs w:val="24"/>
        </w:rPr>
        <w:t xml:space="preserve"> </w:t>
      </w:r>
      <w:r w:rsidRPr="00D415FC">
        <w:rPr>
          <w:rFonts w:ascii="Ebrima" w:hAnsi="Ebrima"/>
          <w:sz w:val="24"/>
          <w:szCs w:val="24"/>
        </w:rPr>
        <w:t>un</w:t>
      </w:r>
      <w:r w:rsidRPr="00D415FC">
        <w:rPr>
          <w:rFonts w:ascii="Ebrima" w:hAnsi="Ebrima"/>
          <w:spacing w:val="-13"/>
          <w:sz w:val="24"/>
          <w:szCs w:val="24"/>
        </w:rPr>
        <w:t xml:space="preserve"> </w:t>
      </w:r>
      <w:r w:rsidRPr="00D415FC">
        <w:rPr>
          <w:rFonts w:ascii="Ebrima" w:hAnsi="Ebrima"/>
          <w:sz w:val="24"/>
          <w:szCs w:val="24"/>
        </w:rPr>
        <w:t>equipo</w:t>
      </w:r>
      <w:r w:rsidRPr="00D415FC">
        <w:rPr>
          <w:rFonts w:ascii="Ebrima" w:hAnsi="Ebrima"/>
          <w:spacing w:val="-11"/>
          <w:sz w:val="24"/>
          <w:szCs w:val="24"/>
        </w:rPr>
        <w:t xml:space="preserve"> </w:t>
      </w:r>
      <w:r w:rsidRPr="00D415FC">
        <w:rPr>
          <w:rFonts w:ascii="Ebrima" w:hAnsi="Ebrima"/>
          <w:sz w:val="24"/>
          <w:szCs w:val="24"/>
        </w:rPr>
        <w:t>sustituto de características técnicas similares o superiores hasta en tanto el equipo retirado es reparado o en su caso, reemplazado por uno nuevo.</w:t>
      </w:r>
    </w:p>
    <w:p w14:paraId="60046529" w14:textId="77777777" w:rsidR="00A205F3" w:rsidRPr="00B177B6" w:rsidRDefault="00A205F3" w:rsidP="00A205F3">
      <w:pPr>
        <w:pStyle w:val="Prrafodelista"/>
        <w:spacing w:after="0" w:line="240" w:lineRule="auto"/>
        <w:jc w:val="both"/>
        <w:rPr>
          <w:rFonts w:ascii="Ebrima" w:hAnsi="Ebrima"/>
          <w:b/>
          <w:sz w:val="20"/>
          <w:szCs w:val="24"/>
          <w:lang w:val="es-MX"/>
        </w:rPr>
      </w:pPr>
    </w:p>
    <w:p w14:paraId="23A9B9DA" w14:textId="77777777" w:rsidR="00A205F3" w:rsidRDefault="00A205F3" w:rsidP="00A205F3">
      <w:pPr>
        <w:pStyle w:val="Prrafodelista"/>
        <w:spacing w:after="0" w:line="240" w:lineRule="auto"/>
        <w:jc w:val="both"/>
        <w:rPr>
          <w:rFonts w:ascii="Ebrima" w:hAnsi="Ebrima" w:cs="Arial"/>
          <w:sz w:val="24"/>
          <w:szCs w:val="24"/>
        </w:rPr>
      </w:pPr>
      <w:bookmarkStart w:id="8" w:name="_Hlk109142723"/>
      <w:bookmarkStart w:id="9" w:name="_Hlk80363884"/>
      <w:r w:rsidRPr="00825E11">
        <w:rPr>
          <w:rFonts w:ascii="Ebrima" w:hAnsi="Ebrima" w:cs="Arial"/>
          <w:sz w:val="24"/>
          <w:szCs w:val="24"/>
        </w:rPr>
        <w:t xml:space="preserve">El mantenimiento correctivo </w:t>
      </w:r>
      <w:r w:rsidRPr="00825E11">
        <w:rPr>
          <w:rFonts w:ascii="Ebrima" w:hAnsi="Ebrima" w:cs="Arial"/>
          <w:b/>
          <w:bCs/>
          <w:sz w:val="24"/>
          <w:szCs w:val="24"/>
        </w:rPr>
        <w:t>incluye mano de obra</w:t>
      </w:r>
      <w:r w:rsidRPr="00825E11">
        <w:rPr>
          <w:rFonts w:ascii="Ebrima" w:hAnsi="Ebrima" w:cs="Arial"/>
          <w:sz w:val="24"/>
          <w:szCs w:val="24"/>
        </w:rPr>
        <w:t>, el cambio y sustitución de piezas que sufran falla</w:t>
      </w:r>
      <w:r>
        <w:rPr>
          <w:rFonts w:ascii="Ebrima" w:hAnsi="Ebrima" w:cs="Arial"/>
          <w:sz w:val="24"/>
          <w:szCs w:val="24"/>
        </w:rPr>
        <w:t xml:space="preserve">, </w:t>
      </w:r>
      <w:r w:rsidRPr="00825E11">
        <w:rPr>
          <w:rFonts w:ascii="Ebrima" w:hAnsi="Ebrima" w:cs="Arial"/>
          <w:sz w:val="24"/>
          <w:szCs w:val="24"/>
        </w:rPr>
        <w:t>independientemente del motivo por el que fue ocasionada, así como todo lo necesario para su correcto funcionamiento</w:t>
      </w:r>
      <w:r>
        <w:rPr>
          <w:rFonts w:ascii="Ebrima" w:hAnsi="Ebrima" w:cs="Arial"/>
          <w:sz w:val="24"/>
          <w:szCs w:val="24"/>
        </w:rPr>
        <w:t>.</w:t>
      </w:r>
    </w:p>
    <w:p w14:paraId="414B9F83" w14:textId="77777777" w:rsidR="00A205F3" w:rsidRDefault="00A205F3" w:rsidP="00A205F3">
      <w:pPr>
        <w:pStyle w:val="Textoindependiente"/>
        <w:spacing w:line="240" w:lineRule="auto"/>
        <w:ind w:left="708" w:right="107"/>
        <w:jc w:val="both"/>
        <w:rPr>
          <w:rFonts w:ascii="Ebrima" w:hAnsi="Ebrima"/>
          <w:sz w:val="24"/>
          <w:szCs w:val="24"/>
        </w:rPr>
      </w:pPr>
    </w:p>
    <w:p w14:paraId="0D332ABA" w14:textId="40FA7E2C" w:rsidR="00A205F3" w:rsidRPr="00505ECA" w:rsidRDefault="00FF4252" w:rsidP="00A205F3">
      <w:pPr>
        <w:pStyle w:val="Textoindependiente"/>
        <w:spacing w:line="240" w:lineRule="auto"/>
        <w:ind w:left="708" w:right="107"/>
        <w:jc w:val="both"/>
        <w:rPr>
          <w:rFonts w:ascii="Ebrima" w:hAnsi="Ebrima"/>
          <w:sz w:val="24"/>
          <w:szCs w:val="24"/>
        </w:rPr>
      </w:pPr>
      <w:r>
        <w:rPr>
          <w:rFonts w:ascii="Ebrima" w:hAnsi="Ebrima"/>
          <w:sz w:val="24"/>
          <w:szCs w:val="24"/>
        </w:rPr>
        <w:t>Entiéndase como refacci</w:t>
      </w:r>
      <w:r w:rsidR="00994DE5">
        <w:rPr>
          <w:rFonts w:ascii="Ebrima" w:hAnsi="Ebrima"/>
          <w:sz w:val="24"/>
          <w:szCs w:val="24"/>
        </w:rPr>
        <w:t>ón menor, e</w:t>
      </w:r>
      <w:r w:rsidR="00A205F3" w:rsidRPr="00505ECA">
        <w:rPr>
          <w:rFonts w:ascii="Ebrima" w:hAnsi="Ebrima"/>
          <w:sz w:val="24"/>
          <w:szCs w:val="24"/>
        </w:rPr>
        <w:t>l cambio y sustitución de piezas referente al párrafo anterior, tendrá como tope el alcance</w:t>
      </w:r>
      <w:r w:rsidR="00A205F3" w:rsidRPr="00505ECA">
        <w:rPr>
          <w:rFonts w:ascii="Ebrima" w:hAnsi="Ebrima"/>
          <w:spacing w:val="18"/>
          <w:sz w:val="24"/>
          <w:szCs w:val="24"/>
        </w:rPr>
        <w:t xml:space="preserve"> </w:t>
      </w:r>
      <w:r w:rsidR="00A205F3" w:rsidRPr="00505ECA">
        <w:rPr>
          <w:rFonts w:ascii="Ebrima" w:hAnsi="Ebrima"/>
          <w:sz w:val="24"/>
          <w:szCs w:val="24"/>
        </w:rPr>
        <w:t>de</w:t>
      </w:r>
      <w:r w:rsidR="00A205F3" w:rsidRPr="00505ECA">
        <w:rPr>
          <w:rFonts w:ascii="Ebrima" w:hAnsi="Ebrima"/>
          <w:spacing w:val="21"/>
          <w:sz w:val="24"/>
          <w:szCs w:val="24"/>
        </w:rPr>
        <w:t xml:space="preserve"> </w:t>
      </w:r>
      <w:r w:rsidR="00A205F3" w:rsidRPr="00505ECA">
        <w:rPr>
          <w:rFonts w:ascii="Ebrima" w:hAnsi="Ebrima"/>
          <w:sz w:val="24"/>
          <w:szCs w:val="24"/>
        </w:rPr>
        <w:t>un</w:t>
      </w:r>
      <w:r w:rsidR="00A205F3" w:rsidRPr="00505ECA">
        <w:rPr>
          <w:rFonts w:ascii="Ebrima" w:hAnsi="Ebrima"/>
          <w:spacing w:val="25"/>
          <w:sz w:val="24"/>
          <w:szCs w:val="24"/>
        </w:rPr>
        <w:t xml:space="preserve"> </w:t>
      </w:r>
      <w:r w:rsidR="00A205F3" w:rsidRPr="00505ECA">
        <w:rPr>
          <w:rFonts w:ascii="Ebrima" w:hAnsi="Ebrima"/>
          <w:sz w:val="24"/>
          <w:szCs w:val="24"/>
        </w:rPr>
        <w:t>monto</w:t>
      </w:r>
      <w:r w:rsidR="00A205F3" w:rsidRPr="00505ECA">
        <w:rPr>
          <w:rFonts w:ascii="Ebrima" w:hAnsi="Ebrima"/>
          <w:spacing w:val="22"/>
          <w:sz w:val="24"/>
          <w:szCs w:val="24"/>
        </w:rPr>
        <w:t xml:space="preserve"> </w:t>
      </w:r>
      <w:r w:rsidR="00A205F3" w:rsidRPr="00505ECA">
        <w:rPr>
          <w:rFonts w:ascii="Ebrima" w:hAnsi="Ebrima"/>
          <w:sz w:val="24"/>
          <w:szCs w:val="24"/>
        </w:rPr>
        <w:t>igual</w:t>
      </w:r>
      <w:r w:rsidR="00A205F3" w:rsidRPr="00505ECA">
        <w:rPr>
          <w:rFonts w:ascii="Ebrima" w:hAnsi="Ebrima"/>
          <w:spacing w:val="22"/>
          <w:sz w:val="24"/>
          <w:szCs w:val="24"/>
        </w:rPr>
        <w:t xml:space="preserve"> </w:t>
      </w:r>
      <w:r w:rsidR="00A205F3" w:rsidRPr="00505ECA">
        <w:rPr>
          <w:rFonts w:ascii="Ebrima" w:hAnsi="Ebrima"/>
          <w:sz w:val="24"/>
          <w:szCs w:val="24"/>
        </w:rPr>
        <w:t>al</w:t>
      </w:r>
      <w:r w:rsidR="00A205F3" w:rsidRPr="00505ECA">
        <w:rPr>
          <w:rFonts w:ascii="Ebrima" w:hAnsi="Ebrima"/>
          <w:spacing w:val="23"/>
          <w:sz w:val="24"/>
          <w:szCs w:val="24"/>
        </w:rPr>
        <w:t xml:space="preserve"> </w:t>
      </w:r>
      <w:r w:rsidR="00A205F3">
        <w:rPr>
          <w:rFonts w:ascii="Ebrima" w:hAnsi="Ebrima"/>
          <w:spacing w:val="23"/>
          <w:sz w:val="24"/>
          <w:szCs w:val="24"/>
        </w:rPr>
        <w:t>10</w:t>
      </w:r>
      <w:r w:rsidR="00A205F3" w:rsidRPr="00505ECA">
        <w:rPr>
          <w:rFonts w:ascii="Ebrima" w:hAnsi="Ebrima"/>
          <w:sz w:val="24"/>
          <w:szCs w:val="24"/>
        </w:rPr>
        <w:t>%</w:t>
      </w:r>
      <w:r w:rsidR="00A205F3" w:rsidRPr="00505ECA">
        <w:rPr>
          <w:rFonts w:ascii="Ebrima" w:hAnsi="Ebrima"/>
          <w:spacing w:val="22"/>
          <w:sz w:val="24"/>
          <w:szCs w:val="24"/>
        </w:rPr>
        <w:t xml:space="preserve"> </w:t>
      </w:r>
      <w:r w:rsidR="00A205F3" w:rsidRPr="00505ECA">
        <w:rPr>
          <w:rFonts w:ascii="Ebrima" w:hAnsi="Ebrima"/>
          <w:sz w:val="24"/>
          <w:szCs w:val="24"/>
        </w:rPr>
        <w:t>del</w:t>
      </w:r>
      <w:r w:rsidR="00A205F3" w:rsidRPr="00505ECA">
        <w:rPr>
          <w:rFonts w:ascii="Ebrima" w:hAnsi="Ebrima"/>
          <w:spacing w:val="21"/>
          <w:sz w:val="24"/>
          <w:szCs w:val="24"/>
        </w:rPr>
        <w:t xml:space="preserve"> </w:t>
      </w:r>
      <w:r w:rsidR="00A205F3" w:rsidRPr="00505ECA">
        <w:rPr>
          <w:rFonts w:ascii="Ebrima" w:hAnsi="Ebrima"/>
          <w:sz w:val="24"/>
          <w:szCs w:val="24"/>
        </w:rPr>
        <w:t>valor</w:t>
      </w:r>
      <w:r w:rsidR="00A205F3" w:rsidRPr="00505ECA">
        <w:rPr>
          <w:rFonts w:ascii="Ebrima" w:hAnsi="Ebrima"/>
          <w:spacing w:val="22"/>
          <w:sz w:val="24"/>
          <w:szCs w:val="24"/>
        </w:rPr>
        <w:t xml:space="preserve"> </w:t>
      </w:r>
      <w:r w:rsidR="00A205F3" w:rsidRPr="00505ECA">
        <w:rPr>
          <w:rFonts w:ascii="Ebrima" w:hAnsi="Ebrima"/>
          <w:sz w:val="24"/>
          <w:szCs w:val="24"/>
        </w:rPr>
        <w:t>total</w:t>
      </w:r>
      <w:r w:rsidR="00A205F3" w:rsidRPr="00505ECA">
        <w:rPr>
          <w:rFonts w:ascii="Ebrima" w:hAnsi="Ebrima"/>
          <w:spacing w:val="22"/>
          <w:sz w:val="24"/>
          <w:szCs w:val="24"/>
        </w:rPr>
        <w:t xml:space="preserve"> </w:t>
      </w:r>
      <w:r w:rsidR="00A205F3" w:rsidRPr="00505ECA">
        <w:rPr>
          <w:rFonts w:ascii="Ebrima" w:hAnsi="Ebrima"/>
          <w:sz w:val="24"/>
          <w:szCs w:val="24"/>
        </w:rPr>
        <w:t>del</w:t>
      </w:r>
      <w:r w:rsidR="00A205F3" w:rsidRPr="00505ECA">
        <w:rPr>
          <w:rFonts w:ascii="Ebrima" w:hAnsi="Ebrima"/>
          <w:spacing w:val="20"/>
          <w:sz w:val="24"/>
          <w:szCs w:val="24"/>
        </w:rPr>
        <w:t xml:space="preserve"> </w:t>
      </w:r>
      <w:r w:rsidR="00A205F3" w:rsidRPr="00505ECA">
        <w:rPr>
          <w:rFonts w:ascii="Ebrima" w:hAnsi="Ebrima"/>
          <w:sz w:val="24"/>
          <w:szCs w:val="24"/>
        </w:rPr>
        <w:t>contrato</w:t>
      </w:r>
      <w:r w:rsidR="00A205F3" w:rsidRPr="00505ECA">
        <w:rPr>
          <w:rFonts w:ascii="Ebrima" w:hAnsi="Ebrima"/>
          <w:spacing w:val="23"/>
          <w:sz w:val="24"/>
          <w:szCs w:val="24"/>
        </w:rPr>
        <w:t xml:space="preserve"> </w:t>
      </w:r>
      <w:r w:rsidR="00A205F3" w:rsidRPr="00505ECA">
        <w:rPr>
          <w:rFonts w:ascii="Ebrima" w:hAnsi="Ebrima"/>
          <w:sz w:val="24"/>
          <w:szCs w:val="24"/>
        </w:rPr>
        <w:t>sin</w:t>
      </w:r>
      <w:r w:rsidR="00A205F3" w:rsidRPr="00505ECA">
        <w:rPr>
          <w:rFonts w:ascii="Ebrima" w:hAnsi="Ebrima"/>
          <w:spacing w:val="23"/>
          <w:sz w:val="24"/>
          <w:szCs w:val="24"/>
        </w:rPr>
        <w:t xml:space="preserve"> </w:t>
      </w:r>
      <w:r w:rsidR="00A205F3" w:rsidRPr="00505ECA">
        <w:rPr>
          <w:rFonts w:ascii="Ebrima" w:hAnsi="Ebrima"/>
          <w:sz w:val="24"/>
          <w:szCs w:val="24"/>
        </w:rPr>
        <w:t>IVA,</w:t>
      </w:r>
      <w:r w:rsidR="00A205F3" w:rsidRPr="00505ECA">
        <w:rPr>
          <w:rFonts w:ascii="Ebrima" w:hAnsi="Ebrima"/>
          <w:spacing w:val="22"/>
          <w:sz w:val="24"/>
          <w:szCs w:val="24"/>
        </w:rPr>
        <w:t xml:space="preserve"> </w:t>
      </w:r>
      <w:r w:rsidR="00A205F3" w:rsidRPr="00505ECA">
        <w:rPr>
          <w:rFonts w:ascii="Ebrima" w:hAnsi="Ebrima"/>
          <w:sz w:val="24"/>
          <w:szCs w:val="24"/>
        </w:rPr>
        <w:t>ya</w:t>
      </w:r>
      <w:r w:rsidR="00A205F3" w:rsidRPr="00505ECA">
        <w:rPr>
          <w:rFonts w:ascii="Ebrima" w:hAnsi="Ebrima"/>
          <w:spacing w:val="23"/>
          <w:sz w:val="24"/>
          <w:szCs w:val="24"/>
        </w:rPr>
        <w:t xml:space="preserve"> </w:t>
      </w:r>
      <w:r w:rsidR="00A205F3" w:rsidRPr="00505ECA">
        <w:rPr>
          <w:rFonts w:ascii="Ebrima" w:hAnsi="Ebrima"/>
          <w:sz w:val="24"/>
          <w:szCs w:val="24"/>
        </w:rPr>
        <w:t>sea</w:t>
      </w:r>
      <w:r w:rsidR="00A205F3" w:rsidRPr="00505ECA">
        <w:rPr>
          <w:rFonts w:ascii="Ebrima" w:hAnsi="Ebrima"/>
          <w:spacing w:val="22"/>
          <w:sz w:val="24"/>
          <w:szCs w:val="24"/>
        </w:rPr>
        <w:t xml:space="preserve"> </w:t>
      </w:r>
      <w:r w:rsidR="00A205F3" w:rsidRPr="00505ECA">
        <w:rPr>
          <w:rFonts w:ascii="Ebrima" w:hAnsi="Ebrima"/>
          <w:sz w:val="24"/>
          <w:szCs w:val="24"/>
        </w:rPr>
        <w:t>por</w:t>
      </w:r>
      <w:r w:rsidR="00A205F3" w:rsidRPr="00505ECA">
        <w:rPr>
          <w:rFonts w:ascii="Ebrima" w:hAnsi="Ebrima"/>
          <w:spacing w:val="23"/>
          <w:sz w:val="24"/>
          <w:szCs w:val="24"/>
        </w:rPr>
        <w:t xml:space="preserve"> </w:t>
      </w:r>
      <w:r w:rsidR="00A205F3" w:rsidRPr="00505ECA">
        <w:rPr>
          <w:rFonts w:ascii="Ebrima" w:hAnsi="Ebrima"/>
          <w:spacing w:val="-5"/>
          <w:sz w:val="24"/>
          <w:szCs w:val="24"/>
        </w:rPr>
        <w:t>la</w:t>
      </w:r>
      <w:r w:rsidR="00A205F3">
        <w:rPr>
          <w:rFonts w:ascii="Ebrima" w:hAnsi="Ebrima"/>
          <w:spacing w:val="-5"/>
          <w:sz w:val="24"/>
          <w:szCs w:val="24"/>
        </w:rPr>
        <w:t xml:space="preserve"> </w:t>
      </w:r>
      <w:r w:rsidR="00A205F3" w:rsidRPr="00505ECA">
        <w:rPr>
          <w:rFonts w:ascii="Ebrima" w:hAnsi="Ebrima"/>
          <w:sz w:val="24"/>
          <w:szCs w:val="24"/>
        </w:rPr>
        <w:t>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acompañado por una cotización desglosada de las mismas, con IVA y en moneda nacional.</w:t>
      </w:r>
    </w:p>
    <w:p w14:paraId="7EFAD5A4" w14:textId="77777777" w:rsidR="00A205F3" w:rsidRDefault="00A205F3" w:rsidP="00A205F3">
      <w:pPr>
        <w:pStyle w:val="Textoindependiente"/>
        <w:spacing w:line="240" w:lineRule="auto"/>
        <w:ind w:left="708" w:right="104"/>
        <w:jc w:val="both"/>
        <w:rPr>
          <w:rFonts w:ascii="Ebrima" w:hAnsi="Ebrima"/>
          <w:sz w:val="24"/>
          <w:szCs w:val="24"/>
        </w:rPr>
      </w:pPr>
    </w:p>
    <w:p w14:paraId="77E2FDFE" w14:textId="77777777" w:rsidR="00A205F3" w:rsidRPr="00505ECA" w:rsidRDefault="00A205F3" w:rsidP="00A205F3">
      <w:pPr>
        <w:pStyle w:val="Textoindependiente"/>
        <w:spacing w:line="240" w:lineRule="auto"/>
        <w:ind w:left="708" w:right="104"/>
        <w:jc w:val="both"/>
        <w:rPr>
          <w:rFonts w:ascii="Ebrima" w:hAnsi="Ebrima"/>
          <w:sz w:val="24"/>
          <w:szCs w:val="24"/>
        </w:rPr>
      </w:pPr>
      <w:r w:rsidRPr="00505ECA">
        <w:rPr>
          <w:rFonts w:ascii="Ebrima" w:hAnsi="Ebrima"/>
          <w:sz w:val="24"/>
          <w:szCs w:val="24"/>
        </w:rPr>
        <w:t>El proveedor deberá entregar una lista de las refacciones que se podrán reemplazar sin</w:t>
      </w:r>
      <w:r w:rsidRPr="00505ECA">
        <w:rPr>
          <w:rFonts w:ascii="Ebrima" w:hAnsi="Ebrima"/>
          <w:spacing w:val="-10"/>
          <w:sz w:val="24"/>
          <w:szCs w:val="24"/>
        </w:rPr>
        <w:t xml:space="preserve"> </w:t>
      </w:r>
      <w:r w:rsidRPr="00505ECA">
        <w:rPr>
          <w:rFonts w:ascii="Ebrima" w:hAnsi="Ebrima"/>
          <w:sz w:val="24"/>
          <w:szCs w:val="24"/>
        </w:rPr>
        <w:t>costo,</w:t>
      </w:r>
      <w:r w:rsidRPr="00505ECA">
        <w:rPr>
          <w:rFonts w:ascii="Ebrima" w:hAnsi="Ebrima"/>
          <w:spacing w:val="-10"/>
          <w:sz w:val="24"/>
          <w:szCs w:val="24"/>
        </w:rPr>
        <w:t xml:space="preserve"> </w:t>
      </w:r>
      <w:r w:rsidRPr="00505ECA">
        <w:rPr>
          <w:rFonts w:ascii="Ebrima" w:hAnsi="Ebrima"/>
          <w:sz w:val="24"/>
          <w:szCs w:val="24"/>
        </w:rPr>
        <w:t>en</w:t>
      </w:r>
      <w:r w:rsidRPr="00505ECA">
        <w:rPr>
          <w:rFonts w:ascii="Ebrima" w:hAnsi="Ebrima"/>
          <w:spacing w:val="-7"/>
          <w:sz w:val="24"/>
          <w:szCs w:val="24"/>
        </w:rPr>
        <w:t xml:space="preserve"> </w:t>
      </w:r>
      <w:r w:rsidRPr="00505ECA">
        <w:rPr>
          <w:rFonts w:ascii="Ebrima" w:hAnsi="Ebrima"/>
          <w:sz w:val="24"/>
          <w:szCs w:val="24"/>
        </w:rPr>
        <w:t>donde</w:t>
      </w:r>
      <w:r w:rsidRPr="00505ECA">
        <w:rPr>
          <w:rFonts w:ascii="Ebrima" w:hAnsi="Ebrima"/>
          <w:spacing w:val="-11"/>
          <w:sz w:val="24"/>
          <w:szCs w:val="24"/>
        </w:rPr>
        <w:t xml:space="preserve"> </w:t>
      </w:r>
      <w:r w:rsidRPr="00505ECA">
        <w:rPr>
          <w:rFonts w:ascii="Ebrima" w:hAnsi="Ebrima"/>
          <w:sz w:val="24"/>
          <w:szCs w:val="24"/>
        </w:rPr>
        <w:t>se</w:t>
      </w:r>
      <w:r w:rsidRPr="00505ECA">
        <w:rPr>
          <w:rFonts w:ascii="Ebrima" w:hAnsi="Ebrima"/>
          <w:spacing w:val="-5"/>
          <w:sz w:val="24"/>
          <w:szCs w:val="24"/>
        </w:rPr>
        <w:t xml:space="preserve"> </w:t>
      </w:r>
      <w:r w:rsidRPr="00505ECA">
        <w:rPr>
          <w:rFonts w:ascii="Ebrima" w:hAnsi="Ebrima"/>
          <w:sz w:val="24"/>
          <w:szCs w:val="24"/>
        </w:rPr>
        <w:t>especifique</w:t>
      </w:r>
      <w:r w:rsidRPr="00505ECA">
        <w:rPr>
          <w:rFonts w:ascii="Ebrima" w:hAnsi="Ebrima"/>
          <w:spacing w:val="-9"/>
          <w:sz w:val="24"/>
          <w:szCs w:val="24"/>
        </w:rPr>
        <w:t xml:space="preserve"> </w:t>
      </w:r>
      <w:r w:rsidRPr="00505ECA">
        <w:rPr>
          <w:rFonts w:ascii="Ebrima" w:hAnsi="Ebrima"/>
          <w:sz w:val="24"/>
          <w:szCs w:val="24"/>
        </w:rPr>
        <w:t>el</w:t>
      </w:r>
      <w:r w:rsidRPr="00505ECA">
        <w:rPr>
          <w:rFonts w:ascii="Ebrima" w:hAnsi="Ebrima"/>
          <w:spacing w:val="-11"/>
          <w:sz w:val="24"/>
          <w:szCs w:val="24"/>
        </w:rPr>
        <w:t xml:space="preserve"> </w:t>
      </w:r>
      <w:r w:rsidRPr="00505ECA">
        <w:rPr>
          <w:rFonts w:ascii="Ebrima" w:hAnsi="Ebrima"/>
          <w:sz w:val="24"/>
          <w:szCs w:val="24"/>
        </w:rPr>
        <w:t>valor</w:t>
      </w:r>
      <w:r w:rsidRPr="00505ECA">
        <w:rPr>
          <w:rFonts w:ascii="Ebrima" w:hAnsi="Ebrima"/>
          <w:spacing w:val="-10"/>
          <w:sz w:val="24"/>
          <w:szCs w:val="24"/>
        </w:rPr>
        <w:t xml:space="preserve"> </w:t>
      </w:r>
      <w:r w:rsidRPr="00505ECA">
        <w:rPr>
          <w:rFonts w:ascii="Ebrima" w:hAnsi="Ebrima"/>
          <w:sz w:val="24"/>
          <w:szCs w:val="24"/>
        </w:rPr>
        <w:t>promedio</w:t>
      </w:r>
      <w:r w:rsidRPr="00505ECA">
        <w:rPr>
          <w:rFonts w:ascii="Ebrima" w:hAnsi="Ebrima"/>
          <w:spacing w:val="-10"/>
          <w:sz w:val="24"/>
          <w:szCs w:val="24"/>
        </w:rPr>
        <w:t xml:space="preserve"> </w:t>
      </w:r>
      <w:r w:rsidRPr="00505ECA">
        <w:rPr>
          <w:rFonts w:ascii="Ebrima" w:hAnsi="Ebrima"/>
          <w:sz w:val="24"/>
          <w:szCs w:val="24"/>
        </w:rPr>
        <w:t>de</w:t>
      </w:r>
      <w:r w:rsidRPr="00505ECA">
        <w:rPr>
          <w:rFonts w:ascii="Ebrima" w:hAnsi="Ebrima"/>
          <w:spacing w:val="-9"/>
          <w:sz w:val="24"/>
          <w:szCs w:val="24"/>
        </w:rPr>
        <w:t xml:space="preserve"> </w:t>
      </w:r>
      <w:r w:rsidRPr="00505ECA">
        <w:rPr>
          <w:rFonts w:ascii="Ebrima" w:hAnsi="Ebrima"/>
          <w:sz w:val="24"/>
          <w:szCs w:val="24"/>
        </w:rPr>
        <w:t>cada</w:t>
      </w:r>
      <w:r w:rsidRPr="00505ECA">
        <w:rPr>
          <w:rFonts w:ascii="Ebrima" w:hAnsi="Ebrima"/>
          <w:spacing w:val="-10"/>
          <w:sz w:val="24"/>
          <w:szCs w:val="24"/>
        </w:rPr>
        <w:t xml:space="preserve"> </w:t>
      </w:r>
      <w:r w:rsidRPr="00505ECA">
        <w:rPr>
          <w:rFonts w:ascii="Ebrima" w:hAnsi="Ebrima"/>
          <w:sz w:val="24"/>
          <w:szCs w:val="24"/>
        </w:rPr>
        <w:t>una.</w:t>
      </w:r>
      <w:r w:rsidRPr="00505ECA">
        <w:rPr>
          <w:rFonts w:ascii="Ebrima" w:hAnsi="Ebrima"/>
          <w:spacing w:val="-10"/>
          <w:sz w:val="24"/>
          <w:szCs w:val="24"/>
        </w:rPr>
        <w:t xml:space="preserve"> </w:t>
      </w:r>
      <w:r w:rsidRPr="00505ECA">
        <w:rPr>
          <w:rFonts w:ascii="Ebrima" w:hAnsi="Ebrima"/>
          <w:sz w:val="24"/>
          <w:szCs w:val="24"/>
        </w:rPr>
        <w:t>Toda</w:t>
      </w:r>
      <w:r w:rsidRPr="00505ECA">
        <w:rPr>
          <w:rFonts w:ascii="Ebrima" w:hAnsi="Ebrima"/>
          <w:spacing w:val="-10"/>
          <w:sz w:val="24"/>
          <w:szCs w:val="24"/>
        </w:rPr>
        <w:t xml:space="preserve"> </w:t>
      </w:r>
      <w:r w:rsidRPr="00505ECA">
        <w:rPr>
          <w:rFonts w:ascii="Ebrima" w:hAnsi="Ebrima"/>
          <w:sz w:val="24"/>
          <w:szCs w:val="24"/>
        </w:rPr>
        <w:t>refacción</w:t>
      </w:r>
      <w:r w:rsidRPr="00505ECA">
        <w:rPr>
          <w:rFonts w:ascii="Ebrima" w:hAnsi="Ebrima"/>
          <w:spacing w:val="-9"/>
          <w:sz w:val="24"/>
          <w:szCs w:val="24"/>
        </w:rPr>
        <w:t xml:space="preserve"> </w:t>
      </w:r>
      <w:r w:rsidRPr="00505ECA">
        <w:rPr>
          <w:rFonts w:ascii="Ebrima" w:hAnsi="Ebrima"/>
          <w:sz w:val="24"/>
          <w:szCs w:val="24"/>
        </w:rPr>
        <w:t>que sea necesaria y que no se encuentre en la lista, será considerada; para lo cual se realizará una estimación de su valor de mercado a efecto de ser considerada dentro de las disposiciones del párrafo previo.</w:t>
      </w:r>
    </w:p>
    <w:p w14:paraId="5A36FE92" w14:textId="77777777" w:rsidR="00A205F3" w:rsidRDefault="00A205F3" w:rsidP="00A205F3">
      <w:pPr>
        <w:pStyle w:val="Textoindependiente"/>
        <w:spacing w:line="240" w:lineRule="auto"/>
        <w:ind w:left="708" w:right="104"/>
        <w:jc w:val="both"/>
        <w:rPr>
          <w:rFonts w:ascii="Ebrima" w:hAnsi="Ebrima"/>
          <w:sz w:val="24"/>
          <w:szCs w:val="24"/>
        </w:rPr>
      </w:pPr>
    </w:p>
    <w:p w14:paraId="0AD10647" w14:textId="77777777" w:rsidR="00A205F3" w:rsidRPr="00505ECA" w:rsidRDefault="00A205F3" w:rsidP="00A205F3">
      <w:pPr>
        <w:pStyle w:val="Textoindependiente"/>
        <w:spacing w:line="240" w:lineRule="auto"/>
        <w:ind w:left="708" w:right="104"/>
        <w:jc w:val="both"/>
        <w:rPr>
          <w:rFonts w:ascii="Ebrima" w:hAnsi="Ebrima"/>
          <w:sz w:val="24"/>
          <w:szCs w:val="24"/>
        </w:rPr>
      </w:pPr>
      <w:r w:rsidRPr="00505ECA">
        <w:rPr>
          <w:rFonts w:ascii="Ebrima" w:hAnsi="Ebrima"/>
          <w:sz w:val="24"/>
          <w:szCs w:val="24"/>
        </w:rPr>
        <w:t>El</w:t>
      </w:r>
      <w:r w:rsidRPr="00505ECA">
        <w:rPr>
          <w:rFonts w:ascii="Ebrima" w:hAnsi="Ebrima"/>
          <w:spacing w:val="-14"/>
          <w:sz w:val="24"/>
          <w:szCs w:val="24"/>
        </w:rPr>
        <w:t xml:space="preserve"> </w:t>
      </w:r>
      <w:r w:rsidRPr="00505ECA">
        <w:rPr>
          <w:rFonts w:ascii="Ebrima" w:hAnsi="Ebrima"/>
          <w:sz w:val="24"/>
          <w:szCs w:val="24"/>
        </w:rPr>
        <w:t>proveedor</w:t>
      </w:r>
      <w:r w:rsidRPr="00505ECA">
        <w:rPr>
          <w:rFonts w:ascii="Ebrima" w:hAnsi="Ebrima"/>
          <w:spacing w:val="-12"/>
          <w:sz w:val="24"/>
          <w:szCs w:val="24"/>
        </w:rPr>
        <w:t xml:space="preserve"> </w:t>
      </w:r>
      <w:r w:rsidRPr="00505ECA">
        <w:rPr>
          <w:rFonts w:ascii="Ebrima" w:hAnsi="Ebrima"/>
          <w:sz w:val="24"/>
          <w:szCs w:val="24"/>
        </w:rPr>
        <w:t>que</w:t>
      </w:r>
      <w:r w:rsidRPr="00505ECA">
        <w:rPr>
          <w:rFonts w:ascii="Ebrima" w:hAnsi="Ebrima"/>
          <w:spacing w:val="-14"/>
          <w:sz w:val="24"/>
          <w:szCs w:val="24"/>
        </w:rPr>
        <w:t xml:space="preserve"> </w:t>
      </w:r>
      <w:r w:rsidRPr="00505ECA">
        <w:rPr>
          <w:rFonts w:ascii="Ebrima" w:hAnsi="Ebrima"/>
          <w:sz w:val="24"/>
          <w:szCs w:val="24"/>
        </w:rPr>
        <w:t>resulte</w:t>
      </w:r>
      <w:r w:rsidRPr="00505ECA">
        <w:rPr>
          <w:rFonts w:ascii="Ebrima" w:hAnsi="Ebrima"/>
          <w:spacing w:val="-14"/>
          <w:sz w:val="24"/>
          <w:szCs w:val="24"/>
        </w:rPr>
        <w:t xml:space="preserve"> </w:t>
      </w:r>
      <w:r w:rsidRPr="00505ECA">
        <w:rPr>
          <w:rFonts w:ascii="Ebrima" w:hAnsi="Ebrima"/>
          <w:sz w:val="24"/>
          <w:szCs w:val="24"/>
        </w:rPr>
        <w:t>adjudicado</w:t>
      </w:r>
      <w:r w:rsidRPr="00505ECA">
        <w:rPr>
          <w:rFonts w:ascii="Ebrima" w:hAnsi="Ebrima"/>
          <w:spacing w:val="-13"/>
          <w:sz w:val="24"/>
          <w:szCs w:val="24"/>
        </w:rPr>
        <w:t xml:space="preserve"> </w:t>
      </w:r>
      <w:r w:rsidRPr="00505ECA">
        <w:rPr>
          <w:rFonts w:ascii="Ebrima" w:hAnsi="Ebrima"/>
          <w:sz w:val="24"/>
          <w:szCs w:val="24"/>
        </w:rPr>
        <w:t>no</w:t>
      </w:r>
      <w:r w:rsidRPr="00505ECA">
        <w:rPr>
          <w:rFonts w:ascii="Ebrima" w:hAnsi="Ebrima"/>
          <w:spacing w:val="-12"/>
          <w:sz w:val="24"/>
          <w:szCs w:val="24"/>
        </w:rPr>
        <w:t xml:space="preserve"> </w:t>
      </w:r>
      <w:r w:rsidRPr="00505ECA">
        <w:rPr>
          <w:rFonts w:ascii="Ebrima" w:hAnsi="Ebrima"/>
          <w:sz w:val="24"/>
          <w:szCs w:val="24"/>
        </w:rPr>
        <w:t>podrá</w:t>
      </w:r>
      <w:r w:rsidRPr="00505ECA">
        <w:rPr>
          <w:rFonts w:ascii="Ebrima" w:hAnsi="Ebrima"/>
          <w:spacing w:val="-13"/>
          <w:sz w:val="24"/>
          <w:szCs w:val="24"/>
        </w:rPr>
        <w:t xml:space="preserve"> </w:t>
      </w:r>
      <w:r w:rsidRPr="00505ECA">
        <w:rPr>
          <w:rFonts w:ascii="Ebrima" w:hAnsi="Ebrima"/>
          <w:sz w:val="24"/>
          <w:szCs w:val="24"/>
        </w:rPr>
        <w:t>requerir</w:t>
      </w:r>
      <w:r w:rsidRPr="00505ECA">
        <w:rPr>
          <w:rFonts w:ascii="Ebrima" w:hAnsi="Ebrima"/>
          <w:spacing w:val="-12"/>
          <w:sz w:val="24"/>
          <w:szCs w:val="24"/>
        </w:rPr>
        <w:t xml:space="preserve"> </w:t>
      </w:r>
      <w:r w:rsidRPr="00505ECA">
        <w:rPr>
          <w:rFonts w:ascii="Ebrima" w:hAnsi="Ebrima"/>
          <w:sz w:val="24"/>
          <w:szCs w:val="24"/>
        </w:rPr>
        <w:t>el</w:t>
      </w:r>
      <w:r w:rsidRPr="00505ECA">
        <w:rPr>
          <w:rFonts w:ascii="Ebrima" w:hAnsi="Ebrima"/>
          <w:spacing w:val="-8"/>
          <w:sz w:val="24"/>
          <w:szCs w:val="24"/>
        </w:rPr>
        <w:t xml:space="preserve"> </w:t>
      </w:r>
      <w:r w:rsidRPr="00505ECA">
        <w:rPr>
          <w:rFonts w:ascii="Ebrima" w:hAnsi="Ebrima"/>
          <w:b/>
          <w:sz w:val="24"/>
          <w:szCs w:val="24"/>
        </w:rPr>
        <w:t>pago</w:t>
      </w:r>
      <w:r w:rsidRPr="00505ECA">
        <w:rPr>
          <w:rFonts w:ascii="Ebrima" w:hAnsi="Ebrima"/>
          <w:b/>
          <w:spacing w:val="-11"/>
          <w:sz w:val="24"/>
          <w:szCs w:val="24"/>
        </w:rPr>
        <w:t xml:space="preserve"> </w:t>
      </w:r>
      <w:r w:rsidRPr="00505ECA">
        <w:rPr>
          <w:rFonts w:ascii="Ebrima" w:hAnsi="Ebrima"/>
          <w:b/>
          <w:sz w:val="24"/>
          <w:szCs w:val="24"/>
        </w:rPr>
        <w:t>adicional</w:t>
      </w:r>
      <w:r w:rsidRPr="00505ECA">
        <w:rPr>
          <w:rFonts w:ascii="Ebrima" w:hAnsi="Ebrima"/>
          <w:b/>
          <w:spacing w:val="-12"/>
          <w:sz w:val="24"/>
          <w:szCs w:val="24"/>
        </w:rPr>
        <w:t xml:space="preserve"> </w:t>
      </w:r>
      <w:r w:rsidRPr="00505ECA">
        <w:rPr>
          <w:rFonts w:ascii="Ebrima" w:hAnsi="Ebrima"/>
          <w:sz w:val="24"/>
          <w:szCs w:val="24"/>
        </w:rPr>
        <w:t>por</w:t>
      </w:r>
      <w:r w:rsidRPr="00505ECA">
        <w:rPr>
          <w:rFonts w:ascii="Ebrima" w:hAnsi="Ebrima"/>
          <w:spacing w:val="-12"/>
          <w:sz w:val="24"/>
          <w:szCs w:val="24"/>
        </w:rPr>
        <w:t xml:space="preserve"> </w:t>
      </w:r>
      <w:r w:rsidRPr="00505ECA">
        <w:rPr>
          <w:rFonts w:ascii="Ebrima" w:hAnsi="Ebrima"/>
          <w:sz w:val="24"/>
          <w:szCs w:val="24"/>
        </w:rPr>
        <w:t>la</w:t>
      </w:r>
      <w:r w:rsidRPr="00505ECA">
        <w:rPr>
          <w:rFonts w:ascii="Ebrima" w:hAnsi="Ebrima"/>
          <w:spacing w:val="-13"/>
          <w:sz w:val="24"/>
          <w:szCs w:val="24"/>
        </w:rPr>
        <w:t xml:space="preserve"> </w:t>
      </w:r>
      <w:r w:rsidRPr="00505ECA">
        <w:rPr>
          <w:rFonts w:ascii="Ebrima" w:hAnsi="Ebrima"/>
          <w:sz w:val="24"/>
          <w:szCs w:val="24"/>
        </w:rPr>
        <w:t>mano de obra que sea requerida para la instalación de la(s) refacción(es), tampoco podrá hacerlo</w:t>
      </w:r>
      <w:r w:rsidRPr="00505ECA">
        <w:rPr>
          <w:rFonts w:ascii="Ebrima" w:hAnsi="Ebrima"/>
          <w:spacing w:val="-6"/>
          <w:sz w:val="24"/>
          <w:szCs w:val="24"/>
        </w:rPr>
        <w:t xml:space="preserve"> </w:t>
      </w:r>
      <w:r w:rsidRPr="00505ECA">
        <w:rPr>
          <w:rFonts w:ascii="Ebrima" w:hAnsi="Ebrima"/>
          <w:sz w:val="24"/>
          <w:szCs w:val="24"/>
        </w:rPr>
        <w:t>por</w:t>
      </w:r>
      <w:r w:rsidRPr="00505ECA">
        <w:rPr>
          <w:rFonts w:ascii="Ebrima" w:hAnsi="Ebrima"/>
          <w:spacing w:val="-5"/>
          <w:sz w:val="24"/>
          <w:szCs w:val="24"/>
        </w:rPr>
        <w:t xml:space="preserve"> </w:t>
      </w:r>
      <w:r w:rsidRPr="00505ECA">
        <w:rPr>
          <w:rFonts w:ascii="Ebrima" w:hAnsi="Ebrima"/>
          <w:sz w:val="24"/>
          <w:szCs w:val="24"/>
        </w:rPr>
        <w:t>trabajos</w:t>
      </w:r>
      <w:r w:rsidRPr="00505ECA">
        <w:rPr>
          <w:rFonts w:ascii="Ebrima" w:hAnsi="Ebrima"/>
          <w:spacing w:val="-5"/>
          <w:sz w:val="24"/>
          <w:szCs w:val="24"/>
        </w:rPr>
        <w:t xml:space="preserve"> </w:t>
      </w:r>
      <w:r w:rsidRPr="00505ECA">
        <w:rPr>
          <w:rFonts w:ascii="Ebrima" w:hAnsi="Ebrima"/>
          <w:sz w:val="24"/>
          <w:szCs w:val="24"/>
        </w:rPr>
        <w:t>menores</w:t>
      </w:r>
      <w:r w:rsidRPr="00505ECA">
        <w:rPr>
          <w:rFonts w:ascii="Ebrima" w:hAnsi="Ebrima"/>
          <w:spacing w:val="-6"/>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reubicación</w:t>
      </w:r>
      <w:r w:rsidRPr="00505ECA">
        <w:rPr>
          <w:rFonts w:ascii="Ebrima" w:hAnsi="Ebrima"/>
          <w:spacing w:val="-2"/>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equipos</w:t>
      </w:r>
      <w:r w:rsidRPr="00505ECA">
        <w:rPr>
          <w:rFonts w:ascii="Ebrima" w:hAnsi="Ebrima"/>
          <w:spacing w:val="-5"/>
          <w:sz w:val="24"/>
          <w:szCs w:val="24"/>
        </w:rPr>
        <w:t xml:space="preserve"> </w:t>
      </w:r>
      <w:r w:rsidRPr="00505ECA">
        <w:rPr>
          <w:rFonts w:ascii="Ebrima" w:hAnsi="Ebrima"/>
          <w:sz w:val="24"/>
          <w:szCs w:val="24"/>
        </w:rPr>
        <w:t>o</w:t>
      </w:r>
      <w:r w:rsidRPr="00505ECA">
        <w:rPr>
          <w:rFonts w:ascii="Ebrima" w:hAnsi="Ebrima"/>
          <w:spacing w:val="-4"/>
          <w:sz w:val="24"/>
          <w:szCs w:val="24"/>
        </w:rPr>
        <w:t xml:space="preserve"> </w:t>
      </w:r>
      <w:r w:rsidRPr="00505ECA">
        <w:rPr>
          <w:rFonts w:ascii="Ebrima" w:hAnsi="Ebrima"/>
          <w:sz w:val="24"/>
          <w:szCs w:val="24"/>
        </w:rPr>
        <w:t>componentes</w:t>
      </w:r>
      <w:r w:rsidRPr="00505ECA">
        <w:rPr>
          <w:rFonts w:ascii="Ebrima" w:hAnsi="Ebrima"/>
          <w:spacing w:val="-6"/>
          <w:sz w:val="24"/>
          <w:szCs w:val="24"/>
        </w:rPr>
        <w:t xml:space="preserve"> </w:t>
      </w:r>
      <w:r w:rsidRPr="00505ECA">
        <w:rPr>
          <w:rFonts w:ascii="Ebrima" w:hAnsi="Ebrima"/>
          <w:sz w:val="24"/>
          <w:szCs w:val="24"/>
        </w:rPr>
        <w:t>del</w:t>
      </w:r>
      <w:r w:rsidRPr="00505ECA">
        <w:rPr>
          <w:rFonts w:ascii="Ebrima" w:hAnsi="Ebrima"/>
          <w:spacing w:val="-3"/>
          <w:sz w:val="24"/>
          <w:szCs w:val="24"/>
        </w:rPr>
        <w:t xml:space="preserve"> </w:t>
      </w:r>
      <w:r w:rsidRPr="00505ECA">
        <w:rPr>
          <w:rFonts w:ascii="Ebrima" w:hAnsi="Ebrima"/>
          <w:spacing w:val="-2"/>
          <w:sz w:val="24"/>
          <w:szCs w:val="24"/>
        </w:rPr>
        <w:t>sistema.</w:t>
      </w:r>
    </w:p>
    <w:p w14:paraId="0FEA801A" w14:textId="77777777" w:rsidR="00A205F3" w:rsidRDefault="00A205F3" w:rsidP="00A205F3">
      <w:pPr>
        <w:pStyle w:val="Prrafodelista"/>
        <w:spacing w:after="0" w:line="240" w:lineRule="auto"/>
        <w:jc w:val="both"/>
        <w:rPr>
          <w:rFonts w:ascii="Ebrima" w:hAnsi="Ebrima" w:cs="Arial"/>
          <w:sz w:val="24"/>
          <w:szCs w:val="24"/>
        </w:rPr>
      </w:pPr>
    </w:p>
    <w:p w14:paraId="324122AA" w14:textId="77777777" w:rsidR="00A205F3" w:rsidRPr="0055009C" w:rsidRDefault="00A205F3" w:rsidP="00A205F3">
      <w:pPr>
        <w:pStyle w:val="Prrafodelista"/>
        <w:spacing w:after="0" w:line="240" w:lineRule="auto"/>
        <w:jc w:val="both"/>
        <w:rPr>
          <w:rFonts w:ascii="Ebrima" w:hAnsi="Ebrima" w:cs="Arial"/>
          <w:sz w:val="24"/>
          <w:szCs w:val="24"/>
        </w:rPr>
      </w:pPr>
      <w:r w:rsidRPr="00B31A30">
        <w:rPr>
          <w:rFonts w:ascii="Ebrima" w:hAnsi="Ebrima" w:cs="Arial"/>
          <w:b/>
          <w:sz w:val="24"/>
          <w:szCs w:val="24"/>
        </w:rPr>
        <w:t>El TEPJF podrá requerir el mantenimiento correctivo en cualquier momento, durante la vigencia del servicio, sin ningún cargo extra</w:t>
      </w:r>
      <w:r w:rsidRPr="008B10A0">
        <w:rPr>
          <w:rFonts w:ascii="Ebrima" w:hAnsi="Ebrima" w:cs="Arial"/>
          <w:sz w:val="24"/>
          <w:szCs w:val="24"/>
        </w:rPr>
        <w:t>, obligándose la empresa adjudicada a proporcionar el servicio en el tiempo de respuesta establecido.</w:t>
      </w:r>
    </w:p>
    <w:bookmarkEnd w:id="8"/>
    <w:p w14:paraId="07DB9699" w14:textId="77777777" w:rsidR="00A205F3" w:rsidRDefault="00A205F3" w:rsidP="00A205F3">
      <w:pPr>
        <w:pStyle w:val="Prrafodelista"/>
        <w:spacing w:after="0" w:line="240" w:lineRule="auto"/>
        <w:jc w:val="both"/>
        <w:rPr>
          <w:rFonts w:ascii="Ebrima" w:hAnsi="Ebrima" w:cs="Arial"/>
          <w:sz w:val="24"/>
          <w:szCs w:val="24"/>
        </w:rPr>
      </w:pPr>
    </w:p>
    <w:p w14:paraId="0E2D1FF6" w14:textId="77777777" w:rsidR="00A205F3" w:rsidRPr="00B4407D" w:rsidRDefault="00A205F3" w:rsidP="00A205F3">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Al presentarse una </w:t>
      </w:r>
      <w:r>
        <w:rPr>
          <w:rFonts w:ascii="Ebrima" w:hAnsi="Ebrima" w:cs="Arial"/>
          <w:sz w:val="24"/>
          <w:szCs w:val="24"/>
        </w:rPr>
        <w:t>falla</w:t>
      </w:r>
      <w:r w:rsidRPr="008B10A0">
        <w:rPr>
          <w:rFonts w:ascii="Ebrima" w:hAnsi="Ebrima" w:cs="Arial"/>
          <w:sz w:val="24"/>
          <w:szCs w:val="24"/>
        </w:rPr>
        <w:t>, la empresa adjudicada procederá, dentro del pe</w:t>
      </w:r>
      <w:r>
        <w:rPr>
          <w:rFonts w:ascii="Ebrima" w:hAnsi="Ebrima" w:cs="Arial"/>
          <w:sz w:val="24"/>
          <w:szCs w:val="24"/>
        </w:rPr>
        <w:t xml:space="preserve">riodo de respuesta establecido </w:t>
      </w:r>
      <w:r w:rsidRPr="008B10A0">
        <w:rPr>
          <w:rFonts w:ascii="Ebrima" w:hAnsi="Ebrima" w:cs="Arial"/>
          <w:sz w:val="24"/>
          <w:szCs w:val="24"/>
        </w:rPr>
        <w:t xml:space="preserve">a diagnosticar y reparar en sitio </w:t>
      </w:r>
      <w:r w:rsidRPr="008B10A0">
        <w:rPr>
          <w:rFonts w:ascii="Ebrima" w:hAnsi="Ebrima" w:cs="Arial"/>
          <w:b/>
          <w:sz w:val="24"/>
          <w:szCs w:val="24"/>
        </w:rPr>
        <w:t>“Los Equipos”,</w:t>
      </w:r>
      <w:r w:rsidRPr="008B10A0">
        <w:rPr>
          <w:rFonts w:ascii="Ebrima" w:hAnsi="Ebrima" w:cs="Arial"/>
          <w:sz w:val="24"/>
          <w:szCs w:val="24"/>
        </w:rPr>
        <w:t xml:space="preserve"> aquellos que no puedan ser diagnosticados y/o reparados, serán retirados por la empresa adjudicada; en el concepto de que proveerá e instalará un equipo sustituto de características técnicas similares o superiores hasta en tanto el equipo retirado es repa</w:t>
      </w:r>
      <w:r>
        <w:rPr>
          <w:rFonts w:ascii="Ebrima" w:hAnsi="Ebrima" w:cs="Arial"/>
          <w:sz w:val="24"/>
          <w:szCs w:val="24"/>
        </w:rPr>
        <w:t>rado o en su caso reemplazado por uno nuevo.</w:t>
      </w:r>
    </w:p>
    <w:p w14:paraId="742FD291" w14:textId="77777777" w:rsidR="00A205F3" w:rsidRDefault="00A205F3" w:rsidP="00A205F3">
      <w:pPr>
        <w:pStyle w:val="Prrafodelista"/>
        <w:spacing w:after="0" w:line="240" w:lineRule="auto"/>
        <w:jc w:val="both"/>
        <w:rPr>
          <w:rFonts w:ascii="Ebrima" w:hAnsi="Ebrima" w:cs="Arial"/>
          <w:sz w:val="24"/>
          <w:szCs w:val="24"/>
        </w:rPr>
      </w:pPr>
    </w:p>
    <w:p w14:paraId="69ADF956" w14:textId="77777777" w:rsidR="00A205F3" w:rsidRDefault="00A205F3" w:rsidP="00A205F3">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Cuando la empresa adjudicada tenga que retirar </w:t>
      </w:r>
      <w:r w:rsidRPr="008B10A0">
        <w:rPr>
          <w:rFonts w:ascii="Ebrima" w:hAnsi="Ebrima" w:cs="Arial"/>
          <w:b/>
          <w:sz w:val="24"/>
          <w:szCs w:val="24"/>
        </w:rPr>
        <w:t>“Los Equipo</w:t>
      </w:r>
      <w:r>
        <w:rPr>
          <w:rFonts w:ascii="Ebrima" w:hAnsi="Ebrima" w:cs="Arial"/>
          <w:b/>
          <w:sz w:val="24"/>
          <w:szCs w:val="24"/>
        </w:rPr>
        <w:t>s</w:t>
      </w:r>
      <w:r w:rsidRPr="008B10A0">
        <w:rPr>
          <w:rFonts w:ascii="Ebrima" w:hAnsi="Ebrima" w:cs="Arial"/>
          <w:b/>
          <w:sz w:val="24"/>
          <w:szCs w:val="24"/>
        </w:rPr>
        <w:t>”</w:t>
      </w:r>
      <w:r w:rsidRPr="008B10A0">
        <w:rPr>
          <w:rFonts w:ascii="Ebrima" w:hAnsi="Ebrima" w:cs="Arial"/>
          <w:sz w:val="24"/>
          <w:szCs w:val="24"/>
        </w:rPr>
        <w:t xml:space="preserve"> para diagnóstico o reparación, informará a la DGPI, con el fin de coordinar el trámite de salida de </w:t>
      </w:r>
      <w:r>
        <w:rPr>
          <w:rFonts w:ascii="Ebrima" w:hAnsi="Ebrima"/>
          <w:sz w:val="24"/>
          <w:szCs w:val="24"/>
          <w:lang w:val="es-MX"/>
        </w:rPr>
        <w:t xml:space="preserve">las instalaciones del TEPJF; en el concepto de que </w:t>
      </w:r>
      <w:r w:rsidRPr="006E39BD">
        <w:rPr>
          <w:rFonts w:ascii="Ebrima" w:hAnsi="Ebrima" w:cs="Arial"/>
          <w:sz w:val="24"/>
          <w:szCs w:val="24"/>
        </w:rPr>
        <w:t>dis</w:t>
      </w:r>
      <w:r>
        <w:rPr>
          <w:rFonts w:ascii="Ebrima" w:hAnsi="Ebrima" w:cs="Arial"/>
          <w:sz w:val="24"/>
          <w:szCs w:val="24"/>
        </w:rPr>
        <w:t>pondrá de un tiempo máximo de 60</w:t>
      </w:r>
      <w:r w:rsidRPr="006E39BD">
        <w:rPr>
          <w:rFonts w:ascii="Ebrima" w:hAnsi="Ebrima" w:cs="Arial"/>
          <w:sz w:val="24"/>
          <w:szCs w:val="24"/>
        </w:rPr>
        <w:t xml:space="preserve"> días naturales conta</w:t>
      </w:r>
      <w:r>
        <w:rPr>
          <w:rFonts w:ascii="Ebrima" w:hAnsi="Ebrima" w:cs="Arial"/>
          <w:sz w:val="24"/>
          <w:szCs w:val="24"/>
        </w:rPr>
        <w:t xml:space="preserve">dos a partir de </w:t>
      </w:r>
      <w:r w:rsidRPr="006E39BD">
        <w:rPr>
          <w:rFonts w:ascii="Ebrima" w:hAnsi="Ebrima" w:cs="Arial"/>
          <w:sz w:val="24"/>
          <w:szCs w:val="24"/>
        </w:rPr>
        <w:t xml:space="preserve">la fecha </w:t>
      </w:r>
      <w:r>
        <w:rPr>
          <w:rFonts w:ascii="Ebrima" w:hAnsi="Ebrima" w:cs="Arial"/>
          <w:sz w:val="24"/>
          <w:szCs w:val="24"/>
        </w:rPr>
        <w:t>en la que se generó el reporte</w:t>
      </w:r>
      <w:r w:rsidRPr="006E39BD">
        <w:rPr>
          <w:rFonts w:ascii="Ebrima" w:hAnsi="Ebrima" w:cs="Arial"/>
          <w:sz w:val="24"/>
          <w:szCs w:val="24"/>
        </w:rPr>
        <w:t xml:space="preserve">, para </w:t>
      </w:r>
      <w:r>
        <w:rPr>
          <w:rFonts w:ascii="Ebrima" w:hAnsi="Ebrima" w:cs="Arial"/>
          <w:sz w:val="24"/>
          <w:szCs w:val="24"/>
        </w:rPr>
        <w:t>reparar</w:t>
      </w:r>
      <w:r w:rsidRPr="006E39BD">
        <w:rPr>
          <w:rFonts w:ascii="Ebrima" w:hAnsi="Ebrima" w:cs="Arial"/>
          <w:sz w:val="24"/>
          <w:szCs w:val="24"/>
        </w:rPr>
        <w:t xml:space="preserve"> el equipo dejándolo </w:t>
      </w:r>
      <w:r>
        <w:rPr>
          <w:rFonts w:ascii="Ebrima" w:hAnsi="Ebrima" w:cs="Arial"/>
          <w:sz w:val="24"/>
          <w:szCs w:val="24"/>
        </w:rPr>
        <w:t xml:space="preserve">instalado, configurado y </w:t>
      </w:r>
      <w:r w:rsidRPr="006E39BD">
        <w:rPr>
          <w:rFonts w:ascii="Ebrima" w:hAnsi="Ebrima" w:cs="Arial"/>
          <w:sz w:val="24"/>
          <w:szCs w:val="24"/>
        </w:rPr>
        <w:t>en operación en el lugar de origen</w:t>
      </w:r>
      <w:r>
        <w:rPr>
          <w:rFonts w:ascii="Ebrima" w:hAnsi="Ebrima" w:cs="Arial"/>
          <w:sz w:val="24"/>
          <w:szCs w:val="24"/>
        </w:rPr>
        <w:t xml:space="preserve"> o en su caso el equipo nuevo que le proporcione la DGPI. </w:t>
      </w:r>
    </w:p>
    <w:p w14:paraId="52435167" w14:textId="77777777" w:rsidR="00A205F3" w:rsidRPr="001A395C" w:rsidRDefault="00A205F3" w:rsidP="00A205F3">
      <w:pPr>
        <w:pStyle w:val="Prrafodelista"/>
        <w:spacing w:after="0" w:line="240" w:lineRule="auto"/>
        <w:jc w:val="both"/>
        <w:rPr>
          <w:rFonts w:ascii="Ebrima" w:hAnsi="Ebrima" w:cs="Arial"/>
          <w:sz w:val="24"/>
          <w:szCs w:val="24"/>
        </w:rPr>
      </w:pPr>
    </w:p>
    <w:p w14:paraId="7B96AB3D" w14:textId="77777777" w:rsidR="00A205F3" w:rsidRPr="00DE43ED" w:rsidRDefault="00A205F3" w:rsidP="00A205F3">
      <w:pPr>
        <w:pStyle w:val="Prrafodelista"/>
        <w:spacing w:after="0" w:line="240" w:lineRule="auto"/>
        <w:jc w:val="both"/>
        <w:rPr>
          <w:rFonts w:ascii="Ebrima" w:hAnsi="Ebrima"/>
          <w:sz w:val="24"/>
          <w:szCs w:val="24"/>
          <w:lang w:val="es-MX"/>
        </w:rPr>
      </w:pPr>
      <w:r w:rsidRPr="003E7AB5">
        <w:rPr>
          <w:rFonts w:ascii="Ebrima" w:hAnsi="Ebrima"/>
          <w:sz w:val="24"/>
          <w:szCs w:val="24"/>
          <w:lang w:val="es-MX"/>
        </w:rPr>
        <w:t>Dentro del mantenimiento correctivo están contem</w:t>
      </w:r>
      <w:r>
        <w:rPr>
          <w:rFonts w:ascii="Ebrima" w:hAnsi="Ebrima"/>
          <w:sz w:val="24"/>
          <w:szCs w:val="24"/>
          <w:lang w:val="es-MX"/>
        </w:rPr>
        <w:t>pladas las</w:t>
      </w:r>
      <w:r w:rsidRPr="003E7AB5">
        <w:rPr>
          <w:rFonts w:ascii="Ebrima" w:hAnsi="Ebrima"/>
          <w:sz w:val="24"/>
          <w:szCs w:val="24"/>
          <w:lang w:val="es-MX"/>
        </w:rPr>
        <w:t xml:space="preserve"> actividades de </w:t>
      </w:r>
      <w:r>
        <w:rPr>
          <w:rFonts w:ascii="Ebrima" w:hAnsi="Ebrima"/>
          <w:sz w:val="24"/>
          <w:szCs w:val="24"/>
          <w:lang w:val="es-MX"/>
        </w:rPr>
        <w:t xml:space="preserve">asesoría y </w:t>
      </w:r>
      <w:r w:rsidRPr="003E7AB5">
        <w:rPr>
          <w:rFonts w:ascii="Ebrima" w:hAnsi="Ebrima"/>
          <w:sz w:val="24"/>
          <w:szCs w:val="24"/>
          <w:lang w:val="es-MX"/>
        </w:rPr>
        <w:t>asistencia técnica a la DGPI por parte de</w:t>
      </w:r>
      <w:r>
        <w:rPr>
          <w:rFonts w:ascii="Ebrima" w:hAnsi="Ebrima"/>
          <w:sz w:val="24"/>
          <w:szCs w:val="24"/>
          <w:lang w:val="es-MX"/>
        </w:rPr>
        <w:t xml:space="preserve"> la empresa adjudicada. </w:t>
      </w:r>
    </w:p>
    <w:bookmarkEnd w:id="9"/>
    <w:p w14:paraId="04DB4AC2" w14:textId="77777777" w:rsidR="00C37F15" w:rsidRPr="00432027" w:rsidRDefault="00C37F15" w:rsidP="00C37F15">
      <w:pPr>
        <w:pStyle w:val="Prrafodelista"/>
        <w:spacing w:after="0" w:line="240" w:lineRule="auto"/>
        <w:jc w:val="both"/>
        <w:rPr>
          <w:rFonts w:ascii="Ebrima" w:hAnsi="Ebrima" w:cs="Arial"/>
          <w:sz w:val="24"/>
          <w:szCs w:val="24"/>
        </w:rPr>
      </w:pPr>
    </w:p>
    <w:p w14:paraId="17F252BF" w14:textId="089FFA36" w:rsidR="00C37F15" w:rsidRDefault="00C37F15" w:rsidP="007B516C">
      <w:pPr>
        <w:pStyle w:val="Prrafodelista"/>
        <w:numPr>
          <w:ilvl w:val="0"/>
          <w:numId w:val="2"/>
        </w:numPr>
        <w:spacing w:after="0" w:line="240" w:lineRule="auto"/>
        <w:jc w:val="both"/>
        <w:rPr>
          <w:rFonts w:ascii="Ebrima" w:hAnsi="Ebrima" w:cs="Arial"/>
          <w:b/>
          <w:color w:val="002060"/>
          <w:sz w:val="24"/>
          <w:szCs w:val="24"/>
          <w:lang w:val="es-MX"/>
        </w:rPr>
      </w:pPr>
      <w:bookmarkStart w:id="10" w:name="_Hlk81162614"/>
      <w:bookmarkStart w:id="11" w:name="_Hlk81162628"/>
      <w:r w:rsidRPr="007E2CBD">
        <w:rPr>
          <w:rFonts w:ascii="Ebrima" w:hAnsi="Ebrima" w:cs="Arial"/>
          <w:b/>
          <w:color w:val="002060"/>
          <w:sz w:val="24"/>
          <w:szCs w:val="24"/>
          <w:lang w:val="es-MX"/>
        </w:rPr>
        <w:t>PROCEDIMIENTO DE ATENCIÓN DEL SERVICIO</w:t>
      </w:r>
      <w:bookmarkEnd w:id="10"/>
    </w:p>
    <w:p w14:paraId="6EE1F3E8"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p w14:paraId="465D300B" w14:textId="77777777" w:rsidR="00C37F15" w:rsidRPr="00432027" w:rsidRDefault="00C37F15" w:rsidP="00C37F15">
      <w:pPr>
        <w:pStyle w:val="Prrafodelista"/>
        <w:spacing w:after="0" w:line="240" w:lineRule="auto"/>
        <w:ind w:left="360"/>
        <w:jc w:val="both"/>
        <w:rPr>
          <w:rFonts w:ascii="Ebrima" w:hAnsi="Ebrima" w:cs="Arial"/>
          <w:sz w:val="24"/>
          <w:szCs w:val="24"/>
        </w:rPr>
      </w:pPr>
      <w:bookmarkStart w:id="12" w:name="_Hlk80023795"/>
      <w:bookmarkStart w:id="13" w:name="_Hlk81162029"/>
      <w:r w:rsidRPr="00432027">
        <w:rPr>
          <w:rFonts w:ascii="Ebrima" w:hAnsi="Ebrima" w:cs="Arial"/>
          <w:sz w:val="24"/>
          <w:szCs w:val="24"/>
          <w:lang w:val="es-MX"/>
        </w:rPr>
        <w:t xml:space="preserve">La empresa adjudicada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0008FADB" w14:textId="77777777" w:rsidR="00C37F15" w:rsidRPr="00432027" w:rsidRDefault="00C37F15" w:rsidP="00C37F15">
      <w:pPr>
        <w:pStyle w:val="Prrafodelista"/>
        <w:spacing w:after="0" w:line="240" w:lineRule="auto"/>
        <w:ind w:left="360"/>
        <w:jc w:val="both"/>
        <w:rPr>
          <w:rFonts w:ascii="Ebrima" w:hAnsi="Ebrima" w:cs="Arial"/>
          <w:sz w:val="24"/>
          <w:szCs w:val="24"/>
          <w:lang w:val="es-MX"/>
        </w:rPr>
      </w:pPr>
    </w:p>
    <w:p w14:paraId="6702A7D3" w14:textId="6D26071D" w:rsidR="00C37F15" w:rsidRPr="00432027" w:rsidRDefault="00C37F15" w:rsidP="00C37F15">
      <w:pPr>
        <w:pStyle w:val="Prrafodelista"/>
        <w:spacing w:after="0" w:line="240" w:lineRule="auto"/>
        <w:ind w:left="360"/>
        <w:jc w:val="both"/>
        <w:rPr>
          <w:rFonts w:ascii="Ebrima" w:hAnsi="Ebrima" w:cs="Arial"/>
          <w:b/>
          <w:color w:val="72A376"/>
          <w:sz w:val="24"/>
          <w:szCs w:val="24"/>
          <w:lang w:val="es-MX"/>
        </w:rPr>
      </w:pPr>
      <w:r w:rsidRPr="00432027">
        <w:rPr>
          <w:rFonts w:ascii="Ebrima" w:hAnsi="Ebrima" w:cs="Arial"/>
          <w:sz w:val="24"/>
          <w:szCs w:val="24"/>
          <w:lang w:val="es-MX"/>
        </w:rPr>
        <w:t>La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70104B25" w14:textId="77777777" w:rsidR="00432027" w:rsidRDefault="00432027" w:rsidP="00C37F15">
      <w:pPr>
        <w:pStyle w:val="Prrafodelista"/>
        <w:spacing w:after="0" w:line="240" w:lineRule="auto"/>
        <w:ind w:left="360"/>
        <w:jc w:val="both"/>
        <w:rPr>
          <w:rFonts w:ascii="Ebrima" w:hAnsi="Ebrima" w:cs="Arial"/>
          <w:sz w:val="24"/>
          <w:szCs w:val="24"/>
        </w:rPr>
      </w:pPr>
    </w:p>
    <w:p w14:paraId="35253A6A" w14:textId="77777777" w:rsidR="0025498A" w:rsidRPr="00325019" w:rsidRDefault="0025498A" w:rsidP="0025498A">
      <w:pPr>
        <w:pStyle w:val="Prrafodelista"/>
        <w:spacing w:after="0" w:line="240" w:lineRule="auto"/>
        <w:ind w:left="360"/>
        <w:jc w:val="both"/>
        <w:rPr>
          <w:rFonts w:ascii="Ebrima" w:hAnsi="Ebrima" w:cs="Arial"/>
          <w:sz w:val="24"/>
          <w:szCs w:val="24"/>
        </w:rPr>
      </w:pPr>
      <w:bookmarkStart w:id="14" w:name="_Hlk109316496"/>
      <w:r w:rsidRPr="00325019">
        <w:rPr>
          <w:rFonts w:ascii="Ebrima" w:hAnsi="Ebrima" w:cs="Arial"/>
          <w:sz w:val="24"/>
          <w:szCs w:val="24"/>
        </w:rPr>
        <w:lastRenderedPageBreak/>
        <w:t xml:space="preserve">La empresa adjudicada, previo al inicio del servicio que corresponda enviará por correo electrónico o por escrito a la DGPI el nombre y fotografía del personal que se presentará a realizar los mantenimientos. La empresa adjudicada, </w:t>
      </w:r>
      <w:r>
        <w:rPr>
          <w:rFonts w:ascii="Ebrima" w:hAnsi="Ebrima" w:cs="Arial"/>
          <w:sz w:val="24"/>
          <w:szCs w:val="24"/>
        </w:rPr>
        <w:t xml:space="preserve">en el caso del preventivo programado, </w:t>
      </w:r>
      <w:r w:rsidRPr="00325019">
        <w:rPr>
          <w:rFonts w:ascii="Ebrima" w:hAnsi="Ebrima" w:cs="Arial"/>
          <w:sz w:val="24"/>
          <w:szCs w:val="24"/>
        </w:rPr>
        <w:t xml:space="preserve">designará como mínimo a </w:t>
      </w:r>
      <w:r w:rsidRPr="00160F8C">
        <w:rPr>
          <w:rFonts w:ascii="Ebrima" w:hAnsi="Ebrima" w:cs="Arial"/>
          <w:sz w:val="24"/>
          <w:szCs w:val="24"/>
        </w:rPr>
        <w:t>dos</w:t>
      </w:r>
      <w:r w:rsidRPr="00325019">
        <w:rPr>
          <w:rFonts w:ascii="Ebrima" w:hAnsi="Ebrima" w:cs="Arial"/>
          <w:sz w:val="24"/>
          <w:szCs w:val="24"/>
        </w:rPr>
        <w:t xml:space="preserve"> personas (Ingenieros y/o técnicos) con los conocimientos, experiencia y herramienta</w:t>
      </w:r>
      <w:r>
        <w:rPr>
          <w:rFonts w:ascii="Ebrima" w:hAnsi="Ebrima" w:cs="Arial"/>
          <w:sz w:val="24"/>
          <w:szCs w:val="24"/>
        </w:rPr>
        <w:t xml:space="preserve"> necesaria para atender el servicio.</w:t>
      </w:r>
    </w:p>
    <w:bookmarkEnd w:id="11"/>
    <w:bookmarkEnd w:id="12"/>
    <w:bookmarkEnd w:id="14"/>
    <w:p w14:paraId="6A6FCB99" w14:textId="77777777" w:rsidR="008B1957" w:rsidRPr="00432027" w:rsidRDefault="008B1957" w:rsidP="00C37F15">
      <w:pPr>
        <w:pStyle w:val="Prrafodelista"/>
        <w:spacing w:after="0" w:line="240" w:lineRule="auto"/>
        <w:ind w:left="360"/>
        <w:jc w:val="both"/>
        <w:rPr>
          <w:rFonts w:ascii="Ebrima" w:hAnsi="Ebrima" w:cs="Arial"/>
          <w:b/>
          <w:color w:val="72A376"/>
          <w:sz w:val="24"/>
          <w:szCs w:val="24"/>
          <w:lang w:val="es-MX"/>
        </w:rPr>
      </w:pPr>
    </w:p>
    <w:p w14:paraId="1D880FE7" w14:textId="6EC38D8A" w:rsidR="00C37F15" w:rsidRDefault="00C37F15"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TIEMPOS DE RESPUESTA</w:t>
      </w:r>
    </w:p>
    <w:p w14:paraId="7F1D47F3"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p w14:paraId="07D6CF56" w14:textId="77777777" w:rsidR="00C37F15" w:rsidRPr="00432027" w:rsidRDefault="00C37F15" w:rsidP="00C37F15">
      <w:pPr>
        <w:pStyle w:val="Prrafodelista"/>
        <w:spacing w:after="0" w:line="240" w:lineRule="auto"/>
        <w:ind w:left="360"/>
        <w:jc w:val="both"/>
        <w:rPr>
          <w:rFonts w:ascii="Ebrima" w:hAnsi="Ebrima" w:cs="Arial"/>
          <w:sz w:val="24"/>
          <w:szCs w:val="24"/>
        </w:rPr>
      </w:pPr>
      <w:bookmarkStart w:id="15" w:name="_Hlk50561572"/>
      <w:r w:rsidRPr="00432027">
        <w:rPr>
          <w:rFonts w:ascii="Ebrima" w:hAnsi="Ebrima" w:cs="Arial"/>
          <w:sz w:val="24"/>
          <w:szCs w:val="24"/>
        </w:rPr>
        <w:t>El enlace deberá estar localizable las 24 horas los 365 días durante la vigencia del servicio; además, cuando así se le sea solicitado acudirá personalmente.</w:t>
      </w:r>
    </w:p>
    <w:p w14:paraId="56DCD57B" w14:textId="77777777" w:rsidR="00C37F15" w:rsidRPr="00432027" w:rsidRDefault="00C37F15" w:rsidP="00C37F15">
      <w:pPr>
        <w:pStyle w:val="Prrafodelista"/>
        <w:spacing w:after="0" w:line="240" w:lineRule="auto"/>
        <w:ind w:left="360"/>
        <w:jc w:val="both"/>
        <w:rPr>
          <w:rFonts w:ascii="Ebrima" w:hAnsi="Ebrima" w:cs="Arial"/>
          <w:sz w:val="24"/>
          <w:szCs w:val="24"/>
        </w:rPr>
      </w:pPr>
    </w:p>
    <w:p w14:paraId="70F6B535" w14:textId="77777777" w:rsidR="00C37F15" w:rsidRPr="00432027" w:rsidRDefault="00C37F15" w:rsidP="00C37F15">
      <w:pPr>
        <w:pStyle w:val="Prrafodelista"/>
        <w:spacing w:after="0" w:line="240" w:lineRule="auto"/>
        <w:ind w:left="360"/>
        <w:jc w:val="both"/>
        <w:rPr>
          <w:rFonts w:ascii="Ebrima" w:hAnsi="Ebrima"/>
          <w:sz w:val="24"/>
          <w:szCs w:val="24"/>
          <w:lang w:val="es-MX"/>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 xml:space="preserve">“Los Equipos” </w:t>
      </w:r>
      <w:r w:rsidRPr="00432027">
        <w:rPr>
          <w:rFonts w:ascii="Ebrima" w:hAnsi="Ebrima" w:cs="Arial"/>
          <w:sz w:val="24"/>
          <w:szCs w:val="24"/>
        </w:rPr>
        <w:t>será máximo de 24 horas. Si la empresa adjudicada determina que tardará más del tiempo en realizar la reparación de la falla y reestablecer la operatividad; la empresa adjudicada dentro de las siguientes 72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15"/>
    </w:p>
    <w:p w14:paraId="6B3F12F0" w14:textId="77777777" w:rsidR="00C37F15" w:rsidRPr="00432027" w:rsidRDefault="00C37F15" w:rsidP="00C37F15">
      <w:pPr>
        <w:pStyle w:val="Prrafodelista"/>
        <w:spacing w:after="0" w:line="240" w:lineRule="auto"/>
        <w:ind w:left="360"/>
        <w:jc w:val="both"/>
        <w:rPr>
          <w:rFonts w:ascii="Ebrima" w:hAnsi="Ebrima" w:cs="Arial"/>
          <w:b/>
          <w:color w:val="72A376"/>
          <w:sz w:val="24"/>
          <w:szCs w:val="24"/>
          <w:lang w:val="es-MX"/>
        </w:rPr>
      </w:pPr>
    </w:p>
    <w:p w14:paraId="6E8A1C2D" w14:textId="215E31CF" w:rsidR="00C37F15" w:rsidRDefault="00C37F15"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EQUIPAMIENTO CONTEMPLADO PARA EL MANTENIMIENTO PREVENTIVO Y CORRECTIVO</w:t>
      </w:r>
    </w:p>
    <w:p w14:paraId="4898D48C"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p w14:paraId="4367DA97" w14:textId="77777777" w:rsidR="00C37F15" w:rsidRPr="00432027" w:rsidRDefault="00C37F15" w:rsidP="00C37F15">
      <w:pPr>
        <w:pStyle w:val="Prrafodelista"/>
        <w:spacing w:after="0" w:line="240" w:lineRule="auto"/>
        <w:ind w:left="360"/>
        <w:jc w:val="both"/>
        <w:rPr>
          <w:rFonts w:ascii="Ebrima" w:hAnsi="Ebrima" w:cs="Arial"/>
          <w:b/>
          <w:sz w:val="24"/>
          <w:szCs w:val="24"/>
        </w:rPr>
      </w:pPr>
      <w:bookmarkStart w:id="16" w:name="_Hlk50304753"/>
      <w:bookmarkStart w:id="17" w:name="_Hlk50561590"/>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“Los Equipos”.</w:t>
      </w:r>
      <w:bookmarkEnd w:id="16"/>
      <w:bookmarkEnd w:id="17"/>
    </w:p>
    <w:bookmarkEnd w:id="13"/>
    <w:p w14:paraId="4DA23BBE" w14:textId="77777777" w:rsidR="008422CC" w:rsidRPr="00432027" w:rsidRDefault="008422CC" w:rsidP="008422CC">
      <w:pPr>
        <w:pStyle w:val="Prrafodelista"/>
        <w:spacing w:after="0" w:line="240" w:lineRule="auto"/>
        <w:ind w:left="360"/>
        <w:jc w:val="both"/>
        <w:rPr>
          <w:rFonts w:ascii="Ebrima" w:hAnsi="Ebrima" w:cs="Arial"/>
          <w:b/>
          <w:color w:val="72A376"/>
          <w:sz w:val="24"/>
          <w:szCs w:val="24"/>
          <w:lang w:val="es-MX"/>
        </w:rPr>
      </w:pPr>
    </w:p>
    <w:p w14:paraId="11012C79" w14:textId="2A1ED8DA" w:rsidR="00166F3C" w:rsidRDefault="00166F3C"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EQUIPOS</w:t>
      </w:r>
    </w:p>
    <w:p w14:paraId="3722AC33"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4"/>
      </w:tblGrid>
      <w:tr w:rsidR="005E5F11" w:rsidRPr="00432027" w14:paraId="73D570F6" w14:textId="77777777" w:rsidTr="008422CC">
        <w:trPr>
          <w:trHeight w:val="300"/>
          <w:tblHeader/>
        </w:trPr>
        <w:tc>
          <w:tcPr>
            <w:tcW w:w="2551" w:type="dxa"/>
            <w:shd w:val="clear" w:color="auto" w:fill="C0C0C0"/>
            <w:vAlign w:val="center"/>
          </w:tcPr>
          <w:p w14:paraId="3615764F" w14:textId="0B334EC1" w:rsidR="005E5F11" w:rsidRPr="00432027" w:rsidRDefault="008C25B2" w:rsidP="005E5F11">
            <w:pPr>
              <w:widowControl w:val="0"/>
              <w:spacing w:after="0" w:line="240" w:lineRule="auto"/>
              <w:jc w:val="center"/>
              <w:rPr>
                <w:rFonts w:ascii="Ebrima" w:hAnsi="Ebrima" w:cs="Arial"/>
                <w:b/>
                <w:sz w:val="24"/>
                <w:szCs w:val="24"/>
                <w:lang w:val="es-MX"/>
              </w:rPr>
            </w:pPr>
            <w:r w:rsidRPr="00432027">
              <w:rPr>
                <w:rFonts w:ascii="Ebrima" w:hAnsi="Ebrima" w:cs="Arial"/>
                <w:b/>
                <w:sz w:val="24"/>
                <w:szCs w:val="24"/>
                <w:lang w:val="es-MX"/>
              </w:rPr>
              <w:t>Inmuebles</w:t>
            </w:r>
          </w:p>
        </w:tc>
        <w:tc>
          <w:tcPr>
            <w:tcW w:w="6804" w:type="dxa"/>
            <w:shd w:val="clear" w:color="auto" w:fill="C0C0C0"/>
            <w:vAlign w:val="center"/>
          </w:tcPr>
          <w:p w14:paraId="70687ECD" w14:textId="436D6C57" w:rsidR="005E5F11" w:rsidRPr="00432027" w:rsidRDefault="008C25B2" w:rsidP="005E5F11">
            <w:pPr>
              <w:widowControl w:val="0"/>
              <w:spacing w:after="0" w:line="240" w:lineRule="auto"/>
              <w:jc w:val="center"/>
              <w:rPr>
                <w:rFonts w:ascii="Ebrima" w:hAnsi="Ebrima" w:cs="Arial"/>
                <w:b/>
                <w:sz w:val="24"/>
                <w:szCs w:val="24"/>
                <w:lang w:val="es-MX"/>
              </w:rPr>
            </w:pPr>
            <w:r w:rsidRPr="00432027">
              <w:rPr>
                <w:rFonts w:ascii="Ebrima" w:hAnsi="Ebrima" w:cs="Arial"/>
                <w:b/>
                <w:sz w:val="24"/>
                <w:szCs w:val="24"/>
                <w:lang w:val="es-MX"/>
              </w:rPr>
              <w:t>Descripción</w:t>
            </w:r>
          </w:p>
        </w:tc>
      </w:tr>
      <w:tr w:rsidR="00C502E4" w:rsidRPr="00432027" w14:paraId="6ED53AFB" w14:textId="77777777" w:rsidTr="008422CC">
        <w:tc>
          <w:tcPr>
            <w:tcW w:w="2551" w:type="dxa"/>
            <w:vAlign w:val="center"/>
          </w:tcPr>
          <w:p w14:paraId="5E5B7C2F" w14:textId="5D47519F" w:rsidR="00C502E4" w:rsidRPr="00432027" w:rsidRDefault="00C502E4" w:rsidP="00FA2440">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Sala Superior</w:t>
            </w:r>
          </w:p>
        </w:tc>
        <w:tc>
          <w:tcPr>
            <w:tcW w:w="6804" w:type="dxa"/>
            <w:vAlign w:val="center"/>
          </w:tcPr>
          <w:p w14:paraId="76B809C9" w14:textId="74BF885B" w:rsidR="000C2C96" w:rsidRPr="00432027" w:rsidRDefault="00A5378E" w:rsidP="00A42678">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Equipo y com</w:t>
            </w:r>
            <w:r w:rsidR="0033402D" w:rsidRPr="00432027">
              <w:rPr>
                <w:rFonts w:ascii="Ebrima" w:hAnsi="Ebrima" w:cs="Arial"/>
                <w:sz w:val="24"/>
                <w:szCs w:val="24"/>
                <w:lang w:val="es-MX"/>
              </w:rPr>
              <w:t>ponentes</w:t>
            </w:r>
            <w:r w:rsidR="00D969FB" w:rsidRPr="00432027">
              <w:rPr>
                <w:rFonts w:ascii="Ebrima" w:hAnsi="Ebrima" w:cs="Arial"/>
                <w:sz w:val="24"/>
                <w:szCs w:val="24"/>
                <w:lang w:val="es-MX"/>
              </w:rPr>
              <w:t xml:space="preserve"> de</w:t>
            </w:r>
            <w:r w:rsidR="00A42678" w:rsidRPr="00432027">
              <w:rPr>
                <w:rFonts w:ascii="Ebrima" w:hAnsi="Ebrima" w:cs="Arial"/>
                <w:sz w:val="24"/>
                <w:szCs w:val="24"/>
                <w:lang w:val="es-MX"/>
              </w:rPr>
              <w:t xml:space="preserve"> </w:t>
            </w:r>
            <w:r w:rsidR="00D969FB" w:rsidRPr="00432027">
              <w:rPr>
                <w:rFonts w:ascii="Ebrima" w:hAnsi="Ebrima" w:cs="Arial"/>
                <w:sz w:val="24"/>
                <w:szCs w:val="24"/>
                <w:lang w:val="es-MX"/>
              </w:rPr>
              <w:t>l</w:t>
            </w:r>
            <w:r w:rsidR="00A42678" w:rsidRPr="00432027">
              <w:rPr>
                <w:rFonts w:ascii="Ebrima" w:hAnsi="Ebrima" w:cs="Arial"/>
                <w:sz w:val="24"/>
                <w:szCs w:val="24"/>
                <w:lang w:val="es-MX"/>
              </w:rPr>
              <w:t>os</w:t>
            </w:r>
            <w:r w:rsidR="00D969FB" w:rsidRPr="00432027">
              <w:rPr>
                <w:rFonts w:ascii="Ebrima" w:hAnsi="Ebrima" w:cs="Arial"/>
                <w:sz w:val="24"/>
                <w:szCs w:val="24"/>
                <w:lang w:val="es-MX"/>
              </w:rPr>
              <w:t xml:space="preserve"> sistema</w:t>
            </w:r>
            <w:r w:rsidR="00A42678" w:rsidRPr="00432027">
              <w:rPr>
                <w:rFonts w:ascii="Ebrima" w:hAnsi="Ebrima" w:cs="Arial"/>
                <w:sz w:val="24"/>
                <w:szCs w:val="24"/>
                <w:lang w:val="es-MX"/>
              </w:rPr>
              <w:t>s</w:t>
            </w:r>
            <w:r w:rsidR="00D969FB" w:rsidRPr="00432027">
              <w:rPr>
                <w:rFonts w:ascii="Ebrima" w:hAnsi="Ebrima" w:cs="Arial"/>
                <w:sz w:val="24"/>
                <w:szCs w:val="24"/>
                <w:lang w:val="es-MX"/>
              </w:rPr>
              <w:t xml:space="preserve"> contra </w:t>
            </w:r>
            <w:r w:rsidR="00693D02" w:rsidRPr="00432027">
              <w:rPr>
                <w:rFonts w:ascii="Ebrima" w:hAnsi="Ebrima" w:cs="Arial"/>
                <w:sz w:val="24"/>
                <w:szCs w:val="24"/>
                <w:lang w:val="es-MX"/>
              </w:rPr>
              <w:t>incendios</w:t>
            </w:r>
            <w:r w:rsidR="0033402D" w:rsidRPr="00432027">
              <w:rPr>
                <w:rFonts w:ascii="Ebrima" w:hAnsi="Ebrima" w:cs="Arial"/>
                <w:sz w:val="24"/>
                <w:szCs w:val="24"/>
                <w:lang w:val="es-MX"/>
              </w:rPr>
              <w:t xml:space="preserve"> </w:t>
            </w:r>
            <w:r w:rsidR="00ED4CA7" w:rsidRPr="00432027">
              <w:rPr>
                <w:rFonts w:ascii="Ebrima" w:hAnsi="Ebrima" w:cs="Arial"/>
                <w:sz w:val="24"/>
                <w:szCs w:val="24"/>
                <w:lang w:val="es-MX"/>
              </w:rPr>
              <w:t>a base</w:t>
            </w:r>
            <w:r w:rsidR="0033402D" w:rsidRPr="00432027">
              <w:rPr>
                <w:rFonts w:ascii="Ebrima" w:hAnsi="Ebrima" w:cs="Arial"/>
                <w:sz w:val="24"/>
                <w:szCs w:val="24"/>
                <w:lang w:val="es-MX"/>
              </w:rPr>
              <w:t xml:space="preserve"> de gas</w:t>
            </w:r>
            <w:r w:rsidR="00EE3ED4" w:rsidRPr="00432027">
              <w:rPr>
                <w:rFonts w:ascii="Ebrima" w:hAnsi="Ebrima" w:cs="Arial"/>
                <w:sz w:val="24"/>
                <w:szCs w:val="24"/>
                <w:lang w:val="es-MX"/>
              </w:rPr>
              <w:t xml:space="preserve"> limpio </w:t>
            </w:r>
            <w:r w:rsidR="0033402D" w:rsidRPr="00432027">
              <w:rPr>
                <w:rFonts w:ascii="Ebrima" w:hAnsi="Ebrima" w:cs="Arial"/>
                <w:sz w:val="24"/>
                <w:szCs w:val="24"/>
                <w:lang w:val="es-MX"/>
              </w:rPr>
              <w:t>FM-</w:t>
            </w:r>
            <w:r w:rsidR="002D4408" w:rsidRPr="00432027">
              <w:rPr>
                <w:rFonts w:ascii="Ebrima" w:hAnsi="Ebrima" w:cs="Arial"/>
                <w:sz w:val="24"/>
                <w:szCs w:val="24"/>
                <w:lang w:val="es-MX"/>
              </w:rPr>
              <w:t>200</w:t>
            </w:r>
            <w:r w:rsidR="005E3849" w:rsidRPr="00432027">
              <w:rPr>
                <w:rFonts w:ascii="Ebrima" w:hAnsi="Ebrima" w:cs="Arial"/>
                <w:sz w:val="24"/>
                <w:szCs w:val="24"/>
                <w:lang w:val="es-MX"/>
              </w:rPr>
              <w:t>, ubicado</w:t>
            </w:r>
            <w:r w:rsidR="00A42678" w:rsidRPr="00432027">
              <w:rPr>
                <w:rFonts w:ascii="Ebrima" w:hAnsi="Ebrima" w:cs="Arial"/>
                <w:sz w:val="24"/>
                <w:szCs w:val="24"/>
                <w:lang w:val="es-MX"/>
              </w:rPr>
              <w:t xml:space="preserve">s </w:t>
            </w:r>
            <w:r w:rsidR="005E3849" w:rsidRPr="00432027">
              <w:rPr>
                <w:rFonts w:ascii="Ebrima" w:hAnsi="Ebrima" w:cs="Arial"/>
                <w:sz w:val="24"/>
                <w:szCs w:val="24"/>
                <w:lang w:val="es-MX"/>
              </w:rPr>
              <w:t>en</w:t>
            </w:r>
            <w:r w:rsidR="00A42678" w:rsidRPr="00432027">
              <w:rPr>
                <w:rFonts w:ascii="Ebrima" w:hAnsi="Ebrima" w:cs="Arial"/>
                <w:sz w:val="24"/>
                <w:szCs w:val="24"/>
                <w:lang w:val="es-MX"/>
              </w:rPr>
              <w:t>:</w:t>
            </w:r>
          </w:p>
          <w:p w14:paraId="60EC0C1B" w14:textId="5D12A0D8" w:rsidR="00A42678" w:rsidRPr="00432027" w:rsidRDefault="00A42678" w:rsidP="00A42678">
            <w:pPr>
              <w:pStyle w:val="Prrafodelista"/>
              <w:widowControl w:val="0"/>
              <w:numPr>
                <w:ilvl w:val="0"/>
                <w:numId w:val="6"/>
              </w:numPr>
              <w:spacing w:after="0" w:line="240" w:lineRule="auto"/>
              <w:ind w:left="316" w:hanging="333"/>
              <w:contextualSpacing w:val="0"/>
              <w:jc w:val="both"/>
              <w:rPr>
                <w:rFonts w:ascii="Ebrima" w:hAnsi="Ebrima" w:cs="Arial"/>
                <w:sz w:val="24"/>
                <w:szCs w:val="24"/>
                <w:lang w:val="es-MX"/>
              </w:rPr>
            </w:pPr>
            <w:r w:rsidRPr="00432027">
              <w:rPr>
                <w:rFonts w:ascii="Ebrima" w:hAnsi="Ebrima" w:cs="Arial"/>
                <w:sz w:val="24"/>
                <w:szCs w:val="24"/>
                <w:lang w:val="es-MX"/>
              </w:rPr>
              <w:t xml:space="preserve">Site </w:t>
            </w:r>
            <w:r w:rsidR="005A4BDA" w:rsidRPr="00432027">
              <w:rPr>
                <w:rFonts w:ascii="Ebrima" w:hAnsi="Ebrima" w:cs="Arial"/>
                <w:sz w:val="24"/>
                <w:szCs w:val="24"/>
                <w:lang w:val="es-MX"/>
              </w:rPr>
              <w:t>Principal</w:t>
            </w:r>
            <w:r w:rsidRPr="00432027">
              <w:rPr>
                <w:rFonts w:ascii="Ebrima" w:hAnsi="Ebrima" w:cs="Arial"/>
                <w:sz w:val="24"/>
                <w:szCs w:val="24"/>
                <w:lang w:val="es-MX"/>
              </w:rPr>
              <w:t>,</w:t>
            </w:r>
            <w:r w:rsidR="009C246E" w:rsidRPr="00432027">
              <w:rPr>
                <w:rFonts w:ascii="Ebrima" w:hAnsi="Ebrima" w:cs="Arial"/>
                <w:sz w:val="24"/>
                <w:szCs w:val="24"/>
                <w:lang w:val="es-MX"/>
              </w:rPr>
              <w:t xml:space="preserve"> </w:t>
            </w:r>
            <w:r w:rsidRPr="00432027">
              <w:rPr>
                <w:rFonts w:ascii="Ebrima" w:hAnsi="Ebrima" w:cs="Arial"/>
                <w:sz w:val="24"/>
                <w:szCs w:val="24"/>
                <w:lang w:val="es-MX"/>
              </w:rPr>
              <w:t>Edificio B-1,</w:t>
            </w:r>
            <w:r w:rsidR="009C246E" w:rsidRPr="00432027">
              <w:rPr>
                <w:rFonts w:ascii="Ebrima" w:hAnsi="Ebrima" w:cs="Arial"/>
                <w:sz w:val="24"/>
                <w:szCs w:val="24"/>
                <w:lang w:val="es-MX"/>
              </w:rPr>
              <w:t xml:space="preserve"> piso 1</w:t>
            </w:r>
            <w:r w:rsidRPr="00432027">
              <w:rPr>
                <w:rFonts w:ascii="Ebrima" w:hAnsi="Ebrima" w:cs="Arial"/>
                <w:sz w:val="24"/>
                <w:szCs w:val="24"/>
                <w:lang w:val="es-MX"/>
              </w:rPr>
              <w:t>.</w:t>
            </w:r>
          </w:p>
          <w:p w14:paraId="0D5C67BF" w14:textId="02BF0A4E" w:rsidR="000C2C96" w:rsidRPr="00432027" w:rsidRDefault="000C2C96"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 xml:space="preserve">Site </w:t>
            </w:r>
            <w:r w:rsidR="00884CEC" w:rsidRPr="00432027">
              <w:rPr>
                <w:rFonts w:ascii="Ebrima" w:hAnsi="Ebrima" w:cs="Arial"/>
                <w:sz w:val="24"/>
                <w:szCs w:val="24"/>
                <w:lang w:val="es-MX"/>
              </w:rPr>
              <w:t xml:space="preserve">de </w:t>
            </w:r>
            <w:r w:rsidR="00BF3C4B" w:rsidRPr="00432027">
              <w:rPr>
                <w:rFonts w:ascii="Ebrima" w:hAnsi="Ebrima" w:cs="Arial"/>
                <w:sz w:val="24"/>
                <w:szCs w:val="24"/>
                <w:lang w:val="es-MX"/>
              </w:rPr>
              <w:t>Telefonía</w:t>
            </w:r>
            <w:r w:rsidR="00884CEC" w:rsidRPr="00432027">
              <w:rPr>
                <w:rFonts w:ascii="Ebrima" w:hAnsi="Ebrima" w:cs="Arial"/>
                <w:sz w:val="24"/>
                <w:szCs w:val="24"/>
                <w:lang w:val="es-MX"/>
              </w:rPr>
              <w:t>,</w:t>
            </w:r>
            <w:r w:rsidR="009C246E" w:rsidRPr="00432027">
              <w:rPr>
                <w:rFonts w:ascii="Ebrima" w:hAnsi="Ebrima" w:cs="Arial"/>
                <w:sz w:val="24"/>
                <w:szCs w:val="24"/>
                <w:lang w:val="es-MX"/>
              </w:rPr>
              <w:t xml:space="preserve"> </w:t>
            </w:r>
            <w:r w:rsidRPr="00432027">
              <w:rPr>
                <w:rFonts w:ascii="Ebrima" w:hAnsi="Ebrima" w:cs="Arial"/>
                <w:sz w:val="24"/>
                <w:szCs w:val="24"/>
                <w:lang w:val="es-MX"/>
              </w:rPr>
              <w:t>Edificio B-1</w:t>
            </w:r>
            <w:r w:rsidR="009C246E" w:rsidRPr="00432027">
              <w:rPr>
                <w:rFonts w:ascii="Ebrima" w:hAnsi="Ebrima" w:cs="Arial"/>
                <w:sz w:val="24"/>
                <w:szCs w:val="24"/>
                <w:lang w:val="es-MX"/>
              </w:rPr>
              <w:t xml:space="preserve">, </w:t>
            </w:r>
            <w:r w:rsidR="007527B0" w:rsidRPr="00432027">
              <w:rPr>
                <w:rFonts w:ascii="Ebrima" w:hAnsi="Ebrima" w:cs="Arial"/>
                <w:sz w:val="24"/>
                <w:szCs w:val="24"/>
                <w:lang w:val="es-MX"/>
              </w:rPr>
              <w:t>planta baja.</w:t>
            </w:r>
          </w:p>
          <w:p w14:paraId="2D04CA74" w14:textId="4128E6D1" w:rsidR="000C2C96" w:rsidRPr="00432027" w:rsidRDefault="000C2C96"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Archivo Jurisdiccional</w:t>
            </w:r>
            <w:r w:rsidR="006F1BE7" w:rsidRPr="00432027">
              <w:rPr>
                <w:rFonts w:ascii="Ebrima" w:hAnsi="Ebrima" w:cs="Arial"/>
                <w:sz w:val="24"/>
                <w:szCs w:val="24"/>
                <w:lang w:val="es-MX"/>
              </w:rPr>
              <w:t>,</w:t>
            </w:r>
            <w:r w:rsidR="009C246E" w:rsidRPr="00432027">
              <w:rPr>
                <w:rFonts w:ascii="Ebrima" w:hAnsi="Ebrima" w:cs="Arial"/>
                <w:sz w:val="24"/>
                <w:szCs w:val="24"/>
                <w:lang w:val="es-MX"/>
              </w:rPr>
              <w:t xml:space="preserve"> </w:t>
            </w:r>
            <w:r w:rsidRPr="00432027">
              <w:rPr>
                <w:rFonts w:ascii="Ebrima" w:hAnsi="Ebrima" w:cs="Arial"/>
                <w:sz w:val="24"/>
                <w:szCs w:val="24"/>
                <w:lang w:val="es-MX"/>
              </w:rPr>
              <w:t>Edificio A-1</w:t>
            </w:r>
            <w:r w:rsidR="009C246E" w:rsidRPr="00432027">
              <w:rPr>
                <w:rFonts w:ascii="Ebrima" w:hAnsi="Ebrima" w:cs="Arial"/>
                <w:sz w:val="24"/>
                <w:szCs w:val="24"/>
                <w:lang w:val="es-MX"/>
              </w:rPr>
              <w:t xml:space="preserve">, </w:t>
            </w:r>
            <w:r w:rsidR="006F1BE7" w:rsidRPr="00432027">
              <w:rPr>
                <w:rFonts w:ascii="Ebrima" w:hAnsi="Ebrima" w:cs="Arial"/>
                <w:sz w:val="24"/>
                <w:szCs w:val="24"/>
                <w:lang w:val="es-MX"/>
              </w:rPr>
              <w:t>p</w:t>
            </w:r>
            <w:r w:rsidRPr="00432027">
              <w:rPr>
                <w:rFonts w:ascii="Ebrima" w:hAnsi="Ebrima" w:cs="Arial"/>
                <w:sz w:val="24"/>
                <w:szCs w:val="24"/>
                <w:lang w:val="es-MX"/>
              </w:rPr>
              <w:t xml:space="preserve">lanta </w:t>
            </w:r>
            <w:r w:rsidR="006F1BE7" w:rsidRPr="00432027">
              <w:rPr>
                <w:rFonts w:ascii="Ebrima" w:hAnsi="Ebrima" w:cs="Arial"/>
                <w:sz w:val="24"/>
                <w:szCs w:val="24"/>
                <w:lang w:val="es-MX"/>
              </w:rPr>
              <w:t>b</w:t>
            </w:r>
            <w:r w:rsidRPr="00432027">
              <w:rPr>
                <w:rFonts w:ascii="Ebrima" w:hAnsi="Ebrima" w:cs="Arial"/>
                <w:sz w:val="24"/>
                <w:szCs w:val="24"/>
                <w:lang w:val="es-MX"/>
              </w:rPr>
              <w:t>aja.</w:t>
            </w:r>
          </w:p>
          <w:p w14:paraId="2BD7833B" w14:textId="300F7BF1" w:rsidR="000C2C96" w:rsidRPr="00432027" w:rsidRDefault="00F27A47"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Centro de control</w:t>
            </w:r>
            <w:r w:rsidR="00FF6AAE" w:rsidRPr="00432027">
              <w:rPr>
                <w:rFonts w:ascii="Ebrima" w:hAnsi="Ebrima" w:cs="Arial"/>
                <w:sz w:val="24"/>
                <w:szCs w:val="24"/>
                <w:lang w:val="es-MX"/>
              </w:rPr>
              <w:t>,</w:t>
            </w:r>
            <w:r w:rsidR="009C246E" w:rsidRPr="00432027">
              <w:rPr>
                <w:rFonts w:ascii="Ebrima" w:hAnsi="Ebrima" w:cs="Arial"/>
                <w:sz w:val="24"/>
                <w:szCs w:val="24"/>
                <w:lang w:val="es-MX"/>
              </w:rPr>
              <w:t xml:space="preserve"> </w:t>
            </w:r>
            <w:r w:rsidR="000C2C96" w:rsidRPr="00432027">
              <w:rPr>
                <w:rFonts w:ascii="Ebrima" w:hAnsi="Ebrima" w:cs="Arial"/>
                <w:sz w:val="24"/>
                <w:szCs w:val="24"/>
                <w:lang w:val="es-MX"/>
              </w:rPr>
              <w:t>Edificio G</w:t>
            </w:r>
            <w:r w:rsidR="009C246E" w:rsidRPr="00432027">
              <w:rPr>
                <w:rFonts w:ascii="Ebrima" w:hAnsi="Ebrima" w:cs="Arial"/>
                <w:sz w:val="24"/>
                <w:szCs w:val="24"/>
                <w:lang w:val="es-MX"/>
              </w:rPr>
              <w:t>, piso 1</w:t>
            </w:r>
            <w:r w:rsidR="003B1FBA" w:rsidRPr="00432027">
              <w:rPr>
                <w:rFonts w:ascii="Ebrima" w:hAnsi="Ebrima" w:cs="Arial"/>
                <w:sz w:val="24"/>
                <w:szCs w:val="24"/>
                <w:lang w:val="es-MX"/>
              </w:rPr>
              <w:t>.</w:t>
            </w:r>
          </w:p>
          <w:p w14:paraId="2ECE225E" w14:textId="3ED2FD60" w:rsidR="00B60564" w:rsidRPr="00432027" w:rsidRDefault="00BF3C4B"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Bóveda</w:t>
            </w:r>
            <w:r w:rsidR="007D5E39" w:rsidRPr="00432027">
              <w:rPr>
                <w:rFonts w:ascii="Ebrima" w:hAnsi="Ebrima" w:cs="Arial"/>
                <w:sz w:val="24"/>
                <w:szCs w:val="24"/>
                <w:lang w:val="es-MX"/>
              </w:rPr>
              <w:t>,</w:t>
            </w:r>
            <w:r w:rsidR="009C246E" w:rsidRPr="00432027">
              <w:rPr>
                <w:rFonts w:ascii="Ebrima" w:hAnsi="Ebrima" w:cs="Arial"/>
                <w:sz w:val="24"/>
                <w:szCs w:val="24"/>
                <w:lang w:val="es-MX"/>
              </w:rPr>
              <w:t xml:space="preserve"> </w:t>
            </w:r>
            <w:r w:rsidR="00B60564" w:rsidRPr="00432027">
              <w:rPr>
                <w:rFonts w:ascii="Ebrima" w:hAnsi="Ebrima" w:cs="Arial"/>
                <w:sz w:val="24"/>
                <w:szCs w:val="24"/>
                <w:lang w:val="es-MX"/>
              </w:rPr>
              <w:t>Edificio</w:t>
            </w:r>
            <w:r w:rsidRPr="00432027">
              <w:rPr>
                <w:rFonts w:ascii="Ebrima" w:hAnsi="Ebrima" w:cs="Arial"/>
                <w:sz w:val="24"/>
                <w:szCs w:val="24"/>
                <w:lang w:val="es-MX"/>
              </w:rPr>
              <w:t xml:space="preserve"> D</w:t>
            </w:r>
            <w:r w:rsidR="009C246E" w:rsidRPr="00432027">
              <w:rPr>
                <w:rFonts w:ascii="Ebrima" w:hAnsi="Ebrima" w:cs="Arial"/>
                <w:sz w:val="24"/>
                <w:szCs w:val="24"/>
                <w:lang w:val="es-MX"/>
              </w:rPr>
              <w:t xml:space="preserve">, </w:t>
            </w:r>
            <w:r w:rsidR="005B581D" w:rsidRPr="00432027">
              <w:rPr>
                <w:rFonts w:ascii="Ebrima" w:hAnsi="Ebrima" w:cs="Arial"/>
                <w:sz w:val="24"/>
                <w:szCs w:val="24"/>
                <w:lang w:val="es-MX"/>
              </w:rPr>
              <w:t>planta baja</w:t>
            </w:r>
            <w:r w:rsidR="00326606" w:rsidRPr="00432027">
              <w:rPr>
                <w:rFonts w:ascii="Ebrima" w:hAnsi="Ebrima" w:cs="Arial"/>
                <w:sz w:val="24"/>
                <w:szCs w:val="24"/>
                <w:lang w:val="es-MX"/>
              </w:rPr>
              <w:t>.</w:t>
            </w:r>
          </w:p>
          <w:p w14:paraId="05D24607" w14:textId="2EB16592" w:rsidR="00165CB9" w:rsidRPr="00432027" w:rsidRDefault="00306DF2"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Centro de documentació</w:t>
            </w:r>
            <w:r w:rsidR="003017C5" w:rsidRPr="00432027">
              <w:rPr>
                <w:rFonts w:ascii="Ebrima" w:hAnsi="Ebrima" w:cs="Arial"/>
                <w:sz w:val="24"/>
                <w:szCs w:val="24"/>
                <w:lang w:val="es-MX"/>
              </w:rPr>
              <w:t>n,</w:t>
            </w:r>
            <w:r w:rsidR="009C246E" w:rsidRPr="00432027">
              <w:rPr>
                <w:rFonts w:ascii="Ebrima" w:hAnsi="Ebrima" w:cs="Arial"/>
                <w:sz w:val="24"/>
                <w:szCs w:val="24"/>
                <w:lang w:val="es-MX"/>
              </w:rPr>
              <w:t xml:space="preserve"> </w:t>
            </w:r>
            <w:r w:rsidR="00B01468" w:rsidRPr="00432027">
              <w:rPr>
                <w:rFonts w:ascii="Ebrima" w:hAnsi="Ebrima" w:cs="Arial"/>
                <w:sz w:val="24"/>
                <w:szCs w:val="24"/>
                <w:lang w:val="es-MX"/>
              </w:rPr>
              <w:t>Edificio G</w:t>
            </w:r>
            <w:r w:rsidR="009C246E" w:rsidRPr="00432027">
              <w:rPr>
                <w:rFonts w:ascii="Ebrima" w:hAnsi="Ebrima" w:cs="Arial"/>
                <w:sz w:val="24"/>
                <w:szCs w:val="24"/>
                <w:lang w:val="es-MX"/>
              </w:rPr>
              <w:t>, piso 1.</w:t>
            </w:r>
          </w:p>
        </w:tc>
      </w:tr>
      <w:tr w:rsidR="00C502E4" w:rsidRPr="00432027" w14:paraId="05FAD883" w14:textId="77777777" w:rsidTr="008422CC">
        <w:trPr>
          <w:trHeight w:val="63"/>
        </w:trPr>
        <w:tc>
          <w:tcPr>
            <w:tcW w:w="2551" w:type="dxa"/>
            <w:vAlign w:val="center"/>
          </w:tcPr>
          <w:p w14:paraId="0544911E" w14:textId="14132BFD" w:rsidR="00C502E4" w:rsidRPr="00432027" w:rsidRDefault="009C246E" w:rsidP="00FA2440">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lastRenderedPageBreak/>
              <w:t>Inmueble Apaches</w:t>
            </w:r>
          </w:p>
        </w:tc>
        <w:tc>
          <w:tcPr>
            <w:tcW w:w="6804" w:type="dxa"/>
            <w:vAlign w:val="center"/>
          </w:tcPr>
          <w:p w14:paraId="09B7070B" w14:textId="6DFCE655" w:rsidR="005F356C" w:rsidRPr="00432027" w:rsidRDefault="005F356C" w:rsidP="005F356C">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Equipo y componentes de los sistemas contra incendios a base de gas limpio FM-200, ubicados en:</w:t>
            </w:r>
          </w:p>
          <w:p w14:paraId="2C4649A8" w14:textId="3BB867A8" w:rsidR="000F102B" w:rsidRPr="00432027" w:rsidRDefault="000F102B" w:rsidP="000F102B">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Site</w:t>
            </w:r>
            <w:r w:rsidR="009C246E" w:rsidRPr="00432027">
              <w:rPr>
                <w:rFonts w:ascii="Ebrima" w:hAnsi="Ebrima" w:cs="Arial"/>
                <w:sz w:val="24"/>
                <w:szCs w:val="24"/>
                <w:lang w:val="es-MX"/>
              </w:rPr>
              <w:t xml:space="preserve"> Principal</w:t>
            </w:r>
            <w:r w:rsidRPr="00432027">
              <w:rPr>
                <w:rFonts w:ascii="Ebrima" w:hAnsi="Ebrima" w:cs="Arial"/>
                <w:sz w:val="24"/>
                <w:szCs w:val="24"/>
                <w:lang w:val="es-MX"/>
              </w:rPr>
              <w:t>.</w:t>
            </w:r>
          </w:p>
          <w:p w14:paraId="70FF1CA5" w14:textId="0F69C17A" w:rsidR="00BC6709" w:rsidRPr="00432027" w:rsidRDefault="00A26DF1" w:rsidP="00AA60C5">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Archivo Institucional</w:t>
            </w:r>
            <w:r w:rsidR="009C246E" w:rsidRPr="00432027">
              <w:rPr>
                <w:rFonts w:ascii="Ebrima" w:hAnsi="Ebrima" w:cs="Arial"/>
                <w:sz w:val="24"/>
                <w:szCs w:val="24"/>
                <w:lang w:val="es-MX"/>
              </w:rPr>
              <w:t>, planta baja y piso 1.</w:t>
            </w:r>
          </w:p>
        </w:tc>
      </w:tr>
      <w:tr w:rsidR="00C502E4" w:rsidRPr="00432027" w14:paraId="7A65074F" w14:textId="77777777" w:rsidTr="008422CC">
        <w:trPr>
          <w:trHeight w:val="63"/>
        </w:trPr>
        <w:tc>
          <w:tcPr>
            <w:tcW w:w="2551" w:type="dxa"/>
            <w:vAlign w:val="center"/>
          </w:tcPr>
          <w:p w14:paraId="0350C2BB" w14:textId="3E8B399D" w:rsidR="00C502E4" w:rsidRPr="00432027" w:rsidRDefault="000C2C96" w:rsidP="00FA2440">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Edificio Administrativo Virginia</w:t>
            </w:r>
          </w:p>
        </w:tc>
        <w:tc>
          <w:tcPr>
            <w:tcW w:w="6804" w:type="dxa"/>
            <w:vAlign w:val="center"/>
          </w:tcPr>
          <w:p w14:paraId="0E118335" w14:textId="70B3B7ED" w:rsidR="00537B76" w:rsidRPr="00432027" w:rsidRDefault="00537B76" w:rsidP="00537B76">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Equipo y componentes de</w:t>
            </w:r>
            <w:r w:rsidR="004A7D8C" w:rsidRPr="00432027">
              <w:rPr>
                <w:rFonts w:ascii="Ebrima" w:hAnsi="Ebrima" w:cs="Arial"/>
                <w:sz w:val="24"/>
                <w:szCs w:val="24"/>
                <w:lang w:val="es-MX"/>
              </w:rPr>
              <w:t xml:space="preserve">l </w:t>
            </w:r>
            <w:r w:rsidRPr="00432027">
              <w:rPr>
                <w:rFonts w:ascii="Ebrima" w:hAnsi="Ebrima" w:cs="Arial"/>
                <w:sz w:val="24"/>
                <w:szCs w:val="24"/>
                <w:lang w:val="es-MX"/>
              </w:rPr>
              <w:t>sistema</w:t>
            </w:r>
            <w:r w:rsidR="004A7D8C" w:rsidRPr="00432027">
              <w:rPr>
                <w:rFonts w:ascii="Ebrima" w:hAnsi="Ebrima" w:cs="Arial"/>
                <w:sz w:val="24"/>
                <w:szCs w:val="24"/>
                <w:lang w:val="es-MX"/>
              </w:rPr>
              <w:t xml:space="preserve"> </w:t>
            </w:r>
            <w:r w:rsidRPr="00432027">
              <w:rPr>
                <w:rFonts w:ascii="Ebrima" w:hAnsi="Ebrima" w:cs="Arial"/>
                <w:sz w:val="24"/>
                <w:szCs w:val="24"/>
                <w:lang w:val="es-MX"/>
              </w:rPr>
              <w:t>contra incendios a base de gas limpio FM-200, ubicado</w:t>
            </w:r>
            <w:r w:rsidR="004A7D8C" w:rsidRPr="00432027">
              <w:rPr>
                <w:rFonts w:ascii="Ebrima" w:hAnsi="Ebrima" w:cs="Arial"/>
                <w:sz w:val="24"/>
                <w:szCs w:val="24"/>
                <w:lang w:val="es-MX"/>
              </w:rPr>
              <w:t xml:space="preserve"> </w:t>
            </w:r>
            <w:r w:rsidRPr="00432027">
              <w:rPr>
                <w:rFonts w:ascii="Ebrima" w:hAnsi="Ebrima" w:cs="Arial"/>
                <w:sz w:val="24"/>
                <w:szCs w:val="24"/>
                <w:lang w:val="es-MX"/>
              </w:rPr>
              <w:t>en:</w:t>
            </w:r>
          </w:p>
          <w:p w14:paraId="4C4B28B2" w14:textId="0FE77EC4" w:rsidR="005A6E7E" w:rsidRPr="00432027" w:rsidRDefault="00B37AD1" w:rsidP="002A1DF7">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 xml:space="preserve">Site Principal. </w:t>
            </w:r>
          </w:p>
        </w:tc>
      </w:tr>
      <w:tr w:rsidR="003E1F11" w:rsidRPr="00432027" w14:paraId="53D5B433" w14:textId="77777777" w:rsidTr="008422CC">
        <w:trPr>
          <w:trHeight w:val="63"/>
        </w:trPr>
        <w:tc>
          <w:tcPr>
            <w:tcW w:w="2551" w:type="dxa"/>
            <w:vAlign w:val="center"/>
          </w:tcPr>
          <w:p w14:paraId="2B295C7A" w14:textId="1192E984" w:rsidR="003E1F11" w:rsidRPr="00432027" w:rsidRDefault="003E1F11" w:rsidP="00FA2440">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Sala</w:t>
            </w:r>
            <w:r w:rsidR="009C246E" w:rsidRPr="00432027">
              <w:rPr>
                <w:rFonts w:ascii="Ebrima" w:hAnsi="Ebrima" w:cs="Arial"/>
                <w:sz w:val="24"/>
                <w:szCs w:val="24"/>
                <w:lang w:val="es-MX"/>
              </w:rPr>
              <w:t xml:space="preserve"> </w:t>
            </w:r>
            <w:r w:rsidRPr="00432027">
              <w:rPr>
                <w:rFonts w:ascii="Ebrima" w:hAnsi="Ebrima" w:cs="Arial"/>
                <w:sz w:val="24"/>
                <w:szCs w:val="24"/>
                <w:lang w:val="es-MX"/>
              </w:rPr>
              <w:t>Especializada</w:t>
            </w:r>
          </w:p>
        </w:tc>
        <w:tc>
          <w:tcPr>
            <w:tcW w:w="6804" w:type="dxa"/>
            <w:vAlign w:val="center"/>
          </w:tcPr>
          <w:p w14:paraId="6CCD7E92" w14:textId="6069C29E" w:rsidR="003E1F11" w:rsidRPr="00432027" w:rsidRDefault="003E1F11" w:rsidP="00C64E1D">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Equipo y componentes de los sistemas contra incendios a base de gas limpio FM-200, ubicados en:</w:t>
            </w:r>
          </w:p>
          <w:p w14:paraId="498E66F5" w14:textId="77777777" w:rsidR="003E1F11" w:rsidRPr="00432027" w:rsidRDefault="003E1F11" w:rsidP="00C64E1D">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Site Principal.</w:t>
            </w:r>
          </w:p>
          <w:p w14:paraId="77109FF7" w14:textId="70707DF0" w:rsidR="003E1F11" w:rsidRPr="00432027" w:rsidRDefault="003E1F11" w:rsidP="00C64E1D">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C</w:t>
            </w:r>
            <w:r w:rsidR="00432027" w:rsidRPr="00432027">
              <w:rPr>
                <w:rFonts w:ascii="Ebrima" w:hAnsi="Ebrima" w:cs="Arial"/>
                <w:sz w:val="24"/>
                <w:szCs w:val="24"/>
                <w:lang w:val="es-MX"/>
              </w:rPr>
              <w:t>entro de control</w:t>
            </w:r>
            <w:r w:rsidRPr="00432027">
              <w:rPr>
                <w:rFonts w:ascii="Ebrima" w:hAnsi="Ebrima" w:cs="Arial"/>
                <w:sz w:val="24"/>
                <w:szCs w:val="24"/>
                <w:lang w:val="es-MX"/>
              </w:rPr>
              <w:t>.</w:t>
            </w:r>
          </w:p>
        </w:tc>
      </w:tr>
      <w:tr w:rsidR="003E1F11" w:rsidRPr="00432027" w14:paraId="5C7FDEC5" w14:textId="77777777" w:rsidTr="008422CC">
        <w:trPr>
          <w:trHeight w:val="63"/>
        </w:trPr>
        <w:tc>
          <w:tcPr>
            <w:tcW w:w="2551" w:type="dxa"/>
            <w:vAlign w:val="center"/>
          </w:tcPr>
          <w:p w14:paraId="486EF0E7" w14:textId="4C152B11" w:rsidR="003E1F11" w:rsidRPr="00432027" w:rsidRDefault="003E1F11" w:rsidP="00FA2440">
            <w:pPr>
              <w:widowControl w:val="0"/>
              <w:spacing w:after="0" w:line="240" w:lineRule="auto"/>
              <w:jc w:val="both"/>
              <w:rPr>
                <w:rFonts w:ascii="Ebrima" w:hAnsi="Ebrima" w:cs="Arial"/>
                <w:sz w:val="24"/>
                <w:szCs w:val="24"/>
              </w:rPr>
            </w:pPr>
            <w:r w:rsidRPr="00432027">
              <w:rPr>
                <w:rFonts w:ascii="Ebrima" w:hAnsi="Ebrima" w:cs="Arial"/>
                <w:sz w:val="24"/>
                <w:szCs w:val="24"/>
              </w:rPr>
              <w:t>Sala Regional Ciudad de México</w:t>
            </w:r>
          </w:p>
        </w:tc>
        <w:tc>
          <w:tcPr>
            <w:tcW w:w="6804" w:type="dxa"/>
            <w:vAlign w:val="center"/>
          </w:tcPr>
          <w:p w14:paraId="7736409F" w14:textId="69466BB8" w:rsidR="008C25B2" w:rsidRPr="00432027" w:rsidRDefault="008C25B2" w:rsidP="008C25B2">
            <w:pPr>
              <w:widowControl w:val="0"/>
              <w:spacing w:after="0" w:line="240" w:lineRule="auto"/>
              <w:jc w:val="both"/>
              <w:rPr>
                <w:rFonts w:ascii="Ebrima" w:hAnsi="Ebrima" w:cs="Arial"/>
                <w:sz w:val="24"/>
                <w:szCs w:val="24"/>
                <w:lang w:val="es-MX"/>
              </w:rPr>
            </w:pPr>
            <w:r w:rsidRPr="00432027">
              <w:rPr>
                <w:rFonts w:ascii="Ebrima" w:hAnsi="Ebrima" w:cs="Arial"/>
                <w:sz w:val="24"/>
                <w:szCs w:val="24"/>
                <w:lang w:val="es-MX"/>
              </w:rPr>
              <w:t>Equipo y componentes de los sistemas contra incendios a base de gas limpio FM-200, ubicados en:</w:t>
            </w:r>
          </w:p>
          <w:p w14:paraId="631CA8BB" w14:textId="5ABE6550" w:rsidR="003E1F11" w:rsidRPr="00432027" w:rsidRDefault="003E1F11" w:rsidP="00C64E1D">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Site Principal.</w:t>
            </w:r>
          </w:p>
          <w:p w14:paraId="5D81ED77" w14:textId="0A870688" w:rsidR="003E1F11" w:rsidRPr="00432027" w:rsidRDefault="003E1F11" w:rsidP="00C64E1D">
            <w:pPr>
              <w:pStyle w:val="Prrafodelista"/>
              <w:widowControl w:val="0"/>
              <w:numPr>
                <w:ilvl w:val="0"/>
                <w:numId w:val="6"/>
              </w:numPr>
              <w:spacing w:after="0" w:line="240" w:lineRule="auto"/>
              <w:ind w:left="316" w:hanging="357"/>
              <w:contextualSpacing w:val="0"/>
              <w:jc w:val="both"/>
              <w:rPr>
                <w:rFonts w:ascii="Ebrima" w:hAnsi="Ebrima" w:cs="Arial"/>
                <w:sz w:val="24"/>
                <w:szCs w:val="24"/>
                <w:lang w:val="es-MX"/>
              </w:rPr>
            </w:pPr>
            <w:r w:rsidRPr="00432027">
              <w:rPr>
                <w:rFonts w:ascii="Ebrima" w:hAnsi="Ebrima" w:cs="Arial"/>
                <w:sz w:val="24"/>
                <w:szCs w:val="24"/>
                <w:lang w:val="es-MX"/>
              </w:rPr>
              <w:t>C</w:t>
            </w:r>
            <w:r w:rsidR="00432027" w:rsidRPr="00432027">
              <w:rPr>
                <w:rFonts w:ascii="Ebrima" w:hAnsi="Ebrima" w:cs="Arial"/>
                <w:sz w:val="24"/>
                <w:szCs w:val="24"/>
                <w:lang w:val="es-MX"/>
              </w:rPr>
              <w:t>entro de control</w:t>
            </w:r>
            <w:r w:rsidRPr="00432027">
              <w:rPr>
                <w:rFonts w:ascii="Ebrima" w:hAnsi="Ebrima" w:cs="Arial"/>
                <w:sz w:val="24"/>
                <w:szCs w:val="24"/>
                <w:lang w:val="es-MX"/>
              </w:rPr>
              <w:t>.</w:t>
            </w:r>
          </w:p>
        </w:tc>
      </w:tr>
    </w:tbl>
    <w:p w14:paraId="0D631331" w14:textId="77777777" w:rsidR="006202F1" w:rsidRPr="00432027" w:rsidRDefault="006202F1" w:rsidP="00432027">
      <w:pPr>
        <w:spacing w:after="0" w:line="240" w:lineRule="auto"/>
        <w:jc w:val="both"/>
        <w:rPr>
          <w:rFonts w:ascii="Ebrima" w:hAnsi="Ebrima" w:cs="Arial"/>
          <w:b/>
          <w:color w:val="72A376"/>
          <w:sz w:val="24"/>
          <w:szCs w:val="24"/>
          <w:lang w:val="es-MX"/>
        </w:rPr>
      </w:pPr>
    </w:p>
    <w:p w14:paraId="5BF8087E" w14:textId="4834EF94" w:rsidR="00B10927" w:rsidRDefault="003C168F"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ENTREGABLES</w:t>
      </w:r>
      <w:bookmarkStart w:id="18" w:name="_Hlk50554328"/>
    </w:p>
    <w:p w14:paraId="3ECAF66C"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p w14:paraId="6CDC9F4E" w14:textId="22D416CA" w:rsidR="00B10927" w:rsidRDefault="00B10927" w:rsidP="00B10927">
      <w:pPr>
        <w:pStyle w:val="Prrafodelista"/>
        <w:spacing w:after="0" w:line="240" w:lineRule="auto"/>
        <w:ind w:left="360"/>
        <w:jc w:val="both"/>
        <w:rPr>
          <w:rFonts w:ascii="Ebrima" w:hAnsi="Ebrima" w:cs="Arial"/>
          <w:sz w:val="24"/>
          <w:szCs w:val="24"/>
        </w:rPr>
      </w:pPr>
      <w:bookmarkStart w:id="19" w:name="_Hlk50556056"/>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3D7B1821" w14:textId="77777777" w:rsidR="00846D94" w:rsidRPr="00432027" w:rsidRDefault="00846D94" w:rsidP="00B10927">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25498A" w14:paraId="2C050CBF"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BCF1C0F" w14:textId="77777777" w:rsidR="0025498A" w:rsidRDefault="0025498A" w:rsidP="00767F5E">
            <w:pPr>
              <w:spacing w:after="0" w:line="240" w:lineRule="auto"/>
              <w:jc w:val="center"/>
              <w:rPr>
                <w:rFonts w:ascii="Ebrima" w:hAnsi="Ebrima" w:cs="Arial"/>
                <w:b/>
                <w:bCs/>
                <w:lang w:eastAsia="es-ES"/>
              </w:rPr>
            </w:pPr>
            <w:bookmarkStart w:id="20" w:name="_Hlk109316750"/>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23742D77" w14:textId="77777777" w:rsidR="0025498A" w:rsidRDefault="0025498A"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B00E2AE" w14:textId="77777777" w:rsidR="0025498A" w:rsidRDefault="0025498A" w:rsidP="00767F5E">
            <w:pPr>
              <w:spacing w:after="0" w:line="240" w:lineRule="auto"/>
              <w:jc w:val="center"/>
              <w:rPr>
                <w:rFonts w:ascii="Ebrima" w:hAnsi="Ebrima" w:cs="Arial"/>
                <w:b/>
                <w:bCs/>
                <w:lang w:eastAsia="es-ES"/>
              </w:rPr>
            </w:pPr>
            <w:r>
              <w:rPr>
                <w:rFonts w:ascii="Ebrima" w:hAnsi="Ebrima" w:cs="Arial"/>
                <w:b/>
                <w:bCs/>
              </w:rPr>
              <w:t>Fecha de Entrega</w:t>
            </w:r>
          </w:p>
        </w:tc>
      </w:tr>
      <w:tr w:rsidR="0025498A" w14:paraId="2E253B5B"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6C591" w14:textId="77777777" w:rsidR="0025498A" w:rsidRDefault="0025498A" w:rsidP="00767F5E">
            <w:pPr>
              <w:spacing w:after="0" w:line="240" w:lineRule="auto"/>
              <w:ind w:left="63"/>
              <w:jc w:val="both"/>
              <w:rPr>
                <w:rFonts w:ascii="Ebrima" w:hAnsi="Ebrima" w:cs="Arial"/>
              </w:rPr>
            </w:pPr>
            <w:r>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61EC5" w14:textId="77777777" w:rsidR="0025498A" w:rsidRDefault="0025498A" w:rsidP="00767F5E">
            <w:pPr>
              <w:spacing w:after="0" w:line="240" w:lineRule="auto"/>
              <w:jc w:val="center"/>
              <w:rPr>
                <w:rFonts w:ascii="Ebrima" w:hAnsi="Ebrima" w:cs="Arial"/>
              </w:rPr>
            </w:pPr>
            <w:r>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275645" w14:textId="77777777" w:rsidR="0025498A" w:rsidRPr="00160F8C" w:rsidRDefault="0025498A" w:rsidP="00767F5E">
            <w:pPr>
              <w:spacing w:after="0" w:line="240" w:lineRule="auto"/>
              <w:jc w:val="both"/>
              <w:rPr>
                <w:rFonts w:ascii="Ebrima" w:hAnsi="Ebrima" w:cs="Arial"/>
              </w:rPr>
            </w:pPr>
            <w:r w:rsidRPr="00160F8C">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160F8C">
              <w:rPr>
                <w:rFonts w:ascii="Ebrima" w:hAnsi="Ebrima" w:cs="Arial"/>
                <w:b/>
                <w:bCs/>
              </w:rPr>
              <w:t>cinco días</w:t>
            </w:r>
            <w:r w:rsidRPr="00160F8C">
              <w:rPr>
                <w:rFonts w:ascii="Ebrima" w:hAnsi="Ebrima" w:cs="Arial"/>
              </w:rPr>
              <w:t xml:space="preserve"> hábiles posteriores a la conclusión del servicio </w:t>
            </w:r>
            <w:r w:rsidRPr="00160F8C">
              <w:rPr>
                <w:rFonts w:ascii="Ebrima" w:hAnsi="Ebrima" w:cs="Arial"/>
                <w:szCs w:val="24"/>
              </w:rPr>
              <w:t>con los reportes generados y el soporte fotográfico.</w:t>
            </w:r>
          </w:p>
        </w:tc>
      </w:tr>
      <w:tr w:rsidR="0025498A" w14:paraId="1D40643D"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2E4ED" w14:textId="77777777" w:rsidR="0025498A" w:rsidRDefault="0025498A" w:rsidP="00767F5E">
            <w:pPr>
              <w:spacing w:after="0" w:line="240" w:lineRule="auto"/>
              <w:jc w:val="both"/>
              <w:rPr>
                <w:rFonts w:ascii="Ebrima" w:hAnsi="Ebrima" w:cs="Arial"/>
              </w:rPr>
            </w:pPr>
            <w:r>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F55442" w14:textId="77777777" w:rsidR="0025498A" w:rsidRDefault="0025498A" w:rsidP="00767F5E">
            <w:pPr>
              <w:spacing w:after="0" w:line="240" w:lineRule="auto"/>
              <w:jc w:val="center"/>
              <w:rPr>
                <w:rFonts w:ascii="Ebrima" w:hAnsi="Ebrima" w:cs="Arial"/>
                <w:szCs w:val="24"/>
              </w:rPr>
            </w:pPr>
            <w:r>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AE1AA0" w14:textId="77777777" w:rsidR="0025498A" w:rsidRPr="00160F8C" w:rsidRDefault="0025498A" w:rsidP="00767F5E">
            <w:pPr>
              <w:spacing w:after="0" w:line="240" w:lineRule="auto"/>
              <w:jc w:val="both"/>
              <w:rPr>
                <w:rFonts w:ascii="Ebrima" w:hAnsi="Ebrima" w:cs="Arial"/>
                <w:szCs w:val="24"/>
              </w:rPr>
            </w:pPr>
            <w:r w:rsidRPr="00160F8C">
              <w:rPr>
                <w:rFonts w:ascii="Ebrima" w:hAnsi="Ebrima" w:cs="Arial"/>
                <w:szCs w:val="24"/>
              </w:rPr>
              <w:t xml:space="preserve">Al concluir el servicio realizado se entregará copia del reporte. En archivo digital e impreso </w:t>
            </w:r>
            <w:r w:rsidRPr="00160F8C">
              <w:rPr>
                <w:rFonts w:ascii="Ebrima" w:hAnsi="Ebrima" w:cs="Arial"/>
              </w:rPr>
              <w:t>en hoja membretada</w:t>
            </w:r>
            <w:r w:rsidRPr="00160F8C">
              <w:rPr>
                <w:rFonts w:ascii="Ebrima" w:hAnsi="Ebrima" w:cs="Arial"/>
                <w:szCs w:val="24"/>
              </w:rPr>
              <w:t xml:space="preserve"> </w:t>
            </w:r>
            <w:r w:rsidRPr="00160F8C">
              <w:rPr>
                <w:rFonts w:ascii="Ebrima" w:hAnsi="Ebrima" w:cs="Arial"/>
              </w:rPr>
              <w:t xml:space="preserve">(firmado en original con firma autógrafa en carátula y rubricado en todas sus hojas por el representante legal) </w:t>
            </w:r>
            <w:r w:rsidRPr="00160F8C">
              <w:rPr>
                <w:rFonts w:ascii="Ebrima" w:hAnsi="Ebrima" w:cs="Arial"/>
                <w:szCs w:val="24"/>
              </w:rPr>
              <w:t xml:space="preserve">dentro de los </w:t>
            </w:r>
            <w:r w:rsidRPr="00160F8C">
              <w:rPr>
                <w:rFonts w:ascii="Ebrima" w:hAnsi="Ebrima" w:cs="Arial"/>
                <w:b/>
                <w:bCs/>
                <w:szCs w:val="24"/>
              </w:rPr>
              <w:t>tres días</w:t>
            </w:r>
            <w:r w:rsidRPr="00160F8C">
              <w:rPr>
                <w:rFonts w:ascii="Ebrima" w:hAnsi="Ebrima" w:cs="Arial"/>
                <w:szCs w:val="24"/>
              </w:rPr>
              <w:t xml:space="preserve"> hábiles a mes vencido, se entregará un </w:t>
            </w:r>
            <w:r w:rsidRPr="00160F8C">
              <w:rPr>
                <w:rFonts w:ascii="Ebrima" w:hAnsi="Ebrima" w:cs="Arial"/>
                <w:szCs w:val="24"/>
              </w:rPr>
              <w:lastRenderedPageBreak/>
              <w:t>concentrado del mes con los reportes generados y el soporte fotográfico.</w:t>
            </w:r>
          </w:p>
        </w:tc>
      </w:tr>
      <w:tr w:rsidR="0025498A" w14:paraId="3627AF6D"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23228" w14:textId="77777777" w:rsidR="0025498A" w:rsidRDefault="0025498A" w:rsidP="00767F5E">
            <w:pPr>
              <w:spacing w:after="0" w:line="240" w:lineRule="auto"/>
              <w:jc w:val="both"/>
              <w:rPr>
                <w:rFonts w:ascii="Ebrima" w:hAnsi="Ebrima" w:cs="Arial"/>
              </w:rPr>
            </w:pPr>
            <w:r>
              <w:rPr>
                <w:rFonts w:ascii="Ebrima" w:hAnsi="Ebrima" w:cs="Arial"/>
              </w:rPr>
              <w:lastRenderedPageBreak/>
              <w:t>Reporte técnico de la no viabilidad de reparación.</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5AF2A3" w14:textId="77777777" w:rsidR="0025498A" w:rsidRDefault="0025498A" w:rsidP="00767F5E">
            <w:pPr>
              <w:spacing w:after="0" w:line="240" w:lineRule="auto"/>
              <w:jc w:val="center"/>
              <w:rPr>
                <w:rFonts w:ascii="Ebrima" w:hAnsi="Ebrima" w:cs="Arial"/>
              </w:rPr>
            </w:pPr>
            <w:r>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B2358" w14:textId="77777777" w:rsidR="0025498A" w:rsidRPr="00160F8C" w:rsidRDefault="0025498A" w:rsidP="00767F5E">
            <w:pPr>
              <w:spacing w:after="0" w:line="240" w:lineRule="auto"/>
              <w:jc w:val="both"/>
              <w:rPr>
                <w:rFonts w:ascii="Ebrima" w:hAnsi="Ebrima" w:cs="Arial"/>
                <w:szCs w:val="24"/>
              </w:rPr>
            </w:pPr>
            <w:r w:rsidRPr="00160F8C">
              <w:rPr>
                <w:rFonts w:ascii="Ebrima" w:hAnsi="Ebrima" w:cs="Arial"/>
                <w:szCs w:val="24"/>
              </w:rPr>
              <w:t xml:space="preserve">El reporte se entregará en archivo digital e impreso </w:t>
            </w:r>
            <w:r w:rsidRPr="00160F8C">
              <w:rPr>
                <w:rFonts w:ascii="Ebrima" w:hAnsi="Ebrima" w:cs="Arial"/>
              </w:rPr>
              <w:t xml:space="preserve">en hoja membretada de la empresa con firma autógrafa del especialista que diagnostica y del representante legal en original, </w:t>
            </w:r>
            <w:r w:rsidRPr="00160F8C">
              <w:rPr>
                <w:rFonts w:ascii="Ebrima" w:hAnsi="Ebrima" w:cs="Arial"/>
                <w:szCs w:val="24"/>
              </w:rPr>
              <w:t xml:space="preserve">dentro de los </w:t>
            </w:r>
            <w:r w:rsidRPr="00160F8C">
              <w:rPr>
                <w:rFonts w:ascii="Ebrima" w:hAnsi="Ebrima" w:cs="Arial"/>
                <w:b/>
                <w:bCs/>
                <w:szCs w:val="24"/>
              </w:rPr>
              <w:t>diez días</w:t>
            </w:r>
            <w:r w:rsidRPr="00160F8C">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5D657A70" w14:textId="77777777" w:rsidR="00432027" w:rsidRPr="00432027" w:rsidRDefault="00432027" w:rsidP="00432027">
      <w:pPr>
        <w:pStyle w:val="Prrafodelista"/>
        <w:spacing w:after="0" w:line="240" w:lineRule="auto"/>
        <w:ind w:left="360"/>
        <w:jc w:val="both"/>
        <w:rPr>
          <w:rFonts w:ascii="Ebrima" w:hAnsi="Ebrima" w:cs="Arial"/>
          <w:sz w:val="24"/>
          <w:szCs w:val="24"/>
        </w:rPr>
      </w:pPr>
      <w:bookmarkStart w:id="21" w:name="_Hlk50301388"/>
      <w:bookmarkEnd w:id="18"/>
      <w:bookmarkEnd w:id="20"/>
    </w:p>
    <w:p w14:paraId="1916F594" w14:textId="6A9ABE5B" w:rsidR="00432027" w:rsidRDefault="00432027" w:rsidP="00432027">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La información mínima que deberán contener los reportes es la siguiente:</w:t>
      </w:r>
    </w:p>
    <w:p w14:paraId="4D859721" w14:textId="77777777" w:rsidR="000E542C" w:rsidRPr="00432027" w:rsidRDefault="000E542C" w:rsidP="00432027">
      <w:pPr>
        <w:pStyle w:val="Prrafodelista"/>
        <w:spacing w:after="0" w:line="240" w:lineRule="auto"/>
        <w:ind w:left="360"/>
        <w:jc w:val="both"/>
        <w:rPr>
          <w:rFonts w:ascii="Ebrima" w:hAnsi="Ebrima" w:cs="Arial"/>
          <w:sz w:val="24"/>
          <w:szCs w:val="24"/>
        </w:rPr>
      </w:pPr>
    </w:p>
    <w:p w14:paraId="16F50058" w14:textId="77777777" w:rsidR="00432027" w:rsidRPr="00432027" w:rsidRDefault="00432027" w:rsidP="00432027">
      <w:pPr>
        <w:pStyle w:val="Listavistosa-nfasis11"/>
        <w:numPr>
          <w:ilvl w:val="0"/>
          <w:numId w:val="8"/>
        </w:numPr>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31A00914" w14:textId="5DE29D0C" w:rsidR="00432027" w:rsidRDefault="00432027" w:rsidP="00897936">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completo y </w:t>
      </w:r>
      <w:r w:rsidR="00EB534B" w:rsidRPr="00160F8C">
        <w:rPr>
          <w:rFonts w:ascii="Ebrima" w:hAnsi="Ebrima" w:cs="Arial"/>
          <w:sz w:val="24"/>
          <w:szCs w:val="24"/>
          <w:lang w:eastAsia="en-US"/>
        </w:rPr>
        <w:t xml:space="preserve">firmas del personal del TEPJF que supervisó y recibió </w:t>
      </w:r>
      <w:r w:rsidRPr="00432027">
        <w:rPr>
          <w:rFonts w:ascii="Ebrima" w:hAnsi="Ebrima" w:cs="Arial"/>
          <w:sz w:val="24"/>
          <w:szCs w:val="24"/>
          <w:lang w:eastAsia="en-US"/>
        </w:rPr>
        <w:t>el servicio; nombre completo y firma del técnico responsable de realizar el servicio y, memoria fotográfica del desarrollo de las actividades.</w:t>
      </w:r>
    </w:p>
    <w:p w14:paraId="59AFC7D9" w14:textId="77777777" w:rsidR="008B1957" w:rsidRPr="00432027" w:rsidRDefault="008B1957" w:rsidP="00897936">
      <w:pPr>
        <w:pStyle w:val="Listavistosa-nfasis11"/>
        <w:ind w:left="720"/>
        <w:jc w:val="both"/>
        <w:rPr>
          <w:rFonts w:ascii="Ebrima" w:hAnsi="Ebrima" w:cs="Arial"/>
          <w:b/>
          <w:sz w:val="24"/>
          <w:szCs w:val="24"/>
          <w:lang w:eastAsia="en-US"/>
        </w:rPr>
      </w:pPr>
    </w:p>
    <w:p w14:paraId="638922AC" w14:textId="77777777" w:rsidR="00432027" w:rsidRPr="00432027" w:rsidRDefault="00432027" w:rsidP="00432027">
      <w:pPr>
        <w:pStyle w:val="Listavistosa-nfasis11"/>
        <w:numPr>
          <w:ilvl w:val="0"/>
          <w:numId w:val="8"/>
        </w:numPr>
        <w:jc w:val="both"/>
        <w:rPr>
          <w:rFonts w:ascii="Ebrima" w:hAnsi="Ebrima" w:cs="Arial"/>
          <w:b/>
          <w:sz w:val="24"/>
          <w:szCs w:val="24"/>
          <w:lang w:eastAsia="en-US"/>
        </w:rPr>
      </w:pPr>
      <w:r w:rsidRPr="00432027">
        <w:rPr>
          <w:rFonts w:ascii="Ebrima" w:hAnsi="Ebrima" w:cs="Arial"/>
          <w:b/>
          <w:sz w:val="24"/>
          <w:szCs w:val="24"/>
          <w:lang w:eastAsia="en-US"/>
        </w:rPr>
        <w:t>REPORTE DE MANTENIMIENTO CORRECTIVO.</w:t>
      </w:r>
    </w:p>
    <w:p w14:paraId="7BA35A66" w14:textId="57B7FE41" w:rsidR="00432027" w:rsidRPr="00432027" w:rsidRDefault="00432027" w:rsidP="00432027">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así como de la falla, diagnóstico y solución; nombre completo y firma del personal del TEPJF que supervisó y </w:t>
      </w:r>
      <w:r w:rsidR="00EB534B" w:rsidRPr="00160F8C">
        <w:rPr>
          <w:rFonts w:ascii="Ebrima" w:hAnsi="Ebrima" w:cs="Arial"/>
          <w:sz w:val="24"/>
          <w:szCs w:val="24"/>
          <w:lang w:eastAsia="en-US"/>
        </w:rPr>
        <w:t>recibió el servicio</w:t>
      </w:r>
      <w:r w:rsidR="00EB534B" w:rsidRPr="005E23E9">
        <w:rPr>
          <w:rFonts w:ascii="Ebrima" w:hAnsi="Ebrima" w:cs="Arial"/>
          <w:sz w:val="24"/>
          <w:szCs w:val="24"/>
          <w:lang w:eastAsia="en-US"/>
        </w:rPr>
        <w:t>;</w:t>
      </w:r>
      <w:r w:rsidRPr="00432027">
        <w:rPr>
          <w:rFonts w:ascii="Ebrima" w:hAnsi="Ebrima" w:cs="Arial"/>
          <w:sz w:val="24"/>
          <w:szCs w:val="24"/>
          <w:lang w:eastAsia="en-US"/>
        </w:rPr>
        <w:t xml:space="preserve"> nombre completo y firma del técnico responsable de realizar el servicio y memoria fotográfica del desarrollo de las actividades.</w:t>
      </w:r>
    </w:p>
    <w:p w14:paraId="44D0067F" w14:textId="77777777" w:rsidR="00432027" w:rsidRPr="00432027" w:rsidRDefault="00432027" w:rsidP="00432027">
      <w:pPr>
        <w:pStyle w:val="Listavistosa-nfasis11"/>
        <w:ind w:left="720"/>
        <w:jc w:val="both"/>
        <w:rPr>
          <w:rFonts w:ascii="Ebrima" w:hAnsi="Ebrima" w:cs="Arial"/>
          <w:sz w:val="24"/>
          <w:szCs w:val="24"/>
          <w:lang w:eastAsia="en-US"/>
        </w:rPr>
      </w:pPr>
    </w:p>
    <w:p w14:paraId="7B961152" w14:textId="77777777" w:rsidR="00432027" w:rsidRPr="00432027" w:rsidRDefault="00432027" w:rsidP="00432027">
      <w:pPr>
        <w:pStyle w:val="Listavistosa-nfasis11"/>
        <w:numPr>
          <w:ilvl w:val="0"/>
          <w:numId w:val="8"/>
        </w:numPr>
        <w:jc w:val="both"/>
        <w:rPr>
          <w:rFonts w:ascii="Ebrima" w:hAnsi="Ebrima" w:cs="Arial"/>
          <w:b/>
          <w:sz w:val="24"/>
          <w:szCs w:val="24"/>
          <w:lang w:eastAsia="en-US"/>
        </w:rPr>
      </w:pPr>
      <w:r w:rsidRPr="00432027">
        <w:rPr>
          <w:rFonts w:ascii="Ebrima" w:hAnsi="Ebrima" w:cs="Arial"/>
          <w:b/>
          <w:sz w:val="24"/>
          <w:szCs w:val="24"/>
          <w:lang w:eastAsia="en-US"/>
        </w:rPr>
        <w:t>REPORTE TÉCNICO DE LA NO VIABILIDAD DE REPARACIÓN.</w:t>
      </w:r>
    </w:p>
    <w:p w14:paraId="0CC94B92" w14:textId="77777777" w:rsidR="00E16DD1" w:rsidRDefault="00432027" w:rsidP="00E16DD1">
      <w:pPr>
        <w:pStyle w:val="Listavistosa-nfasis11"/>
        <w:ind w:left="720"/>
        <w:jc w:val="both"/>
        <w:rPr>
          <w:rFonts w:ascii="Ebrima" w:hAnsi="Ebrima" w:cs="Arial"/>
          <w:b/>
          <w:sz w:val="24"/>
          <w:szCs w:val="24"/>
          <w:lang w:eastAsia="en-US"/>
        </w:rPr>
      </w:pPr>
      <w:r w:rsidRPr="00432027">
        <w:rPr>
          <w:rFonts w:ascii="Ebrima" w:hAnsi="Ebrima" w:cs="Arial"/>
          <w:sz w:val="24"/>
          <w:szCs w:val="24"/>
          <w:lang w:eastAsia="en-US"/>
        </w:rPr>
        <w:t>Descripción de la falla detectada, motivos de la no viabilidad de reparación, debiendo señalar marca, modelo, número de serie y firma del especialista que lo diagnóstica, así como las acciones sugeridas para la solución del problema</w:t>
      </w:r>
      <w:bookmarkEnd w:id="21"/>
      <w:r w:rsidRPr="00432027">
        <w:rPr>
          <w:rFonts w:ascii="Ebrima" w:hAnsi="Ebrima" w:cs="Arial"/>
          <w:sz w:val="24"/>
          <w:szCs w:val="24"/>
        </w:rPr>
        <w:t xml:space="preserve">, considerando la o las refacciones y </w:t>
      </w:r>
      <w:r w:rsidR="00E16DD1">
        <w:rPr>
          <w:rFonts w:ascii="Ebrima" w:hAnsi="Ebrima" w:cs="Arial"/>
          <w:sz w:val="24"/>
          <w:szCs w:val="24"/>
        </w:rPr>
        <w:t>la cotización desglosada de las mismas con IVA y en moneda nacional.</w:t>
      </w:r>
    </w:p>
    <w:p w14:paraId="36EC1C32" w14:textId="2164D9D0" w:rsidR="00432027" w:rsidRDefault="00432027" w:rsidP="00E16DD1">
      <w:pPr>
        <w:pStyle w:val="Listavistosa-nfasis11"/>
        <w:ind w:left="720"/>
        <w:jc w:val="both"/>
        <w:rPr>
          <w:rFonts w:ascii="Ebrima" w:hAnsi="Ebrima" w:cs="Arial"/>
          <w:sz w:val="24"/>
          <w:szCs w:val="24"/>
          <w:lang w:eastAsia="en-US"/>
        </w:rPr>
      </w:pPr>
    </w:p>
    <w:p w14:paraId="23C03402" w14:textId="77777777" w:rsidR="00234A20" w:rsidRDefault="00234A20" w:rsidP="00E16DD1">
      <w:pPr>
        <w:pStyle w:val="Listavistosa-nfasis11"/>
        <w:ind w:left="720"/>
        <w:jc w:val="both"/>
        <w:rPr>
          <w:rFonts w:ascii="Ebrima" w:hAnsi="Ebrima" w:cs="Arial"/>
          <w:sz w:val="24"/>
          <w:szCs w:val="24"/>
          <w:lang w:eastAsia="en-US"/>
        </w:rPr>
      </w:pPr>
    </w:p>
    <w:p w14:paraId="246A6A6A" w14:textId="77777777" w:rsidR="00234A20" w:rsidRPr="00432027" w:rsidRDefault="00234A20" w:rsidP="00E16DD1">
      <w:pPr>
        <w:pStyle w:val="Listavistosa-nfasis11"/>
        <w:ind w:left="720"/>
        <w:jc w:val="both"/>
        <w:rPr>
          <w:rFonts w:ascii="Ebrima" w:hAnsi="Ebrima" w:cs="Arial"/>
          <w:sz w:val="24"/>
          <w:szCs w:val="24"/>
          <w:lang w:eastAsia="en-US"/>
        </w:rPr>
      </w:pPr>
    </w:p>
    <w:p w14:paraId="49D41471" w14:textId="6EA32380" w:rsidR="00432027" w:rsidRDefault="00432027"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lastRenderedPageBreak/>
        <w:t>CALIDAD</w:t>
      </w:r>
      <w:r w:rsidR="00107C69" w:rsidRPr="007E2CBD">
        <w:rPr>
          <w:rFonts w:ascii="Ebrima" w:hAnsi="Ebrima" w:cs="Arial"/>
          <w:b/>
          <w:color w:val="002060"/>
          <w:sz w:val="24"/>
          <w:szCs w:val="24"/>
          <w:lang w:val="es-MX"/>
        </w:rPr>
        <w:t xml:space="preserve"> </w:t>
      </w:r>
      <w:r w:rsidRPr="007E2CBD">
        <w:rPr>
          <w:rFonts w:ascii="Ebrima" w:hAnsi="Ebrima" w:cs="Arial"/>
          <w:b/>
          <w:color w:val="002060"/>
          <w:sz w:val="24"/>
          <w:szCs w:val="24"/>
          <w:lang w:val="es-MX"/>
        </w:rPr>
        <w:t>DEL SERVICIO</w:t>
      </w:r>
      <w:bookmarkStart w:id="22" w:name="_Hlk50303074"/>
    </w:p>
    <w:p w14:paraId="7239BC6E"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bookmarkEnd w:id="22"/>
    <w:p w14:paraId="68210BC4" w14:textId="77777777" w:rsidR="00432027" w:rsidRPr="00432027" w:rsidRDefault="00432027" w:rsidP="00432027">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La empresa adjudicada, según los trabajos a desarrollar en las instalaciones del TEPJF, deberá dotar a su personal del equipo de protección personal conforme a lo establecido en la NOM-017-STPS-2008, de los materiales para establecer las medidas de seguridad antes y durante y, la vestimenta que lo identifique con su empresa (logotipos), mismo que deberán portar en forma obligatoria junto con el gafete de identificación de la empresa durante su permanencia en las instalaciones del TEPJF.</w:t>
      </w:r>
    </w:p>
    <w:p w14:paraId="56CD3A70" w14:textId="77777777" w:rsidR="00432027" w:rsidRPr="00432027" w:rsidRDefault="00432027" w:rsidP="00432027">
      <w:pPr>
        <w:pStyle w:val="Prrafodelista"/>
        <w:spacing w:after="0" w:line="240" w:lineRule="auto"/>
        <w:ind w:left="360"/>
        <w:jc w:val="both"/>
        <w:rPr>
          <w:rFonts w:ascii="Ebrima" w:hAnsi="Ebrima" w:cs="Arial"/>
          <w:sz w:val="24"/>
          <w:szCs w:val="24"/>
        </w:rPr>
      </w:pPr>
    </w:p>
    <w:p w14:paraId="1A47CB88" w14:textId="150A089B" w:rsidR="00432027" w:rsidRDefault="00432027" w:rsidP="00432027">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 xml:space="preserve">Al término de la vigencia del servicio, la empresa adjudicada, estará obligada a dejar en buen funcionamiento </w:t>
      </w:r>
      <w:r w:rsidRPr="00432027">
        <w:rPr>
          <w:rFonts w:ascii="Ebrima" w:hAnsi="Ebrima" w:cs="Arial"/>
          <w:b/>
          <w:sz w:val="24"/>
          <w:szCs w:val="24"/>
        </w:rPr>
        <w:t>“Los Equipos”</w:t>
      </w:r>
      <w:r w:rsidRPr="00432027">
        <w:rPr>
          <w:rFonts w:ascii="Ebrima" w:hAnsi="Ebrima" w:cs="Arial"/>
          <w:sz w:val="24"/>
          <w:szCs w:val="24"/>
        </w:rPr>
        <w:t>.</w:t>
      </w:r>
    </w:p>
    <w:p w14:paraId="35F61375" w14:textId="77777777" w:rsidR="0025498A" w:rsidRPr="004D71EB" w:rsidRDefault="0025498A" w:rsidP="004D71EB">
      <w:pPr>
        <w:spacing w:after="0" w:line="240" w:lineRule="auto"/>
        <w:jc w:val="both"/>
        <w:rPr>
          <w:rFonts w:ascii="Ebrima" w:hAnsi="Ebrima" w:cs="Arial"/>
          <w:sz w:val="24"/>
          <w:szCs w:val="24"/>
        </w:rPr>
      </w:pPr>
    </w:p>
    <w:p w14:paraId="7266687C" w14:textId="7F05BEA0" w:rsidR="00432027" w:rsidRDefault="00432027" w:rsidP="007B516C">
      <w:pPr>
        <w:pStyle w:val="Prrafodelista"/>
        <w:numPr>
          <w:ilvl w:val="0"/>
          <w:numId w:val="2"/>
        </w:numPr>
        <w:spacing w:after="0" w:line="240" w:lineRule="auto"/>
        <w:jc w:val="both"/>
        <w:rPr>
          <w:rFonts w:ascii="Ebrima" w:hAnsi="Ebrima" w:cs="Arial"/>
          <w:b/>
          <w:color w:val="002060"/>
          <w:sz w:val="24"/>
          <w:szCs w:val="24"/>
          <w:lang w:val="es-MX"/>
        </w:rPr>
      </w:pPr>
      <w:bookmarkStart w:id="23" w:name="_Hlk50554363"/>
      <w:bookmarkStart w:id="24" w:name="_Hlk81160534"/>
      <w:r w:rsidRPr="007E2CBD">
        <w:rPr>
          <w:rFonts w:ascii="Ebrima" w:hAnsi="Ebrima" w:cs="Arial"/>
          <w:b/>
          <w:color w:val="002060"/>
          <w:sz w:val="24"/>
          <w:szCs w:val="24"/>
          <w:lang w:val="es-MX"/>
        </w:rPr>
        <w:t>MANTENIMIENTO PREVENTIVO NO REQUERIDO</w:t>
      </w:r>
    </w:p>
    <w:p w14:paraId="30D697F8"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bookmarkEnd w:id="23"/>
    <w:p w14:paraId="5DC34845" w14:textId="77777777" w:rsidR="00432027" w:rsidRPr="00432027" w:rsidRDefault="00432027" w:rsidP="00432027">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rPr>
        <w:t xml:space="preserve">La DGPI </w:t>
      </w:r>
      <w:r w:rsidRPr="00432027">
        <w:rPr>
          <w:rFonts w:ascii="Ebrima" w:hAnsi="Ebrima" w:cs="Arial"/>
          <w:sz w:val="24"/>
          <w:szCs w:val="24"/>
          <w:lang w:val="es-MX"/>
        </w:rPr>
        <w:t xml:space="preserve">podrá solicitar a la empresa adjudicada, no realizar el mantenimiento preventivo-correctivo a </w:t>
      </w:r>
      <w:r w:rsidRPr="00432027">
        <w:rPr>
          <w:rFonts w:ascii="Ebrima" w:hAnsi="Ebrima" w:cs="Arial"/>
          <w:b/>
          <w:sz w:val="24"/>
          <w:szCs w:val="24"/>
          <w:lang w:val="es-MX"/>
        </w:rPr>
        <w:t>“Los Equipos”</w:t>
      </w:r>
      <w:r w:rsidRPr="00432027">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27B85636" w14:textId="77777777" w:rsidR="00432027" w:rsidRPr="00432027" w:rsidRDefault="00432027" w:rsidP="00432027">
      <w:pPr>
        <w:pStyle w:val="Prrafodelista"/>
        <w:spacing w:after="0" w:line="240" w:lineRule="auto"/>
        <w:ind w:left="360"/>
        <w:jc w:val="both"/>
        <w:rPr>
          <w:rFonts w:ascii="Ebrima" w:hAnsi="Ebrima" w:cs="Arial"/>
          <w:b/>
          <w:color w:val="72A376"/>
          <w:sz w:val="24"/>
          <w:szCs w:val="24"/>
          <w:lang w:val="es-MX"/>
        </w:rPr>
      </w:pPr>
    </w:p>
    <w:p w14:paraId="7A66BEF7" w14:textId="30BE8EB2" w:rsidR="00432027" w:rsidRPr="007B516C" w:rsidRDefault="00432027"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 xml:space="preserve">VISITA A LAS INSTALACIONES. </w:t>
      </w:r>
    </w:p>
    <w:p w14:paraId="7857754F" w14:textId="77777777" w:rsidR="00EB534B" w:rsidRDefault="00432027" w:rsidP="00EB534B">
      <w:pPr>
        <w:pStyle w:val="Prrafodelista"/>
        <w:spacing w:after="0" w:line="240" w:lineRule="auto"/>
        <w:ind w:left="360"/>
        <w:jc w:val="both"/>
        <w:rPr>
          <w:rFonts w:ascii="Ebrima" w:hAnsi="Ebrima" w:cs="Arial"/>
          <w:sz w:val="24"/>
          <w:szCs w:val="24"/>
          <w:lang w:val="es-MX"/>
        </w:rPr>
      </w:pPr>
      <w:bookmarkStart w:id="25" w:name="_Hlk50554374"/>
      <w:r w:rsidRPr="00432027">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432027">
        <w:rPr>
          <w:rFonts w:ascii="Ebrima" w:hAnsi="Ebrima" w:cs="Arial"/>
          <w:b/>
          <w:sz w:val="24"/>
          <w:szCs w:val="24"/>
        </w:rPr>
        <w:t>“Los Equipos”</w:t>
      </w:r>
      <w:r w:rsidRPr="00432027">
        <w:rPr>
          <w:rFonts w:ascii="Ebrima" w:hAnsi="Ebrima" w:cs="Arial"/>
          <w:sz w:val="24"/>
          <w:szCs w:val="24"/>
        </w:rPr>
        <w:t>.</w:t>
      </w:r>
      <w:r w:rsidRPr="00432027">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solicitado</w:t>
      </w:r>
      <w:bookmarkEnd w:id="25"/>
      <w:r w:rsidR="00EB534B">
        <w:rPr>
          <w:rFonts w:ascii="Ebrima" w:hAnsi="Ebrima" w:cs="Arial"/>
          <w:sz w:val="24"/>
          <w:szCs w:val="24"/>
          <w:lang w:val="es-MX"/>
        </w:rPr>
        <w:t xml:space="preserve">, </w:t>
      </w:r>
      <w:r w:rsidR="00EB534B" w:rsidRPr="00160F8C">
        <w:rPr>
          <w:rFonts w:ascii="Ebrima" w:hAnsi="Ebrima" w:cs="Arial"/>
          <w:sz w:val="24"/>
          <w:szCs w:val="24"/>
          <w:lang w:val="es-MX"/>
        </w:rPr>
        <w:t>sin posibilidad de tomar fotografías o videos.</w:t>
      </w:r>
      <w:r w:rsidR="00EB534B">
        <w:rPr>
          <w:rFonts w:ascii="Ebrima" w:hAnsi="Ebrima" w:cs="Arial"/>
          <w:sz w:val="24"/>
          <w:szCs w:val="24"/>
          <w:lang w:val="es-MX"/>
        </w:rPr>
        <w:t xml:space="preserve"> </w:t>
      </w:r>
    </w:p>
    <w:p w14:paraId="1497145A" w14:textId="77777777" w:rsidR="004D71EB" w:rsidRPr="007B516C" w:rsidRDefault="004D71EB" w:rsidP="007B516C">
      <w:pPr>
        <w:spacing w:after="0" w:line="240" w:lineRule="auto"/>
        <w:jc w:val="both"/>
        <w:rPr>
          <w:rFonts w:ascii="Ebrima" w:hAnsi="Ebrima" w:cs="Arial"/>
          <w:sz w:val="24"/>
          <w:szCs w:val="24"/>
          <w:lang w:val="es-MX"/>
        </w:rPr>
      </w:pPr>
    </w:p>
    <w:bookmarkEnd w:id="19"/>
    <w:bookmarkEnd w:id="24"/>
    <w:p w14:paraId="2B42C234" w14:textId="390BAFF9" w:rsidR="002F709F" w:rsidRDefault="00C45CBA" w:rsidP="007B516C">
      <w:pPr>
        <w:pStyle w:val="Prrafodelista"/>
        <w:numPr>
          <w:ilvl w:val="0"/>
          <w:numId w:val="2"/>
        </w:numPr>
        <w:spacing w:after="0" w:line="240" w:lineRule="auto"/>
        <w:jc w:val="both"/>
        <w:rPr>
          <w:rFonts w:ascii="Ebrima" w:hAnsi="Ebrima" w:cs="Arial"/>
          <w:b/>
          <w:color w:val="002060"/>
          <w:sz w:val="24"/>
          <w:szCs w:val="24"/>
          <w:lang w:val="es-MX"/>
        </w:rPr>
      </w:pPr>
      <w:r w:rsidRPr="007E2CBD">
        <w:rPr>
          <w:rFonts w:ascii="Ebrima" w:hAnsi="Ebrima" w:cs="Arial"/>
          <w:b/>
          <w:color w:val="002060"/>
          <w:sz w:val="24"/>
          <w:szCs w:val="24"/>
          <w:lang w:val="es-MX"/>
        </w:rPr>
        <w:t>DOCUMENTACIÓN</w:t>
      </w:r>
    </w:p>
    <w:p w14:paraId="692F26D1" w14:textId="77777777" w:rsidR="00234A20" w:rsidRPr="007B516C" w:rsidRDefault="00234A20" w:rsidP="00234A20">
      <w:pPr>
        <w:pStyle w:val="Prrafodelista"/>
        <w:spacing w:after="0" w:line="240" w:lineRule="auto"/>
        <w:ind w:left="360"/>
        <w:jc w:val="both"/>
        <w:rPr>
          <w:rFonts w:ascii="Ebrima" w:hAnsi="Ebrima" w:cs="Arial"/>
          <w:b/>
          <w:color w:val="002060"/>
          <w:sz w:val="24"/>
          <w:szCs w:val="24"/>
          <w:lang w:val="es-MX"/>
        </w:rPr>
      </w:pPr>
    </w:p>
    <w:p w14:paraId="065B672B" w14:textId="77777777" w:rsidR="00224B53" w:rsidRDefault="00224B53" w:rsidP="00224B53">
      <w:pPr>
        <w:pStyle w:val="Prrafodelista"/>
        <w:numPr>
          <w:ilvl w:val="0"/>
          <w:numId w:val="4"/>
        </w:numPr>
        <w:spacing w:after="0" w:line="240" w:lineRule="auto"/>
        <w:jc w:val="both"/>
        <w:rPr>
          <w:rFonts w:ascii="Ebrima" w:hAnsi="Ebrima" w:cs="Arial"/>
          <w:sz w:val="24"/>
          <w:szCs w:val="24"/>
          <w:lang w:val="es-MX"/>
        </w:rPr>
      </w:pPr>
      <w:r w:rsidRPr="00545DDC">
        <w:rPr>
          <w:rFonts w:ascii="Ebrima" w:hAnsi="Ebrima" w:cs="Arial"/>
          <w:sz w:val="24"/>
          <w:szCs w:val="24"/>
          <w:lang w:val="es-MX"/>
        </w:rPr>
        <w:t xml:space="preserve">Propuesta Técnica (por escrito en original, en papelería </w:t>
      </w:r>
      <w:r>
        <w:rPr>
          <w:rFonts w:ascii="Ebrima" w:hAnsi="Ebrima" w:cs="Arial"/>
          <w:sz w:val="24"/>
          <w:szCs w:val="24"/>
          <w:lang w:val="es-MX"/>
        </w:rPr>
        <w:t xml:space="preserve">con membrete de la empresa, sin </w:t>
      </w:r>
      <w:r w:rsidRPr="00545DDC">
        <w:rPr>
          <w:rFonts w:ascii="Ebrima" w:hAnsi="Ebrima" w:cs="Arial"/>
          <w:sz w:val="24"/>
          <w:szCs w:val="24"/>
          <w:lang w:val="es-MX"/>
        </w:rPr>
        <w:t xml:space="preserve">tachaduras o enmendaduras, </w:t>
      </w:r>
      <w:r>
        <w:rPr>
          <w:rFonts w:ascii="Ebrima" w:hAnsi="Ebrima" w:cs="Arial"/>
          <w:sz w:val="24"/>
          <w:szCs w:val="24"/>
          <w:lang w:val="es-MX"/>
        </w:rPr>
        <w:t xml:space="preserve">rubricada en cada hoja y </w:t>
      </w:r>
      <w:r w:rsidRPr="00545DDC">
        <w:rPr>
          <w:rFonts w:ascii="Ebrima" w:hAnsi="Ebrima" w:cs="Arial"/>
          <w:sz w:val="24"/>
          <w:szCs w:val="24"/>
          <w:lang w:val="es-MX"/>
        </w:rPr>
        <w:t>firmada autógrafamente en la última hoja del documento</w:t>
      </w:r>
      <w:r>
        <w:rPr>
          <w:rFonts w:ascii="Ebrima" w:hAnsi="Ebrima" w:cs="Arial"/>
          <w:sz w:val="24"/>
          <w:szCs w:val="24"/>
          <w:lang w:val="es-MX"/>
        </w:rPr>
        <w:t xml:space="preserve"> por el </w:t>
      </w:r>
      <w:r w:rsidRPr="00545DDC">
        <w:rPr>
          <w:rFonts w:ascii="Ebrima" w:hAnsi="Ebrima" w:cs="Arial"/>
          <w:sz w:val="24"/>
          <w:szCs w:val="24"/>
          <w:lang w:val="es-MX"/>
        </w:rPr>
        <w:t>representante legal o</w:t>
      </w:r>
      <w:r>
        <w:rPr>
          <w:rFonts w:ascii="Ebrima" w:hAnsi="Ebrima" w:cs="Arial"/>
          <w:sz w:val="24"/>
          <w:szCs w:val="24"/>
          <w:lang w:val="es-MX"/>
        </w:rPr>
        <w:t xml:space="preserve"> </w:t>
      </w:r>
      <w:r w:rsidRPr="00545DDC">
        <w:rPr>
          <w:rFonts w:ascii="Ebrima" w:hAnsi="Ebrima" w:cs="Arial"/>
          <w:sz w:val="24"/>
          <w:szCs w:val="24"/>
          <w:lang w:val="es-MX"/>
        </w:rPr>
        <w:t>persona legalmente autorizad</w:t>
      </w:r>
      <w:r>
        <w:rPr>
          <w:rFonts w:ascii="Ebrima" w:hAnsi="Ebrima" w:cs="Arial"/>
          <w:sz w:val="24"/>
          <w:szCs w:val="24"/>
          <w:lang w:val="es-MX"/>
        </w:rPr>
        <w:t xml:space="preserve">a) con la descripción detallada </w:t>
      </w:r>
      <w:r w:rsidRPr="00545DDC">
        <w:rPr>
          <w:rFonts w:ascii="Ebrima" w:hAnsi="Ebrima" w:cs="Arial"/>
          <w:sz w:val="24"/>
          <w:szCs w:val="24"/>
          <w:lang w:val="es-MX"/>
        </w:rPr>
        <w:t>de los servicios</w:t>
      </w:r>
      <w:r>
        <w:rPr>
          <w:rFonts w:ascii="Ebrima" w:hAnsi="Ebrima" w:cs="Arial"/>
          <w:sz w:val="24"/>
          <w:szCs w:val="24"/>
          <w:lang w:val="es-MX"/>
        </w:rPr>
        <w:t xml:space="preserve"> que oferta.</w:t>
      </w:r>
    </w:p>
    <w:p w14:paraId="7B918A79" w14:textId="77777777" w:rsidR="00224B53" w:rsidRPr="002B481A" w:rsidRDefault="00224B53" w:rsidP="00224B53">
      <w:pPr>
        <w:pStyle w:val="Prrafodelista"/>
        <w:spacing w:after="0" w:line="240" w:lineRule="auto"/>
        <w:ind w:left="360"/>
        <w:jc w:val="both"/>
        <w:rPr>
          <w:rFonts w:ascii="Ebrima" w:hAnsi="Ebrima" w:cs="Arial"/>
          <w:sz w:val="24"/>
          <w:szCs w:val="24"/>
          <w:lang w:val="es-MX"/>
        </w:rPr>
      </w:pPr>
    </w:p>
    <w:p w14:paraId="197A4A75" w14:textId="77777777" w:rsidR="00224B53" w:rsidRPr="00297AD2" w:rsidRDefault="00224B53" w:rsidP="00224B53">
      <w:pPr>
        <w:pStyle w:val="Prrafodelista"/>
        <w:numPr>
          <w:ilvl w:val="0"/>
          <w:numId w:val="4"/>
        </w:numPr>
        <w:spacing w:after="0" w:line="240" w:lineRule="auto"/>
        <w:jc w:val="both"/>
        <w:rPr>
          <w:rFonts w:ascii="Ebrima" w:hAnsi="Ebrima" w:cs="Arial"/>
          <w:sz w:val="24"/>
          <w:szCs w:val="24"/>
        </w:rPr>
      </w:pPr>
      <w:bookmarkStart w:id="26" w:name="_Hlk50554566"/>
      <w:bookmarkStart w:id="27" w:name="_Hlk50560518"/>
      <w:r w:rsidRPr="003646B4">
        <w:rPr>
          <w:rFonts w:ascii="Ebrima" w:hAnsi="Ebrima" w:cs="Arial"/>
          <w:sz w:val="24"/>
          <w:szCs w:val="24"/>
        </w:rPr>
        <w:t xml:space="preserve">Relación de </w:t>
      </w:r>
      <w:r>
        <w:rPr>
          <w:rFonts w:ascii="Ebrima" w:hAnsi="Ebrima" w:cs="Arial"/>
          <w:sz w:val="24"/>
          <w:szCs w:val="24"/>
        </w:rPr>
        <w:t xml:space="preserve">consumibles, </w:t>
      </w:r>
      <w:r w:rsidRPr="003646B4">
        <w:rPr>
          <w:rFonts w:ascii="Ebrima" w:hAnsi="Ebrima" w:cs="Arial"/>
          <w:sz w:val="24"/>
          <w:szCs w:val="24"/>
        </w:rPr>
        <w:t>insumos, accesorios y refacciones menores que están contempladas para la prestación del servicio</w:t>
      </w:r>
      <w:bookmarkEnd w:id="26"/>
      <w:r>
        <w:rPr>
          <w:rFonts w:ascii="Ebrima" w:hAnsi="Ebrima" w:cs="Arial"/>
          <w:sz w:val="24"/>
          <w:szCs w:val="24"/>
        </w:rPr>
        <w:t xml:space="preserve"> a </w:t>
      </w:r>
      <w:r w:rsidRPr="005E23E9">
        <w:rPr>
          <w:rFonts w:ascii="Ebrima" w:hAnsi="Ebrima" w:cs="Arial"/>
          <w:b/>
          <w:sz w:val="24"/>
          <w:szCs w:val="24"/>
        </w:rPr>
        <w:t>“Los Equipos”</w:t>
      </w:r>
    </w:p>
    <w:bookmarkEnd w:id="27"/>
    <w:p w14:paraId="03871FC8" w14:textId="77777777" w:rsidR="00224B53" w:rsidRPr="002B481A" w:rsidRDefault="00224B53" w:rsidP="00224B53">
      <w:pPr>
        <w:pStyle w:val="Prrafodelista"/>
        <w:spacing w:after="0" w:line="240" w:lineRule="auto"/>
        <w:ind w:left="360"/>
        <w:jc w:val="both"/>
        <w:rPr>
          <w:rFonts w:ascii="Ebrima" w:hAnsi="Ebrima" w:cs="Arial"/>
          <w:sz w:val="24"/>
          <w:szCs w:val="24"/>
          <w:lang w:val="es-MX"/>
        </w:rPr>
      </w:pPr>
    </w:p>
    <w:p w14:paraId="71DAF4C0" w14:textId="25222632" w:rsidR="00224B53" w:rsidRDefault="00224B53" w:rsidP="00224B53">
      <w:pPr>
        <w:pStyle w:val="Prrafodelista"/>
        <w:numPr>
          <w:ilvl w:val="0"/>
          <w:numId w:val="4"/>
        </w:numPr>
        <w:spacing w:after="0" w:line="240" w:lineRule="auto"/>
        <w:jc w:val="both"/>
        <w:rPr>
          <w:rFonts w:ascii="Ebrima" w:hAnsi="Ebrima" w:cs="Arial"/>
          <w:sz w:val="24"/>
          <w:szCs w:val="24"/>
          <w:lang w:val="es-MX"/>
        </w:rPr>
      </w:pPr>
      <w:bookmarkStart w:id="28" w:name="_Hlk109150453"/>
      <w:bookmarkStart w:id="29" w:name="_Hlk109143162"/>
      <w:r w:rsidRPr="00545DDC">
        <w:rPr>
          <w:rFonts w:ascii="Ebrima" w:hAnsi="Ebrima" w:cs="Arial"/>
          <w:sz w:val="24"/>
          <w:szCs w:val="24"/>
          <w:lang w:val="es-MX"/>
        </w:rPr>
        <w:t xml:space="preserve">Copia de al menos </w:t>
      </w:r>
      <w:r>
        <w:rPr>
          <w:rFonts w:ascii="Ebrima" w:hAnsi="Ebrima" w:cs="Arial"/>
          <w:sz w:val="24"/>
          <w:szCs w:val="24"/>
          <w:lang w:val="es-MX"/>
        </w:rPr>
        <w:t>dos</w:t>
      </w:r>
      <w:r w:rsidRPr="00545DDC">
        <w:rPr>
          <w:rFonts w:ascii="Ebrima" w:hAnsi="Ebrima" w:cs="Arial"/>
          <w:sz w:val="24"/>
          <w:szCs w:val="24"/>
          <w:lang w:val="es-MX"/>
        </w:rPr>
        <w:t xml:space="preserve"> contratos</w:t>
      </w:r>
      <w:r>
        <w:rPr>
          <w:rFonts w:ascii="Ebrima" w:hAnsi="Ebrima" w:cs="Arial"/>
          <w:sz w:val="24"/>
          <w:szCs w:val="24"/>
          <w:lang w:val="es-MX"/>
        </w:rPr>
        <w:t xml:space="preserve"> u ordenes de </w:t>
      </w:r>
      <w:r w:rsidRPr="00545DDC">
        <w:rPr>
          <w:rFonts w:ascii="Ebrima" w:hAnsi="Ebrima" w:cs="Arial"/>
          <w:sz w:val="24"/>
          <w:szCs w:val="24"/>
          <w:lang w:val="es-MX"/>
        </w:rPr>
        <w:t>servicios</w:t>
      </w:r>
      <w:r>
        <w:rPr>
          <w:rFonts w:ascii="Ebrima" w:hAnsi="Ebrima" w:cs="Arial"/>
          <w:sz w:val="24"/>
          <w:szCs w:val="24"/>
          <w:lang w:val="es-MX"/>
        </w:rPr>
        <w:t xml:space="preserve"> </w:t>
      </w:r>
      <w:r w:rsidRPr="00545DDC">
        <w:rPr>
          <w:rFonts w:ascii="Ebrima" w:hAnsi="Ebrima" w:cs="Arial"/>
          <w:sz w:val="24"/>
          <w:szCs w:val="24"/>
          <w:lang w:val="es-MX"/>
        </w:rPr>
        <w:t xml:space="preserve">realizados en los últimos </w:t>
      </w:r>
      <w:r w:rsidR="007B516C">
        <w:rPr>
          <w:rFonts w:ascii="Ebrima" w:hAnsi="Ebrima" w:cs="Arial"/>
          <w:sz w:val="24"/>
          <w:szCs w:val="24"/>
          <w:lang w:val="es-MX"/>
        </w:rPr>
        <w:t>diez</w:t>
      </w:r>
      <w:r w:rsidRPr="00545DDC">
        <w:rPr>
          <w:rFonts w:ascii="Ebrima" w:hAnsi="Ebrima" w:cs="Arial"/>
          <w:sz w:val="24"/>
          <w:szCs w:val="24"/>
          <w:lang w:val="es-MX"/>
        </w:rPr>
        <w:t xml:space="preserve"> años</w:t>
      </w:r>
      <w:r>
        <w:rPr>
          <w:rFonts w:ascii="Ebrima" w:hAnsi="Ebrima" w:cs="Arial"/>
          <w:sz w:val="24"/>
          <w:szCs w:val="24"/>
          <w:lang w:val="es-MX"/>
        </w:rPr>
        <w:t xml:space="preserve"> </w:t>
      </w:r>
      <w:r w:rsidRPr="00825E11">
        <w:rPr>
          <w:rFonts w:ascii="Ebrima" w:hAnsi="Ebrima" w:cs="Arial"/>
          <w:sz w:val="24"/>
          <w:szCs w:val="24"/>
          <w:lang w:val="es-MX"/>
        </w:rPr>
        <w:t>(</w:t>
      </w:r>
      <w:r>
        <w:rPr>
          <w:rFonts w:ascii="Ebrima" w:hAnsi="Ebrima" w:cs="Arial"/>
          <w:sz w:val="24"/>
          <w:szCs w:val="24"/>
          <w:lang w:val="es-MX"/>
        </w:rPr>
        <w:t>201</w:t>
      </w:r>
      <w:r w:rsidR="007B516C">
        <w:rPr>
          <w:rFonts w:ascii="Ebrima" w:hAnsi="Ebrima" w:cs="Arial"/>
          <w:sz w:val="24"/>
          <w:szCs w:val="24"/>
          <w:lang w:val="es-MX"/>
        </w:rPr>
        <w:t>3</w:t>
      </w:r>
      <w:r w:rsidRPr="00825E11">
        <w:rPr>
          <w:rFonts w:ascii="Ebrima" w:hAnsi="Ebrima" w:cs="Arial"/>
          <w:sz w:val="24"/>
          <w:szCs w:val="24"/>
          <w:lang w:val="es-MX"/>
        </w:rPr>
        <w:t xml:space="preserve">) que hayan realizado trabajos </w:t>
      </w:r>
      <w:r w:rsidRPr="00825E11">
        <w:rPr>
          <w:rFonts w:ascii="Ebrima" w:hAnsi="Ebrima" w:cs="Arial"/>
          <w:color w:val="000000" w:themeColor="text1"/>
          <w:sz w:val="24"/>
          <w:szCs w:val="24"/>
          <w:lang w:val="es-MX"/>
        </w:rPr>
        <w:t>relativos</w:t>
      </w:r>
      <w:r w:rsidRPr="00825E11">
        <w:rPr>
          <w:rFonts w:ascii="Ebrima" w:hAnsi="Ebrima" w:cs="Arial"/>
          <w:sz w:val="24"/>
          <w:szCs w:val="24"/>
          <w:lang w:val="es-MX"/>
        </w:rPr>
        <w:t xml:space="preserve"> a los solicitados en este anexo,</w:t>
      </w:r>
      <w:r w:rsidRPr="00545DDC">
        <w:rPr>
          <w:rFonts w:ascii="Ebrima" w:hAnsi="Ebrima" w:cs="Arial"/>
          <w:sz w:val="24"/>
          <w:szCs w:val="24"/>
          <w:lang w:val="es-MX"/>
        </w:rPr>
        <w:t xml:space="preserve"> </w:t>
      </w:r>
      <w:bookmarkEnd w:id="28"/>
      <w:r w:rsidRPr="00545DDC">
        <w:rPr>
          <w:rFonts w:ascii="Ebrima" w:hAnsi="Ebrima" w:cs="Arial"/>
          <w:sz w:val="24"/>
          <w:szCs w:val="24"/>
          <w:lang w:val="es-MX"/>
        </w:rPr>
        <w:t xml:space="preserve">que </w:t>
      </w:r>
      <w:r w:rsidRPr="00545DDC">
        <w:rPr>
          <w:rFonts w:ascii="Ebrima" w:hAnsi="Ebrima" w:cs="Arial"/>
          <w:sz w:val="24"/>
          <w:szCs w:val="24"/>
          <w:lang w:val="es-MX"/>
        </w:rPr>
        <w:lastRenderedPageBreak/>
        <w:t xml:space="preserve">indiquen el periodo durante el cual se realizaron dichos servicios, el objetivo del </w:t>
      </w:r>
      <w:r>
        <w:rPr>
          <w:rFonts w:ascii="Ebrima" w:hAnsi="Ebrima" w:cs="Arial"/>
          <w:sz w:val="24"/>
          <w:szCs w:val="24"/>
          <w:lang w:val="es-MX"/>
        </w:rPr>
        <w:t>servicio</w:t>
      </w:r>
      <w:r w:rsidRPr="00545DDC">
        <w:rPr>
          <w:rFonts w:ascii="Ebrima" w:hAnsi="Ebrima" w:cs="Arial"/>
          <w:sz w:val="24"/>
          <w:szCs w:val="24"/>
          <w:lang w:val="es-MX"/>
        </w:rPr>
        <w:t xml:space="preserve"> (que deberá estar relacionado con </w:t>
      </w:r>
      <w:r>
        <w:rPr>
          <w:rFonts w:ascii="Ebrima" w:hAnsi="Ebrima" w:cs="Arial"/>
          <w:sz w:val="24"/>
          <w:szCs w:val="24"/>
          <w:lang w:val="es-MX"/>
        </w:rPr>
        <w:t>el requerimiento del presente anexo técnico</w:t>
      </w:r>
      <w:r w:rsidRPr="00545DDC">
        <w:rPr>
          <w:rFonts w:ascii="Ebrima" w:hAnsi="Ebrima" w:cs="Arial"/>
          <w:sz w:val="24"/>
          <w:szCs w:val="24"/>
          <w:lang w:val="es-MX"/>
        </w:rPr>
        <w:t>), y el nombre del cliente con el cual se firmó el documento</w:t>
      </w:r>
      <w:r>
        <w:rPr>
          <w:rFonts w:ascii="Ebrima" w:hAnsi="Ebrima" w:cs="Arial"/>
          <w:sz w:val="24"/>
          <w:szCs w:val="24"/>
          <w:lang w:val="es-MX"/>
        </w:rPr>
        <w:t xml:space="preserve">, </w:t>
      </w:r>
      <w:r w:rsidRPr="00C45CBA">
        <w:rPr>
          <w:rFonts w:ascii="Ebrima" w:hAnsi="Ebrima" w:cs="Arial"/>
          <w:sz w:val="24"/>
          <w:szCs w:val="24"/>
          <w:lang w:val="es-MX"/>
        </w:rPr>
        <w:t>esto con la finalidad de acreditar experiencia</w:t>
      </w:r>
      <w:r>
        <w:rPr>
          <w:rFonts w:ascii="Ebrima" w:hAnsi="Ebrima" w:cs="Arial"/>
          <w:sz w:val="24"/>
          <w:szCs w:val="24"/>
          <w:lang w:val="es-MX"/>
        </w:rPr>
        <w:t xml:space="preserve">. </w:t>
      </w:r>
    </w:p>
    <w:p w14:paraId="30F6AB36" w14:textId="77777777" w:rsidR="000B3C70" w:rsidRPr="000B3C70" w:rsidRDefault="000B3C70" w:rsidP="000B3C70">
      <w:pPr>
        <w:pStyle w:val="Prrafodelista"/>
        <w:rPr>
          <w:rFonts w:ascii="Ebrima" w:hAnsi="Ebrima" w:cs="Arial"/>
          <w:sz w:val="24"/>
          <w:szCs w:val="24"/>
          <w:lang w:val="es-MX"/>
        </w:rPr>
      </w:pPr>
    </w:p>
    <w:p w14:paraId="425972B1" w14:textId="55D78BBA" w:rsidR="005878D5" w:rsidRPr="000B3C70" w:rsidRDefault="00224B53" w:rsidP="000B3C70">
      <w:pPr>
        <w:pStyle w:val="Prrafodelista"/>
        <w:numPr>
          <w:ilvl w:val="0"/>
          <w:numId w:val="4"/>
        </w:numPr>
        <w:spacing w:after="0" w:line="240" w:lineRule="auto"/>
        <w:jc w:val="both"/>
        <w:rPr>
          <w:rFonts w:ascii="Ebrima" w:hAnsi="Ebrima" w:cs="Arial"/>
          <w:sz w:val="24"/>
          <w:szCs w:val="24"/>
          <w:lang w:val="es-MX"/>
        </w:rPr>
      </w:pPr>
      <w:r w:rsidRPr="000B3C70">
        <w:rPr>
          <w:rFonts w:ascii="Ebrima" w:hAnsi="Ebrima"/>
          <w:sz w:val="24"/>
          <w:szCs w:val="24"/>
        </w:rPr>
        <w:t xml:space="preserve">Seguro de responsabilidad civil. Por el pago de las indemnizaciones por las que pueda </w:t>
      </w:r>
      <w:r w:rsidRPr="000B3C70">
        <w:rPr>
          <w:rFonts w:ascii="Ebrima" w:hAnsi="Ebrima"/>
          <w:w w:val="105"/>
          <w:sz w:val="24"/>
          <w:szCs w:val="24"/>
        </w:rPr>
        <w:t>resultar civilmente responsable conforme a derecho, por daños corporales o materiales</w:t>
      </w:r>
      <w:r w:rsidRPr="000B3C70">
        <w:rPr>
          <w:rFonts w:ascii="Ebrima" w:hAnsi="Ebrima"/>
          <w:spacing w:val="-11"/>
          <w:w w:val="105"/>
          <w:sz w:val="24"/>
          <w:szCs w:val="24"/>
        </w:rPr>
        <w:t xml:space="preserve"> </w:t>
      </w:r>
      <w:r w:rsidRPr="000B3C70">
        <w:rPr>
          <w:rFonts w:ascii="Ebrima" w:hAnsi="Ebrima"/>
          <w:w w:val="105"/>
          <w:sz w:val="24"/>
          <w:szCs w:val="24"/>
        </w:rPr>
        <w:t>y</w:t>
      </w:r>
      <w:r w:rsidRPr="000B3C70">
        <w:rPr>
          <w:rFonts w:ascii="Ebrima" w:hAnsi="Ebrima"/>
          <w:spacing w:val="-4"/>
          <w:w w:val="105"/>
          <w:sz w:val="24"/>
          <w:szCs w:val="24"/>
        </w:rPr>
        <w:t xml:space="preserve"> </w:t>
      </w:r>
      <w:r w:rsidRPr="000B3C70">
        <w:rPr>
          <w:rFonts w:ascii="Ebrima" w:hAnsi="Ebrima"/>
          <w:w w:val="105"/>
          <w:sz w:val="24"/>
          <w:szCs w:val="24"/>
        </w:rPr>
        <w:t>perjuicios</w:t>
      </w:r>
      <w:r w:rsidRPr="000B3C70">
        <w:rPr>
          <w:rFonts w:ascii="Ebrima" w:hAnsi="Ebrima"/>
          <w:spacing w:val="-11"/>
          <w:w w:val="105"/>
          <w:sz w:val="24"/>
          <w:szCs w:val="24"/>
        </w:rPr>
        <w:t xml:space="preserve"> </w:t>
      </w:r>
      <w:r w:rsidRPr="000B3C70">
        <w:rPr>
          <w:rFonts w:ascii="Ebrima" w:hAnsi="Ebrima"/>
          <w:w w:val="105"/>
          <w:sz w:val="24"/>
          <w:szCs w:val="24"/>
        </w:rPr>
        <w:t>consecuenciales</w:t>
      </w:r>
      <w:r w:rsidRPr="000B3C70">
        <w:rPr>
          <w:rFonts w:ascii="Ebrima" w:hAnsi="Ebrima"/>
          <w:spacing w:val="-5"/>
          <w:w w:val="105"/>
          <w:sz w:val="24"/>
          <w:szCs w:val="24"/>
        </w:rPr>
        <w:t xml:space="preserve"> </w:t>
      </w:r>
      <w:r w:rsidRPr="000B3C70">
        <w:rPr>
          <w:rFonts w:ascii="Ebrima" w:hAnsi="Ebrima"/>
          <w:w w:val="105"/>
          <w:sz w:val="24"/>
          <w:szCs w:val="24"/>
        </w:rPr>
        <w:t>ocasionados</w:t>
      </w:r>
      <w:r w:rsidRPr="000B3C70">
        <w:rPr>
          <w:rFonts w:ascii="Ebrima" w:hAnsi="Ebrima"/>
          <w:spacing w:val="-4"/>
          <w:w w:val="105"/>
          <w:sz w:val="24"/>
          <w:szCs w:val="24"/>
        </w:rPr>
        <w:t xml:space="preserve"> </w:t>
      </w:r>
      <w:r w:rsidRPr="000B3C70">
        <w:rPr>
          <w:rFonts w:ascii="Ebrima" w:hAnsi="Ebrima"/>
          <w:w w:val="105"/>
          <w:sz w:val="24"/>
          <w:szCs w:val="24"/>
        </w:rPr>
        <w:t>a</w:t>
      </w:r>
      <w:r w:rsidRPr="000B3C70">
        <w:rPr>
          <w:rFonts w:ascii="Ebrima" w:hAnsi="Ebrima"/>
          <w:spacing w:val="-9"/>
          <w:w w:val="105"/>
          <w:sz w:val="24"/>
          <w:szCs w:val="24"/>
        </w:rPr>
        <w:t xml:space="preserve"> </w:t>
      </w:r>
      <w:r w:rsidRPr="000B3C70">
        <w:rPr>
          <w:rFonts w:ascii="Ebrima" w:hAnsi="Ebrima"/>
          <w:w w:val="105"/>
          <w:sz w:val="24"/>
          <w:szCs w:val="24"/>
        </w:rPr>
        <w:t>terceros,</w:t>
      </w:r>
      <w:r w:rsidRPr="000B3C70">
        <w:rPr>
          <w:rFonts w:ascii="Ebrima" w:hAnsi="Ebrima"/>
          <w:spacing w:val="-12"/>
          <w:w w:val="105"/>
          <w:sz w:val="24"/>
          <w:szCs w:val="24"/>
        </w:rPr>
        <w:t xml:space="preserve"> </w:t>
      </w:r>
      <w:r w:rsidRPr="000B3C70">
        <w:rPr>
          <w:rFonts w:ascii="Ebrima" w:hAnsi="Ebrima"/>
          <w:w w:val="105"/>
          <w:sz w:val="24"/>
          <w:szCs w:val="24"/>
        </w:rPr>
        <w:t>así</w:t>
      </w:r>
      <w:r w:rsidRPr="000B3C70">
        <w:rPr>
          <w:rFonts w:ascii="Ebrima" w:hAnsi="Ebrima"/>
          <w:spacing w:val="-4"/>
          <w:w w:val="105"/>
          <w:sz w:val="24"/>
          <w:szCs w:val="24"/>
        </w:rPr>
        <w:t xml:space="preserve"> </w:t>
      </w:r>
      <w:r w:rsidRPr="000B3C70">
        <w:rPr>
          <w:rFonts w:ascii="Ebrima" w:hAnsi="Ebrima"/>
          <w:w w:val="105"/>
          <w:sz w:val="24"/>
          <w:szCs w:val="24"/>
        </w:rPr>
        <w:t>como</w:t>
      </w:r>
      <w:r w:rsidRPr="000B3C70">
        <w:rPr>
          <w:rFonts w:ascii="Ebrima" w:hAnsi="Ebrima"/>
          <w:spacing w:val="-7"/>
          <w:w w:val="105"/>
          <w:sz w:val="24"/>
          <w:szCs w:val="24"/>
        </w:rPr>
        <w:t xml:space="preserve"> </w:t>
      </w:r>
      <w:r w:rsidRPr="000B3C70">
        <w:rPr>
          <w:rFonts w:ascii="Ebrima" w:hAnsi="Ebrima"/>
          <w:w w:val="105"/>
          <w:sz w:val="24"/>
          <w:szCs w:val="24"/>
        </w:rPr>
        <w:t>los</w:t>
      </w:r>
      <w:r w:rsidRPr="000B3C70">
        <w:rPr>
          <w:rFonts w:ascii="Ebrima" w:hAnsi="Ebrima"/>
          <w:spacing w:val="-4"/>
          <w:w w:val="105"/>
          <w:sz w:val="24"/>
          <w:szCs w:val="24"/>
        </w:rPr>
        <w:t xml:space="preserve"> </w:t>
      </w:r>
      <w:r w:rsidRPr="000B3C70">
        <w:rPr>
          <w:rFonts w:ascii="Ebrima" w:hAnsi="Ebrima"/>
          <w:w w:val="105"/>
          <w:sz w:val="24"/>
          <w:szCs w:val="24"/>
        </w:rPr>
        <w:t>costes</w:t>
      </w:r>
      <w:r w:rsidRPr="000B3C70">
        <w:rPr>
          <w:rFonts w:ascii="Ebrima" w:hAnsi="Ebrima"/>
          <w:spacing w:val="-5"/>
          <w:w w:val="105"/>
          <w:sz w:val="24"/>
          <w:szCs w:val="24"/>
        </w:rPr>
        <w:t xml:space="preserve"> </w:t>
      </w:r>
      <w:r w:rsidRPr="000B3C70">
        <w:rPr>
          <w:rFonts w:ascii="Ebrima" w:hAnsi="Ebrima"/>
          <w:w w:val="105"/>
          <w:sz w:val="24"/>
          <w:szCs w:val="24"/>
        </w:rPr>
        <w:t>y gastos judiciales y extrajudiciales, siempre que el Asegurador asuma la dirección jurídica</w:t>
      </w:r>
      <w:r w:rsidRPr="000B3C70">
        <w:rPr>
          <w:rFonts w:ascii="Ebrima" w:hAnsi="Ebrima"/>
          <w:spacing w:val="-2"/>
          <w:w w:val="105"/>
          <w:sz w:val="24"/>
          <w:szCs w:val="24"/>
        </w:rPr>
        <w:t xml:space="preserve"> </w:t>
      </w:r>
      <w:r w:rsidRPr="000B3C70">
        <w:rPr>
          <w:rFonts w:ascii="Ebrima" w:hAnsi="Ebrima"/>
          <w:w w:val="105"/>
          <w:sz w:val="24"/>
          <w:szCs w:val="24"/>
        </w:rPr>
        <w:t>frente</w:t>
      </w:r>
      <w:r w:rsidRPr="000B3C70">
        <w:rPr>
          <w:rFonts w:ascii="Ebrima" w:hAnsi="Ebrima"/>
          <w:spacing w:val="-6"/>
          <w:w w:val="105"/>
          <w:sz w:val="24"/>
          <w:szCs w:val="24"/>
        </w:rPr>
        <w:t xml:space="preserve"> </w:t>
      </w:r>
      <w:r w:rsidRPr="000B3C70">
        <w:rPr>
          <w:rFonts w:ascii="Ebrima" w:hAnsi="Ebrima"/>
          <w:w w:val="105"/>
          <w:sz w:val="24"/>
          <w:szCs w:val="24"/>
        </w:rPr>
        <w:t>a</w:t>
      </w:r>
      <w:r w:rsidRPr="000B3C70">
        <w:rPr>
          <w:rFonts w:ascii="Ebrima" w:hAnsi="Ebrima"/>
          <w:spacing w:val="-2"/>
          <w:w w:val="105"/>
          <w:sz w:val="24"/>
          <w:szCs w:val="24"/>
        </w:rPr>
        <w:t xml:space="preserve"> </w:t>
      </w:r>
      <w:r w:rsidRPr="000B3C70">
        <w:rPr>
          <w:rFonts w:ascii="Ebrima" w:hAnsi="Ebrima"/>
          <w:w w:val="105"/>
          <w:sz w:val="24"/>
          <w:szCs w:val="24"/>
        </w:rPr>
        <w:t>la</w:t>
      </w:r>
      <w:r w:rsidRPr="000B3C70">
        <w:rPr>
          <w:rFonts w:ascii="Ebrima" w:hAnsi="Ebrima"/>
          <w:spacing w:val="-2"/>
          <w:w w:val="105"/>
          <w:sz w:val="24"/>
          <w:szCs w:val="24"/>
        </w:rPr>
        <w:t xml:space="preserve"> </w:t>
      </w:r>
      <w:r w:rsidRPr="000B3C70">
        <w:rPr>
          <w:rFonts w:ascii="Ebrima" w:hAnsi="Ebrima"/>
          <w:w w:val="105"/>
          <w:sz w:val="24"/>
          <w:szCs w:val="24"/>
        </w:rPr>
        <w:t>reclamación,</w:t>
      </w:r>
      <w:r w:rsidRPr="000B3C70">
        <w:rPr>
          <w:rFonts w:ascii="Ebrima" w:hAnsi="Ebrima"/>
          <w:spacing w:val="-5"/>
          <w:w w:val="105"/>
          <w:sz w:val="24"/>
          <w:szCs w:val="24"/>
        </w:rPr>
        <w:t xml:space="preserve"> </w:t>
      </w:r>
      <w:r w:rsidRPr="000B3C70">
        <w:rPr>
          <w:rFonts w:ascii="Ebrima" w:hAnsi="Ebrima"/>
          <w:w w:val="105"/>
          <w:sz w:val="24"/>
          <w:szCs w:val="24"/>
        </w:rPr>
        <w:t>y</w:t>
      </w:r>
      <w:r w:rsidRPr="000B3C70">
        <w:rPr>
          <w:rFonts w:ascii="Ebrima" w:hAnsi="Ebrima"/>
          <w:spacing w:val="-3"/>
          <w:w w:val="105"/>
          <w:sz w:val="24"/>
          <w:szCs w:val="24"/>
        </w:rPr>
        <w:t xml:space="preserve"> </w:t>
      </w:r>
      <w:r w:rsidRPr="000B3C70">
        <w:rPr>
          <w:rFonts w:ascii="Ebrima" w:hAnsi="Ebrima"/>
          <w:w w:val="105"/>
          <w:sz w:val="24"/>
          <w:szCs w:val="24"/>
        </w:rPr>
        <w:t>la prestación de fianzas</w:t>
      </w:r>
      <w:r w:rsidRPr="000B3C70">
        <w:rPr>
          <w:rFonts w:ascii="Ebrima" w:hAnsi="Ebrima"/>
          <w:spacing w:val="-4"/>
          <w:w w:val="105"/>
          <w:sz w:val="24"/>
          <w:szCs w:val="24"/>
        </w:rPr>
        <w:t xml:space="preserve"> </w:t>
      </w:r>
      <w:r w:rsidRPr="000B3C70">
        <w:rPr>
          <w:rFonts w:ascii="Ebrima" w:hAnsi="Ebrima"/>
          <w:w w:val="105"/>
          <w:sz w:val="24"/>
          <w:szCs w:val="24"/>
        </w:rPr>
        <w:t>para</w:t>
      </w:r>
      <w:r w:rsidRPr="000B3C70">
        <w:rPr>
          <w:rFonts w:ascii="Ebrima" w:hAnsi="Ebrima"/>
          <w:spacing w:val="-2"/>
          <w:w w:val="105"/>
          <w:sz w:val="24"/>
          <w:szCs w:val="24"/>
        </w:rPr>
        <w:t xml:space="preserve"> </w:t>
      </w:r>
      <w:r w:rsidRPr="000B3C70">
        <w:rPr>
          <w:rFonts w:ascii="Ebrima" w:hAnsi="Ebrima"/>
          <w:w w:val="105"/>
          <w:sz w:val="24"/>
          <w:szCs w:val="24"/>
        </w:rPr>
        <w:t>garantizar</w:t>
      </w:r>
      <w:r w:rsidRPr="000B3C70">
        <w:rPr>
          <w:rFonts w:ascii="Ebrima" w:hAnsi="Ebrima"/>
          <w:spacing w:val="-1"/>
          <w:w w:val="105"/>
          <w:sz w:val="24"/>
          <w:szCs w:val="24"/>
        </w:rPr>
        <w:t xml:space="preserve"> </w:t>
      </w:r>
      <w:r w:rsidRPr="000B3C70">
        <w:rPr>
          <w:rFonts w:ascii="Ebrima" w:hAnsi="Ebrima"/>
          <w:w w:val="105"/>
          <w:sz w:val="24"/>
          <w:szCs w:val="24"/>
        </w:rPr>
        <w:t>las</w:t>
      </w:r>
      <w:r w:rsidRPr="000B3C70">
        <w:rPr>
          <w:rFonts w:ascii="Ebrima" w:hAnsi="Ebrima"/>
          <w:spacing w:val="-4"/>
          <w:w w:val="105"/>
          <w:sz w:val="24"/>
          <w:szCs w:val="24"/>
        </w:rPr>
        <w:t xml:space="preserve"> </w:t>
      </w:r>
      <w:r w:rsidRPr="000B3C70">
        <w:rPr>
          <w:rFonts w:ascii="Ebrima" w:hAnsi="Ebrima"/>
          <w:w w:val="105"/>
          <w:sz w:val="24"/>
          <w:szCs w:val="24"/>
        </w:rPr>
        <w:t xml:space="preserve">resultas civiles de dichos procedimientos, de acuerdo con las definiciones, términos y </w:t>
      </w:r>
      <w:r w:rsidRPr="000B3C70">
        <w:rPr>
          <w:rFonts w:ascii="Ebrima" w:hAnsi="Ebrima"/>
          <w:sz w:val="24"/>
          <w:szCs w:val="24"/>
        </w:rPr>
        <w:t xml:space="preserve">condiciones consignados en la póliza y por derechos derivados del riesgo especificado </w:t>
      </w:r>
      <w:r w:rsidRPr="000B3C70">
        <w:rPr>
          <w:rFonts w:ascii="Ebrima" w:hAnsi="Ebrima"/>
          <w:w w:val="105"/>
          <w:sz w:val="24"/>
          <w:szCs w:val="24"/>
        </w:rPr>
        <w:t>en la misma</w:t>
      </w:r>
      <w:r w:rsidR="00D026CB" w:rsidRPr="000B3C70">
        <w:rPr>
          <w:rFonts w:ascii="Ebrima" w:hAnsi="Ebrima"/>
          <w:w w:val="105"/>
          <w:sz w:val="24"/>
          <w:szCs w:val="24"/>
        </w:rPr>
        <w:t xml:space="preserve">, cuyo monto mínimo asegurado deberá ser de </w:t>
      </w:r>
      <w:r w:rsidR="00075CEA" w:rsidRPr="000B3C70">
        <w:rPr>
          <w:rFonts w:ascii="Ebrima" w:hAnsi="Ebrima"/>
          <w:w w:val="105"/>
          <w:sz w:val="24"/>
          <w:szCs w:val="24"/>
        </w:rPr>
        <w:t>doscientos mil pesos</w:t>
      </w:r>
      <w:r w:rsidR="005878D5" w:rsidRPr="000B3C70">
        <w:rPr>
          <w:rFonts w:ascii="Ebrima" w:hAnsi="Ebrima"/>
          <w:w w:val="105"/>
          <w:sz w:val="24"/>
          <w:szCs w:val="24"/>
        </w:rPr>
        <w:t xml:space="preserve">, </w:t>
      </w:r>
      <w:r w:rsidR="005878D5" w:rsidRPr="000B3C70">
        <w:rPr>
          <w:rFonts w:ascii="Ebrima" w:hAnsi="Ebrima" w:cs="Segoe UI"/>
          <w:color w:val="242424"/>
          <w:sz w:val="24"/>
          <w:szCs w:val="24"/>
          <w:shd w:val="clear" w:color="auto" w:fill="FFFFFF"/>
        </w:rPr>
        <w:t>esto no limita el alcance del documento requerido en el apartado número 9.</w:t>
      </w:r>
    </w:p>
    <w:bookmarkEnd w:id="29"/>
    <w:p w14:paraId="42AAD66B" w14:textId="77777777" w:rsidR="00224B53" w:rsidRDefault="00224B53" w:rsidP="00224B53">
      <w:pPr>
        <w:pStyle w:val="Prrafodelista"/>
        <w:spacing w:after="0" w:line="240" w:lineRule="auto"/>
        <w:jc w:val="both"/>
        <w:rPr>
          <w:rFonts w:ascii="Ebrima" w:hAnsi="Ebrima" w:cs="Arial"/>
          <w:sz w:val="24"/>
          <w:szCs w:val="24"/>
          <w:lang w:val="es-MX"/>
        </w:rPr>
      </w:pPr>
    </w:p>
    <w:p w14:paraId="2EF099E5" w14:textId="77777777" w:rsidR="00224B53" w:rsidRDefault="00224B53" w:rsidP="00224B53">
      <w:pPr>
        <w:pStyle w:val="Prrafodelista"/>
        <w:numPr>
          <w:ilvl w:val="0"/>
          <w:numId w:val="4"/>
        </w:numPr>
        <w:spacing w:after="0" w:line="240" w:lineRule="auto"/>
        <w:jc w:val="both"/>
        <w:rPr>
          <w:rFonts w:ascii="Ebrima" w:hAnsi="Ebrima" w:cs="Arial"/>
          <w:sz w:val="24"/>
          <w:szCs w:val="24"/>
          <w:lang w:val="es-MX"/>
        </w:rPr>
      </w:pPr>
      <w:r w:rsidRPr="00D70837">
        <w:rPr>
          <w:rFonts w:ascii="Ebrima" w:hAnsi="Ebrima" w:cs="Arial"/>
          <w:sz w:val="24"/>
          <w:szCs w:val="24"/>
          <w:lang w:val="es-MX"/>
        </w:rPr>
        <w:t>Manifestación, por escrito firmada</w:t>
      </w:r>
      <w:r>
        <w:rPr>
          <w:rFonts w:ascii="Ebrima" w:hAnsi="Ebrima" w:cs="Arial"/>
          <w:sz w:val="24"/>
          <w:szCs w:val="24"/>
          <w:lang w:val="es-MX"/>
        </w:rPr>
        <w:t xml:space="preserve"> por el representante legal de la empresa, </w:t>
      </w:r>
      <w:r w:rsidRPr="00D70837">
        <w:rPr>
          <w:rFonts w:ascii="Ebrima" w:hAnsi="Ebrima" w:cs="Arial"/>
          <w:sz w:val="24"/>
          <w:szCs w:val="24"/>
          <w:lang w:val="es-MX"/>
        </w:rPr>
        <w:t xml:space="preserve">bajo protesta de decir verdad, </w:t>
      </w:r>
      <w:r>
        <w:rPr>
          <w:rFonts w:ascii="Ebrima" w:hAnsi="Ebrima" w:cs="Arial"/>
          <w:sz w:val="24"/>
          <w:szCs w:val="24"/>
          <w:lang w:val="es-MX"/>
        </w:rPr>
        <w:t>en la que señale que se obliga</w:t>
      </w:r>
      <w:r w:rsidRPr="00D70837">
        <w:rPr>
          <w:rFonts w:ascii="Ebrima" w:hAnsi="Ebrima" w:cs="Arial"/>
          <w:sz w:val="24"/>
          <w:szCs w:val="24"/>
          <w:lang w:val="es-MX"/>
        </w:rPr>
        <w:t xml:space="preserve">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w:t>
      </w:r>
      <w:r>
        <w:rPr>
          <w:rFonts w:ascii="Ebrima" w:hAnsi="Ebrima" w:cs="Arial"/>
          <w:sz w:val="24"/>
          <w:szCs w:val="24"/>
          <w:lang w:val="es-MX"/>
        </w:rPr>
        <w:t xml:space="preserve">participen </w:t>
      </w:r>
      <w:r w:rsidRPr="00D70837">
        <w:rPr>
          <w:rFonts w:ascii="Ebrima" w:hAnsi="Ebrima" w:cs="Arial"/>
          <w:sz w:val="24"/>
          <w:szCs w:val="24"/>
          <w:lang w:val="es-MX"/>
        </w:rPr>
        <w:t xml:space="preserve"> </w:t>
      </w:r>
      <w:r>
        <w:rPr>
          <w:rFonts w:ascii="Ebrima" w:hAnsi="Ebrima" w:cs="Arial"/>
          <w:sz w:val="24"/>
          <w:szCs w:val="24"/>
          <w:lang w:val="es-MX"/>
        </w:rPr>
        <w:t xml:space="preserve">con </w:t>
      </w:r>
      <w:r w:rsidRPr="00D70837">
        <w:rPr>
          <w:rFonts w:ascii="Ebrima" w:hAnsi="Ebrima" w:cs="Arial"/>
          <w:sz w:val="24"/>
          <w:szCs w:val="24"/>
          <w:lang w:val="es-MX"/>
        </w:rPr>
        <w:t>la ejecución de los servicios.</w:t>
      </w:r>
    </w:p>
    <w:p w14:paraId="5F4CA38E" w14:textId="77777777" w:rsidR="00224B53" w:rsidRPr="00364D45" w:rsidRDefault="00224B53" w:rsidP="00224B53">
      <w:pPr>
        <w:spacing w:after="0" w:line="240" w:lineRule="auto"/>
        <w:jc w:val="both"/>
        <w:rPr>
          <w:rFonts w:ascii="Ebrima" w:hAnsi="Ebrima" w:cs="Arial"/>
          <w:sz w:val="24"/>
          <w:szCs w:val="24"/>
          <w:lang w:val="es-MX"/>
        </w:rPr>
      </w:pPr>
    </w:p>
    <w:p w14:paraId="745285EB" w14:textId="77777777" w:rsidR="007B516C" w:rsidRPr="00920212" w:rsidRDefault="00224B53" w:rsidP="007B516C">
      <w:pPr>
        <w:pStyle w:val="Prrafodelista"/>
        <w:numPr>
          <w:ilvl w:val="0"/>
          <w:numId w:val="4"/>
        </w:numPr>
        <w:spacing w:after="0" w:line="240" w:lineRule="auto"/>
        <w:jc w:val="both"/>
        <w:rPr>
          <w:rFonts w:ascii="Ebrima" w:hAnsi="Ebrima" w:cs="Arial"/>
          <w:sz w:val="24"/>
          <w:szCs w:val="24"/>
          <w:lang w:val="es-MX"/>
        </w:rPr>
      </w:pPr>
      <w:bookmarkStart w:id="30" w:name="_Hlk109150471"/>
      <w:bookmarkStart w:id="31" w:name="_Hlk109143187"/>
      <w:r w:rsidRPr="00C45CBA">
        <w:rPr>
          <w:rFonts w:ascii="Ebrima" w:hAnsi="Ebrima" w:cs="Arial"/>
          <w:sz w:val="24"/>
          <w:szCs w:val="24"/>
        </w:rPr>
        <w:t xml:space="preserve">Copia </w:t>
      </w:r>
      <w:r>
        <w:rPr>
          <w:rFonts w:ascii="Ebrima" w:hAnsi="Ebrima" w:cs="Arial"/>
          <w:sz w:val="24"/>
          <w:szCs w:val="24"/>
        </w:rPr>
        <w:t xml:space="preserve">simple </w:t>
      </w:r>
      <w:bookmarkStart w:id="32" w:name="_Hlk109149266"/>
      <w:r w:rsidRPr="00825E11">
        <w:rPr>
          <w:rFonts w:ascii="Ebrima" w:hAnsi="Ebrima" w:cs="Arial"/>
          <w:sz w:val="24"/>
          <w:szCs w:val="24"/>
          <w:lang w:val="es-MX"/>
        </w:rPr>
        <w:t xml:space="preserve">de al menos dos </w:t>
      </w:r>
      <w:bookmarkEnd w:id="32"/>
      <w:r w:rsidRPr="00825E11">
        <w:rPr>
          <w:rFonts w:ascii="Ebrima" w:hAnsi="Ebrima" w:cs="Arial"/>
          <w:sz w:val="24"/>
          <w:szCs w:val="24"/>
        </w:rPr>
        <w:t xml:space="preserve">diplomas, constancias y/o certificaciones relativos al objeto del presente anexo técnico, en los últimos </w:t>
      </w:r>
      <w:r w:rsidR="007B516C">
        <w:rPr>
          <w:rFonts w:ascii="Ebrima" w:hAnsi="Ebrima" w:cs="Arial"/>
          <w:sz w:val="24"/>
          <w:szCs w:val="24"/>
        </w:rPr>
        <w:t>diez</w:t>
      </w:r>
      <w:r w:rsidRPr="00825E11">
        <w:rPr>
          <w:rFonts w:ascii="Ebrima" w:hAnsi="Ebrima" w:cs="Arial"/>
          <w:sz w:val="24"/>
          <w:szCs w:val="24"/>
        </w:rPr>
        <w:t xml:space="preserve"> años (</w:t>
      </w:r>
      <w:r>
        <w:rPr>
          <w:rFonts w:ascii="Ebrima" w:hAnsi="Ebrima" w:cs="Arial"/>
          <w:sz w:val="24"/>
          <w:szCs w:val="24"/>
        </w:rPr>
        <w:t>2</w:t>
      </w:r>
      <w:r w:rsidR="007B516C">
        <w:rPr>
          <w:rFonts w:ascii="Ebrima" w:hAnsi="Ebrima" w:cs="Arial"/>
          <w:sz w:val="24"/>
          <w:szCs w:val="24"/>
        </w:rPr>
        <w:t>013 - 2023</w:t>
      </w:r>
      <w:r w:rsidRPr="00825E11">
        <w:rPr>
          <w:rFonts w:ascii="Ebrima" w:hAnsi="Ebrima" w:cs="Arial"/>
          <w:sz w:val="24"/>
          <w:szCs w:val="24"/>
        </w:rPr>
        <w:t xml:space="preserve">), que acrediten que el personal técnico que acudirá a las instalaciones cuenta con los conocimientos para realizar los servicios solicitados en el presente anexo técnico. </w:t>
      </w:r>
      <w:r w:rsidR="007B516C" w:rsidRPr="00106B48">
        <w:rPr>
          <w:rFonts w:ascii="Ebrima" w:hAnsi="Ebrima" w:cs="Arial"/>
          <w:bCs/>
          <w:sz w:val="24"/>
          <w:szCs w:val="24"/>
        </w:rPr>
        <w:t>Estos diplomas, constancias y/o certificaciones deberán corresponder a las personas que integren la lista de personal técnico que brindará el servicio.</w:t>
      </w:r>
    </w:p>
    <w:p w14:paraId="1CE890F8" w14:textId="77777777" w:rsidR="007B516C" w:rsidRPr="00920212" w:rsidRDefault="007B516C" w:rsidP="007B516C">
      <w:pPr>
        <w:pStyle w:val="Prrafodelista"/>
        <w:rPr>
          <w:rFonts w:ascii="Ebrima" w:hAnsi="Ebrima" w:cs="Arial"/>
          <w:sz w:val="24"/>
          <w:szCs w:val="24"/>
          <w:lang w:val="es-MX"/>
        </w:rPr>
      </w:pPr>
    </w:p>
    <w:p w14:paraId="1A2B75B9" w14:textId="3EE6FC9A" w:rsidR="00224B53" w:rsidRPr="007B516C" w:rsidRDefault="007B516C" w:rsidP="007B516C">
      <w:pPr>
        <w:pStyle w:val="Prrafodelista"/>
        <w:numPr>
          <w:ilvl w:val="0"/>
          <w:numId w:val="4"/>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bookmarkEnd w:id="30"/>
    <w:p w14:paraId="10500CB5" w14:textId="77777777" w:rsidR="00224B53" w:rsidRPr="00825E11" w:rsidRDefault="00224B53" w:rsidP="00224B53">
      <w:pPr>
        <w:pStyle w:val="Prrafodelista"/>
        <w:rPr>
          <w:rFonts w:ascii="Ebrima" w:hAnsi="Ebrima" w:cs="Arial"/>
          <w:sz w:val="24"/>
          <w:szCs w:val="24"/>
          <w:lang w:val="es-MX"/>
        </w:rPr>
      </w:pPr>
    </w:p>
    <w:p w14:paraId="6A042EB4" w14:textId="77777777" w:rsidR="00224B53" w:rsidRPr="00825E11" w:rsidRDefault="00224B53" w:rsidP="00224B53">
      <w:pPr>
        <w:pStyle w:val="Prrafodelista"/>
        <w:numPr>
          <w:ilvl w:val="0"/>
          <w:numId w:val="4"/>
        </w:numPr>
        <w:spacing w:after="0" w:line="240" w:lineRule="auto"/>
        <w:jc w:val="both"/>
        <w:rPr>
          <w:rFonts w:ascii="Ebrima" w:hAnsi="Ebrima" w:cs="Arial"/>
          <w:sz w:val="24"/>
          <w:szCs w:val="24"/>
        </w:rPr>
      </w:pPr>
      <w:bookmarkStart w:id="33" w:name="_Hlk109150484"/>
      <w:r w:rsidRPr="00825E11">
        <w:rPr>
          <w:rFonts w:ascii="Ebrima" w:hAnsi="Ebrima" w:cs="Arial"/>
          <w:sz w:val="24"/>
          <w:szCs w:val="24"/>
          <w:lang w:val="es-MX"/>
        </w:rPr>
        <w:lastRenderedPageBreak/>
        <w:t xml:space="preserve">Manifestación por escrito firmado por el representante legal del licitante, bajo protesta de decir verdad </w:t>
      </w:r>
      <w:r w:rsidRPr="00825E11">
        <w:rPr>
          <w:rFonts w:ascii="Ebrima" w:hAnsi="Ebrima" w:cs="Arial"/>
          <w:sz w:val="24"/>
          <w:szCs w:val="24"/>
        </w:rPr>
        <w:t xml:space="preserve">en la que señale que, si resulta adjudicado, que cuenta con las herramientas, conocimientos y </w:t>
      </w:r>
      <w:r>
        <w:rPr>
          <w:rFonts w:ascii="Ebrima" w:hAnsi="Ebrima" w:cs="Arial"/>
          <w:sz w:val="24"/>
          <w:szCs w:val="24"/>
        </w:rPr>
        <w:t xml:space="preserve">habilidades para realizar un correcto servicio. </w:t>
      </w:r>
    </w:p>
    <w:bookmarkEnd w:id="33"/>
    <w:p w14:paraId="3D809D03" w14:textId="77777777" w:rsidR="00224B53" w:rsidRPr="00FC0BEA" w:rsidRDefault="00224B53" w:rsidP="00224B53">
      <w:pPr>
        <w:pStyle w:val="Prrafodelista"/>
        <w:spacing w:after="0" w:line="240" w:lineRule="auto"/>
        <w:jc w:val="both"/>
        <w:rPr>
          <w:rFonts w:ascii="Ebrima" w:hAnsi="Ebrima" w:cs="Arial"/>
          <w:sz w:val="20"/>
          <w:szCs w:val="24"/>
          <w:lang w:val="es-MX"/>
        </w:rPr>
      </w:pPr>
    </w:p>
    <w:bookmarkEnd w:id="31"/>
    <w:p w14:paraId="0A144BF8" w14:textId="586CF5A7" w:rsidR="00224B53" w:rsidRPr="004A4F9C" w:rsidRDefault="00224B53" w:rsidP="00224B53">
      <w:pPr>
        <w:pStyle w:val="Prrafodelista"/>
        <w:numPr>
          <w:ilvl w:val="0"/>
          <w:numId w:val="4"/>
        </w:numPr>
        <w:spacing w:after="0" w:line="240" w:lineRule="auto"/>
        <w:jc w:val="both"/>
        <w:rPr>
          <w:rFonts w:ascii="Ebrima" w:hAnsi="Ebrima" w:cs="Arial"/>
          <w:sz w:val="24"/>
          <w:szCs w:val="24"/>
          <w:lang w:val="es-MX"/>
        </w:rPr>
      </w:pPr>
      <w:r w:rsidRPr="000C361F">
        <w:rPr>
          <w:rFonts w:ascii="Ebrima" w:hAnsi="Ebrima" w:cs="Arial"/>
          <w:sz w:val="24"/>
          <w:szCs w:val="24"/>
        </w:rPr>
        <w:t>Manifestación por escrito, firmado por el r</w:t>
      </w:r>
      <w:r>
        <w:rPr>
          <w:rFonts w:ascii="Ebrima" w:hAnsi="Ebrima" w:cs="Arial"/>
          <w:sz w:val="24"/>
          <w:szCs w:val="24"/>
        </w:rPr>
        <w:t>epresentante legal de la empresa</w:t>
      </w:r>
      <w:r w:rsidRPr="000C361F">
        <w:rPr>
          <w:rFonts w:ascii="Ebrima" w:hAnsi="Ebrima" w:cs="Arial"/>
          <w:sz w:val="24"/>
          <w:szCs w:val="24"/>
        </w:rPr>
        <w:t>, bajo protesta de decir ve</w:t>
      </w:r>
      <w:r>
        <w:rPr>
          <w:rFonts w:ascii="Ebrima" w:hAnsi="Ebrima" w:cs="Arial"/>
          <w:sz w:val="24"/>
          <w:szCs w:val="24"/>
        </w:rPr>
        <w:t xml:space="preserve">rdad en la que señale que, si resulta adjudicado, </w:t>
      </w:r>
      <w:r w:rsidRPr="00E70396">
        <w:rPr>
          <w:rFonts w:ascii="Ebrima" w:hAnsi="Ebrima" w:cs="Arial"/>
          <w:sz w:val="24"/>
          <w:szCs w:val="24"/>
        </w:rPr>
        <w:t>garanti</w:t>
      </w:r>
      <w:r>
        <w:rPr>
          <w:rFonts w:ascii="Ebrima" w:hAnsi="Ebrima" w:cs="Arial"/>
          <w:sz w:val="24"/>
          <w:szCs w:val="24"/>
        </w:rPr>
        <w:t xml:space="preserve">zará </w:t>
      </w:r>
      <w:r w:rsidRPr="00E70396">
        <w:rPr>
          <w:rFonts w:ascii="Ebrima" w:hAnsi="Ebrima" w:cs="Arial"/>
          <w:sz w:val="24"/>
          <w:szCs w:val="24"/>
        </w:rPr>
        <w:t xml:space="preserve">la calidad </w:t>
      </w:r>
      <w:r>
        <w:rPr>
          <w:rFonts w:ascii="Ebrima" w:hAnsi="Ebrima" w:cs="Arial"/>
          <w:sz w:val="24"/>
          <w:szCs w:val="24"/>
        </w:rPr>
        <w:t>de los servicios a realizar, la mano de obra, accesorios y refacciones mayores por un periodo de 60 días naturales.</w:t>
      </w:r>
    </w:p>
    <w:p w14:paraId="3F903569" w14:textId="77777777" w:rsidR="004A4F9C" w:rsidRPr="004A4F9C" w:rsidRDefault="004A4F9C" w:rsidP="004A4F9C">
      <w:pPr>
        <w:pStyle w:val="Prrafodelista"/>
        <w:rPr>
          <w:rFonts w:ascii="Ebrima" w:hAnsi="Ebrima" w:cs="Arial"/>
          <w:sz w:val="24"/>
          <w:szCs w:val="24"/>
          <w:lang w:val="es-MX"/>
        </w:rPr>
      </w:pPr>
    </w:p>
    <w:p w14:paraId="30392E48" w14:textId="657FB9B9" w:rsidR="00224B53" w:rsidRPr="004A4F9C" w:rsidRDefault="00A30EF0" w:rsidP="004A4F9C">
      <w:pPr>
        <w:pStyle w:val="Prrafodelista"/>
        <w:numPr>
          <w:ilvl w:val="0"/>
          <w:numId w:val="4"/>
        </w:numPr>
        <w:spacing w:after="0" w:line="240" w:lineRule="auto"/>
        <w:jc w:val="both"/>
        <w:rPr>
          <w:rFonts w:ascii="Ebrima" w:hAnsi="Ebrima" w:cs="Arial"/>
          <w:sz w:val="24"/>
          <w:szCs w:val="24"/>
          <w:lang w:val="es-MX"/>
        </w:rPr>
      </w:pPr>
      <w:r w:rsidRPr="004A4F9C">
        <w:rPr>
          <w:rFonts w:ascii="Ebrima" w:hAnsi="Ebrima" w:cs="Segoe UI"/>
          <w:color w:val="242424"/>
          <w:sz w:val="24"/>
          <w:szCs w:val="24"/>
          <w:shd w:val="clear" w:color="auto" w:fill="FFFFFF"/>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 así como que reparará cualquier daño que ocasione a las instalaciones del TEPJF, derivado de los trabajos objeto del servicio solicitado.</w:t>
      </w:r>
    </w:p>
    <w:p w14:paraId="06639908" w14:textId="77777777" w:rsidR="004A4F9C" w:rsidRPr="004A4F9C" w:rsidRDefault="004A4F9C" w:rsidP="004A4F9C">
      <w:pPr>
        <w:pStyle w:val="Prrafodelista"/>
        <w:rPr>
          <w:rFonts w:ascii="Ebrima" w:hAnsi="Ebrima" w:cs="Arial"/>
          <w:sz w:val="24"/>
          <w:szCs w:val="24"/>
          <w:lang w:val="es-MX"/>
        </w:rPr>
      </w:pPr>
    </w:p>
    <w:p w14:paraId="1CB153EE" w14:textId="77777777" w:rsidR="00224B53" w:rsidRDefault="00224B53" w:rsidP="00224B53">
      <w:pPr>
        <w:pStyle w:val="Prrafodelista"/>
        <w:numPr>
          <w:ilvl w:val="0"/>
          <w:numId w:val="4"/>
        </w:numPr>
        <w:spacing w:after="0" w:line="240" w:lineRule="auto"/>
        <w:jc w:val="both"/>
        <w:rPr>
          <w:rFonts w:ascii="Ebrima" w:hAnsi="Ebrima" w:cs="Arial"/>
          <w:sz w:val="24"/>
          <w:szCs w:val="24"/>
        </w:rPr>
      </w:pPr>
      <w:r w:rsidRPr="00DB18C2">
        <w:rPr>
          <w:rFonts w:ascii="Ebrima" w:hAnsi="Ebrima" w:cs="Arial"/>
          <w:sz w:val="24"/>
          <w:szCs w:val="24"/>
        </w:rPr>
        <w:t>Manifestación, por escrito firmado por el r</w:t>
      </w:r>
      <w:r>
        <w:rPr>
          <w:rFonts w:ascii="Ebrima" w:hAnsi="Ebrima" w:cs="Arial"/>
          <w:sz w:val="24"/>
          <w:szCs w:val="24"/>
        </w:rPr>
        <w:t>epresentante legal de la empresa</w:t>
      </w:r>
      <w:r w:rsidRPr="00DB18C2">
        <w:rPr>
          <w:rFonts w:ascii="Ebrima" w:hAnsi="Ebrima" w:cs="Arial"/>
          <w:sz w:val="24"/>
          <w:szCs w:val="24"/>
        </w:rPr>
        <w:t>, bajo protesta de decir verdad</w:t>
      </w:r>
      <w:r>
        <w:rPr>
          <w:rFonts w:ascii="Ebrima" w:hAnsi="Ebrima" w:cs="Arial"/>
          <w:sz w:val="24"/>
          <w:szCs w:val="24"/>
        </w:rPr>
        <w:t>, en el que señale</w:t>
      </w:r>
      <w:r w:rsidRPr="00DB18C2">
        <w:rPr>
          <w:rFonts w:ascii="Ebrima" w:hAnsi="Ebrima" w:cs="Arial"/>
          <w:sz w:val="24"/>
          <w:szCs w:val="24"/>
        </w:rPr>
        <w:t xml:space="preserve">  que, con el objeto de minimizar los actos inseguros, disminuir los riesgos y los accidentes, durante la ejecución de los trabajos objeto del servicio, </w:t>
      </w:r>
      <w:r>
        <w:rPr>
          <w:rFonts w:ascii="Ebrima" w:hAnsi="Ebrima" w:cs="Arial"/>
          <w:sz w:val="24"/>
          <w:szCs w:val="24"/>
        </w:rPr>
        <w:t>de resultar adjudicada</w:t>
      </w:r>
      <w:r w:rsidRPr="00DB18C2">
        <w:rPr>
          <w:rFonts w:ascii="Ebrima" w:hAnsi="Ebrima" w:cs="Arial"/>
          <w:sz w:val="24"/>
          <w:szCs w:val="24"/>
        </w:rPr>
        <w:t xml:space="preserve"> se obliga a </w:t>
      </w:r>
      <w:r>
        <w:rPr>
          <w:rFonts w:ascii="Ebrima" w:hAnsi="Ebrima" w:cs="Arial"/>
          <w:sz w:val="24"/>
          <w:szCs w:val="24"/>
        </w:rPr>
        <w:t>cumplir</w:t>
      </w:r>
      <w:r w:rsidRPr="00DB18C2">
        <w:rPr>
          <w:rFonts w:ascii="Ebrima" w:hAnsi="Ebrima" w:cs="Arial"/>
          <w:sz w:val="24"/>
          <w:szCs w:val="24"/>
        </w:rPr>
        <w:t xml:space="preserve"> lo establecido en los “LINEAMIENTOS DE SEGURIDAD, HIGIENE Y PROTECCIÓN AMBIENTAL, PARA CONTRATISTAS QUE DESARROLLEN TRABAJOS EN EDIFICIOS DEL TRIBUNAL ELECTORAL DEL PODER JUDICIAL DE LA FEDERACIÓN”</w:t>
      </w:r>
      <w:r>
        <w:rPr>
          <w:rFonts w:ascii="Ebrima" w:hAnsi="Ebrima" w:cs="Arial"/>
          <w:sz w:val="24"/>
          <w:szCs w:val="24"/>
        </w:rPr>
        <w:t>.</w:t>
      </w:r>
    </w:p>
    <w:p w14:paraId="456894C7" w14:textId="77777777" w:rsidR="00432027" w:rsidRPr="00432027" w:rsidRDefault="00432027" w:rsidP="00432027">
      <w:pPr>
        <w:spacing w:after="0" w:line="240" w:lineRule="auto"/>
        <w:jc w:val="both"/>
        <w:rPr>
          <w:rFonts w:ascii="Ebrima" w:hAnsi="Ebrima" w:cs="Arial"/>
          <w:sz w:val="24"/>
          <w:szCs w:val="24"/>
        </w:rPr>
      </w:pPr>
    </w:p>
    <w:p w14:paraId="650FB503" w14:textId="50F0FCC3" w:rsidR="002E387C" w:rsidRPr="00445F32" w:rsidRDefault="00F604D7" w:rsidP="008C3EF4">
      <w:pPr>
        <w:pStyle w:val="Prrafodelista"/>
        <w:numPr>
          <w:ilvl w:val="0"/>
          <w:numId w:val="2"/>
        </w:numPr>
        <w:spacing w:after="0" w:line="240" w:lineRule="auto"/>
        <w:jc w:val="both"/>
        <w:rPr>
          <w:rFonts w:ascii="Ebrima" w:hAnsi="Ebrima" w:cs="Arial"/>
          <w:b/>
          <w:color w:val="002060"/>
          <w:sz w:val="24"/>
          <w:szCs w:val="24"/>
          <w:lang w:val="es-MX"/>
        </w:rPr>
      </w:pPr>
      <w:r w:rsidRPr="00445F32">
        <w:rPr>
          <w:rFonts w:ascii="Ebrima" w:hAnsi="Ebrima" w:cs="Arial"/>
          <w:b/>
          <w:color w:val="002060"/>
          <w:sz w:val="24"/>
          <w:szCs w:val="24"/>
          <w:lang w:val="es-MX"/>
        </w:rPr>
        <w:t>PROPUESTA ECONÓMICA</w:t>
      </w:r>
    </w:p>
    <w:p w14:paraId="26A02682" w14:textId="77777777" w:rsidR="007F1E3B" w:rsidRPr="00432027" w:rsidRDefault="007F1E3B" w:rsidP="00550384">
      <w:pPr>
        <w:spacing w:after="0" w:line="240" w:lineRule="auto"/>
        <w:jc w:val="both"/>
        <w:rPr>
          <w:rFonts w:ascii="Ebrima" w:hAnsi="Ebrima" w:cs="Arial"/>
          <w:b/>
          <w:color w:val="72A376"/>
          <w:sz w:val="24"/>
          <w:szCs w:val="24"/>
          <w:lang w:val="es-MX"/>
        </w:rPr>
      </w:pPr>
    </w:p>
    <w:p w14:paraId="442A1B7B" w14:textId="08B9D531" w:rsidR="004D71EB" w:rsidRPr="00234A20" w:rsidRDefault="00432027" w:rsidP="00234A20">
      <w:pPr>
        <w:pStyle w:val="Prrafodelista"/>
        <w:spacing w:after="0" w:line="240" w:lineRule="auto"/>
        <w:ind w:left="360"/>
        <w:jc w:val="both"/>
        <w:rPr>
          <w:rFonts w:ascii="Ebrima" w:hAnsi="Ebrima" w:cs="Arial"/>
          <w:sz w:val="24"/>
          <w:szCs w:val="24"/>
        </w:rPr>
      </w:pPr>
      <w:bookmarkStart w:id="34" w:name="_Hlk80025185"/>
      <w:bookmarkStart w:id="35" w:name="_Hlk81160623"/>
      <w:r w:rsidRPr="00432027">
        <w:rPr>
          <w:rFonts w:ascii="Ebrima" w:hAnsi="Ebrima" w:cs="Arial"/>
          <w:sz w:val="24"/>
          <w:szCs w:val="24"/>
        </w:rPr>
        <w:t>La empresa presentará su propuesta económica del servicio en pesos mexicanos, desglosada como sigue:</w:t>
      </w:r>
    </w:p>
    <w:p w14:paraId="5B32505E" w14:textId="6F10859B" w:rsidR="00D376BB" w:rsidRDefault="00D376BB" w:rsidP="00432027">
      <w:pPr>
        <w:pStyle w:val="Prrafodelista"/>
        <w:spacing w:after="0" w:line="240" w:lineRule="auto"/>
        <w:ind w:left="360"/>
        <w:jc w:val="both"/>
        <w:rPr>
          <w:rFonts w:ascii="Ebrima" w:hAnsi="Ebrima" w:cs="Arial"/>
          <w:sz w:val="24"/>
          <w:szCs w:val="24"/>
        </w:rPr>
      </w:pPr>
    </w:p>
    <w:tbl>
      <w:tblPr>
        <w:tblStyle w:val="Tablaconcuadrcula1"/>
        <w:tblpPr w:leftFromText="141" w:rightFromText="141" w:vertAnchor="text" w:tblpXSpec="center" w:tblpY="1"/>
        <w:tblOverlap w:val="never"/>
        <w:tblW w:w="10768" w:type="dxa"/>
        <w:tblLayout w:type="fixed"/>
        <w:tblLook w:val="04A0" w:firstRow="1" w:lastRow="0" w:firstColumn="1" w:lastColumn="0" w:noHBand="0" w:noVBand="1"/>
      </w:tblPr>
      <w:tblGrid>
        <w:gridCol w:w="453"/>
        <w:gridCol w:w="3086"/>
        <w:gridCol w:w="851"/>
        <w:gridCol w:w="992"/>
        <w:gridCol w:w="850"/>
        <w:gridCol w:w="1134"/>
        <w:gridCol w:w="1094"/>
        <w:gridCol w:w="40"/>
        <w:gridCol w:w="1134"/>
        <w:gridCol w:w="1032"/>
        <w:gridCol w:w="102"/>
      </w:tblGrid>
      <w:tr w:rsidR="00097BF4" w14:paraId="6A6AD953" w14:textId="34482A94" w:rsidTr="0025498A">
        <w:trPr>
          <w:trHeight w:val="613"/>
        </w:trPr>
        <w:tc>
          <w:tcPr>
            <w:tcW w:w="453" w:type="dxa"/>
            <w:tcBorders>
              <w:top w:val="single" w:sz="4" w:space="0" w:color="auto"/>
              <w:left w:val="single" w:sz="4" w:space="0" w:color="auto"/>
              <w:bottom w:val="single" w:sz="4" w:space="0" w:color="auto"/>
              <w:right w:val="single" w:sz="4" w:space="0" w:color="auto"/>
            </w:tcBorders>
            <w:shd w:val="clear" w:color="auto" w:fill="BFBFBF"/>
            <w:vAlign w:val="center"/>
          </w:tcPr>
          <w:p w14:paraId="40229231" w14:textId="77777777" w:rsidR="00476473" w:rsidRDefault="00476473" w:rsidP="008B1578">
            <w:pPr>
              <w:jc w:val="center"/>
              <w:rPr>
                <w:rFonts w:cs="Arial"/>
                <w:b/>
                <w:bCs/>
                <w:sz w:val="16"/>
                <w:szCs w:val="16"/>
                <w:lang w:eastAsia="en-US"/>
              </w:rPr>
            </w:pPr>
            <w:r w:rsidRPr="000B0EAA">
              <w:rPr>
                <w:rFonts w:cs="Arial"/>
                <w:b/>
                <w:bCs/>
                <w:sz w:val="14"/>
                <w:szCs w:val="14"/>
                <w:lang w:eastAsia="en-US"/>
              </w:rPr>
              <w:t xml:space="preserve">No. </w:t>
            </w:r>
          </w:p>
        </w:tc>
        <w:tc>
          <w:tcPr>
            <w:tcW w:w="3086" w:type="dxa"/>
            <w:tcBorders>
              <w:top w:val="single" w:sz="4" w:space="0" w:color="auto"/>
              <w:left w:val="single" w:sz="4" w:space="0" w:color="auto"/>
              <w:bottom w:val="single" w:sz="4" w:space="0" w:color="auto"/>
              <w:right w:val="single" w:sz="4" w:space="0" w:color="auto"/>
            </w:tcBorders>
            <w:shd w:val="clear" w:color="auto" w:fill="BFBFBF"/>
            <w:vAlign w:val="center"/>
          </w:tcPr>
          <w:p w14:paraId="094F4216" w14:textId="77777777" w:rsidR="00476473" w:rsidRDefault="00476473" w:rsidP="008B1578">
            <w:pPr>
              <w:jc w:val="center"/>
              <w:rPr>
                <w:rFonts w:cs="Arial"/>
                <w:b/>
                <w:bCs/>
                <w:sz w:val="16"/>
                <w:szCs w:val="16"/>
              </w:rPr>
            </w:pPr>
            <w:r>
              <w:rPr>
                <w:rFonts w:cs="Arial"/>
                <w:b/>
                <w:bCs/>
                <w:sz w:val="16"/>
                <w:szCs w:val="16"/>
              </w:rPr>
              <w:t>Descripción del Servicio</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70921" w14:textId="77777777" w:rsidR="00476473" w:rsidRDefault="00476473" w:rsidP="008B1578">
            <w:pPr>
              <w:jc w:val="center"/>
              <w:rPr>
                <w:rFonts w:cs="Arial"/>
                <w:b/>
                <w:bCs/>
                <w:sz w:val="16"/>
                <w:szCs w:val="16"/>
              </w:rPr>
            </w:pPr>
            <w:r>
              <w:rPr>
                <w:rFonts w:cs="Arial"/>
                <w:b/>
                <w:bCs/>
                <w:sz w:val="16"/>
                <w:szCs w:val="16"/>
              </w:rPr>
              <w:t>Lugar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16073C" w14:textId="77777777" w:rsidR="00476473" w:rsidRDefault="00476473" w:rsidP="008B1578">
            <w:pPr>
              <w:jc w:val="center"/>
              <w:rPr>
                <w:rFonts w:cs="Arial"/>
                <w:b/>
                <w:bCs/>
                <w:sz w:val="16"/>
                <w:szCs w:val="16"/>
              </w:rPr>
            </w:pPr>
            <w:r>
              <w:rPr>
                <w:rFonts w:cs="Arial"/>
                <w:b/>
                <w:bCs/>
                <w:sz w:val="16"/>
                <w:szCs w:val="16"/>
              </w:rPr>
              <w:t>Cantidad</w:t>
            </w:r>
            <w:r>
              <w:rPr>
                <w:rFonts w:cs="Arial"/>
                <w:b/>
                <w:bCs/>
                <w:sz w:val="16"/>
                <w:szCs w:val="16"/>
              </w:rPr>
              <w:br/>
              <w:t>(A)</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20773D" w14:textId="77777777" w:rsidR="00476473" w:rsidRDefault="00476473" w:rsidP="008B1578">
            <w:pPr>
              <w:jc w:val="center"/>
              <w:rPr>
                <w:rFonts w:cs="Arial"/>
                <w:b/>
                <w:bCs/>
                <w:sz w:val="16"/>
                <w:szCs w:val="16"/>
              </w:rPr>
            </w:pPr>
            <w:r>
              <w:rPr>
                <w:rFonts w:cs="Arial"/>
                <w:b/>
                <w:bCs/>
                <w:sz w:val="16"/>
                <w:szCs w:val="16"/>
              </w:rPr>
              <w:t xml:space="preserve">Precio Unitario </w:t>
            </w:r>
          </w:p>
          <w:p w14:paraId="2B5515CA" w14:textId="52744134" w:rsidR="00476473" w:rsidRPr="00EF5CB7" w:rsidRDefault="004D2C8A" w:rsidP="004D2C8A">
            <w:pPr>
              <w:jc w:val="center"/>
              <w:rPr>
                <w:rFonts w:cs="Arial"/>
                <w:b/>
                <w:bCs/>
                <w:sz w:val="16"/>
                <w:szCs w:val="16"/>
              </w:rPr>
            </w:pPr>
            <w:r>
              <w:rPr>
                <w:rFonts w:cs="Arial"/>
                <w:b/>
                <w:bCs/>
                <w:sz w:val="16"/>
                <w:szCs w:val="16"/>
              </w:rPr>
              <w:t>(B)</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7D279" w14:textId="77BB7F1C" w:rsidR="0075048D" w:rsidRDefault="00476473" w:rsidP="008B1578">
            <w:pPr>
              <w:jc w:val="center"/>
              <w:rPr>
                <w:rFonts w:cs="Arial"/>
                <w:b/>
                <w:bCs/>
                <w:sz w:val="16"/>
                <w:szCs w:val="16"/>
              </w:rPr>
            </w:pPr>
            <w:r>
              <w:rPr>
                <w:rFonts w:cs="Arial"/>
                <w:b/>
                <w:bCs/>
                <w:sz w:val="16"/>
                <w:szCs w:val="16"/>
              </w:rPr>
              <w:t>Primer Servicio</w:t>
            </w:r>
          </w:p>
          <w:p w14:paraId="6F084EB4" w14:textId="7DA1BDA3" w:rsidR="0025498A" w:rsidRPr="0025498A" w:rsidRDefault="0025498A" w:rsidP="0025498A">
            <w:pPr>
              <w:rPr>
                <w:rFonts w:cs="Arial"/>
                <w:b/>
                <w:bCs/>
                <w:sz w:val="14"/>
                <w:szCs w:val="14"/>
              </w:rPr>
            </w:pPr>
            <w:r w:rsidRPr="0025498A">
              <w:rPr>
                <w:rFonts w:cs="Arial"/>
                <w:b/>
                <w:bCs/>
                <w:sz w:val="14"/>
                <w:szCs w:val="14"/>
              </w:rPr>
              <w:t>Antes de IVA</w:t>
            </w:r>
          </w:p>
          <w:p w14:paraId="7A31A88B" w14:textId="19C2BF59" w:rsidR="00476473" w:rsidRDefault="00476473" w:rsidP="008B1578">
            <w:pPr>
              <w:jc w:val="center"/>
              <w:rPr>
                <w:rFonts w:cs="Arial"/>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EBEAA" w14:textId="77777777" w:rsidR="0075048D" w:rsidRDefault="00476473" w:rsidP="008B1578">
            <w:pPr>
              <w:jc w:val="center"/>
              <w:rPr>
                <w:rFonts w:cs="Arial"/>
                <w:b/>
                <w:bCs/>
                <w:sz w:val="16"/>
                <w:szCs w:val="16"/>
              </w:rPr>
            </w:pPr>
            <w:r>
              <w:rPr>
                <w:rFonts w:cs="Arial"/>
                <w:b/>
                <w:bCs/>
                <w:sz w:val="16"/>
                <w:szCs w:val="16"/>
              </w:rPr>
              <w:t>Segundo Servicio</w:t>
            </w:r>
          </w:p>
          <w:p w14:paraId="16C5A8E6" w14:textId="77777777" w:rsidR="0025498A" w:rsidRPr="0025498A" w:rsidRDefault="0025498A" w:rsidP="0025498A">
            <w:pPr>
              <w:rPr>
                <w:rFonts w:cs="Arial"/>
                <w:b/>
                <w:bCs/>
                <w:sz w:val="14"/>
                <w:szCs w:val="14"/>
              </w:rPr>
            </w:pPr>
            <w:r w:rsidRPr="0025498A">
              <w:rPr>
                <w:rFonts w:cs="Arial"/>
                <w:b/>
                <w:bCs/>
                <w:sz w:val="14"/>
                <w:szCs w:val="14"/>
              </w:rPr>
              <w:t>Antes de IVA</w:t>
            </w:r>
          </w:p>
          <w:p w14:paraId="5E1BC53F" w14:textId="5F336FF4" w:rsidR="00476473" w:rsidRDefault="00476473" w:rsidP="008B1578">
            <w:pPr>
              <w:jc w:val="center"/>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D2E12" w14:textId="77777777" w:rsidR="00476473" w:rsidRDefault="00476473" w:rsidP="008B1578">
            <w:pPr>
              <w:jc w:val="center"/>
              <w:rPr>
                <w:rFonts w:cs="Arial"/>
                <w:b/>
                <w:bCs/>
                <w:sz w:val="16"/>
                <w:szCs w:val="16"/>
              </w:rPr>
            </w:pPr>
            <w:r>
              <w:rPr>
                <w:rFonts w:cs="Arial"/>
                <w:b/>
                <w:bCs/>
                <w:sz w:val="16"/>
                <w:szCs w:val="16"/>
              </w:rPr>
              <w:t>Tercer Servicio</w:t>
            </w:r>
          </w:p>
          <w:p w14:paraId="37ED32A8" w14:textId="77777777" w:rsidR="0025498A" w:rsidRPr="0025498A" w:rsidRDefault="0025498A" w:rsidP="0025498A">
            <w:pPr>
              <w:rPr>
                <w:rFonts w:cs="Arial"/>
                <w:b/>
                <w:bCs/>
                <w:sz w:val="14"/>
                <w:szCs w:val="14"/>
              </w:rPr>
            </w:pPr>
            <w:r w:rsidRPr="0025498A">
              <w:rPr>
                <w:rFonts w:cs="Arial"/>
                <w:b/>
                <w:bCs/>
                <w:sz w:val="14"/>
                <w:szCs w:val="14"/>
              </w:rPr>
              <w:t>Antes de IVA</w:t>
            </w:r>
          </w:p>
          <w:p w14:paraId="4F964449" w14:textId="535ACD70" w:rsidR="0075048D" w:rsidRDefault="0075048D" w:rsidP="008B1578">
            <w:pPr>
              <w:jc w:val="center"/>
              <w:rPr>
                <w:rFonts w:cs="Arial"/>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D0C27" w14:textId="77777777" w:rsidR="00476473" w:rsidRDefault="00476473" w:rsidP="008B1578">
            <w:pPr>
              <w:jc w:val="center"/>
              <w:rPr>
                <w:rFonts w:cs="Arial"/>
                <w:b/>
                <w:bCs/>
                <w:sz w:val="16"/>
                <w:szCs w:val="16"/>
              </w:rPr>
            </w:pPr>
            <w:r>
              <w:rPr>
                <w:rFonts w:cs="Arial"/>
                <w:b/>
                <w:bCs/>
                <w:sz w:val="16"/>
                <w:szCs w:val="16"/>
              </w:rPr>
              <w:t>Cuarto</w:t>
            </w:r>
          </w:p>
          <w:p w14:paraId="6D41ABC1" w14:textId="77777777" w:rsidR="00155D33" w:rsidRDefault="00155D33" w:rsidP="008B1578">
            <w:pPr>
              <w:jc w:val="center"/>
              <w:rPr>
                <w:rFonts w:cs="Arial"/>
                <w:b/>
                <w:bCs/>
                <w:sz w:val="16"/>
                <w:szCs w:val="16"/>
              </w:rPr>
            </w:pPr>
            <w:r>
              <w:rPr>
                <w:rFonts w:cs="Arial"/>
                <w:b/>
                <w:bCs/>
                <w:sz w:val="16"/>
                <w:szCs w:val="16"/>
              </w:rPr>
              <w:t>Servicio</w:t>
            </w:r>
          </w:p>
          <w:p w14:paraId="21BD2C3A" w14:textId="77777777" w:rsidR="0025498A" w:rsidRPr="0025498A" w:rsidRDefault="0025498A" w:rsidP="0025498A">
            <w:pPr>
              <w:rPr>
                <w:rFonts w:cs="Arial"/>
                <w:b/>
                <w:bCs/>
                <w:sz w:val="14"/>
                <w:szCs w:val="14"/>
              </w:rPr>
            </w:pPr>
            <w:r w:rsidRPr="0025498A">
              <w:rPr>
                <w:rFonts w:cs="Arial"/>
                <w:b/>
                <w:bCs/>
                <w:sz w:val="14"/>
                <w:szCs w:val="14"/>
              </w:rPr>
              <w:t>Antes de IVA</w:t>
            </w:r>
          </w:p>
          <w:p w14:paraId="52C67A29" w14:textId="5D882DCF" w:rsidR="0075048D" w:rsidRDefault="0075048D" w:rsidP="008B1578">
            <w:pPr>
              <w:jc w:val="center"/>
              <w:rPr>
                <w:rFonts w:cs="Arial"/>
                <w:b/>
                <w:bCs/>
                <w:sz w:val="16"/>
                <w:szCs w:val="16"/>
              </w:rPr>
            </w:pPr>
          </w:p>
        </w:tc>
      </w:tr>
      <w:tr w:rsidR="00401772" w14:paraId="3F3DFEA7" w14:textId="5234853B" w:rsidTr="0025498A">
        <w:tc>
          <w:tcPr>
            <w:tcW w:w="453" w:type="dxa"/>
            <w:tcBorders>
              <w:top w:val="single" w:sz="4" w:space="0" w:color="auto"/>
              <w:left w:val="single" w:sz="4" w:space="0" w:color="auto"/>
              <w:bottom w:val="single" w:sz="4" w:space="0" w:color="auto"/>
              <w:right w:val="single" w:sz="4" w:space="0" w:color="auto"/>
            </w:tcBorders>
          </w:tcPr>
          <w:p w14:paraId="20204462" w14:textId="77777777" w:rsidR="004D2C8A" w:rsidRPr="005A1303" w:rsidRDefault="004D2C8A" w:rsidP="004D2C8A">
            <w:pPr>
              <w:jc w:val="center"/>
              <w:rPr>
                <w:rFonts w:cs="Arial"/>
                <w:sz w:val="16"/>
                <w:szCs w:val="16"/>
              </w:rPr>
            </w:pPr>
            <w:r>
              <w:rPr>
                <w:rFonts w:cs="Arial"/>
                <w:sz w:val="16"/>
                <w:szCs w:val="16"/>
              </w:rPr>
              <w:t>1</w:t>
            </w:r>
          </w:p>
        </w:tc>
        <w:tc>
          <w:tcPr>
            <w:tcW w:w="3086" w:type="dxa"/>
            <w:tcBorders>
              <w:top w:val="single" w:sz="4" w:space="0" w:color="auto"/>
              <w:left w:val="single" w:sz="4" w:space="0" w:color="auto"/>
              <w:bottom w:val="single" w:sz="4" w:space="0" w:color="auto"/>
              <w:right w:val="single" w:sz="4" w:space="0" w:color="auto"/>
            </w:tcBorders>
          </w:tcPr>
          <w:p w14:paraId="5676A56C" w14:textId="0D661868" w:rsidR="00A00BA2" w:rsidRPr="00A00BA2" w:rsidRDefault="00A00BA2" w:rsidP="00A00BA2">
            <w:pPr>
              <w:jc w:val="both"/>
              <w:rPr>
                <w:sz w:val="16"/>
                <w:szCs w:val="16"/>
                <w:lang w:val="es-MX"/>
              </w:rPr>
            </w:pPr>
            <w:r w:rsidRPr="00A00BA2">
              <w:rPr>
                <w:sz w:val="16"/>
                <w:szCs w:val="16"/>
                <w:lang w:val="es-MX"/>
              </w:rPr>
              <w:t>Equipo y componentes de los sistemas contra incendios a base de gas limpio FM-200, ubicados en</w:t>
            </w:r>
            <w:r>
              <w:rPr>
                <w:sz w:val="16"/>
                <w:szCs w:val="16"/>
                <w:lang w:val="es-MX"/>
              </w:rPr>
              <w:t xml:space="preserve"> </w:t>
            </w:r>
            <w:r w:rsidRPr="00A00BA2">
              <w:rPr>
                <w:sz w:val="16"/>
                <w:szCs w:val="16"/>
                <w:lang w:val="es-MX"/>
              </w:rPr>
              <w:t>Site Principal, Edificio B-1, piso 1.</w:t>
            </w:r>
          </w:p>
          <w:p w14:paraId="10EC276A" w14:textId="6D4B99D2" w:rsidR="004D2C8A" w:rsidRPr="005A1303" w:rsidRDefault="004D2C8A" w:rsidP="004D2C8A">
            <w:pPr>
              <w:ind w:left="-75"/>
              <w:rPr>
                <w:rFonts w:cs="Arial"/>
                <w:sz w:val="16"/>
                <w:szCs w:val="16"/>
              </w:rPr>
            </w:pPr>
          </w:p>
        </w:tc>
        <w:tc>
          <w:tcPr>
            <w:tcW w:w="851" w:type="dxa"/>
            <w:vMerge w:val="restart"/>
            <w:tcBorders>
              <w:top w:val="single" w:sz="4" w:space="0" w:color="auto"/>
              <w:left w:val="single" w:sz="4" w:space="0" w:color="auto"/>
              <w:right w:val="single" w:sz="4" w:space="0" w:color="auto"/>
            </w:tcBorders>
          </w:tcPr>
          <w:p w14:paraId="6516FD82" w14:textId="77777777" w:rsidR="004D2C8A" w:rsidRDefault="004D2C8A" w:rsidP="004D2C8A">
            <w:pPr>
              <w:ind w:left="-105"/>
              <w:rPr>
                <w:rFonts w:cs="Arial"/>
                <w:sz w:val="16"/>
                <w:szCs w:val="16"/>
              </w:rPr>
            </w:pPr>
          </w:p>
          <w:p w14:paraId="629D0628" w14:textId="77777777" w:rsidR="004D2C8A" w:rsidRDefault="004D2C8A" w:rsidP="004D2C8A">
            <w:pPr>
              <w:ind w:left="-105"/>
              <w:rPr>
                <w:rFonts w:cs="Arial"/>
                <w:sz w:val="16"/>
                <w:szCs w:val="16"/>
              </w:rPr>
            </w:pPr>
          </w:p>
          <w:p w14:paraId="16082AA8" w14:textId="77777777" w:rsidR="004D2C8A" w:rsidRDefault="004D2C8A" w:rsidP="004D2C8A">
            <w:pPr>
              <w:ind w:left="-105"/>
              <w:rPr>
                <w:rFonts w:cs="Arial"/>
                <w:sz w:val="16"/>
                <w:szCs w:val="16"/>
              </w:rPr>
            </w:pPr>
          </w:p>
          <w:p w14:paraId="3FAA911E" w14:textId="77777777" w:rsidR="004D2C8A" w:rsidRDefault="004D2C8A" w:rsidP="004D2C8A">
            <w:pPr>
              <w:ind w:left="-105"/>
              <w:rPr>
                <w:rFonts w:cs="Arial"/>
                <w:sz w:val="16"/>
                <w:szCs w:val="16"/>
              </w:rPr>
            </w:pPr>
          </w:p>
          <w:p w14:paraId="1979B820" w14:textId="77777777" w:rsidR="004D2C8A" w:rsidRDefault="004D2C8A" w:rsidP="004D2C8A">
            <w:pPr>
              <w:ind w:left="-105"/>
              <w:rPr>
                <w:rFonts w:cs="Arial"/>
                <w:sz w:val="16"/>
                <w:szCs w:val="16"/>
              </w:rPr>
            </w:pPr>
          </w:p>
          <w:p w14:paraId="2E05B9C0" w14:textId="77777777" w:rsidR="004D2C8A" w:rsidRDefault="004D2C8A" w:rsidP="004D2C8A">
            <w:pPr>
              <w:ind w:left="-105"/>
              <w:rPr>
                <w:rFonts w:cs="Arial"/>
                <w:sz w:val="16"/>
                <w:szCs w:val="16"/>
              </w:rPr>
            </w:pPr>
          </w:p>
          <w:p w14:paraId="0612A305" w14:textId="77777777" w:rsidR="004D2C8A" w:rsidRDefault="004D2C8A" w:rsidP="004D2C8A">
            <w:pPr>
              <w:ind w:left="-105"/>
              <w:jc w:val="center"/>
              <w:rPr>
                <w:rFonts w:cs="Arial"/>
                <w:sz w:val="16"/>
                <w:szCs w:val="16"/>
              </w:rPr>
            </w:pPr>
          </w:p>
          <w:p w14:paraId="11AF94CD" w14:textId="77777777" w:rsidR="004D2C8A" w:rsidRDefault="004D2C8A" w:rsidP="004D2C8A">
            <w:pPr>
              <w:ind w:left="-105"/>
              <w:jc w:val="center"/>
              <w:rPr>
                <w:rFonts w:cs="Arial"/>
                <w:sz w:val="16"/>
                <w:szCs w:val="16"/>
              </w:rPr>
            </w:pPr>
          </w:p>
          <w:p w14:paraId="5C2EC0FB" w14:textId="77777777" w:rsidR="004D2C8A" w:rsidRDefault="004D2C8A" w:rsidP="004D2C8A">
            <w:pPr>
              <w:ind w:left="-105"/>
              <w:jc w:val="center"/>
              <w:rPr>
                <w:rFonts w:cs="Arial"/>
                <w:sz w:val="16"/>
                <w:szCs w:val="16"/>
              </w:rPr>
            </w:pPr>
          </w:p>
          <w:p w14:paraId="0A75D078" w14:textId="17EC380B" w:rsidR="004D2C8A" w:rsidRDefault="004D2C8A" w:rsidP="004D2C8A">
            <w:pPr>
              <w:ind w:left="-105"/>
              <w:jc w:val="center"/>
              <w:rPr>
                <w:rFonts w:cs="Arial"/>
                <w:sz w:val="16"/>
                <w:szCs w:val="16"/>
              </w:rPr>
            </w:pPr>
            <w:r>
              <w:rPr>
                <w:rFonts w:cs="Arial"/>
                <w:sz w:val="16"/>
                <w:szCs w:val="16"/>
              </w:rPr>
              <w:t>Sala Superior</w:t>
            </w:r>
          </w:p>
          <w:p w14:paraId="4EB0CFBE" w14:textId="252152E5" w:rsidR="004D2C8A" w:rsidRPr="006109CB" w:rsidRDefault="004D2C8A" w:rsidP="004D2C8A">
            <w:pPr>
              <w:ind w:left="-105"/>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01E9BBD" w14:textId="77777777" w:rsidR="004D2C8A" w:rsidRDefault="004D2C8A" w:rsidP="0025498A">
            <w:pPr>
              <w:jc w:val="center"/>
              <w:rPr>
                <w:rFonts w:cs="Arial"/>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61499B31" w14:textId="00721EE8" w:rsidR="004D2C8A" w:rsidRDefault="004D2C8A"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C7E4050" w14:textId="77777777" w:rsidR="004D2C8A" w:rsidRDefault="004D2C8A" w:rsidP="0025498A">
            <w:pPr>
              <w:jc w:val="center"/>
              <w:rPr>
                <w:rFonts w:cs="Arial"/>
                <w:b/>
                <w:bCs/>
                <w:sz w:val="12"/>
                <w:szCs w:val="12"/>
              </w:rPr>
            </w:pPr>
            <w:r w:rsidRPr="00E44E4F">
              <w:rPr>
                <w:rFonts w:cs="Arial"/>
                <w:b/>
                <w:bCs/>
                <w:sz w:val="12"/>
                <w:szCs w:val="12"/>
              </w:rPr>
              <w:t>(C)=(A*B)</w:t>
            </w:r>
          </w:p>
          <w:p w14:paraId="5FD3989E" w14:textId="6265D102" w:rsidR="004D2C8A" w:rsidRDefault="004D2C8A" w:rsidP="0025498A">
            <w:pPr>
              <w:jc w:val="center"/>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92BBDD" w14:textId="3275F3C3" w:rsidR="004D2C8A" w:rsidRDefault="004D2C8A" w:rsidP="0025498A">
            <w:pPr>
              <w:jc w:val="center"/>
              <w:rPr>
                <w:rFonts w:cs="Arial"/>
              </w:rPr>
            </w:pPr>
            <w:r w:rsidRPr="00E44E4F">
              <w:rPr>
                <w:rFonts w:cs="Arial"/>
                <w:b/>
                <w:bCs/>
                <w:sz w:val="12"/>
                <w:szCs w:val="12"/>
              </w:rPr>
              <w:t>(D)=(A*B)</w:t>
            </w:r>
          </w:p>
        </w:tc>
        <w:tc>
          <w:tcPr>
            <w:tcW w:w="1134" w:type="dxa"/>
            <w:tcBorders>
              <w:top w:val="single" w:sz="4" w:space="0" w:color="auto"/>
              <w:left w:val="single" w:sz="4" w:space="0" w:color="auto"/>
              <w:bottom w:val="single" w:sz="4" w:space="0" w:color="auto"/>
              <w:right w:val="single" w:sz="4" w:space="0" w:color="auto"/>
            </w:tcBorders>
            <w:vAlign w:val="center"/>
          </w:tcPr>
          <w:p w14:paraId="43E8080B" w14:textId="72154A3E" w:rsidR="004D2C8A" w:rsidRDefault="004D2C8A" w:rsidP="0025498A">
            <w:pPr>
              <w:jc w:val="center"/>
              <w:rPr>
                <w:rFonts w:cs="Arial"/>
                <w:b/>
                <w:bCs/>
                <w:sz w:val="16"/>
                <w:szCs w:val="16"/>
              </w:rPr>
            </w:pPr>
            <w:r w:rsidRPr="00E44E4F">
              <w:rPr>
                <w:rFonts w:cs="Arial"/>
                <w:b/>
                <w:bCs/>
                <w:sz w:val="12"/>
                <w:szCs w:val="12"/>
              </w:rPr>
              <w:t>(E)=(A*B)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895F25" w14:textId="35CE1486" w:rsidR="004D2C8A" w:rsidRDefault="004D2C8A" w:rsidP="0025498A">
            <w:pPr>
              <w:jc w:val="center"/>
              <w:rPr>
                <w:rFonts w:cs="Arial"/>
                <w:b/>
                <w:bCs/>
                <w:sz w:val="16"/>
                <w:szCs w:val="16"/>
              </w:rPr>
            </w:pPr>
            <w:r w:rsidRPr="00E44E4F">
              <w:rPr>
                <w:rFonts w:cs="Arial"/>
                <w:b/>
                <w:bCs/>
                <w:sz w:val="12"/>
                <w:szCs w:val="12"/>
              </w:rPr>
              <w:t>(F)=(A*B)</w:t>
            </w:r>
          </w:p>
        </w:tc>
      </w:tr>
      <w:tr w:rsidR="00A00BA2" w14:paraId="0E5A4C46" w14:textId="11221695" w:rsidTr="0025498A">
        <w:tc>
          <w:tcPr>
            <w:tcW w:w="453" w:type="dxa"/>
            <w:tcBorders>
              <w:top w:val="single" w:sz="4" w:space="0" w:color="auto"/>
              <w:left w:val="single" w:sz="4" w:space="0" w:color="auto"/>
              <w:bottom w:val="single" w:sz="4" w:space="0" w:color="auto"/>
              <w:right w:val="single" w:sz="4" w:space="0" w:color="auto"/>
            </w:tcBorders>
          </w:tcPr>
          <w:p w14:paraId="485F1FB0" w14:textId="77777777" w:rsidR="00A00BA2" w:rsidRPr="005A1303" w:rsidRDefault="00A00BA2" w:rsidP="00A00BA2">
            <w:pPr>
              <w:jc w:val="center"/>
              <w:rPr>
                <w:rFonts w:cs="Arial"/>
                <w:sz w:val="16"/>
                <w:szCs w:val="16"/>
              </w:rPr>
            </w:pPr>
            <w:r>
              <w:rPr>
                <w:rFonts w:cs="Arial"/>
                <w:sz w:val="16"/>
                <w:szCs w:val="16"/>
              </w:rPr>
              <w:t>2</w:t>
            </w:r>
          </w:p>
        </w:tc>
        <w:tc>
          <w:tcPr>
            <w:tcW w:w="3086" w:type="dxa"/>
            <w:tcBorders>
              <w:top w:val="single" w:sz="4" w:space="0" w:color="auto"/>
              <w:left w:val="single" w:sz="4" w:space="0" w:color="auto"/>
              <w:bottom w:val="single" w:sz="4" w:space="0" w:color="auto"/>
              <w:right w:val="single" w:sz="4" w:space="0" w:color="auto"/>
            </w:tcBorders>
          </w:tcPr>
          <w:p w14:paraId="6EE811DD" w14:textId="56686F88" w:rsidR="00A00BA2" w:rsidRPr="00A00BA2" w:rsidRDefault="00A00BA2" w:rsidP="00A00BA2">
            <w:pPr>
              <w:jc w:val="both"/>
              <w:rPr>
                <w:sz w:val="16"/>
                <w:szCs w:val="16"/>
                <w:lang w:val="es-MX"/>
              </w:rPr>
            </w:pPr>
            <w:r w:rsidRPr="00A00BA2">
              <w:rPr>
                <w:sz w:val="16"/>
                <w:szCs w:val="16"/>
                <w:lang w:val="es-MX"/>
              </w:rPr>
              <w:t xml:space="preserve">Equipo y componentes de los sistemas contra incendios a base de gas limpio FM-200, ubicados </w:t>
            </w:r>
            <w:r w:rsidR="004000F0" w:rsidRPr="00A00BA2">
              <w:rPr>
                <w:sz w:val="16"/>
                <w:szCs w:val="16"/>
                <w:lang w:val="es-MX"/>
              </w:rPr>
              <w:t xml:space="preserve">en </w:t>
            </w:r>
            <w:r w:rsidR="004000F0" w:rsidRPr="004000F0">
              <w:rPr>
                <w:sz w:val="16"/>
                <w:szCs w:val="16"/>
                <w:lang w:val="es-MX"/>
              </w:rPr>
              <w:t>Site</w:t>
            </w:r>
            <w:r w:rsidRPr="00A00BA2">
              <w:rPr>
                <w:sz w:val="16"/>
                <w:szCs w:val="16"/>
                <w:lang w:val="es-MX"/>
              </w:rPr>
              <w:t xml:space="preserve"> de Telefonía, Edificio B-1, planta baja.</w:t>
            </w:r>
          </w:p>
          <w:p w14:paraId="044F86AC" w14:textId="58023AA1" w:rsidR="00A00BA2" w:rsidRPr="005A1303" w:rsidRDefault="00A00BA2" w:rsidP="00A00BA2">
            <w:pPr>
              <w:ind w:left="-75"/>
              <w:rPr>
                <w:rFonts w:cs="Arial"/>
                <w:sz w:val="16"/>
                <w:szCs w:val="16"/>
              </w:rPr>
            </w:pPr>
          </w:p>
        </w:tc>
        <w:tc>
          <w:tcPr>
            <w:tcW w:w="851" w:type="dxa"/>
            <w:vMerge/>
            <w:tcBorders>
              <w:left w:val="single" w:sz="4" w:space="0" w:color="auto"/>
              <w:right w:val="single" w:sz="4" w:space="0" w:color="auto"/>
            </w:tcBorders>
          </w:tcPr>
          <w:p w14:paraId="79EE1EE4" w14:textId="2CDA11D1" w:rsidR="00A00BA2" w:rsidRPr="006109CB" w:rsidRDefault="00A00BA2" w:rsidP="00A00BA2">
            <w:pPr>
              <w:ind w:left="-105"/>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3F2409B0" w14:textId="77777777" w:rsidR="00A00BA2" w:rsidRDefault="00A00BA2" w:rsidP="0025498A">
            <w:pPr>
              <w:jc w:val="center"/>
              <w:rPr>
                <w:rFonts w:cs="Arial"/>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64947E53" w14:textId="520A9FCB" w:rsidR="00A00BA2" w:rsidRDefault="00A00BA2"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FBF2ABE" w14:textId="3DF63704" w:rsidR="00A00BA2" w:rsidRDefault="00A00BA2" w:rsidP="0025498A">
            <w:pPr>
              <w:jc w:val="center"/>
              <w:rPr>
                <w:rFonts w:cs="Arial"/>
              </w:rPr>
            </w:pPr>
            <w:r w:rsidRPr="00E44E4F">
              <w:rPr>
                <w:rFonts w:cs="Arial"/>
                <w:b/>
                <w:bCs/>
                <w:sz w:val="12"/>
                <w:szCs w:val="12"/>
              </w:rPr>
              <w:t>(G)=(A*B)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786C6" w14:textId="29A9623B" w:rsidR="00A00BA2" w:rsidRDefault="00A00BA2" w:rsidP="0025498A">
            <w:pPr>
              <w:jc w:val="center"/>
              <w:rPr>
                <w:rFonts w:cs="Arial"/>
              </w:rPr>
            </w:pPr>
            <w:r w:rsidRPr="00E44E4F">
              <w:rPr>
                <w:rFonts w:cs="Arial"/>
                <w:b/>
                <w:bCs/>
                <w:sz w:val="12"/>
                <w:szCs w:val="12"/>
              </w:rPr>
              <w:t>(H)=(A*B)</w:t>
            </w:r>
          </w:p>
        </w:tc>
        <w:tc>
          <w:tcPr>
            <w:tcW w:w="1134" w:type="dxa"/>
            <w:tcBorders>
              <w:top w:val="single" w:sz="4" w:space="0" w:color="auto"/>
              <w:left w:val="single" w:sz="4" w:space="0" w:color="auto"/>
              <w:bottom w:val="single" w:sz="4" w:space="0" w:color="auto"/>
              <w:right w:val="single" w:sz="4" w:space="0" w:color="auto"/>
            </w:tcBorders>
            <w:vAlign w:val="center"/>
          </w:tcPr>
          <w:p w14:paraId="63C91B42" w14:textId="622A39BD" w:rsidR="00A00BA2" w:rsidRDefault="00A00BA2" w:rsidP="0025498A">
            <w:pPr>
              <w:jc w:val="center"/>
              <w:rPr>
                <w:rFonts w:cs="Arial"/>
                <w:b/>
                <w:bCs/>
                <w:sz w:val="16"/>
                <w:szCs w:val="16"/>
              </w:rPr>
            </w:pPr>
            <w:r w:rsidRPr="00E44E4F">
              <w:rPr>
                <w:rFonts w:cs="Arial"/>
                <w:b/>
                <w:bCs/>
                <w:sz w:val="12"/>
                <w:szCs w:val="12"/>
              </w:rPr>
              <w:t>(I)=(A*B)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27979B" w14:textId="08F5EC5E" w:rsidR="00A00BA2" w:rsidRDefault="00A00BA2" w:rsidP="0025498A">
            <w:pPr>
              <w:jc w:val="center"/>
              <w:rPr>
                <w:rFonts w:cs="Arial"/>
                <w:b/>
                <w:bCs/>
                <w:sz w:val="16"/>
                <w:szCs w:val="16"/>
              </w:rPr>
            </w:pPr>
            <w:r w:rsidRPr="00E44E4F">
              <w:rPr>
                <w:rFonts w:cs="Arial"/>
                <w:b/>
                <w:bCs/>
                <w:sz w:val="12"/>
                <w:szCs w:val="12"/>
              </w:rPr>
              <w:t>(J)=(A*B)</w:t>
            </w:r>
          </w:p>
        </w:tc>
      </w:tr>
      <w:tr w:rsidR="00A00BA2" w14:paraId="124E679D" w14:textId="7162FA39" w:rsidTr="0025498A">
        <w:tc>
          <w:tcPr>
            <w:tcW w:w="453" w:type="dxa"/>
            <w:tcBorders>
              <w:top w:val="single" w:sz="4" w:space="0" w:color="auto"/>
              <w:left w:val="single" w:sz="4" w:space="0" w:color="auto"/>
              <w:bottom w:val="single" w:sz="4" w:space="0" w:color="auto"/>
              <w:right w:val="single" w:sz="4" w:space="0" w:color="auto"/>
            </w:tcBorders>
          </w:tcPr>
          <w:p w14:paraId="0B96E1B1" w14:textId="61B1010D" w:rsidR="00A00BA2" w:rsidRDefault="00A00BA2" w:rsidP="00A00BA2">
            <w:pPr>
              <w:jc w:val="center"/>
              <w:rPr>
                <w:rFonts w:cs="Arial"/>
                <w:sz w:val="16"/>
                <w:szCs w:val="16"/>
              </w:rPr>
            </w:pPr>
            <w:r>
              <w:rPr>
                <w:rFonts w:cs="Arial"/>
                <w:sz w:val="16"/>
                <w:szCs w:val="16"/>
              </w:rPr>
              <w:t>3</w:t>
            </w:r>
          </w:p>
        </w:tc>
        <w:tc>
          <w:tcPr>
            <w:tcW w:w="3086" w:type="dxa"/>
            <w:tcBorders>
              <w:top w:val="single" w:sz="4" w:space="0" w:color="auto"/>
              <w:left w:val="single" w:sz="4" w:space="0" w:color="auto"/>
              <w:bottom w:val="single" w:sz="4" w:space="0" w:color="auto"/>
              <w:right w:val="single" w:sz="4" w:space="0" w:color="auto"/>
            </w:tcBorders>
          </w:tcPr>
          <w:p w14:paraId="6B735B36" w14:textId="45ECAAF4" w:rsidR="004000F0" w:rsidRPr="004000F0" w:rsidRDefault="00A00BA2" w:rsidP="004000F0">
            <w:pPr>
              <w:jc w:val="both"/>
              <w:rPr>
                <w:sz w:val="16"/>
                <w:szCs w:val="16"/>
                <w:lang w:val="es-MX"/>
              </w:rPr>
            </w:pPr>
            <w:r w:rsidRPr="004000F0">
              <w:rPr>
                <w:sz w:val="16"/>
                <w:szCs w:val="16"/>
                <w:lang w:val="es-MX"/>
              </w:rPr>
              <w:t xml:space="preserve">Equipo y componentes de los sistemas contra incendios a base de gas limpio FM-200, ubicados </w:t>
            </w:r>
            <w:r w:rsidR="004000F0" w:rsidRPr="004000F0">
              <w:rPr>
                <w:sz w:val="16"/>
                <w:szCs w:val="16"/>
                <w:lang w:val="es-MX"/>
              </w:rPr>
              <w:t>en Archivo Jurisdiccional, Edificio A-1, planta baja.</w:t>
            </w:r>
          </w:p>
          <w:p w14:paraId="365D016B" w14:textId="437F08C6" w:rsidR="00A00BA2" w:rsidRDefault="00A00BA2" w:rsidP="00A00BA2">
            <w:pPr>
              <w:ind w:left="-75"/>
              <w:rPr>
                <w:rFonts w:cs="Arial"/>
                <w:sz w:val="16"/>
                <w:szCs w:val="16"/>
              </w:rPr>
            </w:pPr>
          </w:p>
        </w:tc>
        <w:tc>
          <w:tcPr>
            <w:tcW w:w="851" w:type="dxa"/>
            <w:vMerge/>
            <w:tcBorders>
              <w:left w:val="single" w:sz="4" w:space="0" w:color="auto"/>
              <w:right w:val="single" w:sz="4" w:space="0" w:color="auto"/>
            </w:tcBorders>
          </w:tcPr>
          <w:p w14:paraId="290C2F9A" w14:textId="77777777" w:rsidR="00A00BA2" w:rsidRPr="005A1303" w:rsidRDefault="00A00BA2" w:rsidP="00A00BA2">
            <w:pPr>
              <w:ind w:left="-105"/>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38AF698" w14:textId="1D3573B6" w:rsidR="00A00BA2" w:rsidRDefault="00A00BA2"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15230248" w14:textId="33C1574E" w:rsidR="00A00BA2" w:rsidRDefault="00A00BA2"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B1B4E8F" w14:textId="5D798A6B" w:rsidR="00A00BA2" w:rsidRDefault="00A00BA2" w:rsidP="0025498A">
            <w:pPr>
              <w:jc w:val="center"/>
              <w:rPr>
                <w:rFonts w:cs="Arial"/>
                <w:b/>
                <w:bCs/>
                <w:sz w:val="16"/>
                <w:szCs w:val="16"/>
              </w:rPr>
            </w:pPr>
            <w:r w:rsidRPr="00E44E4F">
              <w:rPr>
                <w:rFonts w:cs="Arial"/>
                <w:b/>
                <w:bCs/>
                <w:sz w:val="12"/>
                <w:szCs w:val="12"/>
              </w:rPr>
              <w:t>(K)=(A*B)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A1ABF3" w14:textId="1AC01486" w:rsidR="00A00BA2" w:rsidRDefault="00A00BA2" w:rsidP="0025498A">
            <w:pPr>
              <w:jc w:val="center"/>
              <w:rPr>
                <w:rFonts w:cs="Arial"/>
                <w:b/>
                <w:bCs/>
                <w:sz w:val="16"/>
                <w:szCs w:val="16"/>
              </w:rPr>
            </w:pPr>
            <w:r w:rsidRPr="00E44E4F">
              <w:rPr>
                <w:rFonts w:cs="Arial"/>
                <w:b/>
                <w:bCs/>
                <w:sz w:val="12"/>
                <w:szCs w:val="12"/>
              </w:rPr>
              <w:t>(L)=(A*B)</w:t>
            </w:r>
          </w:p>
        </w:tc>
        <w:tc>
          <w:tcPr>
            <w:tcW w:w="1134" w:type="dxa"/>
            <w:tcBorders>
              <w:top w:val="single" w:sz="4" w:space="0" w:color="auto"/>
              <w:left w:val="single" w:sz="4" w:space="0" w:color="auto"/>
              <w:bottom w:val="single" w:sz="4" w:space="0" w:color="auto"/>
              <w:right w:val="single" w:sz="4" w:space="0" w:color="auto"/>
            </w:tcBorders>
            <w:vAlign w:val="center"/>
          </w:tcPr>
          <w:p w14:paraId="7D2660E1" w14:textId="74922676"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M</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5F8176" w14:textId="4B056163"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N</w:t>
            </w:r>
            <w:r w:rsidRPr="00E44E4F">
              <w:rPr>
                <w:rFonts w:cs="Arial"/>
                <w:b/>
                <w:bCs/>
                <w:sz w:val="12"/>
                <w:szCs w:val="12"/>
              </w:rPr>
              <w:t>)=(A*B)</w:t>
            </w:r>
          </w:p>
        </w:tc>
      </w:tr>
      <w:tr w:rsidR="00A00BA2" w14:paraId="2EBF2CFF" w14:textId="6F5D8EC4" w:rsidTr="0025498A">
        <w:tc>
          <w:tcPr>
            <w:tcW w:w="453" w:type="dxa"/>
            <w:tcBorders>
              <w:top w:val="single" w:sz="4" w:space="0" w:color="auto"/>
              <w:left w:val="single" w:sz="4" w:space="0" w:color="auto"/>
              <w:bottom w:val="single" w:sz="4" w:space="0" w:color="auto"/>
              <w:right w:val="single" w:sz="4" w:space="0" w:color="auto"/>
            </w:tcBorders>
          </w:tcPr>
          <w:p w14:paraId="27E4FF34" w14:textId="5E823A45" w:rsidR="00A00BA2" w:rsidRDefault="00A00BA2" w:rsidP="00A00BA2">
            <w:pPr>
              <w:jc w:val="center"/>
              <w:rPr>
                <w:rFonts w:cs="Arial"/>
                <w:sz w:val="16"/>
                <w:szCs w:val="16"/>
              </w:rPr>
            </w:pPr>
            <w:r>
              <w:rPr>
                <w:rFonts w:cs="Arial"/>
                <w:sz w:val="16"/>
                <w:szCs w:val="16"/>
              </w:rPr>
              <w:t>4</w:t>
            </w:r>
          </w:p>
        </w:tc>
        <w:tc>
          <w:tcPr>
            <w:tcW w:w="3086" w:type="dxa"/>
            <w:tcBorders>
              <w:top w:val="single" w:sz="4" w:space="0" w:color="auto"/>
              <w:left w:val="single" w:sz="4" w:space="0" w:color="auto"/>
              <w:bottom w:val="single" w:sz="4" w:space="0" w:color="auto"/>
              <w:right w:val="single" w:sz="4" w:space="0" w:color="auto"/>
            </w:tcBorders>
          </w:tcPr>
          <w:p w14:paraId="5827DD27" w14:textId="3609E171" w:rsidR="004000F0" w:rsidRPr="004000F0" w:rsidRDefault="00A00BA2" w:rsidP="004000F0">
            <w:pPr>
              <w:jc w:val="both"/>
              <w:rPr>
                <w:rFonts w:ascii="Ebrima" w:hAnsi="Ebrima" w:cs="Arial"/>
                <w:sz w:val="24"/>
                <w:szCs w:val="24"/>
                <w:lang w:val="es-MX"/>
              </w:rPr>
            </w:pPr>
            <w:r w:rsidRPr="004000F0">
              <w:rPr>
                <w:sz w:val="16"/>
                <w:szCs w:val="16"/>
                <w:lang w:val="es-MX"/>
              </w:rPr>
              <w:t>Equipo y componentes de los sistemas contra incendios a base de gas limpio FM-200, ubicados en</w:t>
            </w:r>
            <w:r w:rsidR="004000F0" w:rsidRPr="004000F0">
              <w:rPr>
                <w:sz w:val="16"/>
                <w:szCs w:val="16"/>
                <w:lang w:val="es-MX"/>
              </w:rPr>
              <w:t xml:space="preserve"> Centro de control, Edificio G, piso 1.</w:t>
            </w:r>
          </w:p>
          <w:p w14:paraId="171F41AA" w14:textId="0C5C093F" w:rsidR="00A00BA2" w:rsidRDefault="00A00BA2" w:rsidP="00A00BA2">
            <w:pPr>
              <w:ind w:left="-75"/>
              <w:rPr>
                <w:rFonts w:cs="Arial"/>
                <w:sz w:val="16"/>
                <w:szCs w:val="16"/>
              </w:rPr>
            </w:pPr>
            <w:r w:rsidRPr="001178FF">
              <w:rPr>
                <w:sz w:val="16"/>
                <w:szCs w:val="16"/>
                <w:lang w:val="es-MX"/>
              </w:rPr>
              <w:t>.</w:t>
            </w:r>
          </w:p>
        </w:tc>
        <w:tc>
          <w:tcPr>
            <w:tcW w:w="851" w:type="dxa"/>
            <w:vMerge/>
            <w:tcBorders>
              <w:left w:val="single" w:sz="4" w:space="0" w:color="auto"/>
              <w:right w:val="single" w:sz="4" w:space="0" w:color="auto"/>
            </w:tcBorders>
          </w:tcPr>
          <w:p w14:paraId="2526CD15" w14:textId="77777777" w:rsidR="00A00BA2" w:rsidRPr="005A1303" w:rsidRDefault="00A00BA2" w:rsidP="00A00BA2">
            <w:pPr>
              <w:ind w:left="-105"/>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C966C8E" w14:textId="26A4DA4C" w:rsidR="00A00BA2" w:rsidRDefault="00A00BA2"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11CF59D5" w14:textId="6E5E258D" w:rsidR="00A00BA2" w:rsidRDefault="00A00BA2"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5AB5F67A" w14:textId="50B0F97F"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Ñ</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BD85B5" w14:textId="7C17D96D"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O</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733AE85D" w14:textId="1FEF3666"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P</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F13F08" w14:textId="155FEE31"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Q</w:t>
            </w:r>
            <w:r w:rsidRPr="00E44E4F">
              <w:rPr>
                <w:rFonts w:cs="Arial"/>
                <w:b/>
                <w:bCs/>
                <w:sz w:val="12"/>
                <w:szCs w:val="12"/>
              </w:rPr>
              <w:t>)=(A*B)</w:t>
            </w:r>
          </w:p>
        </w:tc>
      </w:tr>
      <w:tr w:rsidR="00A00BA2" w14:paraId="2568F0FB" w14:textId="7B300D1C" w:rsidTr="0025498A">
        <w:tc>
          <w:tcPr>
            <w:tcW w:w="453" w:type="dxa"/>
            <w:tcBorders>
              <w:top w:val="single" w:sz="4" w:space="0" w:color="auto"/>
              <w:left w:val="single" w:sz="4" w:space="0" w:color="auto"/>
              <w:bottom w:val="single" w:sz="4" w:space="0" w:color="auto"/>
              <w:right w:val="single" w:sz="4" w:space="0" w:color="auto"/>
            </w:tcBorders>
          </w:tcPr>
          <w:p w14:paraId="233D3245" w14:textId="45024E25" w:rsidR="00A00BA2" w:rsidRDefault="00A00BA2" w:rsidP="00A00BA2">
            <w:pPr>
              <w:jc w:val="center"/>
              <w:rPr>
                <w:rFonts w:cs="Arial"/>
                <w:sz w:val="16"/>
                <w:szCs w:val="16"/>
              </w:rPr>
            </w:pPr>
            <w:r>
              <w:rPr>
                <w:rFonts w:cs="Arial"/>
                <w:sz w:val="16"/>
                <w:szCs w:val="16"/>
              </w:rPr>
              <w:t>5</w:t>
            </w:r>
          </w:p>
        </w:tc>
        <w:tc>
          <w:tcPr>
            <w:tcW w:w="3086" w:type="dxa"/>
            <w:tcBorders>
              <w:top w:val="single" w:sz="4" w:space="0" w:color="auto"/>
              <w:left w:val="single" w:sz="4" w:space="0" w:color="auto"/>
              <w:bottom w:val="single" w:sz="4" w:space="0" w:color="auto"/>
              <w:right w:val="single" w:sz="4" w:space="0" w:color="auto"/>
            </w:tcBorders>
          </w:tcPr>
          <w:p w14:paraId="74C78CF1" w14:textId="316C5625" w:rsidR="004000F0" w:rsidRPr="004000F0" w:rsidRDefault="00A00BA2" w:rsidP="004000F0">
            <w:pPr>
              <w:jc w:val="both"/>
              <w:rPr>
                <w:sz w:val="16"/>
                <w:szCs w:val="16"/>
                <w:lang w:val="es-MX"/>
              </w:rPr>
            </w:pPr>
            <w:r w:rsidRPr="004000F0">
              <w:rPr>
                <w:sz w:val="16"/>
                <w:szCs w:val="16"/>
                <w:lang w:val="es-MX"/>
              </w:rPr>
              <w:t xml:space="preserve">Equipo y componentes de los sistemas contra incendios a base de gas limpio FM-200, ubicados en </w:t>
            </w:r>
            <w:r w:rsidR="004000F0" w:rsidRPr="004000F0">
              <w:rPr>
                <w:sz w:val="16"/>
                <w:szCs w:val="16"/>
                <w:lang w:val="es-MX"/>
              </w:rPr>
              <w:t>Bóveda, Edificio D, planta baja.</w:t>
            </w:r>
          </w:p>
          <w:p w14:paraId="7DBE537C" w14:textId="2676E12E" w:rsidR="00A00BA2" w:rsidRDefault="00A00BA2" w:rsidP="00A00BA2">
            <w:pPr>
              <w:ind w:left="-75"/>
              <w:rPr>
                <w:rFonts w:cs="Arial"/>
                <w:sz w:val="16"/>
                <w:szCs w:val="16"/>
              </w:rPr>
            </w:pPr>
          </w:p>
        </w:tc>
        <w:tc>
          <w:tcPr>
            <w:tcW w:w="851" w:type="dxa"/>
            <w:vMerge/>
            <w:tcBorders>
              <w:left w:val="single" w:sz="4" w:space="0" w:color="auto"/>
              <w:right w:val="single" w:sz="4" w:space="0" w:color="auto"/>
            </w:tcBorders>
          </w:tcPr>
          <w:p w14:paraId="0995B4C3" w14:textId="77777777" w:rsidR="00A00BA2" w:rsidRPr="005A1303" w:rsidRDefault="00A00BA2" w:rsidP="00A00BA2">
            <w:pPr>
              <w:ind w:left="-105"/>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F4441EE" w14:textId="1D574C89" w:rsidR="00A00BA2" w:rsidRDefault="00A00BA2"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08A21DEF" w14:textId="3323D210" w:rsidR="00A00BA2" w:rsidRDefault="00A00BA2"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E62FE77" w14:textId="17E3F426"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R</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C8EE40" w14:textId="4719275A"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S</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7D73D87E" w14:textId="590161F3"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T</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454B23" w14:textId="14E8E93C"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U</w:t>
            </w:r>
            <w:r w:rsidRPr="00E44E4F">
              <w:rPr>
                <w:rFonts w:cs="Arial"/>
                <w:b/>
                <w:bCs/>
                <w:sz w:val="12"/>
                <w:szCs w:val="12"/>
              </w:rPr>
              <w:t>)=(A*B)</w:t>
            </w:r>
          </w:p>
        </w:tc>
      </w:tr>
      <w:tr w:rsidR="00A00BA2" w14:paraId="118047B7" w14:textId="58C8BDAE" w:rsidTr="0025498A">
        <w:tc>
          <w:tcPr>
            <w:tcW w:w="453" w:type="dxa"/>
            <w:tcBorders>
              <w:top w:val="single" w:sz="4" w:space="0" w:color="auto"/>
              <w:left w:val="single" w:sz="4" w:space="0" w:color="auto"/>
              <w:bottom w:val="single" w:sz="4" w:space="0" w:color="auto"/>
              <w:right w:val="single" w:sz="4" w:space="0" w:color="auto"/>
            </w:tcBorders>
          </w:tcPr>
          <w:p w14:paraId="37A44039" w14:textId="047CBC8F" w:rsidR="00A00BA2" w:rsidRDefault="00A00BA2" w:rsidP="00A00BA2">
            <w:pPr>
              <w:jc w:val="center"/>
              <w:rPr>
                <w:rFonts w:cs="Arial"/>
                <w:sz w:val="16"/>
                <w:szCs w:val="16"/>
              </w:rPr>
            </w:pPr>
            <w:r>
              <w:rPr>
                <w:rFonts w:cs="Arial"/>
                <w:sz w:val="16"/>
                <w:szCs w:val="16"/>
              </w:rPr>
              <w:t>6</w:t>
            </w:r>
          </w:p>
        </w:tc>
        <w:tc>
          <w:tcPr>
            <w:tcW w:w="3086" w:type="dxa"/>
            <w:tcBorders>
              <w:top w:val="single" w:sz="4" w:space="0" w:color="auto"/>
              <w:left w:val="single" w:sz="4" w:space="0" w:color="auto"/>
              <w:bottom w:val="single" w:sz="4" w:space="0" w:color="auto"/>
              <w:right w:val="single" w:sz="4" w:space="0" w:color="auto"/>
            </w:tcBorders>
          </w:tcPr>
          <w:p w14:paraId="33409F74" w14:textId="694C7A72" w:rsidR="00A00BA2" w:rsidRDefault="00A00BA2" w:rsidP="00A00BA2">
            <w:pPr>
              <w:ind w:left="-75"/>
              <w:rPr>
                <w:rFonts w:cs="Arial"/>
                <w:sz w:val="16"/>
                <w:szCs w:val="16"/>
              </w:rPr>
            </w:pPr>
            <w:r w:rsidRPr="001178FF">
              <w:rPr>
                <w:sz w:val="16"/>
                <w:szCs w:val="16"/>
                <w:lang w:val="es-MX"/>
              </w:rPr>
              <w:t>Equipo y componentes de los sistemas contra incendios a base de gas limpio FM-200, ubicados en</w:t>
            </w:r>
            <w:r w:rsidR="004000F0" w:rsidRPr="00432027">
              <w:rPr>
                <w:rFonts w:ascii="Ebrima" w:hAnsi="Ebrima" w:cs="Arial"/>
                <w:sz w:val="24"/>
                <w:szCs w:val="24"/>
                <w:lang w:val="es-MX"/>
              </w:rPr>
              <w:t xml:space="preserve"> </w:t>
            </w:r>
            <w:r w:rsidR="004000F0" w:rsidRPr="004000F0">
              <w:rPr>
                <w:sz w:val="16"/>
                <w:szCs w:val="16"/>
                <w:lang w:val="es-MX"/>
              </w:rPr>
              <w:t>Centro de documentación, Edificio G, piso 1.</w:t>
            </w:r>
          </w:p>
        </w:tc>
        <w:tc>
          <w:tcPr>
            <w:tcW w:w="851" w:type="dxa"/>
            <w:vMerge/>
            <w:tcBorders>
              <w:left w:val="single" w:sz="4" w:space="0" w:color="auto"/>
              <w:bottom w:val="single" w:sz="4" w:space="0" w:color="auto"/>
              <w:right w:val="single" w:sz="4" w:space="0" w:color="auto"/>
            </w:tcBorders>
          </w:tcPr>
          <w:p w14:paraId="5131E953" w14:textId="77777777" w:rsidR="00A00BA2" w:rsidRPr="005A1303" w:rsidRDefault="00A00BA2" w:rsidP="00A00BA2">
            <w:pPr>
              <w:ind w:left="-105"/>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2D0FA3C" w14:textId="391FDCB7" w:rsidR="00A00BA2" w:rsidRDefault="00A00BA2"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261C848C" w14:textId="77777777" w:rsidR="00A00BA2" w:rsidRDefault="00A00BA2"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845DFBE" w14:textId="6939419F" w:rsidR="00A00BA2" w:rsidRDefault="00A00BA2" w:rsidP="0025498A">
            <w:pPr>
              <w:jc w:val="center"/>
              <w:rPr>
                <w:rFonts w:cs="Arial"/>
                <w:b/>
                <w:bCs/>
                <w:sz w:val="12"/>
                <w:szCs w:val="12"/>
              </w:rPr>
            </w:pPr>
            <w:r w:rsidRPr="00E44E4F">
              <w:rPr>
                <w:rFonts w:cs="Arial"/>
                <w:b/>
                <w:bCs/>
                <w:sz w:val="12"/>
                <w:szCs w:val="12"/>
              </w:rPr>
              <w:t>(</w:t>
            </w:r>
            <w:r>
              <w:rPr>
                <w:rFonts w:cs="Arial"/>
                <w:b/>
                <w:bCs/>
                <w:sz w:val="12"/>
                <w:szCs w:val="12"/>
              </w:rPr>
              <w:t>V</w:t>
            </w:r>
            <w:r w:rsidRPr="00E44E4F">
              <w:rPr>
                <w:rFonts w:cs="Arial"/>
                <w:b/>
                <w:bCs/>
                <w:sz w:val="12"/>
                <w:szCs w:val="12"/>
              </w:rPr>
              <w:t>)=(A*B)</w:t>
            </w:r>
          </w:p>
          <w:p w14:paraId="2F15C3E8" w14:textId="77777777" w:rsidR="00A00BA2" w:rsidRDefault="00A00BA2" w:rsidP="0025498A">
            <w:pPr>
              <w:jc w:val="center"/>
              <w:rPr>
                <w:rFonts w:cs="Arial"/>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096BFA" w14:textId="4E65C177"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W</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2821AF3A" w14:textId="31486C6D"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X</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4C16F1" w14:textId="04B836FB" w:rsidR="00A00BA2" w:rsidRDefault="00A00BA2" w:rsidP="0025498A">
            <w:pPr>
              <w:jc w:val="center"/>
              <w:rPr>
                <w:rFonts w:cs="Arial"/>
                <w:b/>
                <w:bCs/>
                <w:sz w:val="16"/>
                <w:szCs w:val="16"/>
              </w:rPr>
            </w:pPr>
            <w:r w:rsidRPr="00E44E4F">
              <w:rPr>
                <w:rFonts w:cs="Arial"/>
                <w:b/>
                <w:bCs/>
                <w:sz w:val="12"/>
                <w:szCs w:val="12"/>
              </w:rPr>
              <w:t>(</w:t>
            </w:r>
            <w:r>
              <w:rPr>
                <w:rFonts w:cs="Arial"/>
                <w:b/>
                <w:bCs/>
                <w:sz w:val="12"/>
                <w:szCs w:val="12"/>
              </w:rPr>
              <w:t>Y</w:t>
            </w:r>
            <w:r w:rsidRPr="00E44E4F">
              <w:rPr>
                <w:rFonts w:cs="Arial"/>
                <w:b/>
                <w:bCs/>
                <w:sz w:val="12"/>
                <w:szCs w:val="12"/>
              </w:rPr>
              <w:t>)=(A*B)</w:t>
            </w:r>
          </w:p>
        </w:tc>
      </w:tr>
      <w:tr w:rsidR="001E34C1" w14:paraId="052CA22B" w14:textId="78EF95FB" w:rsidTr="0025498A">
        <w:tc>
          <w:tcPr>
            <w:tcW w:w="453" w:type="dxa"/>
            <w:tcBorders>
              <w:top w:val="single" w:sz="4" w:space="0" w:color="auto"/>
              <w:left w:val="single" w:sz="4" w:space="0" w:color="auto"/>
              <w:bottom w:val="single" w:sz="4" w:space="0" w:color="auto"/>
              <w:right w:val="single" w:sz="4" w:space="0" w:color="auto"/>
            </w:tcBorders>
          </w:tcPr>
          <w:p w14:paraId="3649F7E0" w14:textId="405A68A1" w:rsidR="001E34C1" w:rsidRDefault="001E34C1" w:rsidP="001E34C1">
            <w:pPr>
              <w:jc w:val="center"/>
              <w:rPr>
                <w:rFonts w:cs="Arial"/>
                <w:sz w:val="16"/>
                <w:szCs w:val="16"/>
              </w:rPr>
            </w:pPr>
            <w:r>
              <w:rPr>
                <w:rFonts w:cs="Arial"/>
                <w:sz w:val="16"/>
                <w:szCs w:val="16"/>
              </w:rPr>
              <w:t>7</w:t>
            </w:r>
          </w:p>
        </w:tc>
        <w:tc>
          <w:tcPr>
            <w:tcW w:w="3086" w:type="dxa"/>
            <w:tcBorders>
              <w:top w:val="single" w:sz="4" w:space="0" w:color="auto"/>
              <w:left w:val="single" w:sz="4" w:space="0" w:color="auto"/>
              <w:bottom w:val="single" w:sz="4" w:space="0" w:color="auto"/>
              <w:right w:val="single" w:sz="4" w:space="0" w:color="auto"/>
            </w:tcBorders>
          </w:tcPr>
          <w:p w14:paraId="4EB71DBF" w14:textId="7A3E39A9" w:rsidR="001E34C1" w:rsidRDefault="001E34C1" w:rsidP="001E34C1">
            <w:pPr>
              <w:ind w:left="-75"/>
              <w:rPr>
                <w:rFonts w:cs="Arial"/>
                <w:sz w:val="16"/>
                <w:szCs w:val="16"/>
              </w:rPr>
            </w:pPr>
            <w:r w:rsidRPr="00F91EC3">
              <w:rPr>
                <w:sz w:val="16"/>
                <w:szCs w:val="16"/>
                <w:lang w:val="es-MX"/>
              </w:rPr>
              <w:t>Equipo y componentes de los sistemas contra incendios a base de gas limpio FM-200, ubicados en Site Principa</w:t>
            </w:r>
            <w:r>
              <w:rPr>
                <w:sz w:val="16"/>
                <w:szCs w:val="16"/>
                <w:lang w:val="es-MX"/>
              </w:rPr>
              <w:t>l.</w:t>
            </w:r>
          </w:p>
        </w:tc>
        <w:tc>
          <w:tcPr>
            <w:tcW w:w="851" w:type="dxa"/>
            <w:vMerge w:val="restart"/>
            <w:tcBorders>
              <w:top w:val="single" w:sz="4" w:space="0" w:color="auto"/>
              <w:left w:val="single" w:sz="4" w:space="0" w:color="auto"/>
              <w:right w:val="single" w:sz="4" w:space="0" w:color="auto"/>
            </w:tcBorders>
          </w:tcPr>
          <w:p w14:paraId="0944CD37" w14:textId="77777777" w:rsidR="001E34C1" w:rsidRDefault="001E34C1" w:rsidP="001E34C1">
            <w:pPr>
              <w:ind w:left="-105"/>
              <w:jc w:val="center"/>
              <w:rPr>
                <w:rFonts w:cs="Arial"/>
                <w:sz w:val="16"/>
                <w:szCs w:val="16"/>
              </w:rPr>
            </w:pPr>
          </w:p>
          <w:p w14:paraId="2D671A94" w14:textId="77777777" w:rsidR="001E34C1" w:rsidRDefault="001E34C1" w:rsidP="001E34C1">
            <w:pPr>
              <w:ind w:left="-105"/>
              <w:jc w:val="center"/>
              <w:rPr>
                <w:rFonts w:cs="Arial"/>
                <w:sz w:val="16"/>
                <w:szCs w:val="16"/>
              </w:rPr>
            </w:pPr>
          </w:p>
          <w:p w14:paraId="03F81D3F" w14:textId="67735CAE" w:rsidR="001E34C1" w:rsidRPr="005A1303" w:rsidRDefault="001E34C1" w:rsidP="001E34C1">
            <w:pPr>
              <w:ind w:left="-105"/>
              <w:jc w:val="center"/>
              <w:rPr>
                <w:rFonts w:cs="Arial"/>
                <w:sz w:val="16"/>
                <w:szCs w:val="16"/>
              </w:rPr>
            </w:pPr>
            <w:r w:rsidRPr="0025498A">
              <w:rPr>
                <w:rFonts w:cs="Arial"/>
                <w:sz w:val="14"/>
                <w:szCs w:val="14"/>
              </w:rPr>
              <w:t xml:space="preserve">Inmueble </w:t>
            </w:r>
            <w:r w:rsidRPr="005A1303">
              <w:rPr>
                <w:rFonts w:cs="Arial"/>
                <w:sz w:val="16"/>
                <w:szCs w:val="16"/>
              </w:rPr>
              <w:t>Apaches</w:t>
            </w:r>
          </w:p>
          <w:p w14:paraId="61FD0C44" w14:textId="1934D3DE" w:rsidR="001E34C1" w:rsidRPr="005A1303" w:rsidRDefault="001E34C1" w:rsidP="001E34C1">
            <w:pPr>
              <w:ind w:left="-105"/>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3CC6B6A" w14:textId="1663341F" w:rsidR="001E34C1" w:rsidRDefault="001E34C1"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14418BC4"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19B91E8" w14:textId="706F165A"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Z</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39317F" w14:textId="382262A1"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AA</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1A59B64C" w14:textId="5F81606F"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AB</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B33BAD" w14:textId="1F5256DC"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AC</w:t>
            </w:r>
            <w:r w:rsidRPr="00E44E4F">
              <w:rPr>
                <w:rFonts w:cs="Arial"/>
                <w:b/>
                <w:bCs/>
                <w:sz w:val="12"/>
                <w:szCs w:val="12"/>
              </w:rPr>
              <w:t>)=(A*B)</w:t>
            </w:r>
          </w:p>
        </w:tc>
      </w:tr>
      <w:tr w:rsidR="001E34C1" w14:paraId="77E07D19" w14:textId="1058DFAE" w:rsidTr="0025498A">
        <w:tc>
          <w:tcPr>
            <w:tcW w:w="453" w:type="dxa"/>
            <w:tcBorders>
              <w:top w:val="single" w:sz="4" w:space="0" w:color="auto"/>
              <w:left w:val="single" w:sz="4" w:space="0" w:color="auto"/>
              <w:bottom w:val="single" w:sz="4" w:space="0" w:color="auto"/>
              <w:right w:val="single" w:sz="4" w:space="0" w:color="auto"/>
            </w:tcBorders>
          </w:tcPr>
          <w:p w14:paraId="392CD3F3" w14:textId="53567774" w:rsidR="001E34C1" w:rsidRPr="005A1303" w:rsidRDefault="001E34C1" w:rsidP="001E34C1">
            <w:pPr>
              <w:jc w:val="center"/>
              <w:rPr>
                <w:rFonts w:cs="Arial"/>
                <w:sz w:val="16"/>
                <w:szCs w:val="16"/>
              </w:rPr>
            </w:pPr>
            <w:r>
              <w:rPr>
                <w:rFonts w:cs="Arial"/>
                <w:sz w:val="16"/>
                <w:szCs w:val="16"/>
              </w:rPr>
              <w:t>8</w:t>
            </w:r>
          </w:p>
        </w:tc>
        <w:tc>
          <w:tcPr>
            <w:tcW w:w="3086" w:type="dxa"/>
            <w:tcBorders>
              <w:top w:val="single" w:sz="4" w:space="0" w:color="auto"/>
              <w:left w:val="single" w:sz="4" w:space="0" w:color="auto"/>
              <w:bottom w:val="single" w:sz="4" w:space="0" w:color="auto"/>
              <w:right w:val="single" w:sz="4" w:space="0" w:color="auto"/>
            </w:tcBorders>
          </w:tcPr>
          <w:p w14:paraId="07CBE5CD" w14:textId="72C65FBF" w:rsidR="001E34C1" w:rsidRPr="005A1303" w:rsidRDefault="001E34C1" w:rsidP="001E34C1">
            <w:pPr>
              <w:ind w:left="-75"/>
              <w:rPr>
                <w:rFonts w:cs="Arial"/>
                <w:sz w:val="16"/>
                <w:szCs w:val="16"/>
              </w:rPr>
            </w:pPr>
            <w:r w:rsidRPr="00F91EC3">
              <w:rPr>
                <w:sz w:val="16"/>
                <w:szCs w:val="16"/>
                <w:lang w:val="es-MX"/>
              </w:rPr>
              <w:t>Equipo y componentes de los sistemas contra incendios a base de gas limpio FM-200, ubicados en</w:t>
            </w:r>
            <w:r w:rsidRPr="00432027">
              <w:rPr>
                <w:rFonts w:ascii="Ebrima" w:hAnsi="Ebrima" w:cs="Arial"/>
                <w:sz w:val="24"/>
                <w:szCs w:val="24"/>
                <w:lang w:val="es-MX"/>
              </w:rPr>
              <w:t xml:space="preserve"> </w:t>
            </w:r>
            <w:r w:rsidRPr="001E34C1">
              <w:rPr>
                <w:sz w:val="16"/>
                <w:szCs w:val="16"/>
                <w:lang w:val="es-MX"/>
              </w:rPr>
              <w:t>Archivo Institucional, planta baja y piso 1.</w:t>
            </w:r>
          </w:p>
        </w:tc>
        <w:tc>
          <w:tcPr>
            <w:tcW w:w="851" w:type="dxa"/>
            <w:vMerge/>
            <w:tcBorders>
              <w:left w:val="single" w:sz="4" w:space="0" w:color="auto"/>
              <w:bottom w:val="single" w:sz="4" w:space="0" w:color="auto"/>
              <w:right w:val="single" w:sz="4" w:space="0" w:color="auto"/>
            </w:tcBorders>
          </w:tcPr>
          <w:p w14:paraId="343B98C1" w14:textId="39BF8903" w:rsidR="001E34C1" w:rsidRPr="006109CB" w:rsidRDefault="001E34C1" w:rsidP="001E34C1">
            <w:pPr>
              <w:ind w:left="-105"/>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D5FEF30" w14:textId="77777777" w:rsidR="001E34C1" w:rsidRDefault="001E34C1" w:rsidP="0025498A">
            <w:pPr>
              <w:jc w:val="center"/>
              <w:rPr>
                <w:rFonts w:cs="Arial"/>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146804CB"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58C9910" w14:textId="10596AFB" w:rsidR="001E34C1" w:rsidRDefault="001E34C1" w:rsidP="0025498A">
            <w:pPr>
              <w:jc w:val="center"/>
              <w:rPr>
                <w:rFonts w:cs="Arial"/>
              </w:rPr>
            </w:pPr>
            <w:r w:rsidRPr="00E44E4F">
              <w:rPr>
                <w:rFonts w:cs="Arial"/>
                <w:b/>
                <w:bCs/>
                <w:sz w:val="12"/>
                <w:szCs w:val="12"/>
              </w:rPr>
              <w:t>(</w:t>
            </w:r>
            <w:r>
              <w:rPr>
                <w:rFonts w:cs="Arial"/>
                <w:b/>
                <w:bCs/>
                <w:sz w:val="12"/>
                <w:szCs w:val="12"/>
              </w:rPr>
              <w:t>AD</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D8F94B" w14:textId="4BB60685" w:rsidR="001E34C1" w:rsidRDefault="001E34C1" w:rsidP="0025498A">
            <w:pPr>
              <w:jc w:val="center"/>
              <w:rPr>
                <w:rFonts w:cs="Arial"/>
              </w:rPr>
            </w:pPr>
            <w:r w:rsidRPr="00E44E4F">
              <w:rPr>
                <w:rFonts w:cs="Arial"/>
                <w:b/>
                <w:bCs/>
                <w:sz w:val="12"/>
                <w:szCs w:val="12"/>
              </w:rPr>
              <w:t>(</w:t>
            </w:r>
            <w:r>
              <w:rPr>
                <w:rFonts w:cs="Arial"/>
                <w:b/>
                <w:bCs/>
                <w:sz w:val="12"/>
                <w:szCs w:val="12"/>
              </w:rPr>
              <w:t>AE</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3C89C69D" w14:textId="021EB078"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AF</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955BEA" w14:textId="23186127"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AG</w:t>
            </w:r>
            <w:r w:rsidRPr="00E44E4F">
              <w:rPr>
                <w:rFonts w:cs="Arial"/>
                <w:b/>
                <w:bCs/>
                <w:sz w:val="12"/>
                <w:szCs w:val="12"/>
              </w:rPr>
              <w:t>)=(A*B)</w:t>
            </w:r>
          </w:p>
        </w:tc>
      </w:tr>
      <w:tr w:rsidR="001E34C1" w14:paraId="5C17A9E9" w14:textId="1F46D3BA" w:rsidTr="0025498A">
        <w:trPr>
          <w:trHeight w:val="378"/>
        </w:trPr>
        <w:tc>
          <w:tcPr>
            <w:tcW w:w="453" w:type="dxa"/>
            <w:tcBorders>
              <w:top w:val="single" w:sz="4" w:space="0" w:color="auto"/>
              <w:left w:val="single" w:sz="4" w:space="0" w:color="auto"/>
              <w:bottom w:val="single" w:sz="4" w:space="0" w:color="auto"/>
              <w:right w:val="single" w:sz="4" w:space="0" w:color="auto"/>
            </w:tcBorders>
          </w:tcPr>
          <w:p w14:paraId="7A2C1387" w14:textId="0018A813" w:rsidR="001E34C1" w:rsidRPr="005A1303" w:rsidRDefault="001E34C1" w:rsidP="001E34C1">
            <w:pPr>
              <w:jc w:val="center"/>
              <w:rPr>
                <w:rFonts w:cs="Arial"/>
                <w:sz w:val="16"/>
                <w:szCs w:val="16"/>
              </w:rPr>
            </w:pPr>
            <w:r>
              <w:rPr>
                <w:rFonts w:cs="Arial"/>
                <w:sz w:val="16"/>
                <w:szCs w:val="16"/>
              </w:rPr>
              <w:t>9</w:t>
            </w:r>
          </w:p>
        </w:tc>
        <w:tc>
          <w:tcPr>
            <w:tcW w:w="3086" w:type="dxa"/>
            <w:tcBorders>
              <w:top w:val="single" w:sz="4" w:space="0" w:color="auto"/>
              <w:left w:val="single" w:sz="4" w:space="0" w:color="auto"/>
              <w:bottom w:val="single" w:sz="4" w:space="0" w:color="auto"/>
              <w:right w:val="single" w:sz="4" w:space="0" w:color="auto"/>
            </w:tcBorders>
          </w:tcPr>
          <w:p w14:paraId="07F60E2B" w14:textId="11B39DDE" w:rsidR="001E34C1" w:rsidRPr="005A1303" w:rsidRDefault="001E34C1" w:rsidP="001E34C1">
            <w:pPr>
              <w:ind w:left="-75"/>
              <w:rPr>
                <w:rFonts w:cs="Arial"/>
                <w:sz w:val="16"/>
                <w:szCs w:val="16"/>
              </w:rPr>
            </w:pPr>
            <w:r w:rsidRPr="00F91EC3">
              <w:rPr>
                <w:sz w:val="16"/>
                <w:szCs w:val="16"/>
                <w:lang w:val="es-MX"/>
              </w:rPr>
              <w:t>Equipo y componentes de los sistemas contra incendios a base de gas limpio FM-200, ubicados en Site Principal</w:t>
            </w:r>
            <w:r>
              <w:rPr>
                <w:sz w:val="16"/>
                <w:szCs w:val="16"/>
                <w:lang w:val="es-MX"/>
              </w:rPr>
              <w:t>.</w:t>
            </w:r>
          </w:p>
        </w:tc>
        <w:tc>
          <w:tcPr>
            <w:tcW w:w="851" w:type="dxa"/>
            <w:tcBorders>
              <w:top w:val="single" w:sz="4" w:space="0" w:color="auto"/>
              <w:left w:val="single" w:sz="4" w:space="0" w:color="auto"/>
              <w:bottom w:val="single" w:sz="4" w:space="0" w:color="auto"/>
              <w:right w:val="single" w:sz="4" w:space="0" w:color="auto"/>
            </w:tcBorders>
          </w:tcPr>
          <w:p w14:paraId="058A3F4C" w14:textId="1DB5ADF4" w:rsidR="001E34C1" w:rsidRPr="006109CB" w:rsidRDefault="001E34C1" w:rsidP="001E34C1">
            <w:pPr>
              <w:ind w:left="-105"/>
              <w:jc w:val="center"/>
              <w:rPr>
                <w:rFonts w:cs="Arial"/>
              </w:rPr>
            </w:pPr>
            <w:r>
              <w:rPr>
                <w:rFonts w:cs="Arial"/>
                <w:sz w:val="16"/>
                <w:szCs w:val="16"/>
              </w:rPr>
              <w:t xml:space="preserve">Edificio </w:t>
            </w:r>
            <w:r w:rsidRPr="0025498A">
              <w:rPr>
                <w:rFonts w:cs="Arial"/>
                <w:sz w:val="12"/>
                <w:szCs w:val="12"/>
              </w:rPr>
              <w:t>Administrativo</w:t>
            </w:r>
            <w:r>
              <w:rPr>
                <w:rFonts w:cs="Arial"/>
                <w:sz w:val="16"/>
                <w:szCs w:val="16"/>
              </w:rPr>
              <w:t xml:space="preserve"> Virginia</w:t>
            </w:r>
          </w:p>
        </w:tc>
        <w:tc>
          <w:tcPr>
            <w:tcW w:w="992" w:type="dxa"/>
            <w:tcBorders>
              <w:top w:val="single" w:sz="4" w:space="0" w:color="auto"/>
              <w:left w:val="single" w:sz="4" w:space="0" w:color="auto"/>
              <w:bottom w:val="single" w:sz="4" w:space="0" w:color="auto"/>
              <w:right w:val="single" w:sz="4" w:space="0" w:color="auto"/>
            </w:tcBorders>
            <w:vAlign w:val="center"/>
          </w:tcPr>
          <w:p w14:paraId="23AAF884" w14:textId="77777777" w:rsidR="001E34C1" w:rsidRDefault="001E34C1" w:rsidP="0025498A">
            <w:pPr>
              <w:jc w:val="center"/>
              <w:rPr>
                <w:rFonts w:cs="Arial"/>
              </w:rPr>
            </w:pPr>
            <w:r w:rsidRPr="006109CB">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710C9261"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A587672" w14:textId="24B4E832" w:rsidR="001E34C1" w:rsidRDefault="001E34C1" w:rsidP="0025498A">
            <w:pPr>
              <w:jc w:val="center"/>
              <w:rPr>
                <w:rFonts w:cs="Arial"/>
              </w:rPr>
            </w:pPr>
            <w:r w:rsidRPr="00E44E4F">
              <w:rPr>
                <w:rFonts w:cs="Arial"/>
                <w:b/>
                <w:bCs/>
                <w:sz w:val="12"/>
                <w:szCs w:val="12"/>
              </w:rPr>
              <w:t>(</w:t>
            </w:r>
            <w:r>
              <w:rPr>
                <w:rFonts w:cs="Arial"/>
                <w:b/>
                <w:bCs/>
                <w:sz w:val="12"/>
                <w:szCs w:val="12"/>
              </w:rPr>
              <w:t>AH</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C4B9C5" w14:textId="6BB147A0" w:rsidR="001E34C1" w:rsidRDefault="001E34C1" w:rsidP="0025498A">
            <w:pPr>
              <w:jc w:val="center"/>
              <w:rPr>
                <w:rFonts w:cs="Arial"/>
              </w:rPr>
            </w:pPr>
            <w:r w:rsidRPr="00E44E4F">
              <w:rPr>
                <w:rFonts w:cs="Arial"/>
                <w:b/>
                <w:bCs/>
                <w:sz w:val="12"/>
                <w:szCs w:val="12"/>
              </w:rPr>
              <w:t>(</w:t>
            </w:r>
            <w:r>
              <w:rPr>
                <w:rFonts w:cs="Arial"/>
                <w:b/>
                <w:bCs/>
                <w:sz w:val="12"/>
                <w:szCs w:val="12"/>
              </w:rPr>
              <w:t>AI</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7B354941" w14:textId="02A09E99"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AJ</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4835C7" w14:textId="04E1F729"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AK</w:t>
            </w:r>
            <w:r w:rsidRPr="00E44E4F">
              <w:rPr>
                <w:rFonts w:cs="Arial"/>
                <w:b/>
                <w:bCs/>
                <w:sz w:val="12"/>
                <w:szCs w:val="12"/>
              </w:rPr>
              <w:t>)=(A*B)</w:t>
            </w:r>
          </w:p>
        </w:tc>
      </w:tr>
      <w:tr w:rsidR="001E34C1" w14:paraId="540CF728" w14:textId="58FB36DE" w:rsidTr="0025498A">
        <w:trPr>
          <w:trHeight w:val="378"/>
        </w:trPr>
        <w:tc>
          <w:tcPr>
            <w:tcW w:w="453" w:type="dxa"/>
            <w:tcBorders>
              <w:top w:val="single" w:sz="4" w:space="0" w:color="auto"/>
              <w:left w:val="single" w:sz="4" w:space="0" w:color="auto"/>
              <w:bottom w:val="single" w:sz="4" w:space="0" w:color="auto"/>
              <w:right w:val="single" w:sz="4" w:space="0" w:color="auto"/>
            </w:tcBorders>
          </w:tcPr>
          <w:p w14:paraId="11795BDD" w14:textId="5E013E01" w:rsidR="001E34C1" w:rsidRDefault="001E34C1" w:rsidP="001E34C1">
            <w:pPr>
              <w:jc w:val="center"/>
              <w:rPr>
                <w:rFonts w:cs="Arial"/>
                <w:sz w:val="16"/>
                <w:szCs w:val="16"/>
              </w:rPr>
            </w:pPr>
            <w:r>
              <w:rPr>
                <w:rFonts w:cs="Arial"/>
                <w:sz w:val="16"/>
                <w:szCs w:val="16"/>
              </w:rPr>
              <w:t>10</w:t>
            </w:r>
          </w:p>
        </w:tc>
        <w:tc>
          <w:tcPr>
            <w:tcW w:w="3086" w:type="dxa"/>
            <w:tcBorders>
              <w:top w:val="single" w:sz="4" w:space="0" w:color="auto"/>
              <w:left w:val="single" w:sz="4" w:space="0" w:color="auto"/>
              <w:bottom w:val="single" w:sz="4" w:space="0" w:color="auto"/>
              <w:right w:val="single" w:sz="4" w:space="0" w:color="auto"/>
            </w:tcBorders>
          </w:tcPr>
          <w:p w14:paraId="77C5F25E" w14:textId="281082BD" w:rsidR="001E34C1" w:rsidRDefault="001E34C1" w:rsidP="001E34C1">
            <w:pPr>
              <w:ind w:left="-75"/>
              <w:rPr>
                <w:rFonts w:cs="Arial"/>
                <w:sz w:val="16"/>
                <w:szCs w:val="16"/>
              </w:rPr>
            </w:pPr>
            <w:r w:rsidRPr="00F91EC3">
              <w:rPr>
                <w:sz w:val="16"/>
                <w:szCs w:val="16"/>
                <w:lang w:val="es-MX"/>
              </w:rPr>
              <w:t>Equipo y componentes de los sistemas contra incendios a base de gas limpio FM-200, ubicados en Site Principal</w:t>
            </w:r>
            <w:r>
              <w:rPr>
                <w:sz w:val="16"/>
                <w:szCs w:val="16"/>
                <w:lang w:val="es-MX"/>
              </w:rPr>
              <w:t>.</w:t>
            </w:r>
          </w:p>
        </w:tc>
        <w:tc>
          <w:tcPr>
            <w:tcW w:w="851" w:type="dxa"/>
            <w:vMerge w:val="restart"/>
            <w:tcBorders>
              <w:top w:val="single" w:sz="4" w:space="0" w:color="auto"/>
              <w:left w:val="single" w:sz="4" w:space="0" w:color="auto"/>
              <w:right w:val="single" w:sz="4" w:space="0" w:color="auto"/>
            </w:tcBorders>
          </w:tcPr>
          <w:p w14:paraId="66CC6DB5" w14:textId="77777777" w:rsidR="001E34C1" w:rsidRDefault="001E34C1" w:rsidP="001E34C1">
            <w:pPr>
              <w:ind w:left="-105"/>
              <w:jc w:val="center"/>
              <w:rPr>
                <w:rFonts w:cs="Arial"/>
                <w:sz w:val="16"/>
                <w:szCs w:val="16"/>
              </w:rPr>
            </w:pPr>
          </w:p>
          <w:p w14:paraId="62E665D9" w14:textId="77777777" w:rsidR="001E34C1" w:rsidRDefault="001E34C1" w:rsidP="001E34C1">
            <w:pPr>
              <w:ind w:left="-105"/>
              <w:jc w:val="center"/>
              <w:rPr>
                <w:rFonts w:cs="Arial"/>
                <w:sz w:val="16"/>
                <w:szCs w:val="16"/>
              </w:rPr>
            </w:pPr>
          </w:p>
          <w:p w14:paraId="51127B4B" w14:textId="4B99B5F5" w:rsidR="001E34C1" w:rsidRDefault="001E34C1" w:rsidP="001E34C1">
            <w:pPr>
              <w:ind w:left="-105"/>
              <w:jc w:val="center"/>
              <w:rPr>
                <w:rFonts w:cs="Arial"/>
                <w:sz w:val="16"/>
                <w:szCs w:val="16"/>
              </w:rPr>
            </w:pPr>
            <w:r w:rsidRPr="00E94125">
              <w:rPr>
                <w:rFonts w:cs="Arial"/>
                <w:sz w:val="16"/>
                <w:szCs w:val="16"/>
              </w:rPr>
              <w:t xml:space="preserve">Sala Regional </w:t>
            </w:r>
            <w:r w:rsidRPr="0025498A">
              <w:rPr>
                <w:rFonts w:cs="Arial"/>
                <w:sz w:val="12"/>
                <w:szCs w:val="12"/>
              </w:rPr>
              <w:t>Especializada</w:t>
            </w:r>
          </w:p>
          <w:p w14:paraId="7FEFEC1E" w14:textId="4CF0EA8B" w:rsidR="001E34C1" w:rsidRDefault="001E34C1" w:rsidP="001E34C1">
            <w:pPr>
              <w:ind w:left="-105"/>
              <w:jc w:val="center"/>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242315C" w14:textId="76D3425B" w:rsidR="001E34C1" w:rsidRPr="006109CB" w:rsidRDefault="001E34C1"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306C7701"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C1E405F" w14:textId="61BDC74F"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AL</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9862A4" w14:textId="26C430E1"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AM</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3874B84B" w14:textId="7A63EF93"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AN</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CEE052" w14:textId="2C5281C9"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AÑ</w:t>
            </w:r>
            <w:r w:rsidRPr="00E44E4F">
              <w:rPr>
                <w:rFonts w:cs="Arial"/>
                <w:b/>
                <w:bCs/>
                <w:sz w:val="12"/>
                <w:szCs w:val="12"/>
              </w:rPr>
              <w:t>)=(A*B)</w:t>
            </w:r>
          </w:p>
        </w:tc>
      </w:tr>
      <w:tr w:rsidR="001E34C1" w14:paraId="34953FA9" w14:textId="220C06C4" w:rsidTr="0025498A">
        <w:trPr>
          <w:trHeight w:val="378"/>
        </w:trPr>
        <w:tc>
          <w:tcPr>
            <w:tcW w:w="453" w:type="dxa"/>
            <w:tcBorders>
              <w:top w:val="single" w:sz="4" w:space="0" w:color="auto"/>
              <w:left w:val="single" w:sz="4" w:space="0" w:color="auto"/>
              <w:bottom w:val="single" w:sz="4" w:space="0" w:color="auto"/>
              <w:right w:val="single" w:sz="4" w:space="0" w:color="auto"/>
            </w:tcBorders>
          </w:tcPr>
          <w:p w14:paraId="5ECF3C52" w14:textId="5BF44360" w:rsidR="001E34C1" w:rsidRDefault="001E34C1" w:rsidP="001E34C1">
            <w:pPr>
              <w:jc w:val="center"/>
              <w:rPr>
                <w:rFonts w:cs="Arial"/>
                <w:sz w:val="16"/>
                <w:szCs w:val="16"/>
              </w:rPr>
            </w:pPr>
            <w:r>
              <w:rPr>
                <w:rFonts w:cs="Arial"/>
                <w:sz w:val="16"/>
                <w:szCs w:val="16"/>
              </w:rPr>
              <w:t>11</w:t>
            </w:r>
          </w:p>
        </w:tc>
        <w:tc>
          <w:tcPr>
            <w:tcW w:w="3086" w:type="dxa"/>
            <w:tcBorders>
              <w:top w:val="single" w:sz="4" w:space="0" w:color="auto"/>
              <w:left w:val="single" w:sz="4" w:space="0" w:color="auto"/>
              <w:bottom w:val="single" w:sz="4" w:space="0" w:color="auto"/>
              <w:right w:val="single" w:sz="4" w:space="0" w:color="auto"/>
            </w:tcBorders>
          </w:tcPr>
          <w:p w14:paraId="4F49FF83" w14:textId="3D7A50FB" w:rsidR="001E34C1" w:rsidRDefault="001E34C1" w:rsidP="001E34C1">
            <w:pPr>
              <w:ind w:left="-75"/>
              <w:rPr>
                <w:rFonts w:cs="Arial"/>
                <w:sz w:val="16"/>
                <w:szCs w:val="16"/>
              </w:rPr>
            </w:pPr>
            <w:r w:rsidRPr="00F91EC3">
              <w:rPr>
                <w:sz w:val="16"/>
                <w:szCs w:val="16"/>
                <w:lang w:val="es-MX"/>
              </w:rPr>
              <w:t>Equipo y componentes de los sistemas contra incendios a base de gas limpio FM-200, ubicados en</w:t>
            </w:r>
            <w:r w:rsidRPr="00432027">
              <w:rPr>
                <w:rFonts w:ascii="Ebrima" w:hAnsi="Ebrima" w:cs="Arial"/>
                <w:sz w:val="24"/>
                <w:szCs w:val="24"/>
                <w:lang w:val="es-MX"/>
              </w:rPr>
              <w:t xml:space="preserve"> </w:t>
            </w:r>
            <w:r w:rsidRPr="001E34C1">
              <w:rPr>
                <w:sz w:val="16"/>
                <w:szCs w:val="16"/>
                <w:lang w:val="es-MX"/>
              </w:rPr>
              <w:t>Centro de control.</w:t>
            </w:r>
          </w:p>
        </w:tc>
        <w:tc>
          <w:tcPr>
            <w:tcW w:w="851" w:type="dxa"/>
            <w:vMerge/>
            <w:tcBorders>
              <w:left w:val="single" w:sz="4" w:space="0" w:color="auto"/>
              <w:bottom w:val="single" w:sz="4" w:space="0" w:color="auto"/>
              <w:right w:val="single" w:sz="4" w:space="0" w:color="auto"/>
            </w:tcBorders>
          </w:tcPr>
          <w:p w14:paraId="64DC29BE" w14:textId="28F4C411" w:rsidR="001E34C1" w:rsidRDefault="001E34C1" w:rsidP="001E34C1">
            <w:pPr>
              <w:ind w:left="-105"/>
              <w:jc w:val="center"/>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D3A401A" w14:textId="21A586A2" w:rsidR="001E34C1" w:rsidRPr="006109CB" w:rsidRDefault="001E34C1"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6EBA1CBB"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3C26054" w14:textId="2D21D973" w:rsidR="001E34C1" w:rsidRDefault="001E34C1" w:rsidP="0025498A">
            <w:pPr>
              <w:jc w:val="center"/>
              <w:rPr>
                <w:rFonts w:cs="Arial"/>
                <w:b/>
                <w:bCs/>
                <w:sz w:val="12"/>
                <w:szCs w:val="12"/>
              </w:rPr>
            </w:pPr>
            <w:r w:rsidRPr="00E44E4F">
              <w:rPr>
                <w:rFonts w:cs="Arial"/>
                <w:b/>
                <w:bCs/>
                <w:sz w:val="12"/>
                <w:szCs w:val="12"/>
              </w:rPr>
              <w:t>(</w:t>
            </w:r>
            <w:r>
              <w:rPr>
                <w:rFonts w:cs="Arial"/>
                <w:b/>
                <w:bCs/>
                <w:sz w:val="12"/>
                <w:szCs w:val="12"/>
              </w:rPr>
              <w:t>AO</w:t>
            </w:r>
            <w:r w:rsidRPr="00E44E4F">
              <w:rPr>
                <w:rFonts w:cs="Arial"/>
                <w:b/>
                <w:bCs/>
                <w:sz w:val="12"/>
                <w:szCs w:val="12"/>
              </w:rPr>
              <w:t>)=(A*B)</w:t>
            </w:r>
          </w:p>
          <w:p w14:paraId="74ED125D" w14:textId="77777777" w:rsidR="001E34C1" w:rsidRDefault="001E34C1" w:rsidP="0025498A">
            <w:pPr>
              <w:jc w:val="center"/>
              <w:rPr>
                <w:rFonts w:cs="Arial"/>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E6714C" w14:textId="61B044F5"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AP</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426C3EF5" w14:textId="74EC29AA"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AQ</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B807DB" w14:textId="170402AB"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AR</w:t>
            </w:r>
            <w:r w:rsidRPr="00E44E4F">
              <w:rPr>
                <w:rFonts w:cs="Arial"/>
                <w:b/>
                <w:bCs/>
                <w:sz w:val="12"/>
                <w:szCs w:val="12"/>
              </w:rPr>
              <w:t>)=(A*B)</w:t>
            </w:r>
          </w:p>
        </w:tc>
      </w:tr>
      <w:tr w:rsidR="001E34C1" w14:paraId="03568734" w14:textId="60613A55" w:rsidTr="0025498A">
        <w:trPr>
          <w:trHeight w:val="378"/>
        </w:trPr>
        <w:tc>
          <w:tcPr>
            <w:tcW w:w="453" w:type="dxa"/>
            <w:tcBorders>
              <w:top w:val="single" w:sz="4" w:space="0" w:color="auto"/>
              <w:left w:val="single" w:sz="4" w:space="0" w:color="auto"/>
              <w:bottom w:val="single" w:sz="4" w:space="0" w:color="auto"/>
              <w:right w:val="single" w:sz="4" w:space="0" w:color="auto"/>
            </w:tcBorders>
          </w:tcPr>
          <w:p w14:paraId="3174D77D" w14:textId="06BE47EE" w:rsidR="001E34C1" w:rsidRDefault="001E34C1" w:rsidP="001E34C1">
            <w:pPr>
              <w:jc w:val="center"/>
              <w:rPr>
                <w:rFonts w:cs="Arial"/>
                <w:sz w:val="16"/>
                <w:szCs w:val="16"/>
              </w:rPr>
            </w:pPr>
            <w:r>
              <w:rPr>
                <w:rFonts w:cs="Arial"/>
                <w:sz w:val="16"/>
                <w:szCs w:val="16"/>
              </w:rPr>
              <w:t>12</w:t>
            </w:r>
          </w:p>
        </w:tc>
        <w:tc>
          <w:tcPr>
            <w:tcW w:w="3086" w:type="dxa"/>
            <w:tcBorders>
              <w:top w:val="single" w:sz="4" w:space="0" w:color="auto"/>
              <w:left w:val="single" w:sz="4" w:space="0" w:color="auto"/>
              <w:bottom w:val="single" w:sz="4" w:space="0" w:color="auto"/>
              <w:right w:val="single" w:sz="4" w:space="0" w:color="auto"/>
            </w:tcBorders>
          </w:tcPr>
          <w:p w14:paraId="6A7B956C" w14:textId="276560F5" w:rsidR="001E34C1" w:rsidRDefault="001E34C1" w:rsidP="001E34C1">
            <w:pPr>
              <w:ind w:left="-75"/>
              <w:rPr>
                <w:rFonts w:cs="Arial"/>
                <w:sz w:val="16"/>
                <w:szCs w:val="16"/>
              </w:rPr>
            </w:pPr>
            <w:r w:rsidRPr="00F91EC3">
              <w:rPr>
                <w:sz w:val="16"/>
                <w:szCs w:val="16"/>
                <w:lang w:val="es-MX"/>
              </w:rPr>
              <w:t>Equipo y componentes de los sistemas contra incendios a base de gas limpio FM-200, ubicados en Site Principal</w:t>
            </w:r>
            <w:r>
              <w:rPr>
                <w:sz w:val="16"/>
                <w:szCs w:val="16"/>
                <w:lang w:val="es-MX"/>
              </w:rPr>
              <w:t>.</w:t>
            </w:r>
          </w:p>
        </w:tc>
        <w:tc>
          <w:tcPr>
            <w:tcW w:w="851" w:type="dxa"/>
            <w:vMerge w:val="restart"/>
            <w:tcBorders>
              <w:top w:val="single" w:sz="4" w:space="0" w:color="auto"/>
              <w:left w:val="single" w:sz="4" w:space="0" w:color="auto"/>
              <w:right w:val="single" w:sz="4" w:space="0" w:color="auto"/>
            </w:tcBorders>
          </w:tcPr>
          <w:p w14:paraId="2DAF3176" w14:textId="77777777" w:rsidR="001E34C1" w:rsidRDefault="001E34C1" w:rsidP="001E34C1">
            <w:pPr>
              <w:ind w:left="-105"/>
              <w:jc w:val="center"/>
              <w:rPr>
                <w:rFonts w:cs="Arial"/>
                <w:sz w:val="16"/>
                <w:szCs w:val="16"/>
              </w:rPr>
            </w:pPr>
          </w:p>
          <w:p w14:paraId="22204739" w14:textId="7A085B9B" w:rsidR="001E34C1" w:rsidRDefault="001E34C1" w:rsidP="001E34C1">
            <w:pPr>
              <w:ind w:left="-105"/>
              <w:jc w:val="center"/>
              <w:rPr>
                <w:rFonts w:cs="Arial"/>
                <w:sz w:val="16"/>
                <w:szCs w:val="16"/>
              </w:rPr>
            </w:pPr>
            <w:r>
              <w:rPr>
                <w:rFonts w:cs="Arial"/>
                <w:sz w:val="16"/>
                <w:szCs w:val="16"/>
              </w:rPr>
              <w:t>Sala Regional Ciudad de México</w:t>
            </w:r>
          </w:p>
        </w:tc>
        <w:tc>
          <w:tcPr>
            <w:tcW w:w="992" w:type="dxa"/>
            <w:tcBorders>
              <w:top w:val="single" w:sz="4" w:space="0" w:color="auto"/>
              <w:left w:val="single" w:sz="4" w:space="0" w:color="auto"/>
              <w:bottom w:val="single" w:sz="4" w:space="0" w:color="auto"/>
              <w:right w:val="single" w:sz="4" w:space="0" w:color="auto"/>
            </w:tcBorders>
            <w:vAlign w:val="center"/>
          </w:tcPr>
          <w:p w14:paraId="4B591A44" w14:textId="2BCD503D" w:rsidR="001E34C1" w:rsidRPr="006109CB" w:rsidRDefault="001E34C1"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34518443"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64BC4D9" w14:textId="264B4A5A"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AS</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CB8FC0" w14:textId="69B1C650"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AT</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0D07C545" w14:textId="7EB0D095"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AU</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279B3D" w14:textId="310E9C13"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AV</w:t>
            </w:r>
            <w:r w:rsidRPr="00E44E4F">
              <w:rPr>
                <w:rFonts w:cs="Arial"/>
                <w:b/>
                <w:bCs/>
                <w:sz w:val="12"/>
                <w:szCs w:val="12"/>
              </w:rPr>
              <w:t>)=(A*B)</w:t>
            </w:r>
          </w:p>
        </w:tc>
      </w:tr>
      <w:tr w:rsidR="001E34C1" w14:paraId="2BC9927C" w14:textId="2B5EA499" w:rsidTr="0025498A">
        <w:trPr>
          <w:trHeight w:val="378"/>
        </w:trPr>
        <w:tc>
          <w:tcPr>
            <w:tcW w:w="453" w:type="dxa"/>
            <w:tcBorders>
              <w:top w:val="single" w:sz="4" w:space="0" w:color="auto"/>
              <w:left w:val="single" w:sz="4" w:space="0" w:color="auto"/>
              <w:bottom w:val="single" w:sz="4" w:space="0" w:color="auto"/>
              <w:right w:val="single" w:sz="4" w:space="0" w:color="auto"/>
            </w:tcBorders>
          </w:tcPr>
          <w:p w14:paraId="56161021" w14:textId="66B7E3FF" w:rsidR="001E34C1" w:rsidRDefault="001E34C1" w:rsidP="001E34C1">
            <w:pPr>
              <w:jc w:val="center"/>
              <w:rPr>
                <w:rFonts w:cs="Arial"/>
                <w:sz w:val="16"/>
                <w:szCs w:val="16"/>
              </w:rPr>
            </w:pPr>
            <w:r>
              <w:rPr>
                <w:rFonts w:cs="Arial"/>
                <w:sz w:val="16"/>
                <w:szCs w:val="16"/>
              </w:rPr>
              <w:t>13</w:t>
            </w:r>
          </w:p>
        </w:tc>
        <w:tc>
          <w:tcPr>
            <w:tcW w:w="3086" w:type="dxa"/>
            <w:tcBorders>
              <w:top w:val="single" w:sz="4" w:space="0" w:color="auto"/>
              <w:left w:val="single" w:sz="4" w:space="0" w:color="auto"/>
              <w:bottom w:val="single" w:sz="4" w:space="0" w:color="auto"/>
              <w:right w:val="single" w:sz="4" w:space="0" w:color="auto"/>
            </w:tcBorders>
          </w:tcPr>
          <w:p w14:paraId="2775A4D2" w14:textId="56E1702F" w:rsidR="001E34C1" w:rsidRDefault="001E34C1" w:rsidP="001E34C1">
            <w:pPr>
              <w:ind w:left="-75"/>
              <w:rPr>
                <w:rFonts w:cs="Arial"/>
                <w:sz w:val="16"/>
                <w:szCs w:val="16"/>
              </w:rPr>
            </w:pPr>
            <w:r w:rsidRPr="00F91EC3">
              <w:rPr>
                <w:sz w:val="16"/>
                <w:szCs w:val="16"/>
                <w:lang w:val="es-MX"/>
              </w:rPr>
              <w:t>Equipo y componentes de los sistemas contra incendios a base de gas limpio FM-200, ubicados en</w:t>
            </w:r>
            <w:r w:rsidRPr="00432027">
              <w:rPr>
                <w:rFonts w:ascii="Ebrima" w:hAnsi="Ebrima" w:cs="Arial"/>
                <w:sz w:val="24"/>
                <w:szCs w:val="24"/>
                <w:lang w:val="es-MX"/>
              </w:rPr>
              <w:t xml:space="preserve"> </w:t>
            </w:r>
            <w:r w:rsidRPr="001E34C1">
              <w:rPr>
                <w:sz w:val="16"/>
                <w:szCs w:val="16"/>
                <w:lang w:val="es-MX"/>
              </w:rPr>
              <w:t>Centro de control.</w:t>
            </w:r>
          </w:p>
        </w:tc>
        <w:tc>
          <w:tcPr>
            <w:tcW w:w="851" w:type="dxa"/>
            <w:vMerge/>
            <w:tcBorders>
              <w:left w:val="single" w:sz="4" w:space="0" w:color="auto"/>
              <w:bottom w:val="single" w:sz="4" w:space="0" w:color="auto"/>
              <w:right w:val="single" w:sz="4" w:space="0" w:color="auto"/>
            </w:tcBorders>
          </w:tcPr>
          <w:p w14:paraId="6740D62B" w14:textId="77777777" w:rsidR="001E34C1" w:rsidRDefault="001E34C1" w:rsidP="001E34C1">
            <w:pPr>
              <w:ind w:left="-105"/>
              <w:jc w:val="center"/>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D650D35" w14:textId="7E8BF4F8" w:rsidR="001E34C1" w:rsidRPr="006109CB" w:rsidRDefault="001E34C1" w:rsidP="0025498A">
            <w:pPr>
              <w:jc w:val="center"/>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68B87F12" w14:textId="77777777" w:rsidR="001E34C1" w:rsidRDefault="001E34C1" w:rsidP="0025498A">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8EFC70F" w14:textId="7A52E6FB"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AW</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B4450A" w14:textId="6AB99D04"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AX</w:t>
            </w:r>
            <w:r w:rsidRPr="00E44E4F">
              <w:rPr>
                <w:rFonts w:cs="Arial"/>
                <w:b/>
                <w:bCs/>
                <w:sz w:val="12"/>
                <w:szCs w:val="12"/>
              </w:rPr>
              <w:t>)=(A*B)</w:t>
            </w:r>
          </w:p>
        </w:tc>
        <w:tc>
          <w:tcPr>
            <w:tcW w:w="1134" w:type="dxa"/>
            <w:tcBorders>
              <w:top w:val="single" w:sz="4" w:space="0" w:color="auto"/>
              <w:left w:val="single" w:sz="4" w:space="0" w:color="auto"/>
              <w:bottom w:val="single" w:sz="4" w:space="0" w:color="auto"/>
              <w:right w:val="single" w:sz="4" w:space="0" w:color="auto"/>
            </w:tcBorders>
            <w:vAlign w:val="center"/>
          </w:tcPr>
          <w:p w14:paraId="68DD5C3E" w14:textId="65D39923"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AY</w:t>
            </w:r>
            <w:r w:rsidRPr="00E44E4F">
              <w:rPr>
                <w:rFonts w:cs="Arial"/>
                <w:b/>
                <w:bCs/>
                <w:sz w:val="12"/>
                <w:szCs w:val="12"/>
              </w:rPr>
              <w:t>)=(A*B)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28AE7D" w14:textId="2F6FDCD8" w:rsidR="001E34C1" w:rsidRDefault="001E34C1" w:rsidP="0025498A">
            <w:pPr>
              <w:jc w:val="center"/>
              <w:rPr>
                <w:rFonts w:cs="Arial"/>
                <w:b/>
                <w:bCs/>
                <w:sz w:val="16"/>
                <w:szCs w:val="16"/>
              </w:rPr>
            </w:pPr>
            <w:r w:rsidRPr="00E44E4F">
              <w:rPr>
                <w:rFonts w:cs="Arial"/>
                <w:b/>
                <w:bCs/>
                <w:sz w:val="12"/>
                <w:szCs w:val="12"/>
              </w:rPr>
              <w:t>(</w:t>
            </w:r>
            <w:r>
              <w:rPr>
                <w:rFonts w:cs="Arial"/>
                <w:b/>
                <w:bCs/>
                <w:sz w:val="12"/>
                <w:szCs w:val="12"/>
              </w:rPr>
              <w:t>AZ</w:t>
            </w:r>
            <w:r w:rsidRPr="00E44E4F">
              <w:rPr>
                <w:rFonts w:cs="Arial"/>
                <w:b/>
                <w:bCs/>
                <w:sz w:val="12"/>
                <w:szCs w:val="12"/>
              </w:rPr>
              <w:t>)=(A*B)</w:t>
            </w:r>
          </w:p>
        </w:tc>
      </w:tr>
      <w:tr w:rsidR="00401772" w14:paraId="4DC20A37" w14:textId="6037D6F0" w:rsidTr="0025498A">
        <w:trPr>
          <w:trHeight w:val="300"/>
        </w:trPr>
        <w:tc>
          <w:tcPr>
            <w:tcW w:w="453" w:type="dxa"/>
            <w:tcBorders>
              <w:top w:val="single" w:sz="4" w:space="0" w:color="auto"/>
              <w:left w:val="nil"/>
              <w:bottom w:val="nil"/>
              <w:right w:val="nil"/>
            </w:tcBorders>
          </w:tcPr>
          <w:p w14:paraId="0DE75BC5" w14:textId="77777777" w:rsidR="00156EA2" w:rsidRDefault="00156EA2" w:rsidP="00156EA2">
            <w:pPr>
              <w:jc w:val="center"/>
              <w:rPr>
                <w:rFonts w:cs="Arial"/>
                <w:sz w:val="16"/>
                <w:szCs w:val="16"/>
              </w:rPr>
            </w:pPr>
          </w:p>
        </w:tc>
        <w:tc>
          <w:tcPr>
            <w:tcW w:w="3086" w:type="dxa"/>
            <w:tcBorders>
              <w:top w:val="single" w:sz="4" w:space="0" w:color="auto"/>
              <w:left w:val="nil"/>
              <w:bottom w:val="nil"/>
              <w:right w:val="nil"/>
            </w:tcBorders>
          </w:tcPr>
          <w:p w14:paraId="7FB845F1" w14:textId="77777777" w:rsidR="00156EA2" w:rsidRPr="00844772" w:rsidRDefault="00156EA2" w:rsidP="00156EA2">
            <w:pPr>
              <w:ind w:left="-75"/>
              <w:rPr>
                <w:rFonts w:cs="Arial"/>
                <w:sz w:val="16"/>
                <w:szCs w:val="16"/>
              </w:rPr>
            </w:pPr>
          </w:p>
        </w:tc>
        <w:tc>
          <w:tcPr>
            <w:tcW w:w="851" w:type="dxa"/>
            <w:tcBorders>
              <w:top w:val="single" w:sz="4" w:space="0" w:color="auto"/>
              <w:left w:val="nil"/>
              <w:bottom w:val="nil"/>
              <w:right w:val="nil"/>
            </w:tcBorders>
          </w:tcPr>
          <w:p w14:paraId="5B60234A" w14:textId="77777777" w:rsidR="00156EA2" w:rsidRPr="00844772" w:rsidRDefault="00156EA2" w:rsidP="00156EA2">
            <w:pPr>
              <w:ind w:left="-105"/>
              <w:rPr>
                <w:rFonts w:cs="Arial"/>
                <w:sz w:val="16"/>
                <w:szCs w:val="16"/>
              </w:rPr>
            </w:pPr>
          </w:p>
        </w:tc>
        <w:tc>
          <w:tcPr>
            <w:tcW w:w="1842" w:type="dxa"/>
            <w:gridSpan w:val="2"/>
            <w:tcBorders>
              <w:top w:val="single" w:sz="4" w:space="0" w:color="auto"/>
              <w:left w:val="nil"/>
              <w:bottom w:val="nil"/>
              <w:right w:val="single" w:sz="4" w:space="0" w:color="auto"/>
            </w:tcBorders>
          </w:tcPr>
          <w:p w14:paraId="4A2ACCB3" w14:textId="77777777" w:rsidR="001E2A71" w:rsidRDefault="001E2A71" w:rsidP="00156EA2">
            <w:pPr>
              <w:jc w:val="right"/>
              <w:rPr>
                <w:rFonts w:cs="Arial"/>
                <w:sz w:val="12"/>
                <w:szCs w:val="12"/>
              </w:rPr>
            </w:pPr>
          </w:p>
          <w:p w14:paraId="1236A7BA" w14:textId="0AC354FB" w:rsidR="00156EA2" w:rsidRDefault="001E2A71" w:rsidP="00156EA2">
            <w:pPr>
              <w:jc w:val="right"/>
              <w:rPr>
                <w:rFonts w:cs="Arial"/>
              </w:rPr>
            </w:pPr>
            <w:r>
              <w:rPr>
                <w:rFonts w:cs="Arial"/>
                <w:sz w:val="12"/>
                <w:szCs w:val="12"/>
              </w:rPr>
              <w:t xml:space="preserve">   </w:t>
            </w:r>
            <w:r w:rsidR="00156EA2" w:rsidRPr="00E44E4F">
              <w:rPr>
                <w:rFonts w:cs="Arial"/>
                <w:sz w:val="12"/>
                <w:szCs w:val="12"/>
              </w:rPr>
              <w:t>SUBTOTAL</w:t>
            </w:r>
          </w:p>
        </w:tc>
        <w:tc>
          <w:tcPr>
            <w:tcW w:w="1134" w:type="dxa"/>
            <w:tcBorders>
              <w:top w:val="single" w:sz="4" w:space="0" w:color="auto"/>
              <w:left w:val="single" w:sz="4" w:space="0" w:color="auto"/>
              <w:bottom w:val="single" w:sz="4" w:space="0" w:color="auto"/>
              <w:right w:val="single" w:sz="4" w:space="0" w:color="auto"/>
            </w:tcBorders>
            <w:vAlign w:val="center"/>
          </w:tcPr>
          <w:p w14:paraId="55CD35E1" w14:textId="23875BF1" w:rsidR="00156EA2" w:rsidRPr="00797221" w:rsidRDefault="007D657D" w:rsidP="0025498A">
            <w:pPr>
              <w:jc w:val="center"/>
              <w:rPr>
                <w:rFonts w:cs="Arial"/>
                <w:b/>
                <w:bCs/>
                <w:sz w:val="14"/>
                <w:szCs w:val="14"/>
              </w:rPr>
            </w:pPr>
            <w:r>
              <w:rPr>
                <w:rFonts w:cs="Arial"/>
                <w:b/>
                <w:bCs/>
                <w:sz w:val="14"/>
                <w:szCs w:val="14"/>
              </w:rPr>
              <w:t>(BA)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98D221" w14:textId="1DFB0D66" w:rsidR="00156EA2" w:rsidRPr="00797221" w:rsidRDefault="007D657D" w:rsidP="0025498A">
            <w:pPr>
              <w:jc w:val="center"/>
              <w:rPr>
                <w:rFonts w:cs="Arial"/>
                <w:b/>
                <w:bCs/>
                <w:sz w:val="14"/>
                <w:szCs w:val="14"/>
              </w:rPr>
            </w:pPr>
            <w:r>
              <w:rPr>
                <w:rFonts w:cs="Arial"/>
                <w:b/>
                <w:bCs/>
                <w:sz w:val="14"/>
                <w:szCs w:val="14"/>
              </w:rPr>
              <w:t>(BB)</w:t>
            </w:r>
          </w:p>
        </w:tc>
        <w:tc>
          <w:tcPr>
            <w:tcW w:w="1134" w:type="dxa"/>
            <w:tcBorders>
              <w:top w:val="single" w:sz="4" w:space="0" w:color="auto"/>
              <w:left w:val="single" w:sz="4" w:space="0" w:color="auto"/>
              <w:bottom w:val="single" w:sz="4" w:space="0" w:color="auto"/>
              <w:right w:val="single" w:sz="4" w:space="0" w:color="auto"/>
            </w:tcBorders>
            <w:vAlign w:val="center"/>
          </w:tcPr>
          <w:p w14:paraId="593DA6ED" w14:textId="196E7744" w:rsidR="00156EA2" w:rsidRPr="00797221" w:rsidRDefault="007D657D" w:rsidP="0025498A">
            <w:pPr>
              <w:jc w:val="center"/>
              <w:rPr>
                <w:rFonts w:cs="Arial"/>
                <w:b/>
                <w:bCs/>
                <w:sz w:val="14"/>
                <w:szCs w:val="14"/>
              </w:rPr>
            </w:pPr>
            <w:r>
              <w:rPr>
                <w:rFonts w:cs="Arial"/>
                <w:b/>
                <w:bCs/>
                <w:sz w:val="14"/>
                <w:szCs w:val="14"/>
              </w:rPr>
              <w:t>(BC)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39C7F6" w14:textId="434C596B" w:rsidR="00156EA2" w:rsidRPr="00797221" w:rsidRDefault="007D657D" w:rsidP="0025498A">
            <w:pPr>
              <w:jc w:val="center"/>
              <w:rPr>
                <w:rFonts w:cs="Arial"/>
                <w:b/>
                <w:bCs/>
                <w:sz w:val="14"/>
                <w:szCs w:val="14"/>
              </w:rPr>
            </w:pPr>
            <w:r>
              <w:rPr>
                <w:rFonts w:cs="Arial"/>
                <w:b/>
                <w:bCs/>
                <w:sz w:val="14"/>
                <w:szCs w:val="14"/>
              </w:rPr>
              <w:t>(BD)</w:t>
            </w:r>
          </w:p>
        </w:tc>
      </w:tr>
      <w:tr w:rsidR="00401772" w14:paraId="19FA3C17" w14:textId="7EFB6F6A" w:rsidTr="0025498A">
        <w:trPr>
          <w:trHeight w:val="276"/>
        </w:trPr>
        <w:tc>
          <w:tcPr>
            <w:tcW w:w="453" w:type="dxa"/>
            <w:tcBorders>
              <w:top w:val="nil"/>
              <w:left w:val="nil"/>
              <w:bottom w:val="nil"/>
              <w:right w:val="nil"/>
            </w:tcBorders>
          </w:tcPr>
          <w:p w14:paraId="280EABBC" w14:textId="77777777" w:rsidR="00156EA2" w:rsidRDefault="00156EA2" w:rsidP="00156EA2">
            <w:pPr>
              <w:jc w:val="center"/>
              <w:rPr>
                <w:rFonts w:cs="Arial"/>
                <w:sz w:val="16"/>
                <w:szCs w:val="16"/>
              </w:rPr>
            </w:pPr>
          </w:p>
        </w:tc>
        <w:tc>
          <w:tcPr>
            <w:tcW w:w="3086" w:type="dxa"/>
            <w:tcBorders>
              <w:top w:val="nil"/>
              <w:left w:val="nil"/>
              <w:bottom w:val="nil"/>
              <w:right w:val="nil"/>
            </w:tcBorders>
          </w:tcPr>
          <w:p w14:paraId="55DF1746" w14:textId="77777777" w:rsidR="00156EA2" w:rsidRPr="00844772" w:rsidRDefault="00156EA2" w:rsidP="00156EA2">
            <w:pPr>
              <w:ind w:left="-75"/>
              <w:rPr>
                <w:rFonts w:cs="Arial"/>
                <w:sz w:val="16"/>
                <w:szCs w:val="16"/>
              </w:rPr>
            </w:pPr>
          </w:p>
        </w:tc>
        <w:tc>
          <w:tcPr>
            <w:tcW w:w="851" w:type="dxa"/>
            <w:tcBorders>
              <w:top w:val="nil"/>
              <w:left w:val="nil"/>
              <w:bottom w:val="nil"/>
              <w:right w:val="nil"/>
            </w:tcBorders>
          </w:tcPr>
          <w:p w14:paraId="6A8CB94F" w14:textId="77777777" w:rsidR="00156EA2" w:rsidRPr="00844772" w:rsidRDefault="00156EA2" w:rsidP="00156EA2">
            <w:pPr>
              <w:ind w:left="-105"/>
              <w:rPr>
                <w:rFonts w:cs="Arial"/>
                <w:sz w:val="16"/>
                <w:szCs w:val="16"/>
              </w:rPr>
            </w:pPr>
          </w:p>
        </w:tc>
        <w:tc>
          <w:tcPr>
            <w:tcW w:w="992" w:type="dxa"/>
            <w:tcBorders>
              <w:top w:val="nil"/>
              <w:left w:val="nil"/>
              <w:bottom w:val="nil"/>
              <w:right w:val="nil"/>
            </w:tcBorders>
          </w:tcPr>
          <w:p w14:paraId="33AE0695" w14:textId="7F94C6A1" w:rsidR="00156EA2" w:rsidRPr="006109CB" w:rsidRDefault="00156EA2" w:rsidP="00156EA2">
            <w:pPr>
              <w:jc w:val="center"/>
              <w:rPr>
                <w:rFonts w:cs="Arial"/>
                <w:sz w:val="16"/>
                <w:szCs w:val="16"/>
              </w:rPr>
            </w:pPr>
            <w:r w:rsidRPr="00E44E4F">
              <w:rPr>
                <w:rFonts w:cs="Arial"/>
                <w:sz w:val="12"/>
                <w:szCs w:val="12"/>
              </w:rPr>
              <w:t xml:space="preserve">  </w:t>
            </w:r>
          </w:p>
        </w:tc>
        <w:tc>
          <w:tcPr>
            <w:tcW w:w="850" w:type="dxa"/>
            <w:tcBorders>
              <w:top w:val="nil"/>
              <w:left w:val="nil"/>
              <w:bottom w:val="nil"/>
              <w:right w:val="single" w:sz="4" w:space="0" w:color="auto"/>
            </w:tcBorders>
          </w:tcPr>
          <w:p w14:paraId="0F3A6483" w14:textId="77777777" w:rsidR="001E2A71" w:rsidRDefault="001E2A71" w:rsidP="00156EA2">
            <w:pPr>
              <w:jc w:val="right"/>
              <w:rPr>
                <w:rFonts w:cs="Arial"/>
                <w:sz w:val="12"/>
                <w:szCs w:val="12"/>
              </w:rPr>
            </w:pPr>
          </w:p>
          <w:p w14:paraId="363F57C6" w14:textId="6505166E" w:rsidR="00156EA2" w:rsidRDefault="00156EA2" w:rsidP="00156EA2">
            <w:pPr>
              <w:jc w:val="right"/>
              <w:rPr>
                <w:rFonts w:cs="Arial"/>
              </w:rPr>
            </w:pPr>
            <w:r w:rsidRPr="00E44E4F">
              <w:rPr>
                <w:rFonts w:cs="Arial"/>
                <w:sz w:val="12"/>
                <w:szCs w:val="12"/>
              </w:rPr>
              <w:t>IVA</w:t>
            </w:r>
          </w:p>
        </w:tc>
        <w:tc>
          <w:tcPr>
            <w:tcW w:w="1134" w:type="dxa"/>
            <w:tcBorders>
              <w:top w:val="single" w:sz="4" w:space="0" w:color="auto"/>
              <w:left w:val="single" w:sz="4" w:space="0" w:color="auto"/>
              <w:bottom w:val="single" w:sz="4" w:space="0" w:color="auto"/>
              <w:right w:val="single" w:sz="4" w:space="0" w:color="auto"/>
            </w:tcBorders>
            <w:vAlign w:val="center"/>
          </w:tcPr>
          <w:p w14:paraId="37171202" w14:textId="4DB59D8B" w:rsidR="00156EA2" w:rsidRPr="0077159F" w:rsidRDefault="007D657D" w:rsidP="0025498A">
            <w:pPr>
              <w:jc w:val="center"/>
              <w:rPr>
                <w:rFonts w:cs="Arial"/>
                <w:b/>
                <w:bCs/>
                <w:sz w:val="11"/>
                <w:szCs w:val="11"/>
              </w:rPr>
            </w:pPr>
            <w:r w:rsidRPr="0077159F">
              <w:rPr>
                <w:rFonts w:cs="Arial"/>
                <w:b/>
                <w:bCs/>
                <w:sz w:val="11"/>
                <w:szCs w:val="11"/>
              </w:rPr>
              <w:t>(BE)=(BA*15%</w:t>
            </w:r>
            <w:r w:rsidR="0077159F" w:rsidRPr="0077159F">
              <w:rPr>
                <w:rFonts w:cs="Arial"/>
                <w:b/>
                <w:bCs/>
                <w:sz w:val="11"/>
                <w:szCs w:val="1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1AB0B8" w14:textId="30410036" w:rsidR="00156EA2" w:rsidRPr="0077159F" w:rsidRDefault="007D657D" w:rsidP="0025498A">
            <w:pPr>
              <w:jc w:val="center"/>
              <w:rPr>
                <w:rFonts w:cs="Arial"/>
                <w:b/>
                <w:bCs/>
                <w:sz w:val="11"/>
                <w:szCs w:val="11"/>
              </w:rPr>
            </w:pPr>
            <w:r w:rsidRPr="0077159F">
              <w:rPr>
                <w:rFonts w:cs="Arial"/>
                <w:b/>
                <w:bCs/>
                <w:sz w:val="11"/>
                <w:szCs w:val="11"/>
              </w:rPr>
              <w:t>(B</w:t>
            </w:r>
            <w:r w:rsidR="00097BF4" w:rsidRPr="0077159F">
              <w:rPr>
                <w:rFonts w:cs="Arial"/>
                <w:b/>
                <w:bCs/>
                <w:sz w:val="11"/>
                <w:szCs w:val="11"/>
              </w:rPr>
              <w:t>F</w:t>
            </w:r>
            <w:r w:rsidRPr="0077159F">
              <w:rPr>
                <w:rFonts w:cs="Arial"/>
                <w:b/>
                <w:bCs/>
                <w:sz w:val="11"/>
                <w:szCs w:val="11"/>
              </w:rPr>
              <w:t>)=(B</w:t>
            </w:r>
            <w:r w:rsidR="00097BF4" w:rsidRPr="0077159F">
              <w:rPr>
                <w:rFonts w:cs="Arial"/>
                <w:b/>
                <w:bCs/>
                <w:sz w:val="11"/>
                <w:szCs w:val="11"/>
              </w:rPr>
              <w:t>B</w:t>
            </w:r>
            <w:r w:rsidRPr="0077159F">
              <w:rPr>
                <w:rFonts w:cs="Arial"/>
                <w:b/>
                <w:bCs/>
                <w:sz w:val="11"/>
                <w:szCs w:val="11"/>
              </w:rPr>
              <w:t>*15%</w:t>
            </w:r>
            <w:r w:rsidR="0077159F" w:rsidRPr="0077159F">
              <w:rPr>
                <w:rFonts w:cs="Arial"/>
                <w:b/>
                <w:bCs/>
                <w:sz w:val="11"/>
                <w:szCs w:val="11"/>
              </w:rPr>
              <w:t>)</w:t>
            </w:r>
          </w:p>
        </w:tc>
        <w:tc>
          <w:tcPr>
            <w:tcW w:w="1134" w:type="dxa"/>
            <w:tcBorders>
              <w:top w:val="single" w:sz="4" w:space="0" w:color="auto"/>
              <w:left w:val="single" w:sz="4" w:space="0" w:color="auto"/>
              <w:bottom w:val="single" w:sz="4" w:space="0" w:color="auto"/>
              <w:right w:val="single" w:sz="4" w:space="0" w:color="auto"/>
            </w:tcBorders>
            <w:vAlign w:val="center"/>
          </w:tcPr>
          <w:p w14:paraId="0EEE4320" w14:textId="16BF0F0B" w:rsidR="00156EA2" w:rsidRPr="0077159F" w:rsidRDefault="007D657D" w:rsidP="0025498A">
            <w:pPr>
              <w:jc w:val="center"/>
              <w:rPr>
                <w:rFonts w:cs="Arial"/>
                <w:b/>
                <w:bCs/>
                <w:sz w:val="11"/>
                <w:szCs w:val="11"/>
              </w:rPr>
            </w:pPr>
            <w:r w:rsidRPr="0077159F">
              <w:rPr>
                <w:rFonts w:cs="Arial"/>
                <w:b/>
                <w:bCs/>
                <w:sz w:val="11"/>
                <w:szCs w:val="11"/>
              </w:rPr>
              <w:t>(B</w:t>
            </w:r>
            <w:r w:rsidR="00097BF4" w:rsidRPr="0077159F">
              <w:rPr>
                <w:rFonts w:cs="Arial"/>
                <w:b/>
                <w:bCs/>
                <w:sz w:val="11"/>
                <w:szCs w:val="11"/>
              </w:rPr>
              <w:t>G</w:t>
            </w:r>
            <w:r w:rsidRPr="0077159F">
              <w:rPr>
                <w:rFonts w:cs="Arial"/>
                <w:b/>
                <w:bCs/>
                <w:sz w:val="11"/>
                <w:szCs w:val="11"/>
              </w:rPr>
              <w:t>)</w:t>
            </w:r>
            <w:r w:rsidR="0077159F" w:rsidRPr="0077159F">
              <w:rPr>
                <w:rFonts w:cs="Arial"/>
                <w:b/>
                <w:bCs/>
                <w:sz w:val="11"/>
                <w:szCs w:val="11"/>
              </w:rPr>
              <w:t>=(</w:t>
            </w:r>
            <w:r w:rsidRPr="0077159F">
              <w:rPr>
                <w:rFonts w:cs="Arial"/>
                <w:b/>
                <w:bCs/>
                <w:sz w:val="11"/>
                <w:szCs w:val="11"/>
              </w:rPr>
              <w:t>B</w:t>
            </w:r>
            <w:r w:rsidR="00097BF4" w:rsidRPr="0077159F">
              <w:rPr>
                <w:rFonts w:cs="Arial"/>
                <w:b/>
                <w:bCs/>
                <w:sz w:val="11"/>
                <w:szCs w:val="11"/>
              </w:rPr>
              <w:t>C</w:t>
            </w:r>
            <w:r w:rsidRPr="0077159F">
              <w:rPr>
                <w:rFonts w:cs="Arial"/>
                <w:b/>
                <w:bCs/>
                <w:sz w:val="11"/>
                <w:szCs w:val="11"/>
              </w:rPr>
              <w:t>*15%</w:t>
            </w:r>
            <w:r w:rsidR="0077159F" w:rsidRPr="0077159F">
              <w:rPr>
                <w:rFonts w:cs="Arial"/>
                <w:b/>
                <w:bCs/>
                <w:sz w:val="11"/>
                <w:szCs w:val="1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91E1CA" w14:textId="2D3C1D23" w:rsidR="00156EA2" w:rsidRPr="0077159F" w:rsidRDefault="007D657D" w:rsidP="0025498A">
            <w:pPr>
              <w:jc w:val="center"/>
              <w:rPr>
                <w:rFonts w:cs="Arial"/>
                <w:b/>
                <w:bCs/>
                <w:sz w:val="11"/>
                <w:szCs w:val="11"/>
              </w:rPr>
            </w:pPr>
            <w:r w:rsidRPr="0077159F">
              <w:rPr>
                <w:rFonts w:cs="Arial"/>
                <w:b/>
                <w:bCs/>
                <w:sz w:val="11"/>
                <w:szCs w:val="11"/>
              </w:rPr>
              <w:t>(B</w:t>
            </w:r>
            <w:r w:rsidR="00097BF4" w:rsidRPr="0077159F">
              <w:rPr>
                <w:rFonts w:cs="Arial"/>
                <w:b/>
                <w:bCs/>
                <w:sz w:val="11"/>
                <w:szCs w:val="11"/>
              </w:rPr>
              <w:t>H</w:t>
            </w:r>
            <w:r w:rsidRPr="0077159F">
              <w:rPr>
                <w:rFonts w:cs="Arial"/>
                <w:b/>
                <w:bCs/>
                <w:sz w:val="11"/>
                <w:szCs w:val="11"/>
              </w:rPr>
              <w:t>)=(B</w:t>
            </w:r>
            <w:r w:rsidR="00097BF4" w:rsidRPr="0077159F">
              <w:rPr>
                <w:rFonts w:cs="Arial"/>
                <w:b/>
                <w:bCs/>
                <w:sz w:val="11"/>
                <w:szCs w:val="11"/>
              </w:rPr>
              <w:t>D</w:t>
            </w:r>
            <w:r w:rsidRPr="0077159F">
              <w:rPr>
                <w:rFonts w:cs="Arial"/>
                <w:b/>
                <w:bCs/>
                <w:sz w:val="11"/>
                <w:szCs w:val="11"/>
              </w:rPr>
              <w:t>*15%</w:t>
            </w:r>
            <w:r w:rsidR="0077159F" w:rsidRPr="0077159F">
              <w:rPr>
                <w:rFonts w:cs="Arial"/>
                <w:b/>
                <w:bCs/>
                <w:sz w:val="11"/>
                <w:szCs w:val="11"/>
              </w:rPr>
              <w:t>)</w:t>
            </w:r>
          </w:p>
        </w:tc>
      </w:tr>
      <w:tr w:rsidR="00230DF3" w14:paraId="7A3A991A" w14:textId="77777777" w:rsidTr="0025498A">
        <w:trPr>
          <w:trHeight w:val="350"/>
        </w:trPr>
        <w:tc>
          <w:tcPr>
            <w:tcW w:w="453" w:type="dxa"/>
            <w:tcBorders>
              <w:top w:val="nil"/>
              <w:left w:val="nil"/>
              <w:bottom w:val="nil"/>
              <w:right w:val="nil"/>
            </w:tcBorders>
          </w:tcPr>
          <w:p w14:paraId="70A58DD2" w14:textId="77777777" w:rsidR="00156EA2" w:rsidRDefault="00156EA2" w:rsidP="00156EA2">
            <w:pPr>
              <w:jc w:val="center"/>
              <w:rPr>
                <w:rFonts w:cs="Arial"/>
                <w:sz w:val="16"/>
                <w:szCs w:val="16"/>
              </w:rPr>
            </w:pPr>
          </w:p>
        </w:tc>
        <w:tc>
          <w:tcPr>
            <w:tcW w:w="3086" w:type="dxa"/>
            <w:tcBorders>
              <w:top w:val="nil"/>
              <w:left w:val="nil"/>
              <w:bottom w:val="nil"/>
              <w:right w:val="nil"/>
            </w:tcBorders>
          </w:tcPr>
          <w:p w14:paraId="1A3E958C" w14:textId="77777777" w:rsidR="00156EA2" w:rsidRPr="00844772" w:rsidRDefault="00156EA2" w:rsidP="00156EA2">
            <w:pPr>
              <w:ind w:left="-75"/>
              <w:rPr>
                <w:rFonts w:cs="Arial"/>
                <w:sz w:val="16"/>
                <w:szCs w:val="16"/>
              </w:rPr>
            </w:pPr>
          </w:p>
        </w:tc>
        <w:tc>
          <w:tcPr>
            <w:tcW w:w="851" w:type="dxa"/>
            <w:tcBorders>
              <w:top w:val="nil"/>
              <w:left w:val="nil"/>
              <w:bottom w:val="nil"/>
              <w:right w:val="nil"/>
            </w:tcBorders>
          </w:tcPr>
          <w:p w14:paraId="6DFBD0D5" w14:textId="05D2BD8A" w:rsidR="00156EA2" w:rsidRPr="00844772" w:rsidRDefault="00156EA2" w:rsidP="00156EA2">
            <w:pPr>
              <w:ind w:left="-105"/>
              <w:rPr>
                <w:rFonts w:cs="Arial"/>
                <w:sz w:val="16"/>
                <w:szCs w:val="16"/>
              </w:rPr>
            </w:pPr>
            <w:r>
              <w:rPr>
                <w:rFonts w:cs="Arial"/>
                <w:sz w:val="16"/>
                <w:szCs w:val="16"/>
              </w:rPr>
              <w:t xml:space="preserve">                </w:t>
            </w:r>
          </w:p>
        </w:tc>
        <w:tc>
          <w:tcPr>
            <w:tcW w:w="992" w:type="dxa"/>
            <w:tcBorders>
              <w:top w:val="nil"/>
              <w:left w:val="nil"/>
              <w:bottom w:val="nil"/>
              <w:right w:val="nil"/>
            </w:tcBorders>
          </w:tcPr>
          <w:p w14:paraId="70876553" w14:textId="36AF1CA3" w:rsidR="00156EA2" w:rsidRPr="006109CB" w:rsidRDefault="00156EA2" w:rsidP="00156EA2">
            <w:pPr>
              <w:jc w:val="center"/>
              <w:rPr>
                <w:rFonts w:cs="Arial"/>
                <w:sz w:val="16"/>
                <w:szCs w:val="16"/>
              </w:rPr>
            </w:pPr>
            <w:r w:rsidRPr="00E44E4F">
              <w:rPr>
                <w:rFonts w:cs="Arial"/>
                <w:sz w:val="12"/>
                <w:szCs w:val="12"/>
              </w:rPr>
              <w:t xml:space="preserve">    </w:t>
            </w:r>
            <w:r>
              <w:rPr>
                <w:rFonts w:cs="Arial"/>
                <w:sz w:val="12"/>
                <w:szCs w:val="12"/>
              </w:rPr>
              <w:t xml:space="preserve">                    </w:t>
            </w:r>
          </w:p>
        </w:tc>
        <w:tc>
          <w:tcPr>
            <w:tcW w:w="850" w:type="dxa"/>
            <w:tcBorders>
              <w:top w:val="nil"/>
              <w:left w:val="nil"/>
              <w:bottom w:val="nil"/>
              <w:right w:val="single" w:sz="4" w:space="0" w:color="auto"/>
            </w:tcBorders>
          </w:tcPr>
          <w:p w14:paraId="1B148D4A" w14:textId="77777777" w:rsidR="001E2A71" w:rsidRDefault="001E2A71" w:rsidP="00156EA2">
            <w:pPr>
              <w:rPr>
                <w:rFonts w:cs="Arial"/>
                <w:sz w:val="12"/>
                <w:szCs w:val="12"/>
              </w:rPr>
            </w:pPr>
          </w:p>
          <w:p w14:paraId="15471B5D" w14:textId="64E5CF6C" w:rsidR="00156EA2" w:rsidRDefault="001E2A71" w:rsidP="00156EA2">
            <w:pPr>
              <w:rPr>
                <w:rFonts w:cs="Arial"/>
              </w:rPr>
            </w:pPr>
            <w:r>
              <w:rPr>
                <w:rFonts w:cs="Arial"/>
                <w:sz w:val="12"/>
                <w:szCs w:val="12"/>
              </w:rPr>
              <w:t xml:space="preserve">   </w:t>
            </w:r>
            <w:r w:rsidR="00156EA2" w:rsidRPr="00E44E4F">
              <w:rPr>
                <w:rFonts w:cs="Arial"/>
                <w:sz w:val="12"/>
                <w:szCs w:val="12"/>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3F17C26" w14:textId="27AEFEB1" w:rsidR="00156EA2" w:rsidRPr="0077159F" w:rsidRDefault="00401772" w:rsidP="0025498A">
            <w:pPr>
              <w:jc w:val="center"/>
              <w:rPr>
                <w:rFonts w:cs="Arial"/>
                <w:b/>
                <w:bCs/>
                <w:sz w:val="11"/>
                <w:szCs w:val="11"/>
              </w:rPr>
            </w:pPr>
            <w:r w:rsidRPr="0077159F">
              <w:rPr>
                <w:rFonts w:cs="Arial"/>
                <w:b/>
                <w:bCs/>
                <w:sz w:val="11"/>
                <w:szCs w:val="11"/>
              </w:rPr>
              <w:t>(BI)=(BA+BE)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34B4F1" w14:textId="1A5C7771" w:rsidR="00156EA2" w:rsidRPr="0077159F" w:rsidRDefault="00401772" w:rsidP="0025498A">
            <w:pPr>
              <w:jc w:val="center"/>
              <w:rPr>
                <w:rFonts w:cs="Arial"/>
                <w:b/>
                <w:bCs/>
                <w:sz w:val="11"/>
                <w:szCs w:val="11"/>
              </w:rPr>
            </w:pPr>
            <w:r w:rsidRPr="0077159F">
              <w:rPr>
                <w:rFonts w:cs="Arial"/>
                <w:b/>
                <w:bCs/>
                <w:sz w:val="11"/>
                <w:szCs w:val="11"/>
              </w:rPr>
              <w:t>(BJ)=(B</w:t>
            </w:r>
            <w:r w:rsidR="00284FBF" w:rsidRPr="0077159F">
              <w:rPr>
                <w:rFonts w:cs="Arial"/>
                <w:b/>
                <w:bCs/>
                <w:sz w:val="11"/>
                <w:szCs w:val="11"/>
              </w:rPr>
              <w:t>B</w:t>
            </w:r>
            <w:r w:rsidRPr="0077159F">
              <w:rPr>
                <w:rFonts w:cs="Arial"/>
                <w:b/>
                <w:bCs/>
                <w:sz w:val="11"/>
                <w:szCs w:val="11"/>
              </w:rPr>
              <w:t>+B</w:t>
            </w:r>
            <w:r w:rsidR="00284FBF" w:rsidRPr="0077159F">
              <w:rPr>
                <w:rFonts w:cs="Arial"/>
                <w:b/>
                <w:bCs/>
                <w:sz w:val="11"/>
                <w:szCs w:val="11"/>
              </w:rPr>
              <w:t>F</w:t>
            </w:r>
            <w:r w:rsidRPr="0077159F">
              <w:rPr>
                <w:rFonts w:cs="Arial"/>
                <w:b/>
                <w:bCs/>
                <w:sz w:val="11"/>
                <w:szCs w:val="11"/>
              </w:rPr>
              <w:t>)</w:t>
            </w:r>
          </w:p>
        </w:tc>
        <w:tc>
          <w:tcPr>
            <w:tcW w:w="1134" w:type="dxa"/>
            <w:tcBorders>
              <w:top w:val="single" w:sz="4" w:space="0" w:color="auto"/>
              <w:left w:val="single" w:sz="4" w:space="0" w:color="auto"/>
              <w:bottom w:val="single" w:sz="4" w:space="0" w:color="auto"/>
              <w:right w:val="single" w:sz="4" w:space="0" w:color="auto"/>
            </w:tcBorders>
            <w:vAlign w:val="center"/>
          </w:tcPr>
          <w:p w14:paraId="7B0E540B" w14:textId="47781C5D" w:rsidR="00156EA2" w:rsidRPr="0077159F" w:rsidRDefault="00230DF3" w:rsidP="0025498A">
            <w:pPr>
              <w:jc w:val="center"/>
              <w:rPr>
                <w:rFonts w:cs="Arial"/>
                <w:b/>
                <w:bCs/>
                <w:sz w:val="11"/>
                <w:szCs w:val="11"/>
              </w:rPr>
            </w:pPr>
            <w:r w:rsidRPr="0077159F">
              <w:rPr>
                <w:rFonts w:cs="Arial"/>
                <w:b/>
                <w:bCs/>
                <w:sz w:val="11"/>
                <w:szCs w:val="11"/>
              </w:rPr>
              <w:t>(BK)=(B</w:t>
            </w:r>
            <w:r w:rsidR="00284FBF" w:rsidRPr="0077159F">
              <w:rPr>
                <w:rFonts w:cs="Arial"/>
                <w:b/>
                <w:bCs/>
                <w:sz w:val="11"/>
                <w:szCs w:val="11"/>
              </w:rPr>
              <w:t>C</w:t>
            </w:r>
            <w:r w:rsidRPr="0077159F">
              <w:rPr>
                <w:rFonts w:cs="Arial"/>
                <w:b/>
                <w:bCs/>
                <w:sz w:val="11"/>
                <w:szCs w:val="11"/>
              </w:rPr>
              <w:t>+B</w:t>
            </w:r>
            <w:r w:rsidR="00284FBF" w:rsidRPr="0077159F">
              <w:rPr>
                <w:rFonts w:cs="Arial"/>
                <w:b/>
                <w:bCs/>
                <w:sz w:val="11"/>
                <w:szCs w:val="11"/>
              </w:rPr>
              <w:t>G</w:t>
            </w:r>
            <w:r w:rsidRPr="0077159F">
              <w:rPr>
                <w:rFonts w:cs="Arial"/>
                <w:b/>
                <w:bCs/>
                <w:sz w:val="11"/>
                <w:szCs w:val="1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BB29AC" w14:textId="5F8863D1" w:rsidR="00156EA2" w:rsidRPr="0077159F" w:rsidRDefault="00401772" w:rsidP="0025498A">
            <w:pPr>
              <w:jc w:val="center"/>
              <w:rPr>
                <w:rFonts w:cs="Arial"/>
                <w:b/>
                <w:bCs/>
                <w:sz w:val="11"/>
                <w:szCs w:val="11"/>
              </w:rPr>
            </w:pPr>
            <w:r w:rsidRPr="0077159F">
              <w:rPr>
                <w:rFonts w:cs="Arial"/>
                <w:b/>
                <w:bCs/>
                <w:sz w:val="11"/>
                <w:szCs w:val="11"/>
              </w:rPr>
              <w:t>(BL)=(B</w:t>
            </w:r>
            <w:r w:rsidR="00284FBF" w:rsidRPr="0077159F">
              <w:rPr>
                <w:rFonts w:cs="Arial"/>
                <w:b/>
                <w:bCs/>
                <w:sz w:val="11"/>
                <w:szCs w:val="11"/>
              </w:rPr>
              <w:t>D</w:t>
            </w:r>
            <w:r w:rsidRPr="0077159F">
              <w:rPr>
                <w:rFonts w:cs="Arial"/>
                <w:b/>
                <w:bCs/>
                <w:sz w:val="11"/>
                <w:szCs w:val="11"/>
              </w:rPr>
              <w:t>+B</w:t>
            </w:r>
            <w:r w:rsidR="00284FBF" w:rsidRPr="0077159F">
              <w:rPr>
                <w:rFonts w:cs="Arial"/>
                <w:b/>
                <w:bCs/>
                <w:sz w:val="11"/>
                <w:szCs w:val="11"/>
              </w:rPr>
              <w:t>H)</w:t>
            </w:r>
          </w:p>
        </w:tc>
      </w:tr>
      <w:tr w:rsidR="00230DF3" w14:paraId="5DA5DE6A" w14:textId="77777777" w:rsidTr="0025498A">
        <w:trPr>
          <w:trHeight w:val="442"/>
        </w:trPr>
        <w:tc>
          <w:tcPr>
            <w:tcW w:w="453" w:type="dxa"/>
            <w:tcBorders>
              <w:top w:val="nil"/>
              <w:left w:val="nil"/>
              <w:bottom w:val="nil"/>
              <w:right w:val="nil"/>
            </w:tcBorders>
          </w:tcPr>
          <w:p w14:paraId="6A3172F7" w14:textId="77777777" w:rsidR="00230DF3" w:rsidRDefault="00230DF3" w:rsidP="00156EA2">
            <w:pPr>
              <w:jc w:val="center"/>
              <w:rPr>
                <w:rFonts w:cs="Arial"/>
                <w:sz w:val="16"/>
                <w:szCs w:val="16"/>
              </w:rPr>
            </w:pPr>
          </w:p>
        </w:tc>
        <w:tc>
          <w:tcPr>
            <w:tcW w:w="3086" w:type="dxa"/>
            <w:tcBorders>
              <w:top w:val="nil"/>
              <w:left w:val="nil"/>
              <w:bottom w:val="nil"/>
              <w:right w:val="nil"/>
            </w:tcBorders>
          </w:tcPr>
          <w:p w14:paraId="06146DB6" w14:textId="77777777" w:rsidR="00230DF3" w:rsidRPr="00844772" w:rsidRDefault="00230DF3" w:rsidP="00156EA2">
            <w:pPr>
              <w:ind w:left="-75"/>
              <w:rPr>
                <w:rFonts w:cs="Arial"/>
                <w:sz w:val="16"/>
                <w:szCs w:val="16"/>
              </w:rPr>
            </w:pPr>
          </w:p>
        </w:tc>
        <w:tc>
          <w:tcPr>
            <w:tcW w:w="851" w:type="dxa"/>
            <w:tcBorders>
              <w:top w:val="nil"/>
              <w:left w:val="nil"/>
              <w:bottom w:val="nil"/>
              <w:right w:val="nil"/>
            </w:tcBorders>
          </w:tcPr>
          <w:p w14:paraId="58C19BE2" w14:textId="77777777" w:rsidR="00230DF3" w:rsidRPr="00844772" w:rsidRDefault="00230DF3" w:rsidP="00156EA2">
            <w:pPr>
              <w:ind w:left="-105"/>
              <w:rPr>
                <w:rFonts w:cs="Arial"/>
                <w:sz w:val="16"/>
                <w:szCs w:val="16"/>
              </w:rPr>
            </w:pPr>
          </w:p>
        </w:tc>
        <w:tc>
          <w:tcPr>
            <w:tcW w:w="992" w:type="dxa"/>
            <w:tcBorders>
              <w:top w:val="nil"/>
              <w:left w:val="nil"/>
              <w:bottom w:val="nil"/>
              <w:right w:val="nil"/>
            </w:tcBorders>
          </w:tcPr>
          <w:p w14:paraId="168612DB" w14:textId="49656E20" w:rsidR="00230DF3" w:rsidRPr="006109CB" w:rsidRDefault="00230DF3" w:rsidP="00156EA2">
            <w:pPr>
              <w:rPr>
                <w:rFonts w:cs="Arial"/>
                <w:sz w:val="16"/>
                <w:szCs w:val="16"/>
              </w:rPr>
            </w:pPr>
          </w:p>
        </w:tc>
        <w:tc>
          <w:tcPr>
            <w:tcW w:w="850" w:type="dxa"/>
            <w:tcBorders>
              <w:top w:val="nil"/>
              <w:left w:val="nil"/>
              <w:bottom w:val="nil"/>
              <w:right w:val="single" w:sz="4" w:space="0" w:color="auto"/>
            </w:tcBorders>
          </w:tcPr>
          <w:p w14:paraId="1F7A9521" w14:textId="77777777" w:rsidR="00230DF3" w:rsidRDefault="00230DF3" w:rsidP="001E2A71">
            <w:pPr>
              <w:rPr>
                <w:rFonts w:cs="Arial"/>
                <w:b/>
                <w:bCs/>
                <w:sz w:val="12"/>
                <w:szCs w:val="12"/>
              </w:rPr>
            </w:pPr>
          </w:p>
          <w:p w14:paraId="308E28A9" w14:textId="66A28997" w:rsidR="00230DF3" w:rsidRDefault="00230DF3" w:rsidP="001E2A71">
            <w:pPr>
              <w:rPr>
                <w:rFonts w:cs="Arial"/>
              </w:rPr>
            </w:pPr>
            <w:r>
              <w:rPr>
                <w:rFonts w:cs="Arial"/>
                <w:b/>
                <w:bCs/>
                <w:sz w:val="12"/>
                <w:szCs w:val="12"/>
              </w:rPr>
              <w:t xml:space="preserve">  </w:t>
            </w:r>
            <w:r w:rsidRPr="00E44E4F">
              <w:rPr>
                <w:rFonts w:cs="Arial"/>
                <w:b/>
                <w:bCs/>
                <w:sz w:val="12"/>
                <w:szCs w:val="12"/>
              </w:rPr>
              <w:t>GRAN</w:t>
            </w:r>
            <w:r>
              <w:rPr>
                <w:rFonts w:cs="Arial"/>
                <w:b/>
                <w:bCs/>
                <w:sz w:val="12"/>
                <w:szCs w:val="12"/>
              </w:rPr>
              <w:t xml:space="preserve">        TOTAL</w:t>
            </w:r>
          </w:p>
        </w:tc>
        <w:tc>
          <w:tcPr>
            <w:tcW w:w="4536" w:type="dxa"/>
            <w:gridSpan w:val="6"/>
            <w:tcBorders>
              <w:top w:val="single" w:sz="4" w:space="0" w:color="auto"/>
              <w:left w:val="single" w:sz="4" w:space="0" w:color="auto"/>
              <w:bottom w:val="single" w:sz="4" w:space="0" w:color="auto"/>
              <w:right w:val="single" w:sz="4" w:space="0" w:color="auto"/>
            </w:tcBorders>
          </w:tcPr>
          <w:p w14:paraId="4719410F" w14:textId="77777777" w:rsidR="00230DF3" w:rsidRPr="0035699A" w:rsidRDefault="00230DF3" w:rsidP="0077159F">
            <w:pPr>
              <w:jc w:val="center"/>
              <w:rPr>
                <w:rFonts w:cs="Arial"/>
                <w:b/>
                <w:bCs/>
                <w:sz w:val="10"/>
                <w:szCs w:val="10"/>
              </w:rPr>
            </w:pPr>
          </w:p>
          <w:p w14:paraId="04DAEC3F" w14:textId="1A1F8AB7" w:rsidR="00230DF3" w:rsidRPr="009469DD" w:rsidRDefault="00230DF3" w:rsidP="0077159F">
            <w:pPr>
              <w:jc w:val="center"/>
              <w:rPr>
                <w:rFonts w:cs="Arial"/>
                <w:b/>
                <w:bCs/>
                <w:sz w:val="12"/>
                <w:szCs w:val="12"/>
              </w:rPr>
            </w:pPr>
            <w:r w:rsidRPr="009469DD">
              <w:rPr>
                <w:rFonts w:cs="Arial"/>
                <w:b/>
                <w:bCs/>
                <w:sz w:val="12"/>
                <w:szCs w:val="12"/>
              </w:rPr>
              <w:t>(BM)=(BI)+(BJ)+(BK)+(BL)</w:t>
            </w:r>
          </w:p>
        </w:tc>
      </w:tr>
      <w:tr w:rsidR="00230DF3" w14:paraId="06AF3C6E" w14:textId="093008C1" w:rsidTr="009469DD">
        <w:trPr>
          <w:gridAfter w:val="1"/>
          <w:wAfter w:w="102" w:type="dxa"/>
        </w:trPr>
        <w:tc>
          <w:tcPr>
            <w:tcW w:w="8460" w:type="dxa"/>
            <w:gridSpan w:val="7"/>
            <w:tcBorders>
              <w:top w:val="nil"/>
              <w:left w:val="nil"/>
              <w:bottom w:val="nil"/>
              <w:right w:val="nil"/>
            </w:tcBorders>
          </w:tcPr>
          <w:p w14:paraId="10F0F337" w14:textId="40522639" w:rsidR="00156EA2" w:rsidRDefault="00156EA2" w:rsidP="00156EA2">
            <w:pPr>
              <w:jc w:val="right"/>
              <w:rPr>
                <w:rFonts w:cs="Arial"/>
              </w:rPr>
            </w:pPr>
            <w:r>
              <w:rPr>
                <w:rFonts w:cs="Arial"/>
              </w:rPr>
              <w:t xml:space="preserve"> </w:t>
            </w:r>
          </w:p>
        </w:tc>
        <w:tc>
          <w:tcPr>
            <w:tcW w:w="1174" w:type="dxa"/>
            <w:gridSpan w:val="2"/>
            <w:tcBorders>
              <w:top w:val="nil"/>
              <w:left w:val="nil"/>
              <w:bottom w:val="nil"/>
              <w:right w:val="nil"/>
            </w:tcBorders>
          </w:tcPr>
          <w:p w14:paraId="12CC8D70" w14:textId="77777777" w:rsidR="00156EA2" w:rsidRDefault="00156EA2" w:rsidP="00156EA2">
            <w:pPr>
              <w:jc w:val="right"/>
              <w:rPr>
                <w:rFonts w:cs="Arial"/>
              </w:rPr>
            </w:pPr>
          </w:p>
        </w:tc>
        <w:tc>
          <w:tcPr>
            <w:tcW w:w="1032" w:type="dxa"/>
            <w:tcBorders>
              <w:top w:val="nil"/>
              <w:left w:val="nil"/>
              <w:bottom w:val="nil"/>
              <w:right w:val="nil"/>
            </w:tcBorders>
          </w:tcPr>
          <w:p w14:paraId="4C5AB371" w14:textId="77777777" w:rsidR="00156EA2" w:rsidRDefault="00156EA2" w:rsidP="00156EA2">
            <w:pPr>
              <w:jc w:val="right"/>
              <w:rPr>
                <w:rFonts w:cs="Arial"/>
              </w:rPr>
            </w:pPr>
          </w:p>
        </w:tc>
      </w:tr>
      <w:tr w:rsidR="00230DF3" w14:paraId="2EF52DF2" w14:textId="54CF495D" w:rsidTr="009469DD">
        <w:trPr>
          <w:gridAfter w:val="1"/>
          <w:wAfter w:w="102" w:type="dxa"/>
        </w:trPr>
        <w:tc>
          <w:tcPr>
            <w:tcW w:w="8460" w:type="dxa"/>
            <w:gridSpan w:val="7"/>
            <w:tcBorders>
              <w:top w:val="nil"/>
              <w:left w:val="nil"/>
              <w:bottom w:val="nil"/>
              <w:right w:val="nil"/>
            </w:tcBorders>
          </w:tcPr>
          <w:p w14:paraId="0BAE0B53" w14:textId="77777777" w:rsidR="00156EA2" w:rsidRDefault="00156EA2" w:rsidP="00156EA2">
            <w:pPr>
              <w:jc w:val="right"/>
              <w:rPr>
                <w:rFonts w:cs="Arial"/>
              </w:rPr>
            </w:pPr>
          </w:p>
        </w:tc>
        <w:tc>
          <w:tcPr>
            <w:tcW w:w="1174" w:type="dxa"/>
            <w:gridSpan w:val="2"/>
            <w:tcBorders>
              <w:top w:val="nil"/>
              <w:left w:val="nil"/>
              <w:bottom w:val="nil"/>
              <w:right w:val="nil"/>
            </w:tcBorders>
          </w:tcPr>
          <w:p w14:paraId="2F3E60C2" w14:textId="77777777" w:rsidR="00156EA2" w:rsidRDefault="00156EA2" w:rsidP="00156EA2">
            <w:pPr>
              <w:jc w:val="right"/>
              <w:rPr>
                <w:rFonts w:cs="Arial"/>
              </w:rPr>
            </w:pPr>
          </w:p>
        </w:tc>
        <w:tc>
          <w:tcPr>
            <w:tcW w:w="1032" w:type="dxa"/>
            <w:tcBorders>
              <w:top w:val="nil"/>
              <w:left w:val="nil"/>
              <w:bottom w:val="nil"/>
              <w:right w:val="nil"/>
            </w:tcBorders>
          </w:tcPr>
          <w:p w14:paraId="0712C281" w14:textId="77777777" w:rsidR="00156EA2" w:rsidRDefault="00156EA2" w:rsidP="00156EA2">
            <w:pPr>
              <w:jc w:val="right"/>
              <w:rPr>
                <w:rFonts w:cs="Arial"/>
              </w:rPr>
            </w:pPr>
          </w:p>
        </w:tc>
      </w:tr>
    </w:tbl>
    <w:p w14:paraId="1DC81885" w14:textId="30E6B6EB" w:rsidR="00D376BB" w:rsidRDefault="00731338" w:rsidP="00432027">
      <w:pPr>
        <w:pStyle w:val="Prrafodelista"/>
        <w:spacing w:after="0" w:line="240" w:lineRule="auto"/>
        <w:ind w:left="360"/>
        <w:jc w:val="both"/>
        <w:rPr>
          <w:rFonts w:ascii="Times New Roman" w:hAnsi="Times New Roman" w:cs="Times New Roman"/>
          <w:b/>
          <w:bCs/>
          <w:sz w:val="12"/>
          <w:szCs w:val="12"/>
        </w:rPr>
      </w:pPr>
      <w:r w:rsidRPr="00731338">
        <w:rPr>
          <w:rFonts w:ascii="Times New Roman" w:hAnsi="Times New Roman" w:cs="Times New Roman"/>
          <w:b/>
          <w:bCs/>
          <w:sz w:val="12"/>
          <w:szCs w:val="12"/>
        </w:rPr>
        <w:t>(BA)</w:t>
      </w:r>
      <w:r>
        <w:rPr>
          <w:rFonts w:ascii="Times New Roman" w:hAnsi="Times New Roman" w:cs="Times New Roman"/>
          <w:b/>
          <w:bCs/>
          <w:sz w:val="12"/>
          <w:szCs w:val="12"/>
        </w:rPr>
        <w:t xml:space="preserve">= </w:t>
      </w:r>
      <w:r w:rsidRPr="00731338">
        <w:rPr>
          <w:rFonts w:ascii="Times New Roman" w:hAnsi="Times New Roman" w:cs="Times New Roman"/>
          <w:b/>
          <w:bCs/>
          <w:sz w:val="12"/>
          <w:szCs w:val="12"/>
        </w:rPr>
        <w:t>(</w:t>
      </w:r>
      <w:r>
        <w:rPr>
          <w:rFonts w:ascii="Times New Roman" w:hAnsi="Times New Roman" w:cs="Times New Roman"/>
          <w:b/>
          <w:bCs/>
          <w:sz w:val="12"/>
          <w:szCs w:val="12"/>
        </w:rPr>
        <w:t>C)+(G)+(K)+(Ñ</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w:t>
      </w:r>
      <w:r>
        <w:rPr>
          <w:rFonts w:ascii="Times New Roman" w:hAnsi="Times New Roman" w:cs="Times New Roman"/>
          <w:b/>
          <w:bCs/>
          <w:sz w:val="12"/>
          <w:szCs w:val="12"/>
        </w:rPr>
        <w:t>R</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w:t>
      </w:r>
      <w:r>
        <w:rPr>
          <w:rFonts w:ascii="Times New Roman" w:hAnsi="Times New Roman" w:cs="Times New Roman"/>
          <w:b/>
          <w:bCs/>
          <w:sz w:val="12"/>
          <w:szCs w:val="12"/>
        </w:rPr>
        <w:t>V</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w:t>
      </w:r>
      <w:r>
        <w:rPr>
          <w:rFonts w:ascii="Times New Roman" w:hAnsi="Times New Roman" w:cs="Times New Roman"/>
          <w:b/>
          <w:bCs/>
          <w:sz w:val="12"/>
          <w:szCs w:val="12"/>
        </w:rPr>
        <w:t>Z</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w:t>
      </w:r>
      <w:r>
        <w:rPr>
          <w:rFonts w:ascii="Times New Roman" w:hAnsi="Times New Roman" w:cs="Times New Roman"/>
          <w:b/>
          <w:bCs/>
          <w:sz w:val="12"/>
          <w:szCs w:val="12"/>
        </w:rPr>
        <w:t>AD</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w:t>
      </w:r>
      <w:r>
        <w:rPr>
          <w:rFonts w:ascii="Times New Roman" w:hAnsi="Times New Roman" w:cs="Times New Roman"/>
          <w:b/>
          <w:bCs/>
          <w:sz w:val="12"/>
          <w:szCs w:val="12"/>
        </w:rPr>
        <w:t>AH</w:t>
      </w:r>
      <w:r w:rsidR="003806AB">
        <w:rPr>
          <w:rFonts w:ascii="Times New Roman" w:hAnsi="Times New Roman" w:cs="Times New Roman"/>
          <w:b/>
          <w:bCs/>
          <w:sz w:val="12"/>
          <w:szCs w:val="12"/>
        </w:rPr>
        <w:t>)</w:t>
      </w:r>
      <w:r>
        <w:rPr>
          <w:rFonts w:ascii="Times New Roman" w:hAnsi="Times New Roman" w:cs="Times New Roman"/>
          <w:b/>
          <w:bCs/>
          <w:sz w:val="12"/>
          <w:szCs w:val="12"/>
        </w:rPr>
        <w:t>+</w:t>
      </w:r>
      <w:r w:rsidR="003806AB">
        <w:rPr>
          <w:rFonts w:ascii="Times New Roman" w:hAnsi="Times New Roman" w:cs="Times New Roman"/>
          <w:b/>
          <w:bCs/>
          <w:sz w:val="12"/>
          <w:szCs w:val="12"/>
        </w:rPr>
        <w:t>(AL)+(AO)+(AS)+(AW)</w:t>
      </w:r>
    </w:p>
    <w:p w14:paraId="538A16F8" w14:textId="1E041120" w:rsidR="00BC578E" w:rsidRDefault="00BC578E" w:rsidP="00432027">
      <w:pPr>
        <w:pStyle w:val="Prrafodelista"/>
        <w:spacing w:after="0" w:line="240" w:lineRule="auto"/>
        <w:ind w:left="360"/>
        <w:jc w:val="both"/>
        <w:rPr>
          <w:rFonts w:ascii="Times New Roman" w:hAnsi="Times New Roman" w:cs="Times New Roman"/>
          <w:b/>
          <w:bCs/>
          <w:sz w:val="12"/>
          <w:szCs w:val="12"/>
        </w:rPr>
      </w:pPr>
      <w:r>
        <w:rPr>
          <w:rFonts w:ascii="Times New Roman" w:hAnsi="Times New Roman" w:cs="Times New Roman"/>
          <w:b/>
          <w:bCs/>
          <w:sz w:val="12"/>
          <w:szCs w:val="12"/>
        </w:rPr>
        <w:t>(BB)=(D)+(H)+(L)+(O)+(S)+(W)+(AA)+(AE)+(AI)+(AM)+(AP)+(AT)+(AX)</w:t>
      </w:r>
    </w:p>
    <w:p w14:paraId="1BCF3A39" w14:textId="1D11B236" w:rsidR="001E23C6" w:rsidRDefault="001E23C6" w:rsidP="00432027">
      <w:pPr>
        <w:pStyle w:val="Prrafodelista"/>
        <w:spacing w:after="0" w:line="240" w:lineRule="auto"/>
        <w:ind w:left="360"/>
        <w:jc w:val="both"/>
        <w:rPr>
          <w:rFonts w:ascii="Times New Roman" w:hAnsi="Times New Roman" w:cs="Times New Roman"/>
          <w:b/>
          <w:bCs/>
          <w:sz w:val="12"/>
          <w:szCs w:val="12"/>
        </w:rPr>
      </w:pPr>
      <w:r>
        <w:rPr>
          <w:rFonts w:ascii="Times New Roman" w:hAnsi="Times New Roman" w:cs="Times New Roman"/>
          <w:b/>
          <w:bCs/>
          <w:sz w:val="12"/>
          <w:szCs w:val="12"/>
        </w:rPr>
        <w:t>(BC)=(E)</w:t>
      </w:r>
      <w:r w:rsidR="002A537D">
        <w:rPr>
          <w:rFonts w:ascii="Times New Roman" w:hAnsi="Times New Roman" w:cs="Times New Roman"/>
          <w:b/>
          <w:bCs/>
          <w:sz w:val="12"/>
          <w:szCs w:val="12"/>
        </w:rPr>
        <w:t>+(I)+(M)+(P)+(T)+(X)+(AB)+(AF)+(AJ)+(AN)+(AQ)+(AU)+(AY)</w:t>
      </w:r>
    </w:p>
    <w:p w14:paraId="3D3BBA0F" w14:textId="3E758519" w:rsidR="002A537D" w:rsidRDefault="002A537D" w:rsidP="00432027">
      <w:pPr>
        <w:pStyle w:val="Prrafodelista"/>
        <w:spacing w:after="0" w:line="240" w:lineRule="auto"/>
        <w:ind w:left="360"/>
        <w:jc w:val="both"/>
        <w:rPr>
          <w:rFonts w:ascii="Times New Roman" w:hAnsi="Times New Roman" w:cs="Times New Roman"/>
          <w:b/>
          <w:bCs/>
          <w:sz w:val="12"/>
          <w:szCs w:val="12"/>
        </w:rPr>
      </w:pPr>
      <w:r>
        <w:rPr>
          <w:rFonts w:ascii="Times New Roman" w:hAnsi="Times New Roman" w:cs="Times New Roman"/>
          <w:b/>
          <w:bCs/>
          <w:sz w:val="12"/>
          <w:szCs w:val="12"/>
        </w:rPr>
        <w:t>(BD)=(F)+(J)+(N)+(Q)+(U)+(Y)+(AC)+(AG)</w:t>
      </w:r>
      <w:r w:rsidR="002757A8">
        <w:rPr>
          <w:rFonts w:ascii="Times New Roman" w:hAnsi="Times New Roman" w:cs="Times New Roman"/>
          <w:b/>
          <w:bCs/>
          <w:sz w:val="12"/>
          <w:szCs w:val="12"/>
        </w:rPr>
        <w:t>+(AK</w:t>
      </w:r>
      <w:r w:rsidR="00420689">
        <w:rPr>
          <w:rFonts w:ascii="Times New Roman" w:hAnsi="Times New Roman" w:cs="Times New Roman"/>
          <w:b/>
          <w:bCs/>
          <w:sz w:val="12"/>
          <w:szCs w:val="12"/>
        </w:rPr>
        <w:t>)+(AÑ)+(AR)+(AV)+(AZ)</w:t>
      </w:r>
    </w:p>
    <w:p w14:paraId="3D7FF22A" w14:textId="40BBA397"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797FA6D4" w14:textId="312FFE17"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19338190" w14:textId="67FE368B"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1E7F6C68" w14:textId="196E9991"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4306039A" w14:textId="58C50010"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33AAE764"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2D2FBA7A"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0C5CB291"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07FD209B"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54F4B079"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38F92011"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3F79CAD8"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25E58DE7"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6FDAA886"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18A04CD7" w14:textId="58B0A494"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63DCBDEF"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1C531F9B"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0CFBCD9C"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6065F79E"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25F3F722" w14:textId="77777777" w:rsidR="00234A20" w:rsidRDefault="00234A20" w:rsidP="00432027">
      <w:pPr>
        <w:pStyle w:val="Prrafodelista"/>
        <w:spacing w:after="0" w:line="240" w:lineRule="auto"/>
        <w:ind w:left="360"/>
        <w:jc w:val="both"/>
        <w:rPr>
          <w:rFonts w:ascii="Times New Roman" w:hAnsi="Times New Roman" w:cs="Times New Roman"/>
          <w:b/>
          <w:bCs/>
          <w:sz w:val="12"/>
          <w:szCs w:val="12"/>
        </w:rPr>
      </w:pPr>
    </w:p>
    <w:p w14:paraId="0BA69EC1" w14:textId="1225158D"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33B887FB" w14:textId="49458625"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0B380ABE" w14:textId="77777777" w:rsidR="007B516C" w:rsidRDefault="007B516C" w:rsidP="00432027">
      <w:pPr>
        <w:pStyle w:val="Prrafodelista"/>
        <w:spacing w:after="0" w:line="240" w:lineRule="auto"/>
        <w:ind w:left="360"/>
        <w:jc w:val="both"/>
        <w:rPr>
          <w:rFonts w:ascii="Times New Roman" w:hAnsi="Times New Roman" w:cs="Times New Roman"/>
          <w:b/>
          <w:bCs/>
          <w:sz w:val="12"/>
          <w:szCs w:val="12"/>
        </w:rPr>
      </w:pPr>
    </w:p>
    <w:p w14:paraId="7B939553" w14:textId="6B714D2D" w:rsidR="003806AB" w:rsidRPr="00731338" w:rsidRDefault="003806AB" w:rsidP="00432027">
      <w:pPr>
        <w:pStyle w:val="Prrafodelista"/>
        <w:spacing w:after="0" w:line="240" w:lineRule="auto"/>
        <w:ind w:left="360"/>
        <w:jc w:val="both"/>
        <w:rPr>
          <w:rFonts w:ascii="Times New Roman" w:hAnsi="Times New Roman" w:cs="Times New Roman"/>
          <w:sz w:val="24"/>
          <w:szCs w:val="24"/>
        </w:rPr>
      </w:pPr>
      <w:r>
        <w:rPr>
          <w:rFonts w:cs="Arial"/>
          <w:b/>
          <w:bCs/>
          <w:sz w:val="12"/>
          <w:szCs w:val="12"/>
        </w:rPr>
        <w:t xml:space="preserve">      </w:t>
      </w:r>
    </w:p>
    <w:p w14:paraId="5BE06035" w14:textId="456573B9" w:rsidR="001C6CA7" w:rsidRDefault="001C6CA7" w:rsidP="001C6CA7">
      <w:pPr>
        <w:pStyle w:val="Prrafodelista"/>
        <w:numPr>
          <w:ilvl w:val="0"/>
          <w:numId w:val="2"/>
        </w:numPr>
        <w:spacing w:after="0" w:line="240" w:lineRule="auto"/>
        <w:jc w:val="both"/>
        <w:rPr>
          <w:rFonts w:ascii="Ebrima" w:hAnsi="Ebrima" w:cs="Arial"/>
          <w:b/>
          <w:color w:val="002060"/>
          <w:sz w:val="24"/>
          <w:szCs w:val="24"/>
          <w:lang w:val="es-MX"/>
        </w:rPr>
      </w:pPr>
      <w:bookmarkStart w:id="36" w:name="_Hlk109316278"/>
      <w:r w:rsidRPr="00160F8C">
        <w:rPr>
          <w:rFonts w:ascii="Ebrima" w:hAnsi="Ebrima" w:cs="Arial"/>
          <w:b/>
          <w:color w:val="002060"/>
          <w:sz w:val="24"/>
          <w:szCs w:val="24"/>
          <w:lang w:val="es-MX"/>
        </w:rPr>
        <w:lastRenderedPageBreak/>
        <w:t>EVALUACIÓN DE LAS PROPUESTAS</w:t>
      </w:r>
    </w:p>
    <w:p w14:paraId="2DE47344" w14:textId="77777777" w:rsidR="00234A20" w:rsidRPr="00234A20" w:rsidRDefault="00234A20" w:rsidP="00234A20">
      <w:pPr>
        <w:pStyle w:val="Prrafodelista"/>
        <w:spacing w:after="0" w:line="240" w:lineRule="auto"/>
        <w:ind w:left="360"/>
        <w:jc w:val="both"/>
        <w:rPr>
          <w:rFonts w:ascii="Ebrima" w:hAnsi="Ebrima" w:cs="Arial"/>
          <w:b/>
          <w:color w:val="002060"/>
          <w:sz w:val="24"/>
          <w:szCs w:val="24"/>
          <w:lang w:val="es-MX"/>
        </w:rPr>
      </w:pPr>
    </w:p>
    <w:p w14:paraId="49D7B7AE" w14:textId="77777777" w:rsidR="001C6CA7" w:rsidRPr="00072925" w:rsidRDefault="001C6CA7" w:rsidP="001C6CA7">
      <w:pPr>
        <w:pStyle w:val="Prrafodelista"/>
        <w:spacing w:after="0" w:line="240" w:lineRule="auto"/>
        <w:ind w:left="360"/>
        <w:jc w:val="both"/>
        <w:rPr>
          <w:rFonts w:ascii="Ebrima" w:hAnsi="Ebrima" w:cs="Arial"/>
          <w:sz w:val="24"/>
          <w:szCs w:val="24"/>
        </w:rPr>
      </w:pPr>
      <w:r w:rsidRPr="00160F8C">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160F8C">
        <w:rPr>
          <w:rFonts w:ascii="Ebrima" w:hAnsi="Ebrima" w:cs="Arial"/>
          <w:b/>
          <w:bCs/>
          <w:sz w:val="24"/>
          <w:szCs w:val="24"/>
        </w:rPr>
        <w:t>Binario</w:t>
      </w:r>
      <w:r w:rsidRPr="00160F8C">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bookmarkEnd w:id="36"/>
    <w:p w14:paraId="7641075C" w14:textId="0FB68D06" w:rsidR="00D376BB" w:rsidRDefault="00D376BB" w:rsidP="00432027">
      <w:pPr>
        <w:pStyle w:val="Prrafodelista"/>
        <w:spacing w:after="0" w:line="240" w:lineRule="auto"/>
        <w:ind w:left="360"/>
        <w:jc w:val="both"/>
        <w:rPr>
          <w:rFonts w:ascii="Ebrima" w:hAnsi="Ebrima" w:cs="Arial"/>
          <w:sz w:val="24"/>
          <w:szCs w:val="24"/>
        </w:rPr>
      </w:pPr>
    </w:p>
    <w:p w14:paraId="694CC804" w14:textId="53D51885" w:rsidR="00D376BB" w:rsidRDefault="00D376BB" w:rsidP="00432027">
      <w:pPr>
        <w:pStyle w:val="Prrafodelista"/>
        <w:spacing w:after="0" w:line="240" w:lineRule="auto"/>
        <w:ind w:left="360"/>
        <w:jc w:val="both"/>
        <w:rPr>
          <w:rFonts w:ascii="Ebrima" w:hAnsi="Ebrima" w:cs="Arial"/>
          <w:sz w:val="24"/>
          <w:szCs w:val="24"/>
        </w:rPr>
      </w:pPr>
    </w:p>
    <w:tbl>
      <w:tblPr>
        <w:tblW w:w="9630" w:type="dxa"/>
        <w:tblInd w:w="392" w:type="dxa"/>
        <w:tblLook w:val="04A0" w:firstRow="1" w:lastRow="0" w:firstColumn="1" w:lastColumn="0" w:noHBand="0" w:noVBand="1"/>
      </w:tblPr>
      <w:tblGrid>
        <w:gridCol w:w="4087"/>
        <w:gridCol w:w="1200"/>
        <w:gridCol w:w="222"/>
        <w:gridCol w:w="4121"/>
      </w:tblGrid>
      <w:tr w:rsidR="00445F32" w:rsidRPr="00D40AC7" w14:paraId="6EC99197" w14:textId="77777777" w:rsidTr="00AC18B7">
        <w:trPr>
          <w:trHeight w:val="2310"/>
        </w:trPr>
        <w:tc>
          <w:tcPr>
            <w:tcW w:w="4087" w:type="dxa"/>
            <w:shd w:val="clear" w:color="auto" w:fill="auto"/>
          </w:tcPr>
          <w:bookmarkEnd w:id="34"/>
          <w:bookmarkEnd w:id="35"/>
          <w:p w14:paraId="70161DD3" w14:textId="77777777" w:rsidR="00445F32" w:rsidRPr="00D40AC7" w:rsidRDefault="00445F32"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Elaboró</w:t>
            </w:r>
          </w:p>
          <w:p w14:paraId="1B831BF2" w14:textId="77777777" w:rsidR="00445F32" w:rsidRPr="00D40AC7" w:rsidRDefault="00445F32" w:rsidP="00AC18B7">
            <w:pPr>
              <w:pStyle w:val="Prrafodelista"/>
              <w:widowControl w:val="0"/>
              <w:ind w:left="0"/>
              <w:jc w:val="center"/>
              <w:rPr>
                <w:rFonts w:ascii="Ebrima" w:hAnsi="Ebrima" w:cs="Arial"/>
                <w:b/>
                <w:sz w:val="24"/>
                <w:szCs w:val="24"/>
              </w:rPr>
            </w:pPr>
          </w:p>
          <w:p w14:paraId="0FD3C2CC" w14:textId="77777777" w:rsidR="00445F32" w:rsidRPr="00D40AC7" w:rsidRDefault="00445F32" w:rsidP="00AC18B7">
            <w:pPr>
              <w:pStyle w:val="Prrafodelista"/>
              <w:widowControl w:val="0"/>
              <w:ind w:left="0"/>
              <w:jc w:val="center"/>
              <w:rPr>
                <w:rFonts w:ascii="Ebrima" w:hAnsi="Ebrima" w:cs="Arial"/>
                <w:b/>
                <w:sz w:val="24"/>
                <w:szCs w:val="24"/>
              </w:rPr>
            </w:pPr>
          </w:p>
          <w:p w14:paraId="49E4C235" w14:textId="77777777" w:rsidR="00445F32" w:rsidRPr="00D40AC7" w:rsidRDefault="00445F32"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67FB4AA3" w14:textId="487D48D2" w:rsidR="00445F32" w:rsidRPr="00D40AC7" w:rsidRDefault="007B516C" w:rsidP="00AC18B7">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2E6B31D2" w14:textId="7F8D3233" w:rsidR="00445F32" w:rsidRPr="00D40AC7" w:rsidRDefault="007B516C" w:rsidP="00AC18B7">
            <w:pPr>
              <w:pStyle w:val="Prrafodelista"/>
              <w:widowControl w:val="0"/>
              <w:ind w:left="0"/>
              <w:jc w:val="center"/>
              <w:rPr>
                <w:rFonts w:ascii="Ebrima" w:hAnsi="Ebrima" w:cs="Arial"/>
                <w:bCs/>
                <w:sz w:val="24"/>
                <w:szCs w:val="24"/>
              </w:rPr>
            </w:pPr>
            <w:r>
              <w:rPr>
                <w:rFonts w:ascii="Ebrima" w:hAnsi="Ebrima" w:cs="Arial"/>
                <w:bCs/>
                <w:sz w:val="24"/>
                <w:szCs w:val="24"/>
              </w:rPr>
              <w:t>Técnico Operativo</w:t>
            </w:r>
          </w:p>
          <w:p w14:paraId="616320A0" w14:textId="77777777" w:rsidR="00445F32" w:rsidRPr="00D40AC7" w:rsidRDefault="00445F32" w:rsidP="00AC18B7">
            <w:pPr>
              <w:pStyle w:val="Prrafodelista"/>
              <w:widowControl w:val="0"/>
              <w:ind w:left="0"/>
              <w:jc w:val="center"/>
              <w:rPr>
                <w:rFonts w:ascii="Ebrima" w:hAnsi="Ebrima" w:cs="Arial"/>
                <w:sz w:val="24"/>
                <w:szCs w:val="24"/>
              </w:rPr>
            </w:pPr>
          </w:p>
        </w:tc>
        <w:tc>
          <w:tcPr>
            <w:tcW w:w="1200" w:type="dxa"/>
            <w:shd w:val="clear" w:color="auto" w:fill="auto"/>
          </w:tcPr>
          <w:p w14:paraId="32E78413" w14:textId="77777777" w:rsidR="00445F32" w:rsidRPr="00D40AC7" w:rsidRDefault="00445F32" w:rsidP="00AC18B7">
            <w:pPr>
              <w:pStyle w:val="Prrafodelista"/>
              <w:jc w:val="center"/>
              <w:rPr>
                <w:rFonts w:ascii="Ebrima" w:hAnsi="Ebrima"/>
                <w:b/>
                <w:bCs/>
                <w:sz w:val="24"/>
                <w:szCs w:val="24"/>
              </w:rPr>
            </w:pPr>
          </w:p>
        </w:tc>
        <w:tc>
          <w:tcPr>
            <w:tcW w:w="222" w:type="dxa"/>
            <w:shd w:val="clear" w:color="auto" w:fill="auto"/>
          </w:tcPr>
          <w:p w14:paraId="76C2A098" w14:textId="77777777" w:rsidR="00445F32" w:rsidRPr="00D40AC7" w:rsidRDefault="00445F32" w:rsidP="00AC18B7">
            <w:pPr>
              <w:pStyle w:val="Prrafodelista"/>
              <w:widowControl w:val="0"/>
              <w:ind w:left="0"/>
              <w:jc w:val="center"/>
              <w:rPr>
                <w:rFonts w:ascii="Ebrima" w:hAnsi="Ebrima" w:cs="Arial"/>
                <w:b/>
                <w:sz w:val="24"/>
                <w:szCs w:val="24"/>
              </w:rPr>
            </w:pPr>
          </w:p>
        </w:tc>
        <w:tc>
          <w:tcPr>
            <w:tcW w:w="4121" w:type="dxa"/>
            <w:shd w:val="clear" w:color="auto" w:fill="auto"/>
          </w:tcPr>
          <w:p w14:paraId="2397E34D" w14:textId="77777777" w:rsidR="00445F32" w:rsidRPr="00D40AC7" w:rsidRDefault="00445F32" w:rsidP="00AC18B7">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14F7D306" w14:textId="77777777" w:rsidR="00445F32" w:rsidRPr="00D40AC7" w:rsidRDefault="00445F32" w:rsidP="00AC18B7">
            <w:pPr>
              <w:pStyle w:val="Prrafodelista"/>
              <w:widowControl w:val="0"/>
              <w:ind w:left="34"/>
              <w:jc w:val="center"/>
              <w:rPr>
                <w:rFonts w:ascii="Ebrima" w:hAnsi="Ebrima" w:cs="Arial"/>
                <w:b/>
                <w:sz w:val="24"/>
                <w:szCs w:val="24"/>
              </w:rPr>
            </w:pPr>
          </w:p>
          <w:p w14:paraId="02673CB0" w14:textId="77777777" w:rsidR="00445F32" w:rsidRPr="00D40AC7" w:rsidRDefault="00445F32" w:rsidP="00AC18B7">
            <w:pPr>
              <w:pStyle w:val="Prrafodelista"/>
              <w:widowControl w:val="0"/>
              <w:ind w:left="34"/>
              <w:jc w:val="center"/>
              <w:rPr>
                <w:rFonts w:ascii="Ebrima" w:hAnsi="Ebrima" w:cs="Arial"/>
                <w:b/>
                <w:sz w:val="24"/>
                <w:szCs w:val="24"/>
              </w:rPr>
            </w:pPr>
          </w:p>
          <w:p w14:paraId="4D8FE58F" w14:textId="77777777" w:rsidR="00445F32" w:rsidRPr="00D40AC7" w:rsidRDefault="00445F32" w:rsidP="00AC18B7">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24666C94" w14:textId="77777777" w:rsidR="00445F32" w:rsidRPr="00D40AC7" w:rsidRDefault="00445F32"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08603B24" w14:textId="77777777" w:rsidR="00445F32" w:rsidRPr="00D40AC7" w:rsidRDefault="00445F32" w:rsidP="00AC18B7">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r w:rsidR="00445F32" w:rsidRPr="00D40AC7" w14:paraId="0385C0EF" w14:textId="77777777" w:rsidTr="00AC18B7">
        <w:trPr>
          <w:trHeight w:val="75"/>
        </w:trPr>
        <w:tc>
          <w:tcPr>
            <w:tcW w:w="4087" w:type="dxa"/>
            <w:shd w:val="clear" w:color="auto" w:fill="auto"/>
          </w:tcPr>
          <w:p w14:paraId="45E352EE" w14:textId="77777777" w:rsidR="00445F32" w:rsidRPr="00D40AC7" w:rsidRDefault="00445F32" w:rsidP="00AC18B7">
            <w:pPr>
              <w:pStyle w:val="Prrafodelista"/>
              <w:widowControl w:val="0"/>
              <w:ind w:left="0"/>
              <w:jc w:val="center"/>
              <w:rPr>
                <w:rFonts w:ascii="Ebrima" w:hAnsi="Ebrima" w:cs="Arial"/>
                <w:b/>
                <w:sz w:val="24"/>
                <w:szCs w:val="24"/>
              </w:rPr>
            </w:pPr>
          </w:p>
        </w:tc>
        <w:tc>
          <w:tcPr>
            <w:tcW w:w="1200" w:type="dxa"/>
            <w:shd w:val="clear" w:color="auto" w:fill="auto"/>
          </w:tcPr>
          <w:p w14:paraId="3CF13EB7" w14:textId="77777777" w:rsidR="00445F32" w:rsidRPr="00D40AC7" w:rsidRDefault="00445F32" w:rsidP="00AC18B7">
            <w:pPr>
              <w:pStyle w:val="Prrafodelista"/>
              <w:jc w:val="center"/>
              <w:rPr>
                <w:rFonts w:ascii="Ebrima" w:hAnsi="Ebrima"/>
                <w:b/>
                <w:bCs/>
                <w:sz w:val="24"/>
                <w:szCs w:val="24"/>
              </w:rPr>
            </w:pPr>
          </w:p>
        </w:tc>
        <w:tc>
          <w:tcPr>
            <w:tcW w:w="222" w:type="dxa"/>
            <w:shd w:val="clear" w:color="auto" w:fill="auto"/>
          </w:tcPr>
          <w:p w14:paraId="0DFFCC8C" w14:textId="77777777" w:rsidR="00445F32" w:rsidRPr="00D40AC7" w:rsidRDefault="00445F32" w:rsidP="00AC18B7">
            <w:pPr>
              <w:pStyle w:val="Prrafodelista"/>
              <w:widowControl w:val="0"/>
              <w:ind w:left="0"/>
              <w:jc w:val="center"/>
              <w:rPr>
                <w:rFonts w:ascii="Ebrima" w:hAnsi="Ebrima" w:cs="Arial"/>
                <w:b/>
                <w:sz w:val="24"/>
                <w:szCs w:val="24"/>
              </w:rPr>
            </w:pPr>
          </w:p>
        </w:tc>
        <w:tc>
          <w:tcPr>
            <w:tcW w:w="4121" w:type="dxa"/>
            <w:shd w:val="clear" w:color="auto" w:fill="auto"/>
          </w:tcPr>
          <w:p w14:paraId="2956D713" w14:textId="77777777" w:rsidR="00445F32" w:rsidRPr="00D40AC7" w:rsidRDefault="00445F32" w:rsidP="00AC18B7">
            <w:pPr>
              <w:pStyle w:val="Prrafodelista"/>
              <w:widowControl w:val="0"/>
              <w:ind w:left="34"/>
              <w:jc w:val="center"/>
              <w:rPr>
                <w:rFonts w:ascii="Ebrima" w:hAnsi="Ebrima" w:cs="Arial"/>
                <w:b/>
                <w:sz w:val="24"/>
                <w:szCs w:val="24"/>
              </w:rPr>
            </w:pPr>
          </w:p>
        </w:tc>
      </w:tr>
    </w:tbl>
    <w:p w14:paraId="3D4739CF" w14:textId="77777777" w:rsidR="00445F32" w:rsidRPr="00D40AC7" w:rsidRDefault="00445F32" w:rsidP="00445F32">
      <w:pPr>
        <w:ind w:right="14"/>
        <w:jc w:val="center"/>
        <w:rPr>
          <w:rFonts w:ascii="Ebrima" w:hAnsi="Ebrima" w:cs="Arial"/>
          <w:b/>
          <w:bCs/>
          <w:sz w:val="24"/>
          <w:szCs w:val="24"/>
        </w:rPr>
      </w:pPr>
      <w:r w:rsidRPr="00D40AC7">
        <w:rPr>
          <w:rFonts w:ascii="Ebrima" w:hAnsi="Ebrima" w:cs="Arial"/>
          <w:b/>
          <w:bCs/>
          <w:sz w:val="24"/>
          <w:szCs w:val="24"/>
        </w:rPr>
        <w:t>Autorizó</w:t>
      </w:r>
    </w:p>
    <w:p w14:paraId="7081A1BF" w14:textId="77777777" w:rsidR="00445F32" w:rsidRPr="00D40AC7" w:rsidRDefault="00445F32" w:rsidP="00445F32">
      <w:pPr>
        <w:pStyle w:val="Prrafodelista"/>
        <w:widowControl w:val="0"/>
        <w:ind w:left="0"/>
        <w:jc w:val="center"/>
        <w:rPr>
          <w:rFonts w:ascii="Ebrima" w:hAnsi="Ebrima" w:cs="Arial"/>
          <w:b/>
          <w:sz w:val="24"/>
          <w:szCs w:val="24"/>
        </w:rPr>
      </w:pPr>
    </w:p>
    <w:p w14:paraId="38271DA4" w14:textId="77777777" w:rsidR="00445F32" w:rsidRPr="00D40AC7" w:rsidRDefault="00445F32" w:rsidP="00445F32">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4FA8DCCB" w14:textId="09EDE1C3" w:rsidR="00445F32" w:rsidRPr="00D40AC7" w:rsidRDefault="00680BDC" w:rsidP="00445F32">
      <w:pPr>
        <w:spacing w:after="0"/>
        <w:ind w:right="14"/>
        <w:jc w:val="center"/>
        <w:rPr>
          <w:rFonts w:ascii="Ebrima" w:hAnsi="Ebrima" w:cs="Arial"/>
          <w:b/>
          <w:bCs/>
          <w:sz w:val="24"/>
          <w:szCs w:val="24"/>
        </w:rPr>
      </w:pPr>
      <w:r>
        <w:rPr>
          <w:rFonts w:ascii="Ebrima" w:hAnsi="Ebrima" w:cs="Arial"/>
          <w:b/>
          <w:bCs/>
          <w:sz w:val="24"/>
          <w:szCs w:val="24"/>
        </w:rPr>
        <w:t>Dr. Lancelot García Leyva</w:t>
      </w:r>
    </w:p>
    <w:p w14:paraId="1C2B24C6" w14:textId="0000D193" w:rsidR="00445F32" w:rsidRDefault="00445F32" w:rsidP="00445F32">
      <w:pPr>
        <w:spacing w:after="0"/>
        <w:ind w:right="14"/>
        <w:jc w:val="center"/>
        <w:rPr>
          <w:rFonts w:ascii="Ebrima" w:hAnsi="Ebrima" w:cs="Arial"/>
          <w:sz w:val="24"/>
          <w:szCs w:val="24"/>
        </w:rPr>
      </w:pPr>
      <w:r w:rsidRPr="00D40AC7">
        <w:rPr>
          <w:rFonts w:ascii="Ebrima" w:hAnsi="Ebrima" w:cs="Arial"/>
          <w:sz w:val="24"/>
          <w:szCs w:val="24"/>
        </w:rPr>
        <w:t>Director de Servicios Técnicos</w:t>
      </w:r>
    </w:p>
    <w:p w14:paraId="3A74B0DF" w14:textId="29B224E5" w:rsidR="007B516C" w:rsidRDefault="007B516C" w:rsidP="00445F32">
      <w:pPr>
        <w:spacing w:after="0"/>
        <w:ind w:right="14"/>
        <w:jc w:val="center"/>
        <w:rPr>
          <w:rFonts w:ascii="Ebrima" w:hAnsi="Ebrima" w:cs="Arial"/>
          <w:sz w:val="24"/>
          <w:szCs w:val="24"/>
        </w:rPr>
      </w:pPr>
    </w:p>
    <w:p w14:paraId="323E2A34" w14:textId="15E5CB89" w:rsidR="007B516C" w:rsidRDefault="007B516C" w:rsidP="00445F32">
      <w:pPr>
        <w:spacing w:after="0"/>
        <w:ind w:right="14"/>
        <w:jc w:val="center"/>
        <w:rPr>
          <w:rFonts w:ascii="Ebrima" w:hAnsi="Ebrima" w:cs="Arial"/>
          <w:sz w:val="24"/>
          <w:szCs w:val="24"/>
        </w:rPr>
      </w:pPr>
    </w:p>
    <w:p w14:paraId="3E65430D" w14:textId="01B1A870" w:rsidR="00432027" w:rsidRDefault="00432027" w:rsidP="002C4CE6">
      <w:pPr>
        <w:spacing w:after="0" w:line="240" w:lineRule="auto"/>
        <w:jc w:val="both"/>
        <w:rPr>
          <w:rFonts w:ascii="Ebrima" w:hAnsi="Ebrima" w:cs="Arial"/>
          <w:b/>
          <w:sz w:val="24"/>
          <w:szCs w:val="24"/>
        </w:rPr>
      </w:pPr>
    </w:p>
    <w:p w14:paraId="17978AD6" w14:textId="77777777" w:rsidR="009469DD" w:rsidRDefault="009469DD" w:rsidP="002C4CE6">
      <w:pPr>
        <w:spacing w:after="0" w:line="240" w:lineRule="auto"/>
        <w:jc w:val="both"/>
        <w:rPr>
          <w:rFonts w:ascii="Ebrima" w:hAnsi="Ebrima" w:cs="Arial"/>
          <w:b/>
          <w:sz w:val="24"/>
          <w:szCs w:val="24"/>
        </w:rPr>
      </w:pPr>
    </w:p>
    <w:p w14:paraId="3C65D6A6" w14:textId="46FD7B47" w:rsidR="002C6BA3" w:rsidRPr="002C4CE6" w:rsidRDefault="002C6BA3" w:rsidP="002C4CE6">
      <w:pPr>
        <w:spacing w:after="0" w:line="240" w:lineRule="auto"/>
        <w:jc w:val="both"/>
        <w:rPr>
          <w:rFonts w:ascii="Ebrima" w:hAnsi="Ebrima" w:cs="Arial"/>
          <w:b/>
          <w:color w:val="72A376"/>
          <w:sz w:val="24"/>
          <w:szCs w:val="24"/>
        </w:rPr>
      </w:pPr>
      <w:r w:rsidRPr="00B100E6">
        <w:rPr>
          <w:rFonts w:ascii="Ebrima" w:hAnsi="Ebrima" w:cs="Arial"/>
          <w:b/>
          <w:sz w:val="24"/>
          <w:szCs w:val="24"/>
        </w:rPr>
        <w:t xml:space="preserve">ESTA HOJA </w:t>
      </w:r>
      <w:r w:rsidR="00432027">
        <w:rPr>
          <w:rFonts w:ascii="Ebrima" w:hAnsi="Ebrima" w:cs="Arial"/>
          <w:b/>
          <w:sz w:val="24"/>
          <w:szCs w:val="24"/>
        </w:rPr>
        <w:t xml:space="preserve">DE FIRMAS </w:t>
      </w:r>
      <w:r w:rsidRPr="00B100E6">
        <w:rPr>
          <w:rFonts w:ascii="Ebrima" w:hAnsi="Ebrima" w:cs="Arial"/>
          <w:b/>
          <w:sz w:val="24"/>
          <w:szCs w:val="24"/>
        </w:rPr>
        <w:t>FORMA PARTE DEL ANEXO TÉCNICO</w:t>
      </w:r>
      <w:r w:rsidR="00B100E6" w:rsidRPr="00B100E6">
        <w:rPr>
          <w:rFonts w:ascii="Ebrima" w:hAnsi="Ebrima" w:cs="Arial"/>
          <w:b/>
          <w:sz w:val="24"/>
          <w:szCs w:val="24"/>
        </w:rPr>
        <w:t>,</w:t>
      </w:r>
      <w:r w:rsidRPr="00B100E6">
        <w:rPr>
          <w:rFonts w:ascii="Ebrima" w:hAnsi="Ebrima" w:cs="Arial"/>
          <w:b/>
          <w:sz w:val="24"/>
          <w:szCs w:val="24"/>
        </w:rPr>
        <w:t xml:space="preserve"> </w:t>
      </w:r>
      <w:r w:rsidRPr="00B100E6">
        <w:rPr>
          <w:rFonts w:ascii="Ebrima" w:hAnsi="Ebrima" w:cs="Arial"/>
          <w:b/>
        </w:rPr>
        <w:t>SERVICIO DE MANTENIMIENTO PREVENTIVO Y CORRECTIVO AL EQUIPO Y COMPONENTES DE LOS SISTEMAS DE DETECCIÓN Y SUPRESIÓN DE INCENDIOS A BASE DE GAS LIMPIO FM-200</w:t>
      </w:r>
      <w:r w:rsidR="006A78AC">
        <w:rPr>
          <w:rFonts w:ascii="Ebrima" w:hAnsi="Ebrima" w:cs="Arial"/>
          <w:b/>
        </w:rPr>
        <w:t>, 2024.</w:t>
      </w:r>
    </w:p>
    <w:sectPr w:rsidR="002C6BA3" w:rsidRPr="002C4CE6" w:rsidSect="00A93B17">
      <w:footerReference w:type="default" r:id="rId11"/>
      <w:pgSz w:w="12240" w:h="15840"/>
      <w:pgMar w:top="1843" w:right="851" w:bottom="1134"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80F1" w14:textId="77777777" w:rsidR="00F84889" w:rsidRDefault="00F84889" w:rsidP="00CF7D3F">
      <w:pPr>
        <w:spacing w:after="0" w:line="240" w:lineRule="auto"/>
      </w:pPr>
      <w:r>
        <w:separator/>
      </w:r>
    </w:p>
  </w:endnote>
  <w:endnote w:type="continuationSeparator" w:id="0">
    <w:p w14:paraId="6C880B03" w14:textId="77777777" w:rsidR="00F84889" w:rsidRDefault="00F84889"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4642"/>
      <w:docPartObj>
        <w:docPartGallery w:val="Page Numbers (Bottom of Page)"/>
        <w:docPartUnique/>
      </w:docPartObj>
    </w:sdtPr>
    <w:sdtContent>
      <w:sdt>
        <w:sdtPr>
          <w:id w:val="860082579"/>
          <w:docPartObj>
            <w:docPartGallery w:val="Page Numbers (Top of Page)"/>
            <w:docPartUnique/>
          </w:docPartObj>
        </w:sdtPr>
        <w:sdtContent>
          <w:p w14:paraId="27C6BA4B" w14:textId="77777777" w:rsidR="00A90C70" w:rsidRDefault="00A90C70" w:rsidP="00FA2440">
            <w:pPr>
              <w:pStyle w:val="Piedepgina"/>
              <w:jc w:val="right"/>
            </w:pPr>
            <w:r w:rsidRPr="0047271D">
              <w:rPr>
                <w:rFonts w:ascii="Ebrima" w:hAnsi="Ebrima"/>
                <w:sz w:val="18"/>
                <w:szCs w:val="18"/>
              </w:rPr>
              <w:t xml:space="preserve">Página </w:t>
            </w:r>
            <w:r w:rsidRPr="0047271D">
              <w:rPr>
                <w:rFonts w:ascii="Ebrima" w:hAnsi="Ebrima"/>
                <w:b/>
                <w:bCs/>
                <w:sz w:val="18"/>
                <w:szCs w:val="18"/>
              </w:rPr>
              <w:fldChar w:fldCharType="begin"/>
            </w:r>
            <w:r w:rsidRPr="0047271D">
              <w:rPr>
                <w:rFonts w:ascii="Ebrima" w:hAnsi="Ebrima"/>
                <w:b/>
                <w:bCs/>
                <w:sz w:val="18"/>
                <w:szCs w:val="18"/>
              </w:rPr>
              <w:instrText>PAGE</w:instrText>
            </w:r>
            <w:r w:rsidRPr="0047271D">
              <w:rPr>
                <w:rFonts w:ascii="Ebrima" w:hAnsi="Ebrima"/>
                <w:b/>
                <w:bCs/>
                <w:sz w:val="18"/>
                <w:szCs w:val="18"/>
              </w:rPr>
              <w:fldChar w:fldCharType="separate"/>
            </w:r>
            <w:r w:rsidR="00BD6345" w:rsidRPr="0047271D">
              <w:rPr>
                <w:rFonts w:ascii="Ebrima" w:hAnsi="Ebrima"/>
                <w:b/>
                <w:bCs/>
                <w:noProof/>
                <w:sz w:val="18"/>
                <w:szCs w:val="18"/>
              </w:rPr>
              <w:t>12</w:t>
            </w:r>
            <w:r w:rsidRPr="0047271D">
              <w:rPr>
                <w:rFonts w:ascii="Ebrima" w:hAnsi="Ebrima"/>
                <w:b/>
                <w:bCs/>
                <w:sz w:val="18"/>
                <w:szCs w:val="18"/>
              </w:rPr>
              <w:fldChar w:fldCharType="end"/>
            </w:r>
            <w:r w:rsidRPr="0047271D">
              <w:rPr>
                <w:rFonts w:ascii="Ebrima" w:hAnsi="Ebrima"/>
                <w:sz w:val="18"/>
                <w:szCs w:val="18"/>
              </w:rPr>
              <w:t xml:space="preserve"> de </w:t>
            </w:r>
            <w:r w:rsidRPr="0047271D">
              <w:rPr>
                <w:rFonts w:ascii="Ebrima" w:hAnsi="Ebrima"/>
                <w:b/>
                <w:bCs/>
                <w:sz w:val="18"/>
                <w:szCs w:val="18"/>
              </w:rPr>
              <w:fldChar w:fldCharType="begin"/>
            </w:r>
            <w:r w:rsidRPr="0047271D">
              <w:rPr>
                <w:rFonts w:ascii="Ebrima" w:hAnsi="Ebrima"/>
                <w:b/>
                <w:bCs/>
                <w:sz w:val="18"/>
                <w:szCs w:val="18"/>
              </w:rPr>
              <w:instrText>NUMPAGES</w:instrText>
            </w:r>
            <w:r w:rsidRPr="0047271D">
              <w:rPr>
                <w:rFonts w:ascii="Ebrima" w:hAnsi="Ebrima"/>
                <w:b/>
                <w:bCs/>
                <w:sz w:val="18"/>
                <w:szCs w:val="18"/>
              </w:rPr>
              <w:fldChar w:fldCharType="separate"/>
            </w:r>
            <w:r w:rsidR="00BD6345" w:rsidRPr="0047271D">
              <w:rPr>
                <w:rFonts w:ascii="Ebrima" w:hAnsi="Ebrima"/>
                <w:b/>
                <w:bCs/>
                <w:noProof/>
                <w:sz w:val="18"/>
                <w:szCs w:val="18"/>
              </w:rPr>
              <w:t>12</w:t>
            </w:r>
            <w:r w:rsidRPr="0047271D">
              <w:rPr>
                <w:rFonts w:ascii="Ebrima" w:hAnsi="Ebrima"/>
                <w:b/>
                <w:bCs/>
                <w:sz w:val="18"/>
                <w:szCs w:val="18"/>
              </w:rPr>
              <w:fldChar w:fldCharType="end"/>
            </w:r>
          </w:p>
        </w:sdtContent>
      </w:sdt>
    </w:sdtContent>
  </w:sdt>
  <w:p w14:paraId="0DE5A2DF" w14:textId="77777777" w:rsidR="00A90C70" w:rsidRPr="00671CAF" w:rsidRDefault="00A90C70" w:rsidP="00D2507B">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15B6" w14:textId="77777777" w:rsidR="00F84889" w:rsidRDefault="00F84889" w:rsidP="00CF7D3F">
      <w:pPr>
        <w:spacing w:after="0" w:line="240" w:lineRule="auto"/>
      </w:pPr>
      <w:r>
        <w:separator/>
      </w:r>
    </w:p>
  </w:footnote>
  <w:footnote w:type="continuationSeparator" w:id="0">
    <w:p w14:paraId="04085A28" w14:textId="77777777" w:rsidR="00F84889" w:rsidRDefault="00F84889"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1BC2" w14:textId="77777777" w:rsidR="007E2CBD" w:rsidRPr="004A6289" w:rsidRDefault="007E2CBD" w:rsidP="007E2CBD">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0444AAAF" w14:textId="77777777" w:rsidR="007E2CBD" w:rsidRDefault="007E2CBD" w:rsidP="007E2CBD">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5954C0CF" w14:textId="77777777" w:rsidR="007E2CBD" w:rsidRPr="007B4EB7" w:rsidRDefault="007E2CBD" w:rsidP="007E2CBD">
    <w:pPr>
      <w:pStyle w:val="Encabezado"/>
    </w:pPr>
    <w:r>
      <w:rPr>
        <w:noProof/>
      </w:rPr>
      <w:drawing>
        <wp:inline distT="0" distB="0" distL="0" distR="0" wp14:anchorId="237598BF" wp14:editId="71719F2A">
          <wp:extent cx="6254750" cy="1282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0" cy="128270"/>
                  </a:xfrm>
                  <a:prstGeom prst="rect">
                    <a:avLst/>
                  </a:prstGeom>
                  <a:noFill/>
                </pic:spPr>
              </pic:pic>
            </a:graphicData>
          </a:graphic>
        </wp:inline>
      </w:drawing>
    </w:r>
  </w:p>
  <w:p w14:paraId="20D69CD8" w14:textId="77777777" w:rsidR="007E2CBD" w:rsidRDefault="007E2C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7AE"/>
    <w:multiLevelType w:val="hybridMultilevel"/>
    <w:tmpl w:val="758E5C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5B6CF6"/>
    <w:multiLevelType w:val="hybridMultilevel"/>
    <w:tmpl w:val="4D02B572"/>
    <w:lvl w:ilvl="0" w:tplc="51F6B22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61082835"/>
    <w:multiLevelType w:val="hybridMultilevel"/>
    <w:tmpl w:val="9F948E0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B4489B"/>
    <w:multiLevelType w:val="hybridMultilevel"/>
    <w:tmpl w:val="83B0660A"/>
    <w:lvl w:ilvl="0" w:tplc="08144A84">
      <w:start w:val="1"/>
      <w:numFmt w:val="decimal"/>
      <w:lvlText w:val="%1."/>
      <w:lvlJc w:val="left"/>
      <w:pPr>
        <w:ind w:left="720" w:hanging="360"/>
      </w:pPr>
      <w:rPr>
        <w:rFonts w:ascii="Ebrima" w:hAnsi="Ebrima"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4B6016"/>
    <w:multiLevelType w:val="hybridMultilevel"/>
    <w:tmpl w:val="5D72709C"/>
    <w:lvl w:ilvl="0" w:tplc="6C44DB50">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12364251">
    <w:abstractNumId w:val="0"/>
  </w:num>
  <w:num w:numId="2" w16cid:durableId="313491446">
    <w:abstractNumId w:val="7"/>
  </w:num>
  <w:num w:numId="3" w16cid:durableId="882015561">
    <w:abstractNumId w:val="4"/>
  </w:num>
  <w:num w:numId="4" w16cid:durableId="424813291">
    <w:abstractNumId w:val="2"/>
  </w:num>
  <w:num w:numId="5" w16cid:durableId="1905600571">
    <w:abstractNumId w:val="1"/>
  </w:num>
  <w:num w:numId="6" w16cid:durableId="796801037">
    <w:abstractNumId w:val="5"/>
  </w:num>
  <w:num w:numId="7" w16cid:durableId="2069650468">
    <w:abstractNumId w:val="3"/>
  </w:num>
  <w:num w:numId="8" w16cid:durableId="1423181063">
    <w:abstractNumId w:val="6"/>
  </w:num>
  <w:num w:numId="9" w16cid:durableId="1693871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4"/>
    <w:rsid w:val="0000104D"/>
    <w:rsid w:val="00001D7F"/>
    <w:rsid w:val="00001F06"/>
    <w:rsid w:val="00002AFD"/>
    <w:rsid w:val="0000420B"/>
    <w:rsid w:val="0000474B"/>
    <w:rsid w:val="00007927"/>
    <w:rsid w:val="00010F38"/>
    <w:rsid w:val="00017F33"/>
    <w:rsid w:val="00022569"/>
    <w:rsid w:val="00023110"/>
    <w:rsid w:val="00024138"/>
    <w:rsid w:val="00024F26"/>
    <w:rsid w:val="00025CF0"/>
    <w:rsid w:val="00030052"/>
    <w:rsid w:val="00030C80"/>
    <w:rsid w:val="000317AC"/>
    <w:rsid w:val="00032462"/>
    <w:rsid w:val="000328AA"/>
    <w:rsid w:val="000328C0"/>
    <w:rsid w:val="00032E96"/>
    <w:rsid w:val="00034496"/>
    <w:rsid w:val="00034CE3"/>
    <w:rsid w:val="00034D4A"/>
    <w:rsid w:val="00034F0E"/>
    <w:rsid w:val="00034FB3"/>
    <w:rsid w:val="0003708E"/>
    <w:rsid w:val="00037AD1"/>
    <w:rsid w:val="00040A7A"/>
    <w:rsid w:val="00042486"/>
    <w:rsid w:val="000461A6"/>
    <w:rsid w:val="0004692F"/>
    <w:rsid w:val="00047097"/>
    <w:rsid w:val="000471C5"/>
    <w:rsid w:val="00047949"/>
    <w:rsid w:val="000500A8"/>
    <w:rsid w:val="0005037C"/>
    <w:rsid w:val="000536D2"/>
    <w:rsid w:val="00053CEF"/>
    <w:rsid w:val="00055D6E"/>
    <w:rsid w:val="0005776D"/>
    <w:rsid w:val="0006085F"/>
    <w:rsid w:val="000649BE"/>
    <w:rsid w:val="00066B6E"/>
    <w:rsid w:val="00072E38"/>
    <w:rsid w:val="00075861"/>
    <w:rsid w:val="00075CEA"/>
    <w:rsid w:val="00075E18"/>
    <w:rsid w:val="000764C7"/>
    <w:rsid w:val="00077919"/>
    <w:rsid w:val="00077CDC"/>
    <w:rsid w:val="00077F66"/>
    <w:rsid w:val="00083EC6"/>
    <w:rsid w:val="00085445"/>
    <w:rsid w:val="000854BE"/>
    <w:rsid w:val="0008710F"/>
    <w:rsid w:val="000927B6"/>
    <w:rsid w:val="00092C7B"/>
    <w:rsid w:val="00094F1D"/>
    <w:rsid w:val="00094F53"/>
    <w:rsid w:val="0009570E"/>
    <w:rsid w:val="000962D2"/>
    <w:rsid w:val="00097085"/>
    <w:rsid w:val="00097988"/>
    <w:rsid w:val="00097BF4"/>
    <w:rsid w:val="000A2248"/>
    <w:rsid w:val="000A27E7"/>
    <w:rsid w:val="000A3841"/>
    <w:rsid w:val="000A3D20"/>
    <w:rsid w:val="000A4704"/>
    <w:rsid w:val="000A4715"/>
    <w:rsid w:val="000A7C94"/>
    <w:rsid w:val="000B22C0"/>
    <w:rsid w:val="000B2A1E"/>
    <w:rsid w:val="000B3C70"/>
    <w:rsid w:val="000B5756"/>
    <w:rsid w:val="000B66D4"/>
    <w:rsid w:val="000B7E58"/>
    <w:rsid w:val="000C1A3A"/>
    <w:rsid w:val="000C2C96"/>
    <w:rsid w:val="000C423A"/>
    <w:rsid w:val="000C6BC5"/>
    <w:rsid w:val="000C7A5F"/>
    <w:rsid w:val="000D3173"/>
    <w:rsid w:val="000D343D"/>
    <w:rsid w:val="000D4530"/>
    <w:rsid w:val="000D4ADA"/>
    <w:rsid w:val="000D5504"/>
    <w:rsid w:val="000D7743"/>
    <w:rsid w:val="000E0135"/>
    <w:rsid w:val="000E0970"/>
    <w:rsid w:val="000E0A55"/>
    <w:rsid w:val="000E263F"/>
    <w:rsid w:val="000E542C"/>
    <w:rsid w:val="000E5A5A"/>
    <w:rsid w:val="000E5D06"/>
    <w:rsid w:val="000F03CD"/>
    <w:rsid w:val="000F102B"/>
    <w:rsid w:val="000F1F3F"/>
    <w:rsid w:val="000F3739"/>
    <w:rsid w:val="000F706F"/>
    <w:rsid w:val="000F75B4"/>
    <w:rsid w:val="001004F4"/>
    <w:rsid w:val="001034A2"/>
    <w:rsid w:val="001042DD"/>
    <w:rsid w:val="00104875"/>
    <w:rsid w:val="0010508F"/>
    <w:rsid w:val="00105A8A"/>
    <w:rsid w:val="00105FD7"/>
    <w:rsid w:val="001064E5"/>
    <w:rsid w:val="00107C69"/>
    <w:rsid w:val="001106BA"/>
    <w:rsid w:val="00112028"/>
    <w:rsid w:val="001149AB"/>
    <w:rsid w:val="00121B92"/>
    <w:rsid w:val="00124D53"/>
    <w:rsid w:val="001259DC"/>
    <w:rsid w:val="0013079B"/>
    <w:rsid w:val="00130E64"/>
    <w:rsid w:val="00133E00"/>
    <w:rsid w:val="00136A29"/>
    <w:rsid w:val="00137506"/>
    <w:rsid w:val="0014018C"/>
    <w:rsid w:val="001414DE"/>
    <w:rsid w:val="00143D08"/>
    <w:rsid w:val="00143DFF"/>
    <w:rsid w:val="00144524"/>
    <w:rsid w:val="0014541B"/>
    <w:rsid w:val="00150236"/>
    <w:rsid w:val="00150362"/>
    <w:rsid w:val="001531E6"/>
    <w:rsid w:val="0015340E"/>
    <w:rsid w:val="00155D33"/>
    <w:rsid w:val="00156A61"/>
    <w:rsid w:val="00156EA2"/>
    <w:rsid w:val="001573C0"/>
    <w:rsid w:val="00160F8C"/>
    <w:rsid w:val="00163FA0"/>
    <w:rsid w:val="00164001"/>
    <w:rsid w:val="00164969"/>
    <w:rsid w:val="00164DFE"/>
    <w:rsid w:val="00165CB9"/>
    <w:rsid w:val="00166F3C"/>
    <w:rsid w:val="00167586"/>
    <w:rsid w:val="0016769F"/>
    <w:rsid w:val="00167BAA"/>
    <w:rsid w:val="00170748"/>
    <w:rsid w:val="0017382C"/>
    <w:rsid w:val="00174066"/>
    <w:rsid w:val="00174B8C"/>
    <w:rsid w:val="001759FA"/>
    <w:rsid w:val="00176214"/>
    <w:rsid w:val="00176B45"/>
    <w:rsid w:val="00176B53"/>
    <w:rsid w:val="001774C2"/>
    <w:rsid w:val="00177973"/>
    <w:rsid w:val="00182EBA"/>
    <w:rsid w:val="00183A44"/>
    <w:rsid w:val="00184B6E"/>
    <w:rsid w:val="00184FBF"/>
    <w:rsid w:val="0018552B"/>
    <w:rsid w:val="001857EB"/>
    <w:rsid w:val="00186CDF"/>
    <w:rsid w:val="00187E02"/>
    <w:rsid w:val="001903B6"/>
    <w:rsid w:val="00190495"/>
    <w:rsid w:val="00190DA6"/>
    <w:rsid w:val="00192DCA"/>
    <w:rsid w:val="00193BCD"/>
    <w:rsid w:val="001948E0"/>
    <w:rsid w:val="00194C0E"/>
    <w:rsid w:val="00194EB6"/>
    <w:rsid w:val="0019530C"/>
    <w:rsid w:val="001954D6"/>
    <w:rsid w:val="001A0A4E"/>
    <w:rsid w:val="001A1AB6"/>
    <w:rsid w:val="001A2308"/>
    <w:rsid w:val="001A3F12"/>
    <w:rsid w:val="001B125D"/>
    <w:rsid w:val="001B23C9"/>
    <w:rsid w:val="001B2970"/>
    <w:rsid w:val="001B3B52"/>
    <w:rsid w:val="001B521F"/>
    <w:rsid w:val="001B5564"/>
    <w:rsid w:val="001B5B9E"/>
    <w:rsid w:val="001B7711"/>
    <w:rsid w:val="001C1B28"/>
    <w:rsid w:val="001C38B6"/>
    <w:rsid w:val="001C6746"/>
    <w:rsid w:val="001C6CA7"/>
    <w:rsid w:val="001D002F"/>
    <w:rsid w:val="001D00DF"/>
    <w:rsid w:val="001D0A7B"/>
    <w:rsid w:val="001D126C"/>
    <w:rsid w:val="001D134C"/>
    <w:rsid w:val="001D2055"/>
    <w:rsid w:val="001D35E4"/>
    <w:rsid w:val="001D7DC5"/>
    <w:rsid w:val="001E151F"/>
    <w:rsid w:val="001E1F41"/>
    <w:rsid w:val="001E23C6"/>
    <w:rsid w:val="001E2473"/>
    <w:rsid w:val="001E2A71"/>
    <w:rsid w:val="001E34C1"/>
    <w:rsid w:val="001F0447"/>
    <w:rsid w:val="001F0A87"/>
    <w:rsid w:val="001F0ABB"/>
    <w:rsid w:val="001F13FB"/>
    <w:rsid w:val="001F1A09"/>
    <w:rsid w:val="001F4975"/>
    <w:rsid w:val="001F5498"/>
    <w:rsid w:val="00200C30"/>
    <w:rsid w:val="00200D96"/>
    <w:rsid w:val="002022DA"/>
    <w:rsid w:val="00202B53"/>
    <w:rsid w:val="0020558D"/>
    <w:rsid w:val="00206508"/>
    <w:rsid w:val="00206962"/>
    <w:rsid w:val="0021081A"/>
    <w:rsid w:val="00214056"/>
    <w:rsid w:val="00215AD1"/>
    <w:rsid w:val="00215F86"/>
    <w:rsid w:val="002170EE"/>
    <w:rsid w:val="00217E92"/>
    <w:rsid w:val="00222268"/>
    <w:rsid w:val="0022325B"/>
    <w:rsid w:val="00224267"/>
    <w:rsid w:val="00224B53"/>
    <w:rsid w:val="0022539C"/>
    <w:rsid w:val="00226F8E"/>
    <w:rsid w:val="00227173"/>
    <w:rsid w:val="00230DF3"/>
    <w:rsid w:val="00233D99"/>
    <w:rsid w:val="00233E1F"/>
    <w:rsid w:val="00233FBD"/>
    <w:rsid w:val="00234A20"/>
    <w:rsid w:val="00235F37"/>
    <w:rsid w:val="002367E7"/>
    <w:rsid w:val="00236C37"/>
    <w:rsid w:val="0024176A"/>
    <w:rsid w:val="00242469"/>
    <w:rsid w:val="00243434"/>
    <w:rsid w:val="002469AE"/>
    <w:rsid w:val="002470AC"/>
    <w:rsid w:val="002501B8"/>
    <w:rsid w:val="00250B6F"/>
    <w:rsid w:val="00251528"/>
    <w:rsid w:val="00251D50"/>
    <w:rsid w:val="0025498A"/>
    <w:rsid w:val="002558EC"/>
    <w:rsid w:val="00256D2C"/>
    <w:rsid w:val="00260F69"/>
    <w:rsid w:val="00262C23"/>
    <w:rsid w:val="0026574B"/>
    <w:rsid w:val="0026624B"/>
    <w:rsid w:val="00266611"/>
    <w:rsid w:val="002702AE"/>
    <w:rsid w:val="00270BB6"/>
    <w:rsid w:val="002718A8"/>
    <w:rsid w:val="00272F83"/>
    <w:rsid w:val="00273383"/>
    <w:rsid w:val="0027365C"/>
    <w:rsid w:val="002746F5"/>
    <w:rsid w:val="00275432"/>
    <w:rsid w:val="002757A8"/>
    <w:rsid w:val="0028280C"/>
    <w:rsid w:val="00282DBE"/>
    <w:rsid w:val="00283C1E"/>
    <w:rsid w:val="00284108"/>
    <w:rsid w:val="00284D9E"/>
    <w:rsid w:val="00284FBF"/>
    <w:rsid w:val="0028767B"/>
    <w:rsid w:val="0029038A"/>
    <w:rsid w:val="002904B9"/>
    <w:rsid w:val="002911EE"/>
    <w:rsid w:val="00291205"/>
    <w:rsid w:val="00291E8F"/>
    <w:rsid w:val="00292484"/>
    <w:rsid w:val="00294579"/>
    <w:rsid w:val="002954F1"/>
    <w:rsid w:val="00295FDF"/>
    <w:rsid w:val="002975CE"/>
    <w:rsid w:val="002A0FB4"/>
    <w:rsid w:val="002A1DF7"/>
    <w:rsid w:val="002A1EB2"/>
    <w:rsid w:val="002A30A1"/>
    <w:rsid w:val="002A343F"/>
    <w:rsid w:val="002A3D45"/>
    <w:rsid w:val="002A537D"/>
    <w:rsid w:val="002A5C4C"/>
    <w:rsid w:val="002B075F"/>
    <w:rsid w:val="002B174C"/>
    <w:rsid w:val="002B2BA7"/>
    <w:rsid w:val="002B72C0"/>
    <w:rsid w:val="002B75C1"/>
    <w:rsid w:val="002B76DB"/>
    <w:rsid w:val="002C154B"/>
    <w:rsid w:val="002C15B4"/>
    <w:rsid w:val="002C25A3"/>
    <w:rsid w:val="002C2900"/>
    <w:rsid w:val="002C2E17"/>
    <w:rsid w:val="002C2E49"/>
    <w:rsid w:val="002C34ED"/>
    <w:rsid w:val="002C3D36"/>
    <w:rsid w:val="002C3D7D"/>
    <w:rsid w:val="002C4CE6"/>
    <w:rsid w:val="002C6BA3"/>
    <w:rsid w:val="002C7844"/>
    <w:rsid w:val="002D0486"/>
    <w:rsid w:val="002D0D0A"/>
    <w:rsid w:val="002D2EB7"/>
    <w:rsid w:val="002D4408"/>
    <w:rsid w:val="002D47B3"/>
    <w:rsid w:val="002D5A54"/>
    <w:rsid w:val="002D5BCB"/>
    <w:rsid w:val="002E0C8E"/>
    <w:rsid w:val="002E2227"/>
    <w:rsid w:val="002E2D72"/>
    <w:rsid w:val="002E387C"/>
    <w:rsid w:val="002E6252"/>
    <w:rsid w:val="002E6EBC"/>
    <w:rsid w:val="002E7066"/>
    <w:rsid w:val="002F0731"/>
    <w:rsid w:val="002F218B"/>
    <w:rsid w:val="002F29B0"/>
    <w:rsid w:val="002F3223"/>
    <w:rsid w:val="002F3D09"/>
    <w:rsid w:val="002F3DD7"/>
    <w:rsid w:val="002F5212"/>
    <w:rsid w:val="002F6513"/>
    <w:rsid w:val="002F709F"/>
    <w:rsid w:val="0030005F"/>
    <w:rsid w:val="003017C5"/>
    <w:rsid w:val="00302752"/>
    <w:rsid w:val="00304529"/>
    <w:rsid w:val="00304D90"/>
    <w:rsid w:val="0030520A"/>
    <w:rsid w:val="003054EF"/>
    <w:rsid w:val="00306D43"/>
    <w:rsid w:val="00306DF2"/>
    <w:rsid w:val="00312017"/>
    <w:rsid w:val="003127C7"/>
    <w:rsid w:val="0031681C"/>
    <w:rsid w:val="00316FC0"/>
    <w:rsid w:val="003172D5"/>
    <w:rsid w:val="0032096B"/>
    <w:rsid w:val="00320F53"/>
    <w:rsid w:val="003236AB"/>
    <w:rsid w:val="00325240"/>
    <w:rsid w:val="00325580"/>
    <w:rsid w:val="00326606"/>
    <w:rsid w:val="0032790A"/>
    <w:rsid w:val="00327E0C"/>
    <w:rsid w:val="00330F80"/>
    <w:rsid w:val="00331E1B"/>
    <w:rsid w:val="0033402D"/>
    <w:rsid w:val="00336285"/>
    <w:rsid w:val="0033659C"/>
    <w:rsid w:val="003416D6"/>
    <w:rsid w:val="00341AB2"/>
    <w:rsid w:val="003421AE"/>
    <w:rsid w:val="003424A7"/>
    <w:rsid w:val="003427C3"/>
    <w:rsid w:val="00343C95"/>
    <w:rsid w:val="00346CD4"/>
    <w:rsid w:val="00346E7C"/>
    <w:rsid w:val="00347714"/>
    <w:rsid w:val="00347BBE"/>
    <w:rsid w:val="00350138"/>
    <w:rsid w:val="00351304"/>
    <w:rsid w:val="00351D52"/>
    <w:rsid w:val="003523CB"/>
    <w:rsid w:val="00352586"/>
    <w:rsid w:val="00352D00"/>
    <w:rsid w:val="00353440"/>
    <w:rsid w:val="00353DB0"/>
    <w:rsid w:val="003542CF"/>
    <w:rsid w:val="0035595E"/>
    <w:rsid w:val="0035699A"/>
    <w:rsid w:val="0036065F"/>
    <w:rsid w:val="003627E8"/>
    <w:rsid w:val="0036570D"/>
    <w:rsid w:val="003705BB"/>
    <w:rsid w:val="00370B61"/>
    <w:rsid w:val="00370ECC"/>
    <w:rsid w:val="0037168F"/>
    <w:rsid w:val="003719EC"/>
    <w:rsid w:val="00372105"/>
    <w:rsid w:val="0037302F"/>
    <w:rsid w:val="00374B69"/>
    <w:rsid w:val="00377425"/>
    <w:rsid w:val="003779E8"/>
    <w:rsid w:val="00377E83"/>
    <w:rsid w:val="00377F0C"/>
    <w:rsid w:val="003806AB"/>
    <w:rsid w:val="00382041"/>
    <w:rsid w:val="003836A3"/>
    <w:rsid w:val="00384654"/>
    <w:rsid w:val="00384F65"/>
    <w:rsid w:val="003860AC"/>
    <w:rsid w:val="00386C56"/>
    <w:rsid w:val="003917F0"/>
    <w:rsid w:val="003917F2"/>
    <w:rsid w:val="0039219D"/>
    <w:rsid w:val="003928E0"/>
    <w:rsid w:val="00393E88"/>
    <w:rsid w:val="00394BD6"/>
    <w:rsid w:val="00394E16"/>
    <w:rsid w:val="00395566"/>
    <w:rsid w:val="003A0B35"/>
    <w:rsid w:val="003A0EE5"/>
    <w:rsid w:val="003A193A"/>
    <w:rsid w:val="003A22E8"/>
    <w:rsid w:val="003A2B0B"/>
    <w:rsid w:val="003A2D09"/>
    <w:rsid w:val="003A3509"/>
    <w:rsid w:val="003A3E07"/>
    <w:rsid w:val="003A4634"/>
    <w:rsid w:val="003A4A54"/>
    <w:rsid w:val="003A64BD"/>
    <w:rsid w:val="003A6684"/>
    <w:rsid w:val="003B033C"/>
    <w:rsid w:val="003B1FBA"/>
    <w:rsid w:val="003B495C"/>
    <w:rsid w:val="003B6087"/>
    <w:rsid w:val="003B73D8"/>
    <w:rsid w:val="003C0477"/>
    <w:rsid w:val="003C168F"/>
    <w:rsid w:val="003C1AF5"/>
    <w:rsid w:val="003C2124"/>
    <w:rsid w:val="003C333E"/>
    <w:rsid w:val="003C3561"/>
    <w:rsid w:val="003C4F64"/>
    <w:rsid w:val="003C5A92"/>
    <w:rsid w:val="003C6B66"/>
    <w:rsid w:val="003C6D37"/>
    <w:rsid w:val="003C7773"/>
    <w:rsid w:val="003C7FD4"/>
    <w:rsid w:val="003D1164"/>
    <w:rsid w:val="003D19A6"/>
    <w:rsid w:val="003D1ADA"/>
    <w:rsid w:val="003D5198"/>
    <w:rsid w:val="003D5AA2"/>
    <w:rsid w:val="003D603B"/>
    <w:rsid w:val="003D63C0"/>
    <w:rsid w:val="003E05DB"/>
    <w:rsid w:val="003E1213"/>
    <w:rsid w:val="003E1F11"/>
    <w:rsid w:val="003E26E5"/>
    <w:rsid w:val="003E68EB"/>
    <w:rsid w:val="003E6A22"/>
    <w:rsid w:val="003E7C12"/>
    <w:rsid w:val="003E7CC8"/>
    <w:rsid w:val="003F025D"/>
    <w:rsid w:val="003F054A"/>
    <w:rsid w:val="003F237A"/>
    <w:rsid w:val="003F3100"/>
    <w:rsid w:val="003F4951"/>
    <w:rsid w:val="003F5AED"/>
    <w:rsid w:val="003F6131"/>
    <w:rsid w:val="003F6F81"/>
    <w:rsid w:val="003F7523"/>
    <w:rsid w:val="004000F0"/>
    <w:rsid w:val="004008C6"/>
    <w:rsid w:val="0040163D"/>
    <w:rsid w:val="00401772"/>
    <w:rsid w:val="00401E86"/>
    <w:rsid w:val="00402508"/>
    <w:rsid w:val="00403051"/>
    <w:rsid w:val="00406002"/>
    <w:rsid w:val="00406279"/>
    <w:rsid w:val="00412732"/>
    <w:rsid w:val="00413A07"/>
    <w:rsid w:val="00414242"/>
    <w:rsid w:val="00414B80"/>
    <w:rsid w:val="0041519F"/>
    <w:rsid w:val="00417DC5"/>
    <w:rsid w:val="00417F82"/>
    <w:rsid w:val="004203BB"/>
    <w:rsid w:val="00420689"/>
    <w:rsid w:val="00420DAB"/>
    <w:rsid w:val="00420FA0"/>
    <w:rsid w:val="00421117"/>
    <w:rsid w:val="0042118C"/>
    <w:rsid w:val="00421A04"/>
    <w:rsid w:val="00421C38"/>
    <w:rsid w:val="004263AF"/>
    <w:rsid w:val="00430D32"/>
    <w:rsid w:val="004312F5"/>
    <w:rsid w:val="00432027"/>
    <w:rsid w:val="004339B4"/>
    <w:rsid w:val="00434A3C"/>
    <w:rsid w:val="0043514F"/>
    <w:rsid w:val="00435723"/>
    <w:rsid w:val="004364A8"/>
    <w:rsid w:val="00436C45"/>
    <w:rsid w:val="004370B4"/>
    <w:rsid w:val="004408C9"/>
    <w:rsid w:val="00442CDE"/>
    <w:rsid w:val="00443156"/>
    <w:rsid w:val="004455C6"/>
    <w:rsid w:val="00445F32"/>
    <w:rsid w:val="00446998"/>
    <w:rsid w:val="00450C46"/>
    <w:rsid w:val="00452757"/>
    <w:rsid w:val="004529A7"/>
    <w:rsid w:val="00453B9A"/>
    <w:rsid w:val="0045402C"/>
    <w:rsid w:val="004540F4"/>
    <w:rsid w:val="004600FF"/>
    <w:rsid w:val="004659A0"/>
    <w:rsid w:val="00466472"/>
    <w:rsid w:val="004666EB"/>
    <w:rsid w:val="00466D7D"/>
    <w:rsid w:val="00467217"/>
    <w:rsid w:val="004677AE"/>
    <w:rsid w:val="00470A9F"/>
    <w:rsid w:val="00471451"/>
    <w:rsid w:val="0047271D"/>
    <w:rsid w:val="00473362"/>
    <w:rsid w:val="00476473"/>
    <w:rsid w:val="00476558"/>
    <w:rsid w:val="0047743F"/>
    <w:rsid w:val="0048142B"/>
    <w:rsid w:val="00481710"/>
    <w:rsid w:val="004819BA"/>
    <w:rsid w:val="00482AE3"/>
    <w:rsid w:val="00483292"/>
    <w:rsid w:val="004851D9"/>
    <w:rsid w:val="00487800"/>
    <w:rsid w:val="00487CC2"/>
    <w:rsid w:val="00487E4F"/>
    <w:rsid w:val="00492751"/>
    <w:rsid w:val="0049290A"/>
    <w:rsid w:val="0049375B"/>
    <w:rsid w:val="00495773"/>
    <w:rsid w:val="00496966"/>
    <w:rsid w:val="00496D7E"/>
    <w:rsid w:val="004A09C4"/>
    <w:rsid w:val="004A24D1"/>
    <w:rsid w:val="004A3B2F"/>
    <w:rsid w:val="004A4070"/>
    <w:rsid w:val="004A4F9C"/>
    <w:rsid w:val="004A6289"/>
    <w:rsid w:val="004A7D8C"/>
    <w:rsid w:val="004B01DC"/>
    <w:rsid w:val="004B1435"/>
    <w:rsid w:val="004B2A82"/>
    <w:rsid w:val="004B31F7"/>
    <w:rsid w:val="004B330A"/>
    <w:rsid w:val="004B5200"/>
    <w:rsid w:val="004B535D"/>
    <w:rsid w:val="004C141C"/>
    <w:rsid w:val="004C14CD"/>
    <w:rsid w:val="004C5645"/>
    <w:rsid w:val="004C5923"/>
    <w:rsid w:val="004C7201"/>
    <w:rsid w:val="004D0903"/>
    <w:rsid w:val="004D19A4"/>
    <w:rsid w:val="004D1F69"/>
    <w:rsid w:val="004D20A2"/>
    <w:rsid w:val="004D2C8A"/>
    <w:rsid w:val="004D3339"/>
    <w:rsid w:val="004D47C9"/>
    <w:rsid w:val="004D5D0B"/>
    <w:rsid w:val="004D682F"/>
    <w:rsid w:val="004D7072"/>
    <w:rsid w:val="004D71EB"/>
    <w:rsid w:val="004E00D1"/>
    <w:rsid w:val="004E2780"/>
    <w:rsid w:val="004E419F"/>
    <w:rsid w:val="004E4948"/>
    <w:rsid w:val="004E4C7A"/>
    <w:rsid w:val="004E757B"/>
    <w:rsid w:val="004E7B22"/>
    <w:rsid w:val="004F16FC"/>
    <w:rsid w:val="004F55AA"/>
    <w:rsid w:val="004F5F50"/>
    <w:rsid w:val="004F6A47"/>
    <w:rsid w:val="0050097F"/>
    <w:rsid w:val="00500B2F"/>
    <w:rsid w:val="00502937"/>
    <w:rsid w:val="00503DDE"/>
    <w:rsid w:val="00504D29"/>
    <w:rsid w:val="00504DA0"/>
    <w:rsid w:val="005066A4"/>
    <w:rsid w:val="0050737B"/>
    <w:rsid w:val="0050757E"/>
    <w:rsid w:val="00510569"/>
    <w:rsid w:val="00512101"/>
    <w:rsid w:val="00512EEF"/>
    <w:rsid w:val="0051305A"/>
    <w:rsid w:val="005137BE"/>
    <w:rsid w:val="005146A6"/>
    <w:rsid w:val="005174BF"/>
    <w:rsid w:val="00520C38"/>
    <w:rsid w:val="00523541"/>
    <w:rsid w:val="00524F7B"/>
    <w:rsid w:val="005262F2"/>
    <w:rsid w:val="005312E2"/>
    <w:rsid w:val="00531348"/>
    <w:rsid w:val="00531D68"/>
    <w:rsid w:val="00532224"/>
    <w:rsid w:val="00533427"/>
    <w:rsid w:val="0053390F"/>
    <w:rsid w:val="00535AAB"/>
    <w:rsid w:val="00535F93"/>
    <w:rsid w:val="00536872"/>
    <w:rsid w:val="00536E12"/>
    <w:rsid w:val="00537B76"/>
    <w:rsid w:val="00541B20"/>
    <w:rsid w:val="00542674"/>
    <w:rsid w:val="0054407E"/>
    <w:rsid w:val="00545A01"/>
    <w:rsid w:val="00545E7A"/>
    <w:rsid w:val="0054775F"/>
    <w:rsid w:val="00547B5B"/>
    <w:rsid w:val="00550384"/>
    <w:rsid w:val="00550FB4"/>
    <w:rsid w:val="005511D3"/>
    <w:rsid w:val="005534CB"/>
    <w:rsid w:val="00554FF1"/>
    <w:rsid w:val="0055556A"/>
    <w:rsid w:val="0055594E"/>
    <w:rsid w:val="0055697C"/>
    <w:rsid w:val="00556A9A"/>
    <w:rsid w:val="005605A4"/>
    <w:rsid w:val="00561067"/>
    <w:rsid w:val="00561074"/>
    <w:rsid w:val="0056118A"/>
    <w:rsid w:val="005617F0"/>
    <w:rsid w:val="00562080"/>
    <w:rsid w:val="00562452"/>
    <w:rsid w:val="005631FE"/>
    <w:rsid w:val="00563B5B"/>
    <w:rsid w:val="00563E50"/>
    <w:rsid w:val="00565996"/>
    <w:rsid w:val="005721B1"/>
    <w:rsid w:val="00572954"/>
    <w:rsid w:val="00572D12"/>
    <w:rsid w:val="005733B1"/>
    <w:rsid w:val="005748B5"/>
    <w:rsid w:val="00574931"/>
    <w:rsid w:val="00574DE2"/>
    <w:rsid w:val="00580523"/>
    <w:rsid w:val="005816A1"/>
    <w:rsid w:val="005821C7"/>
    <w:rsid w:val="00582BEA"/>
    <w:rsid w:val="00585776"/>
    <w:rsid w:val="0058577E"/>
    <w:rsid w:val="00586D08"/>
    <w:rsid w:val="005878D5"/>
    <w:rsid w:val="00591BDA"/>
    <w:rsid w:val="005924FA"/>
    <w:rsid w:val="00592A93"/>
    <w:rsid w:val="00592B70"/>
    <w:rsid w:val="005930C6"/>
    <w:rsid w:val="00593915"/>
    <w:rsid w:val="00594013"/>
    <w:rsid w:val="00594B61"/>
    <w:rsid w:val="00595621"/>
    <w:rsid w:val="00597510"/>
    <w:rsid w:val="005A0502"/>
    <w:rsid w:val="005A4BDA"/>
    <w:rsid w:val="005A61B7"/>
    <w:rsid w:val="005A68AA"/>
    <w:rsid w:val="005A6CA7"/>
    <w:rsid w:val="005A6E7E"/>
    <w:rsid w:val="005A7AB2"/>
    <w:rsid w:val="005A7F3E"/>
    <w:rsid w:val="005B1E21"/>
    <w:rsid w:val="005B2DFE"/>
    <w:rsid w:val="005B3444"/>
    <w:rsid w:val="005B421F"/>
    <w:rsid w:val="005B5656"/>
    <w:rsid w:val="005B581C"/>
    <w:rsid w:val="005B581D"/>
    <w:rsid w:val="005B6275"/>
    <w:rsid w:val="005C0AF2"/>
    <w:rsid w:val="005C1C5A"/>
    <w:rsid w:val="005C3759"/>
    <w:rsid w:val="005C4BAE"/>
    <w:rsid w:val="005C6646"/>
    <w:rsid w:val="005C7FC3"/>
    <w:rsid w:val="005D02FA"/>
    <w:rsid w:val="005D0E60"/>
    <w:rsid w:val="005D3950"/>
    <w:rsid w:val="005D3997"/>
    <w:rsid w:val="005D5214"/>
    <w:rsid w:val="005D52AD"/>
    <w:rsid w:val="005D6A89"/>
    <w:rsid w:val="005D75D7"/>
    <w:rsid w:val="005D7E9F"/>
    <w:rsid w:val="005E0561"/>
    <w:rsid w:val="005E23E9"/>
    <w:rsid w:val="005E3849"/>
    <w:rsid w:val="005E406F"/>
    <w:rsid w:val="005E4231"/>
    <w:rsid w:val="005E5170"/>
    <w:rsid w:val="005E5F11"/>
    <w:rsid w:val="005E7F99"/>
    <w:rsid w:val="005F2E0C"/>
    <w:rsid w:val="005F356C"/>
    <w:rsid w:val="005F437C"/>
    <w:rsid w:val="005F65F9"/>
    <w:rsid w:val="005F6B39"/>
    <w:rsid w:val="006014CC"/>
    <w:rsid w:val="00605056"/>
    <w:rsid w:val="0060555E"/>
    <w:rsid w:val="006058E2"/>
    <w:rsid w:val="00611F29"/>
    <w:rsid w:val="00612145"/>
    <w:rsid w:val="00613A53"/>
    <w:rsid w:val="006154A5"/>
    <w:rsid w:val="006202F1"/>
    <w:rsid w:val="00622313"/>
    <w:rsid w:val="006235BF"/>
    <w:rsid w:val="006238D9"/>
    <w:rsid w:val="00623C4D"/>
    <w:rsid w:val="0062586D"/>
    <w:rsid w:val="00627799"/>
    <w:rsid w:val="00632EA7"/>
    <w:rsid w:val="00634CC0"/>
    <w:rsid w:val="00636631"/>
    <w:rsid w:val="00642B18"/>
    <w:rsid w:val="00644247"/>
    <w:rsid w:val="00650985"/>
    <w:rsid w:val="00652AA5"/>
    <w:rsid w:val="00653B28"/>
    <w:rsid w:val="00653D35"/>
    <w:rsid w:val="00653F33"/>
    <w:rsid w:val="00654FF3"/>
    <w:rsid w:val="006555D9"/>
    <w:rsid w:val="006558C2"/>
    <w:rsid w:val="006562F7"/>
    <w:rsid w:val="0065636E"/>
    <w:rsid w:val="00660527"/>
    <w:rsid w:val="006618CC"/>
    <w:rsid w:val="00661C20"/>
    <w:rsid w:val="006622BF"/>
    <w:rsid w:val="00663C9C"/>
    <w:rsid w:val="00670F64"/>
    <w:rsid w:val="00671BE8"/>
    <w:rsid w:val="00671CAF"/>
    <w:rsid w:val="00671E6E"/>
    <w:rsid w:val="00673F27"/>
    <w:rsid w:val="0067495F"/>
    <w:rsid w:val="00675B84"/>
    <w:rsid w:val="006766E3"/>
    <w:rsid w:val="006775B3"/>
    <w:rsid w:val="0067762D"/>
    <w:rsid w:val="006805F2"/>
    <w:rsid w:val="006806D0"/>
    <w:rsid w:val="00680BDC"/>
    <w:rsid w:val="00681469"/>
    <w:rsid w:val="00682081"/>
    <w:rsid w:val="00684B55"/>
    <w:rsid w:val="00684F3D"/>
    <w:rsid w:val="00685E9C"/>
    <w:rsid w:val="00687AD0"/>
    <w:rsid w:val="006900BB"/>
    <w:rsid w:val="00690C42"/>
    <w:rsid w:val="00691E83"/>
    <w:rsid w:val="00693D02"/>
    <w:rsid w:val="00693D66"/>
    <w:rsid w:val="00694865"/>
    <w:rsid w:val="00694FB9"/>
    <w:rsid w:val="0069562B"/>
    <w:rsid w:val="0069586A"/>
    <w:rsid w:val="0069757E"/>
    <w:rsid w:val="006A0BA3"/>
    <w:rsid w:val="006A0D10"/>
    <w:rsid w:val="006A10C6"/>
    <w:rsid w:val="006A2239"/>
    <w:rsid w:val="006A3153"/>
    <w:rsid w:val="006A3ACA"/>
    <w:rsid w:val="006A5683"/>
    <w:rsid w:val="006A78AC"/>
    <w:rsid w:val="006B02CD"/>
    <w:rsid w:val="006B185D"/>
    <w:rsid w:val="006B394A"/>
    <w:rsid w:val="006B39E9"/>
    <w:rsid w:val="006B3BC4"/>
    <w:rsid w:val="006B45A6"/>
    <w:rsid w:val="006B5AE8"/>
    <w:rsid w:val="006B5BA5"/>
    <w:rsid w:val="006B6A93"/>
    <w:rsid w:val="006B74FA"/>
    <w:rsid w:val="006B7E43"/>
    <w:rsid w:val="006C0A32"/>
    <w:rsid w:val="006C1847"/>
    <w:rsid w:val="006C1E9C"/>
    <w:rsid w:val="006C3F98"/>
    <w:rsid w:val="006C7F5C"/>
    <w:rsid w:val="006D05BD"/>
    <w:rsid w:val="006D1437"/>
    <w:rsid w:val="006D303E"/>
    <w:rsid w:val="006D4BCE"/>
    <w:rsid w:val="006D64E4"/>
    <w:rsid w:val="006D679B"/>
    <w:rsid w:val="006D6C82"/>
    <w:rsid w:val="006E19BB"/>
    <w:rsid w:val="006E2E26"/>
    <w:rsid w:val="006E33A4"/>
    <w:rsid w:val="006E4C09"/>
    <w:rsid w:val="006E57CB"/>
    <w:rsid w:val="006E5FA8"/>
    <w:rsid w:val="006E6586"/>
    <w:rsid w:val="006E6A12"/>
    <w:rsid w:val="006F1BE7"/>
    <w:rsid w:val="006F3939"/>
    <w:rsid w:val="006F564E"/>
    <w:rsid w:val="006F5908"/>
    <w:rsid w:val="006F73B9"/>
    <w:rsid w:val="0070057F"/>
    <w:rsid w:val="00701CA3"/>
    <w:rsid w:val="00701E98"/>
    <w:rsid w:val="007026EE"/>
    <w:rsid w:val="0070295D"/>
    <w:rsid w:val="00703016"/>
    <w:rsid w:val="00703AF4"/>
    <w:rsid w:val="007047A2"/>
    <w:rsid w:val="007101A5"/>
    <w:rsid w:val="00712145"/>
    <w:rsid w:val="00712274"/>
    <w:rsid w:val="007127D7"/>
    <w:rsid w:val="007133C6"/>
    <w:rsid w:val="00713A9D"/>
    <w:rsid w:val="00715A5A"/>
    <w:rsid w:val="00715C4A"/>
    <w:rsid w:val="00715C8C"/>
    <w:rsid w:val="00716531"/>
    <w:rsid w:val="00721443"/>
    <w:rsid w:val="0072221F"/>
    <w:rsid w:val="007241A1"/>
    <w:rsid w:val="00724B45"/>
    <w:rsid w:val="0072512B"/>
    <w:rsid w:val="00725637"/>
    <w:rsid w:val="00725C81"/>
    <w:rsid w:val="00725E2C"/>
    <w:rsid w:val="00726DC0"/>
    <w:rsid w:val="00727EF8"/>
    <w:rsid w:val="00731338"/>
    <w:rsid w:val="00731532"/>
    <w:rsid w:val="0073190B"/>
    <w:rsid w:val="00731C7C"/>
    <w:rsid w:val="00732CF2"/>
    <w:rsid w:val="007332F3"/>
    <w:rsid w:val="007338B6"/>
    <w:rsid w:val="00734BF0"/>
    <w:rsid w:val="00737769"/>
    <w:rsid w:val="00737836"/>
    <w:rsid w:val="00737D04"/>
    <w:rsid w:val="0074082D"/>
    <w:rsid w:val="007409DF"/>
    <w:rsid w:val="00740E08"/>
    <w:rsid w:val="00740F16"/>
    <w:rsid w:val="007411A4"/>
    <w:rsid w:val="007417B1"/>
    <w:rsid w:val="00742109"/>
    <w:rsid w:val="00743456"/>
    <w:rsid w:val="00743913"/>
    <w:rsid w:val="00743EA1"/>
    <w:rsid w:val="00746105"/>
    <w:rsid w:val="00746C06"/>
    <w:rsid w:val="00746CC5"/>
    <w:rsid w:val="007471AB"/>
    <w:rsid w:val="00747C2B"/>
    <w:rsid w:val="0075048D"/>
    <w:rsid w:val="00750B30"/>
    <w:rsid w:val="00750CD0"/>
    <w:rsid w:val="007518CF"/>
    <w:rsid w:val="007527B0"/>
    <w:rsid w:val="00752B63"/>
    <w:rsid w:val="00753BDA"/>
    <w:rsid w:val="00753C68"/>
    <w:rsid w:val="0075583F"/>
    <w:rsid w:val="007569A6"/>
    <w:rsid w:val="00757D69"/>
    <w:rsid w:val="00760761"/>
    <w:rsid w:val="00761D46"/>
    <w:rsid w:val="00763390"/>
    <w:rsid w:val="00763507"/>
    <w:rsid w:val="007638CA"/>
    <w:rsid w:val="00763C61"/>
    <w:rsid w:val="00764621"/>
    <w:rsid w:val="00765891"/>
    <w:rsid w:val="00767E53"/>
    <w:rsid w:val="0077159F"/>
    <w:rsid w:val="00772794"/>
    <w:rsid w:val="007733B1"/>
    <w:rsid w:val="0077434F"/>
    <w:rsid w:val="00774384"/>
    <w:rsid w:val="00776C06"/>
    <w:rsid w:val="00780765"/>
    <w:rsid w:val="00782516"/>
    <w:rsid w:val="00782B38"/>
    <w:rsid w:val="00782BB3"/>
    <w:rsid w:val="00783A10"/>
    <w:rsid w:val="00784530"/>
    <w:rsid w:val="007846ED"/>
    <w:rsid w:val="00785255"/>
    <w:rsid w:val="00785D0E"/>
    <w:rsid w:val="00786252"/>
    <w:rsid w:val="00787CED"/>
    <w:rsid w:val="00790240"/>
    <w:rsid w:val="007911E8"/>
    <w:rsid w:val="00793120"/>
    <w:rsid w:val="007944C5"/>
    <w:rsid w:val="007949CE"/>
    <w:rsid w:val="007976FF"/>
    <w:rsid w:val="007A0FFD"/>
    <w:rsid w:val="007A37AF"/>
    <w:rsid w:val="007A3F84"/>
    <w:rsid w:val="007A7033"/>
    <w:rsid w:val="007B084B"/>
    <w:rsid w:val="007B219F"/>
    <w:rsid w:val="007B484B"/>
    <w:rsid w:val="007B516C"/>
    <w:rsid w:val="007B69BA"/>
    <w:rsid w:val="007C15C7"/>
    <w:rsid w:val="007C370C"/>
    <w:rsid w:val="007C65AE"/>
    <w:rsid w:val="007C67BA"/>
    <w:rsid w:val="007C762D"/>
    <w:rsid w:val="007D01ED"/>
    <w:rsid w:val="007D0510"/>
    <w:rsid w:val="007D09E4"/>
    <w:rsid w:val="007D0D59"/>
    <w:rsid w:val="007D4B62"/>
    <w:rsid w:val="007D568B"/>
    <w:rsid w:val="007D57FE"/>
    <w:rsid w:val="007D5E39"/>
    <w:rsid w:val="007D611F"/>
    <w:rsid w:val="007D657D"/>
    <w:rsid w:val="007E1473"/>
    <w:rsid w:val="007E2975"/>
    <w:rsid w:val="007E2CBD"/>
    <w:rsid w:val="007E368B"/>
    <w:rsid w:val="007E5DFF"/>
    <w:rsid w:val="007E70ED"/>
    <w:rsid w:val="007E78B7"/>
    <w:rsid w:val="007F1E3B"/>
    <w:rsid w:val="007F5ABA"/>
    <w:rsid w:val="007F77AE"/>
    <w:rsid w:val="00800D2C"/>
    <w:rsid w:val="00801C0B"/>
    <w:rsid w:val="008023F0"/>
    <w:rsid w:val="008030A0"/>
    <w:rsid w:val="008037D8"/>
    <w:rsid w:val="00803FC0"/>
    <w:rsid w:val="008048E2"/>
    <w:rsid w:val="008049E7"/>
    <w:rsid w:val="00804C86"/>
    <w:rsid w:val="008068DD"/>
    <w:rsid w:val="00813507"/>
    <w:rsid w:val="00813ACE"/>
    <w:rsid w:val="00815378"/>
    <w:rsid w:val="008155B5"/>
    <w:rsid w:val="008208E8"/>
    <w:rsid w:val="0082237D"/>
    <w:rsid w:val="00822AA1"/>
    <w:rsid w:val="008231D3"/>
    <w:rsid w:val="0082510C"/>
    <w:rsid w:val="00833016"/>
    <w:rsid w:val="008343C2"/>
    <w:rsid w:val="00835571"/>
    <w:rsid w:val="008356E9"/>
    <w:rsid w:val="008367DD"/>
    <w:rsid w:val="008422CC"/>
    <w:rsid w:val="00842702"/>
    <w:rsid w:val="0084556F"/>
    <w:rsid w:val="008464C2"/>
    <w:rsid w:val="0084682F"/>
    <w:rsid w:val="00846D94"/>
    <w:rsid w:val="00852A77"/>
    <w:rsid w:val="00853A3A"/>
    <w:rsid w:val="008549ED"/>
    <w:rsid w:val="008563DA"/>
    <w:rsid w:val="0085727B"/>
    <w:rsid w:val="00861C38"/>
    <w:rsid w:val="0086220E"/>
    <w:rsid w:val="00863856"/>
    <w:rsid w:val="008664EA"/>
    <w:rsid w:val="00870E79"/>
    <w:rsid w:val="00870FEE"/>
    <w:rsid w:val="00872E3B"/>
    <w:rsid w:val="00873D77"/>
    <w:rsid w:val="00875517"/>
    <w:rsid w:val="00875979"/>
    <w:rsid w:val="0087671D"/>
    <w:rsid w:val="00877B7B"/>
    <w:rsid w:val="00881540"/>
    <w:rsid w:val="0088195A"/>
    <w:rsid w:val="00883E94"/>
    <w:rsid w:val="0088417C"/>
    <w:rsid w:val="00884671"/>
    <w:rsid w:val="00884CEC"/>
    <w:rsid w:val="00886EA7"/>
    <w:rsid w:val="008874D4"/>
    <w:rsid w:val="0089265C"/>
    <w:rsid w:val="00892E0D"/>
    <w:rsid w:val="00894BF1"/>
    <w:rsid w:val="008957D6"/>
    <w:rsid w:val="00897101"/>
    <w:rsid w:val="00897338"/>
    <w:rsid w:val="008977AD"/>
    <w:rsid w:val="00897936"/>
    <w:rsid w:val="00897F34"/>
    <w:rsid w:val="008A1245"/>
    <w:rsid w:val="008A19C1"/>
    <w:rsid w:val="008A38CA"/>
    <w:rsid w:val="008A6198"/>
    <w:rsid w:val="008A6376"/>
    <w:rsid w:val="008A663B"/>
    <w:rsid w:val="008A6716"/>
    <w:rsid w:val="008A6C38"/>
    <w:rsid w:val="008A6C8D"/>
    <w:rsid w:val="008B10A0"/>
    <w:rsid w:val="008B1957"/>
    <w:rsid w:val="008B2C86"/>
    <w:rsid w:val="008B4231"/>
    <w:rsid w:val="008B6904"/>
    <w:rsid w:val="008B6F60"/>
    <w:rsid w:val="008B731C"/>
    <w:rsid w:val="008B7D82"/>
    <w:rsid w:val="008C20DE"/>
    <w:rsid w:val="008C25B2"/>
    <w:rsid w:val="008C27BB"/>
    <w:rsid w:val="008C3EF4"/>
    <w:rsid w:val="008C586F"/>
    <w:rsid w:val="008C6367"/>
    <w:rsid w:val="008C6545"/>
    <w:rsid w:val="008D05D2"/>
    <w:rsid w:val="008D093F"/>
    <w:rsid w:val="008D25FA"/>
    <w:rsid w:val="008D2EA7"/>
    <w:rsid w:val="008D3130"/>
    <w:rsid w:val="008D3995"/>
    <w:rsid w:val="008D478C"/>
    <w:rsid w:val="008D6705"/>
    <w:rsid w:val="008D6F68"/>
    <w:rsid w:val="008D7554"/>
    <w:rsid w:val="008E0A6A"/>
    <w:rsid w:val="008E10F3"/>
    <w:rsid w:val="008E39C5"/>
    <w:rsid w:val="008E4257"/>
    <w:rsid w:val="008E45B6"/>
    <w:rsid w:val="008E6455"/>
    <w:rsid w:val="008F0D2A"/>
    <w:rsid w:val="008F10A7"/>
    <w:rsid w:val="008F1860"/>
    <w:rsid w:val="008F246D"/>
    <w:rsid w:val="008F2713"/>
    <w:rsid w:val="008F54A8"/>
    <w:rsid w:val="008F71E1"/>
    <w:rsid w:val="00901F56"/>
    <w:rsid w:val="0090346B"/>
    <w:rsid w:val="00903700"/>
    <w:rsid w:val="00903E1E"/>
    <w:rsid w:val="00905020"/>
    <w:rsid w:val="00905885"/>
    <w:rsid w:val="00906521"/>
    <w:rsid w:val="00906DEF"/>
    <w:rsid w:val="00910DC9"/>
    <w:rsid w:val="009110F5"/>
    <w:rsid w:val="00911790"/>
    <w:rsid w:val="00911AC3"/>
    <w:rsid w:val="00912246"/>
    <w:rsid w:val="00913397"/>
    <w:rsid w:val="00913AAF"/>
    <w:rsid w:val="00915492"/>
    <w:rsid w:val="00916644"/>
    <w:rsid w:val="00917517"/>
    <w:rsid w:val="00917798"/>
    <w:rsid w:val="009216AF"/>
    <w:rsid w:val="00921A19"/>
    <w:rsid w:val="00922825"/>
    <w:rsid w:val="00922CCD"/>
    <w:rsid w:val="009243C3"/>
    <w:rsid w:val="00925EF3"/>
    <w:rsid w:val="00926E4F"/>
    <w:rsid w:val="009271B8"/>
    <w:rsid w:val="00930B2A"/>
    <w:rsid w:val="00931D37"/>
    <w:rsid w:val="00931D67"/>
    <w:rsid w:val="0093206F"/>
    <w:rsid w:val="009354B6"/>
    <w:rsid w:val="00936372"/>
    <w:rsid w:val="00937176"/>
    <w:rsid w:val="009378A9"/>
    <w:rsid w:val="00937961"/>
    <w:rsid w:val="00940BBB"/>
    <w:rsid w:val="00943ED0"/>
    <w:rsid w:val="0094473F"/>
    <w:rsid w:val="00944F61"/>
    <w:rsid w:val="0094505B"/>
    <w:rsid w:val="009469DD"/>
    <w:rsid w:val="00946EA3"/>
    <w:rsid w:val="00950EDE"/>
    <w:rsid w:val="00950FC6"/>
    <w:rsid w:val="009517B2"/>
    <w:rsid w:val="00951E82"/>
    <w:rsid w:val="00952AE5"/>
    <w:rsid w:val="00953723"/>
    <w:rsid w:val="009540C1"/>
    <w:rsid w:val="009563A8"/>
    <w:rsid w:val="00956FB4"/>
    <w:rsid w:val="009606DB"/>
    <w:rsid w:val="00962BC4"/>
    <w:rsid w:val="00962DB3"/>
    <w:rsid w:val="00963825"/>
    <w:rsid w:val="009639A4"/>
    <w:rsid w:val="00965215"/>
    <w:rsid w:val="009669E3"/>
    <w:rsid w:val="00967554"/>
    <w:rsid w:val="009702CF"/>
    <w:rsid w:val="00971061"/>
    <w:rsid w:val="00971C6B"/>
    <w:rsid w:val="00971FBD"/>
    <w:rsid w:val="00972BD8"/>
    <w:rsid w:val="00973784"/>
    <w:rsid w:val="009744C0"/>
    <w:rsid w:val="00977EDC"/>
    <w:rsid w:val="00981546"/>
    <w:rsid w:val="009817A3"/>
    <w:rsid w:val="009827F5"/>
    <w:rsid w:val="00985ACF"/>
    <w:rsid w:val="00987219"/>
    <w:rsid w:val="00987F56"/>
    <w:rsid w:val="009920A4"/>
    <w:rsid w:val="009928BF"/>
    <w:rsid w:val="00994DE5"/>
    <w:rsid w:val="009970D3"/>
    <w:rsid w:val="009A03B4"/>
    <w:rsid w:val="009A0895"/>
    <w:rsid w:val="009A0EEB"/>
    <w:rsid w:val="009A24C0"/>
    <w:rsid w:val="009A4336"/>
    <w:rsid w:val="009A7EF9"/>
    <w:rsid w:val="009B0097"/>
    <w:rsid w:val="009B17BB"/>
    <w:rsid w:val="009B2FEE"/>
    <w:rsid w:val="009B37EB"/>
    <w:rsid w:val="009B3F98"/>
    <w:rsid w:val="009B45CE"/>
    <w:rsid w:val="009B661B"/>
    <w:rsid w:val="009B71CB"/>
    <w:rsid w:val="009B7CB5"/>
    <w:rsid w:val="009C110C"/>
    <w:rsid w:val="009C1C6C"/>
    <w:rsid w:val="009C246E"/>
    <w:rsid w:val="009C2D07"/>
    <w:rsid w:val="009C2EC3"/>
    <w:rsid w:val="009C31DD"/>
    <w:rsid w:val="009C3C8A"/>
    <w:rsid w:val="009C4D21"/>
    <w:rsid w:val="009C5319"/>
    <w:rsid w:val="009C5B7B"/>
    <w:rsid w:val="009C68B3"/>
    <w:rsid w:val="009C77FC"/>
    <w:rsid w:val="009D0A96"/>
    <w:rsid w:val="009D12F2"/>
    <w:rsid w:val="009D133D"/>
    <w:rsid w:val="009D1A41"/>
    <w:rsid w:val="009D35CF"/>
    <w:rsid w:val="009D3B30"/>
    <w:rsid w:val="009D4127"/>
    <w:rsid w:val="009D6B76"/>
    <w:rsid w:val="009D7CAA"/>
    <w:rsid w:val="009E02C5"/>
    <w:rsid w:val="009E13E5"/>
    <w:rsid w:val="009E1AE4"/>
    <w:rsid w:val="009E1DB4"/>
    <w:rsid w:val="009E2567"/>
    <w:rsid w:val="009E2B95"/>
    <w:rsid w:val="009E3242"/>
    <w:rsid w:val="009E4AAE"/>
    <w:rsid w:val="009E547C"/>
    <w:rsid w:val="009E69DF"/>
    <w:rsid w:val="009F1A3F"/>
    <w:rsid w:val="009F2765"/>
    <w:rsid w:val="009F33EB"/>
    <w:rsid w:val="009F3ADA"/>
    <w:rsid w:val="009F4FF1"/>
    <w:rsid w:val="009F7F39"/>
    <w:rsid w:val="00A00BA2"/>
    <w:rsid w:val="00A02446"/>
    <w:rsid w:val="00A043CF"/>
    <w:rsid w:val="00A04DA7"/>
    <w:rsid w:val="00A05682"/>
    <w:rsid w:val="00A05A3E"/>
    <w:rsid w:val="00A07D2D"/>
    <w:rsid w:val="00A1053D"/>
    <w:rsid w:val="00A1184A"/>
    <w:rsid w:val="00A11F1E"/>
    <w:rsid w:val="00A1207F"/>
    <w:rsid w:val="00A12ED9"/>
    <w:rsid w:val="00A13666"/>
    <w:rsid w:val="00A1370D"/>
    <w:rsid w:val="00A15785"/>
    <w:rsid w:val="00A15E55"/>
    <w:rsid w:val="00A1646D"/>
    <w:rsid w:val="00A17A9D"/>
    <w:rsid w:val="00A205F3"/>
    <w:rsid w:val="00A21750"/>
    <w:rsid w:val="00A2204E"/>
    <w:rsid w:val="00A226BA"/>
    <w:rsid w:val="00A257CD"/>
    <w:rsid w:val="00A25F07"/>
    <w:rsid w:val="00A26DF1"/>
    <w:rsid w:val="00A278AC"/>
    <w:rsid w:val="00A30EF0"/>
    <w:rsid w:val="00A31010"/>
    <w:rsid w:val="00A3449D"/>
    <w:rsid w:val="00A34E35"/>
    <w:rsid w:val="00A3684F"/>
    <w:rsid w:val="00A42289"/>
    <w:rsid w:val="00A42678"/>
    <w:rsid w:val="00A45472"/>
    <w:rsid w:val="00A45BBA"/>
    <w:rsid w:val="00A47DA9"/>
    <w:rsid w:val="00A504AE"/>
    <w:rsid w:val="00A53163"/>
    <w:rsid w:val="00A5378E"/>
    <w:rsid w:val="00A54248"/>
    <w:rsid w:val="00A54740"/>
    <w:rsid w:val="00A54951"/>
    <w:rsid w:val="00A54CC2"/>
    <w:rsid w:val="00A551DE"/>
    <w:rsid w:val="00A55FA2"/>
    <w:rsid w:val="00A6145C"/>
    <w:rsid w:val="00A61D79"/>
    <w:rsid w:val="00A635E1"/>
    <w:rsid w:val="00A64DC6"/>
    <w:rsid w:val="00A65BD8"/>
    <w:rsid w:val="00A65C48"/>
    <w:rsid w:val="00A66862"/>
    <w:rsid w:val="00A70E66"/>
    <w:rsid w:val="00A73446"/>
    <w:rsid w:val="00A7364E"/>
    <w:rsid w:val="00A7374D"/>
    <w:rsid w:val="00A74074"/>
    <w:rsid w:val="00A7608F"/>
    <w:rsid w:val="00A80DD0"/>
    <w:rsid w:val="00A81142"/>
    <w:rsid w:val="00A83AE6"/>
    <w:rsid w:val="00A843B2"/>
    <w:rsid w:val="00A851A7"/>
    <w:rsid w:val="00A879AE"/>
    <w:rsid w:val="00A90C70"/>
    <w:rsid w:val="00A91CCC"/>
    <w:rsid w:val="00A92013"/>
    <w:rsid w:val="00A92C00"/>
    <w:rsid w:val="00A92E81"/>
    <w:rsid w:val="00A93B17"/>
    <w:rsid w:val="00A93B1E"/>
    <w:rsid w:val="00A973DE"/>
    <w:rsid w:val="00A974E8"/>
    <w:rsid w:val="00A9794C"/>
    <w:rsid w:val="00AA0D5A"/>
    <w:rsid w:val="00AA12F2"/>
    <w:rsid w:val="00AA1C40"/>
    <w:rsid w:val="00AA2518"/>
    <w:rsid w:val="00AA253A"/>
    <w:rsid w:val="00AA4772"/>
    <w:rsid w:val="00AA60C5"/>
    <w:rsid w:val="00AB0369"/>
    <w:rsid w:val="00AB61ED"/>
    <w:rsid w:val="00AC172A"/>
    <w:rsid w:val="00AC1C8C"/>
    <w:rsid w:val="00AC26AA"/>
    <w:rsid w:val="00AC2F46"/>
    <w:rsid w:val="00AC62B6"/>
    <w:rsid w:val="00AC666B"/>
    <w:rsid w:val="00AC71A8"/>
    <w:rsid w:val="00AD3424"/>
    <w:rsid w:val="00AD3757"/>
    <w:rsid w:val="00AD4137"/>
    <w:rsid w:val="00AD5BDB"/>
    <w:rsid w:val="00AE027F"/>
    <w:rsid w:val="00AE103E"/>
    <w:rsid w:val="00AE131C"/>
    <w:rsid w:val="00AE15DA"/>
    <w:rsid w:val="00AE21D8"/>
    <w:rsid w:val="00AE24B6"/>
    <w:rsid w:val="00AE5290"/>
    <w:rsid w:val="00AE62B2"/>
    <w:rsid w:val="00AF0381"/>
    <w:rsid w:val="00AF0FAC"/>
    <w:rsid w:val="00AF13D3"/>
    <w:rsid w:val="00AF3583"/>
    <w:rsid w:val="00AF46D4"/>
    <w:rsid w:val="00AF49B2"/>
    <w:rsid w:val="00AF4D8A"/>
    <w:rsid w:val="00AF5C62"/>
    <w:rsid w:val="00AF60D1"/>
    <w:rsid w:val="00AF65B8"/>
    <w:rsid w:val="00AF6803"/>
    <w:rsid w:val="00B000C0"/>
    <w:rsid w:val="00B013B1"/>
    <w:rsid w:val="00B01468"/>
    <w:rsid w:val="00B020C2"/>
    <w:rsid w:val="00B02875"/>
    <w:rsid w:val="00B03880"/>
    <w:rsid w:val="00B049B8"/>
    <w:rsid w:val="00B05282"/>
    <w:rsid w:val="00B05835"/>
    <w:rsid w:val="00B05900"/>
    <w:rsid w:val="00B05DF8"/>
    <w:rsid w:val="00B06142"/>
    <w:rsid w:val="00B06CB4"/>
    <w:rsid w:val="00B100C5"/>
    <w:rsid w:val="00B100E6"/>
    <w:rsid w:val="00B10927"/>
    <w:rsid w:val="00B10B53"/>
    <w:rsid w:val="00B11A4B"/>
    <w:rsid w:val="00B1489C"/>
    <w:rsid w:val="00B165D5"/>
    <w:rsid w:val="00B16FB4"/>
    <w:rsid w:val="00B177B6"/>
    <w:rsid w:val="00B2109E"/>
    <w:rsid w:val="00B24872"/>
    <w:rsid w:val="00B25D6C"/>
    <w:rsid w:val="00B268AF"/>
    <w:rsid w:val="00B27055"/>
    <w:rsid w:val="00B301C8"/>
    <w:rsid w:val="00B316AD"/>
    <w:rsid w:val="00B331C8"/>
    <w:rsid w:val="00B3564B"/>
    <w:rsid w:val="00B35A91"/>
    <w:rsid w:val="00B35CC4"/>
    <w:rsid w:val="00B36104"/>
    <w:rsid w:val="00B363D0"/>
    <w:rsid w:val="00B365BC"/>
    <w:rsid w:val="00B37505"/>
    <w:rsid w:val="00B37AD1"/>
    <w:rsid w:val="00B41EC1"/>
    <w:rsid w:val="00B42206"/>
    <w:rsid w:val="00B42718"/>
    <w:rsid w:val="00B43565"/>
    <w:rsid w:val="00B4377F"/>
    <w:rsid w:val="00B440B6"/>
    <w:rsid w:val="00B462F1"/>
    <w:rsid w:val="00B50479"/>
    <w:rsid w:val="00B50BD4"/>
    <w:rsid w:val="00B50CB1"/>
    <w:rsid w:val="00B544BF"/>
    <w:rsid w:val="00B548D3"/>
    <w:rsid w:val="00B54DB0"/>
    <w:rsid w:val="00B55F19"/>
    <w:rsid w:val="00B570B5"/>
    <w:rsid w:val="00B57552"/>
    <w:rsid w:val="00B60564"/>
    <w:rsid w:val="00B60BC1"/>
    <w:rsid w:val="00B60CBE"/>
    <w:rsid w:val="00B610B5"/>
    <w:rsid w:val="00B61A19"/>
    <w:rsid w:val="00B61B61"/>
    <w:rsid w:val="00B61E59"/>
    <w:rsid w:val="00B62180"/>
    <w:rsid w:val="00B63C68"/>
    <w:rsid w:val="00B64934"/>
    <w:rsid w:val="00B65CAB"/>
    <w:rsid w:val="00B703FC"/>
    <w:rsid w:val="00B70E84"/>
    <w:rsid w:val="00B716A7"/>
    <w:rsid w:val="00B71E67"/>
    <w:rsid w:val="00B72748"/>
    <w:rsid w:val="00B72F12"/>
    <w:rsid w:val="00B73612"/>
    <w:rsid w:val="00B7367B"/>
    <w:rsid w:val="00B753B8"/>
    <w:rsid w:val="00B760D7"/>
    <w:rsid w:val="00B80EB9"/>
    <w:rsid w:val="00B81C5B"/>
    <w:rsid w:val="00B81F3D"/>
    <w:rsid w:val="00B82EDE"/>
    <w:rsid w:val="00B90B03"/>
    <w:rsid w:val="00B916AB"/>
    <w:rsid w:val="00B92651"/>
    <w:rsid w:val="00B92D2B"/>
    <w:rsid w:val="00B93A99"/>
    <w:rsid w:val="00B963E1"/>
    <w:rsid w:val="00BA0F67"/>
    <w:rsid w:val="00BA115A"/>
    <w:rsid w:val="00BA14AE"/>
    <w:rsid w:val="00BA28FE"/>
    <w:rsid w:val="00BA34F1"/>
    <w:rsid w:val="00BA4303"/>
    <w:rsid w:val="00BA7B5F"/>
    <w:rsid w:val="00BB2743"/>
    <w:rsid w:val="00BB27FB"/>
    <w:rsid w:val="00BB4FC6"/>
    <w:rsid w:val="00BB760D"/>
    <w:rsid w:val="00BC2F1A"/>
    <w:rsid w:val="00BC3ECB"/>
    <w:rsid w:val="00BC41B7"/>
    <w:rsid w:val="00BC53C4"/>
    <w:rsid w:val="00BC578E"/>
    <w:rsid w:val="00BC6709"/>
    <w:rsid w:val="00BC67AB"/>
    <w:rsid w:val="00BC699D"/>
    <w:rsid w:val="00BC733E"/>
    <w:rsid w:val="00BC7F5B"/>
    <w:rsid w:val="00BD19AC"/>
    <w:rsid w:val="00BD4904"/>
    <w:rsid w:val="00BD495A"/>
    <w:rsid w:val="00BD4DCC"/>
    <w:rsid w:val="00BD6345"/>
    <w:rsid w:val="00BE03F4"/>
    <w:rsid w:val="00BE134E"/>
    <w:rsid w:val="00BE20F8"/>
    <w:rsid w:val="00BE2138"/>
    <w:rsid w:val="00BE4885"/>
    <w:rsid w:val="00BE6178"/>
    <w:rsid w:val="00BE6555"/>
    <w:rsid w:val="00BE71DA"/>
    <w:rsid w:val="00BF3C4B"/>
    <w:rsid w:val="00BF433E"/>
    <w:rsid w:val="00BF72A0"/>
    <w:rsid w:val="00C041D4"/>
    <w:rsid w:val="00C10C71"/>
    <w:rsid w:val="00C10C8D"/>
    <w:rsid w:val="00C118E3"/>
    <w:rsid w:val="00C13A3E"/>
    <w:rsid w:val="00C17A6F"/>
    <w:rsid w:val="00C201A3"/>
    <w:rsid w:val="00C21F55"/>
    <w:rsid w:val="00C224AC"/>
    <w:rsid w:val="00C23D55"/>
    <w:rsid w:val="00C23DAA"/>
    <w:rsid w:val="00C252D7"/>
    <w:rsid w:val="00C26EC4"/>
    <w:rsid w:val="00C26F8F"/>
    <w:rsid w:val="00C27775"/>
    <w:rsid w:val="00C31EC5"/>
    <w:rsid w:val="00C33340"/>
    <w:rsid w:val="00C33E57"/>
    <w:rsid w:val="00C33E97"/>
    <w:rsid w:val="00C36338"/>
    <w:rsid w:val="00C3649D"/>
    <w:rsid w:val="00C36791"/>
    <w:rsid w:val="00C36DC1"/>
    <w:rsid w:val="00C37F15"/>
    <w:rsid w:val="00C404A5"/>
    <w:rsid w:val="00C42DAB"/>
    <w:rsid w:val="00C44DF0"/>
    <w:rsid w:val="00C45652"/>
    <w:rsid w:val="00C45CBA"/>
    <w:rsid w:val="00C502E4"/>
    <w:rsid w:val="00C51C9A"/>
    <w:rsid w:val="00C53E74"/>
    <w:rsid w:val="00C54703"/>
    <w:rsid w:val="00C56E97"/>
    <w:rsid w:val="00C57148"/>
    <w:rsid w:val="00C571B4"/>
    <w:rsid w:val="00C579DF"/>
    <w:rsid w:val="00C61808"/>
    <w:rsid w:val="00C61F24"/>
    <w:rsid w:val="00C64E1D"/>
    <w:rsid w:val="00C650BE"/>
    <w:rsid w:val="00C66ABC"/>
    <w:rsid w:val="00C71C47"/>
    <w:rsid w:val="00C729BA"/>
    <w:rsid w:val="00C74741"/>
    <w:rsid w:val="00C75062"/>
    <w:rsid w:val="00C760CE"/>
    <w:rsid w:val="00C76563"/>
    <w:rsid w:val="00C766F1"/>
    <w:rsid w:val="00C815EE"/>
    <w:rsid w:val="00C818D1"/>
    <w:rsid w:val="00C81B53"/>
    <w:rsid w:val="00C82675"/>
    <w:rsid w:val="00C829EF"/>
    <w:rsid w:val="00C840C8"/>
    <w:rsid w:val="00C84D7A"/>
    <w:rsid w:val="00C84EAF"/>
    <w:rsid w:val="00C86464"/>
    <w:rsid w:val="00C870CB"/>
    <w:rsid w:val="00C87819"/>
    <w:rsid w:val="00C90354"/>
    <w:rsid w:val="00C90A4E"/>
    <w:rsid w:val="00C916DB"/>
    <w:rsid w:val="00C95084"/>
    <w:rsid w:val="00C955E6"/>
    <w:rsid w:val="00C971B2"/>
    <w:rsid w:val="00C97631"/>
    <w:rsid w:val="00C9775D"/>
    <w:rsid w:val="00CA1922"/>
    <w:rsid w:val="00CA28EE"/>
    <w:rsid w:val="00CA2940"/>
    <w:rsid w:val="00CA6ED0"/>
    <w:rsid w:val="00CB04C2"/>
    <w:rsid w:val="00CB1448"/>
    <w:rsid w:val="00CB5224"/>
    <w:rsid w:val="00CB5DEE"/>
    <w:rsid w:val="00CB7746"/>
    <w:rsid w:val="00CB780B"/>
    <w:rsid w:val="00CC09B8"/>
    <w:rsid w:val="00CC2694"/>
    <w:rsid w:val="00CC2E44"/>
    <w:rsid w:val="00CC5E86"/>
    <w:rsid w:val="00CC7959"/>
    <w:rsid w:val="00CD0E49"/>
    <w:rsid w:val="00CD1315"/>
    <w:rsid w:val="00CD2562"/>
    <w:rsid w:val="00CD38AA"/>
    <w:rsid w:val="00CD617E"/>
    <w:rsid w:val="00CE10E2"/>
    <w:rsid w:val="00CE14BF"/>
    <w:rsid w:val="00CE16F4"/>
    <w:rsid w:val="00CE1B7B"/>
    <w:rsid w:val="00CE3D32"/>
    <w:rsid w:val="00CE63DE"/>
    <w:rsid w:val="00CE7020"/>
    <w:rsid w:val="00CF1077"/>
    <w:rsid w:val="00CF7D3F"/>
    <w:rsid w:val="00D0091E"/>
    <w:rsid w:val="00D01B1F"/>
    <w:rsid w:val="00D01E0E"/>
    <w:rsid w:val="00D026CB"/>
    <w:rsid w:val="00D02C17"/>
    <w:rsid w:val="00D0338F"/>
    <w:rsid w:val="00D033C4"/>
    <w:rsid w:val="00D049CD"/>
    <w:rsid w:val="00D06363"/>
    <w:rsid w:val="00D07011"/>
    <w:rsid w:val="00D10B8A"/>
    <w:rsid w:val="00D14726"/>
    <w:rsid w:val="00D15288"/>
    <w:rsid w:val="00D163E7"/>
    <w:rsid w:val="00D166C1"/>
    <w:rsid w:val="00D17D91"/>
    <w:rsid w:val="00D204B5"/>
    <w:rsid w:val="00D21715"/>
    <w:rsid w:val="00D228BB"/>
    <w:rsid w:val="00D22AB9"/>
    <w:rsid w:val="00D23421"/>
    <w:rsid w:val="00D2507B"/>
    <w:rsid w:val="00D250B1"/>
    <w:rsid w:val="00D2552A"/>
    <w:rsid w:val="00D2563A"/>
    <w:rsid w:val="00D26BBF"/>
    <w:rsid w:val="00D27107"/>
    <w:rsid w:val="00D30012"/>
    <w:rsid w:val="00D31229"/>
    <w:rsid w:val="00D3220B"/>
    <w:rsid w:val="00D326A2"/>
    <w:rsid w:val="00D32BDB"/>
    <w:rsid w:val="00D333B3"/>
    <w:rsid w:val="00D36649"/>
    <w:rsid w:val="00D36DF8"/>
    <w:rsid w:val="00D36F04"/>
    <w:rsid w:val="00D37542"/>
    <w:rsid w:val="00D376BB"/>
    <w:rsid w:val="00D40147"/>
    <w:rsid w:val="00D41056"/>
    <w:rsid w:val="00D425C6"/>
    <w:rsid w:val="00D42D8D"/>
    <w:rsid w:val="00D42DBA"/>
    <w:rsid w:val="00D44632"/>
    <w:rsid w:val="00D53BAC"/>
    <w:rsid w:val="00D55849"/>
    <w:rsid w:val="00D55A92"/>
    <w:rsid w:val="00D561EB"/>
    <w:rsid w:val="00D6078E"/>
    <w:rsid w:val="00D62290"/>
    <w:rsid w:val="00D64DC2"/>
    <w:rsid w:val="00D65D2A"/>
    <w:rsid w:val="00D66701"/>
    <w:rsid w:val="00D66AEE"/>
    <w:rsid w:val="00D67D37"/>
    <w:rsid w:val="00D7101B"/>
    <w:rsid w:val="00D72369"/>
    <w:rsid w:val="00D72ABF"/>
    <w:rsid w:val="00D739ED"/>
    <w:rsid w:val="00D7444F"/>
    <w:rsid w:val="00D7618C"/>
    <w:rsid w:val="00D76300"/>
    <w:rsid w:val="00D7698A"/>
    <w:rsid w:val="00D76B95"/>
    <w:rsid w:val="00D77C15"/>
    <w:rsid w:val="00D819DA"/>
    <w:rsid w:val="00D82E46"/>
    <w:rsid w:val="00D858D0"/>
    <w:rsid w:val="00D86A32"/>
    <w:rsid w:val="00D87BAB"/>
    <w:rsid w:val="00D906A3"/>
    <w:rsid w:val="00D9318B"/>
    <w:rsid w:val="00D94509"/>
    <w:rsid w:val="00D95E9C"/>
    <w:rsid w:val="00D964A6"/>
    <w:rsid w:val="00D969FB"/>
    <w:rsid w:val="00D97461"/>
    <w:rsid w:val="00D97C27"/>
    <w:rsid w:val="00DA0A61"/>
    <w:rsid w:val="00DA0FFC"/>
    <w:rsid w:val="00DA216A"/>
    <w:rsid w:val="00DA2B5A"/>
    <w:rsid w:val="00DA36BE"/>
    <w:rsid w:val="00DA3C4C"/>
    <w:rsid w:val="00DA4292"/>
    <w:rsid w:val="00DA596E"/>
    <w:rsid w:val="00DA5E35"/>
    <w:rsid w:val="00DA62BB"/>
    <w:rsid w:val="00DA7287"/>
    <w:rsid w:val="00DA7B71"/>
    <w:rsid w:val="00DB2E14"/>
    <w:rsid w:val="00DB4235"/>
    <w:rsid w:val="00DB4C24"/>
    <w:rsid w:val="00DB51DE"/>
    <w:rsid w:val="00DB6026"/>
    <w:rsid w:val="00DB608E"/>
    <w:rsid w:val="00DB6739"/>
    <w:rsid w:val="00DB744D"/>
    <w:rsid w:val="00DB7BB3"/>
    <w:rsid w:val="00DC087B"/>
    <w:rsid w:val="00DC3000"/>
    <w:rsid w:val="00DC38C7"/>
    <w:rsid w:val="00DC4E04"/>
    <w:rsid w:val="00DC7665"/>
    <w:rsid w:val="00DD2B67"/>
    <w:rsid w:val="00DD63CC"/>
    <w:rsid w:val="00DD76A1"/>
    <w:rsid w:val="00DE0A64"/>
    <w:rsid w:val="00DE13DB"/>
    <w:rsid w:val="00DE1E5F"/>
    <w:rsid w:val="00DE40ED"/>
    <w:rsid w:val="00DE43ED"/>
    <w:rsid w:val="00DE522A"/>
    <w:rsid w:val="00DE56E8"/>
    <w:rsid w:val="00DE5C9F"/>
    <w:rsid w:val="00DE6C97"/>
    <w:rsid w:val="00DE76AB"/>
    <w:rsid w:val="00DF116E"/>
    <w:rsid w:val="00DF47AD"/>
    <w:rsid w:val="00DF4B30"/>
    <w:rsid w:val="00DF4B7B"/>
    <w:rsid w:val="00DF53BD"/>
    <w:rsid w:val="00DF6CF1"/>
    <w:rsid w:val="00E004C8"/>
    <w:rsid w:val="00E00DD6"/>
    <w:rsid w:val="00E017EF"/>
    <w:rsid w:val="00E03ED8"/>
    <w:rsid w:val="00E04BB4"/>
    <w:rsid w:val="00E06752"/>
    <w:rsid w:val="00E11544"/>
    <w:rsid w:val="00E16DD1"/>
    <w:rsid w:val="00E21387"/>
    <w:rsid w:val="00E23901"/>
    <w:rsid w:val="00E242BA"/>
    <w:rsid w:val="00E2521E"/>
    <w:rsid w:val="00E25573"/>
    <w:rsid w:val="00E26DAA"/>
    <w:rsid w:val="00E26F79"/>
    <w:rsid w:val="00E270BD"/>
    <w:rsid w:val="00E27D07"/>
    <w:rsid w:val="00E33FF4"/>
    <w:rsid w:val="00E359AD"/>
    <w:rsid w:val="00E36978"/>
    <w:rsid w:val="00E37077"/>
    <w:rsid w:val="00E374F9"/>
    <w:rsid w:val="00E40A50"/>
    <w:rsid w:val="00E43204"/>
    <w:rsid w:val="00E43D79"/>
    <w:rsid w:val="00E44158"/>
    <w:rsid w:val="00E44B80"/>
    <w:rsid w:val="00E44FFF"/>
    <w:rsid w:val="00E455AB"/>
    <w:rsid w:val="00E45FB2"/>
    <w:rsid w:val="00E469DA"/>
    <w:rsid w:val="00E504EF"/>
    <w:rsid w:val="00E52D1E"/>
    <w:rsid w:val="00E53A1B"/>
    <w:rsid w:val="00E56479"/>
    <w:rsid w:val="00E57785"/>
    <w:rsid w:val="00E61C5B"/>
    <w:rsid w:val="00E64CF6"/>
    <w:rsid w:val="00E65CB1"/>
    <w:rsid w:val="00E65DE6"/>
    <w:rsid w:val="00E661A4"/>
    <w:rsid w:val="00E66452"/>
    <w:rsid w:val="00E66EE2"/>
    <w:rsid w:val="00E70396"/>
    <w:rsid w:val="00E70D87"/>
    <w:rsid w:val="00E71148"/>
    <w:rsid w:val="00E72986"/>
    <w:rsid w:val="00E7409C"/>
    <w:rsid w:val="00E772AD"/>
    <w:rsid w:val="00E804DD"/>
    <w:rsid w:val="00E807E6"/>
    <w:rsid w:val="00E81495"/>
    <w:rsid w:val="00E82497"/>
    <w:rsid w:val="00E835BC"/>
    <w:rsid w:val="00E84DB2"/>
    <w:rsid w:val="00E85371"/>
    <w:rsid w:val="00E855AF"/>
    <w:rsid w:val="00E863F3"/>
    <w:rsid w:val="00E8700B"/>
    <w:rsid w:val="00E90AFF"/>
    <w:rsid w:val="00E9201C"/>
    <w:rsid w:val="00E920F6"/>
    <w:rsid w:val="00E9432D"/>
    <w:rsid w:val="00E94B03"/>
    <w:rsid w:val="00E94FDF"/>
    <w:rsid w:val="00E95ACB"/>
    <w:rsid w:val="00E95B9E"/>
    <w:rsid w:val="00E96F6E"/>
    <w:rsid w:val="00EA1AD8"/>
    <w:rsid w:val="00EA1BE4"/>
    <w:rsid w:val="00EA4766"/>
    <w:rsid w:val="00EB1103"/>
    <w:rsid w:val="00EB1ACD"/>
    <w:rsid w:val="00EB1FEB"/>
    <w:rsid w:val="00EB2968"/>
    <w:rsid w:val="00EB48D1"/>
    <w:rsid w:val="00EB534B"/>
    <w:rsid w:val="00EB65F5"/>
    <w:rsid w:val="00EC10CD"/>
    <w:rsid w:val="00EC1EAE"/>
    <w:rsid w:val="00EC33B5"/>
    <w:rsid w:val="00EC3BCE"/>
    <w:rsid w:val="00EC46E9"/>
    <w:rsid w:val="00EC551C"/>
    <w:rsid w:val="00EC572A"/>
    <w:rsid w:val="00ED0375"/>
    <w:rsid w:val="00ED4CA7"/>
    <w:rsid w:val="00ED5D42"/>
    <w:rsid w:val="00ED6045"/>
    <w:rsid w:val="00EE06B3"/>
    <w:rsid w:val="00EE1876"/>
    <w:rsid w:val="00EE1A6B"/>
    <w:rsid w:val="00EE252E"/>
    <w:rsid w:val="00EE25A4"/>
    <w:rsid w:val="00EE36DC"/>
    <w:rsid w:val="00EE3ED4"/>
    <w:rsid w:val="00EE47EA"/>
    <w:rsid w:val="00EE7AC8"/>
    <w:rsid w:val="00EF0201"/>
    <w:rsid w:val="00EF02BC"/>
    <w:rsid w:val="00EF03C6"/>
    <w:rsid w:val="00EF13C1"/>
    <w:rsid w:val="00EF2670"/>
    <w:rsid w:val="00EF2ADC"/>
    <w:rsid w:val="00EF495A"/>
    <w:rsid w:val="00EF4B4F"/>
    <w:rsid w:val="00EF64C8"/>
    <w:rsid w:val="00EF66ED"/>
    <w:rsid w:val="00F008E6"/>
    <w:rsid w:val="00F01117"/>
    <w:rsid w:val="00F024DA"/>
    <w:rsid w:val="00F027D4"/>
    <w:rsid w:val="00F03A47"/>
    <w:rsid w:val="00F04190"/>
    <w:rsid w:val="00F04272"/>
    <w:rsid w:val="00F05023"/>
    <w:rsid w:val="00F11175"/>
    <w:rsid w:val="00F11955"/>
    <w:rsid w:val="00F149CF"/>
    <w:rsid w:val="00F14A01"/>
    <w:rsid w:val="00F14E86"/>
    <w:rsid w:val="00F1547B"/>
    <w:rsid w:val="00F15EDD"/>
    <w:rsid w:val="00F202AF"/>
    <w:rsid w:val="00F21E27"/>
    <w:rsid w:val="00F22932"/>
    <w:rsid w:val="00F22AC0"/>
    <w:rsid w:val="00F249A9"/>
    <w:rsid w:val="00F24E3F"/>
    <w:rsid w:val="00F25717"/>
    <w:rsid w:val="00F269CF"/>
    <w:rsid w:val="00F27A47"/>
    <w:rsid w:val="00F30AAA"/>
    <w:rsid w:val="00F31164"/>
    <w:rsid w:val="00F316C8"/>
    <w:rsid w:val="00F32912"/>
    <w:rsid w:val="00F35275"/>
    <w:rsid w:val="00F36106"/>
    <w:rsid w:val="00F37380"/>
    <w:rsid w:val="00F37FDF"/>
    <w:rsid w:val="00F40C21"/>
    <w:rsid w:val="00F41F48"/>
    <w:rsid w:val="00F42167"/>
    <w:rsid w:val="00F427AE"/>
    <w:rsid w:val="00F431DD"/>
    <w:rsid w:val="00F43557"/>
    <w:rsid w:val="00F447BD"/>
    <w:rsid w:val="00F455AE"/>
    <w:rsid w:val="00F4594D"/>
    <w:rsid w:val="00F46F86"/>
    <w:rsid w:val="00F47783"/>
    <w:rsid w:val="00F5297B"/>
    <w:rsid w:val="00F543CB"/>
    <w:rsid w:val="00F5631B"/>
    <w:rsid w:val="00F577BD"/>
    <w:rsid w:val="00F604D7"/>
    <w:rsid w:val="00F62AFF"/>
    <w:rsid w:val="00F645FA"/>
    <w:rsid w:val="00F66BBA"/>
    <w:rsid w:val="00F6757B"/>
    <w:rsid w:val="00F6760D"/>
    <w:rsid w:val="00F67F53"/>
    <w:rsid w:val="00F70D6E"/>
    <w:rsid w:val="00F71B7F"/>
    <w:rsid w:val="00F734AC"/>
    <w:rsid w:val="00F763C2"/>
    <w:rsid w:val="00F816EA"/>
    <w:rsid w:val="00F84889"/>
    <w:rsid w:val="00F85866"/>
    <w:rsid w:val="00F865B0"/>
    <w:rsid w:val="00F866F3"/>
    <w:rsid w:val="00F9012C"/>
    <w:rsid w:val="00F90AED"/>
    <w:rsid w:val="00F91140"/>
    <w:rsid w:val="00F91EEC"/>
    <w:rsid w:val="00F93CAE"/>
    <w:rsid w:val="00F95FA9"/>
    <w:rsid w:val="00FA0087"/>
    <w:rsid w:val="00FA1909"/>
    <w:rsid w:val="00FA2440"/>
    <w:rsid w:val="00FA2D98"/>
    <w:rsid w:val="00FA3011"/>
    <w:rsid w:val="00FA395B"/>
    <w:rsid w:val="00FA3B32"/>
    <w:rsid w:val="00FA4112"/>
    <w:rsid w:val="00FA4650"/>
    <w:rsid w:val="00FA46E7"/>
    <w:rsid w:val="00FA491B"/>
    <w:rsid w:val="00FA5644"/>
    <w:rsid w:val="00FA5B91"/>
    <w:rsid w:val="00FA6020"/>
    <w:rsid w:val="00FB011D"/>
    <w:rsid w:val="00FB088E"/>
    <w:rsid w:val="00FB08DE"/>
    <w:rsid w:val="00FB164C"/>
    <w:rsid w:val="00FB3DC7"/>
    <w:rsid w:val="00FC1BB5"/>
    <w:rsid w:val="00FC42CE"/>
    <w:rsid w:val="00FC55EF"/>
    <w:rsid w:val="00FC5896"/>
    <w:rsid w:val="00FC5BF3"/>
    <w:rsid w:val="00FC6A0E"/>
    <w:rsid w:val="00FC7400"/>
    <w:rsid w:val="00FD02EC"/>
    <w:rsid w:val="00FD2960"/>
    <w:rsid w:val="00FD391B"/>
    <w:rsid w:val="00FD4764"/>
    <w:rsid w:val="00FD553B"/>
    <w:rsid w:val="00FD5A93"/>
    <w:rsid w:val="00FD63A8"/>
    <w:rsid w:val="00FE064C"/>
    <w:rsid w:val="00FE1C97"/>
    <w:rsid w:val="00FE2CAD"/>
    <w:rsid w:val="00FE3BC3"/>
    <w:rsid w:val="00FE439B"/>
    <w:rsid w:val="00FE458D"/>
    <w:rsid w:val="00FE4E50"/>
    <w:rsid w:val="00FE5557"/>
    <w:rsid w:val="00FE6101"/>
    <w:rsid w:val="00FE6838"/>
    <w:rsid w:val="00FE783F"/>
    <w:rsid w:val="00FE7E86"/>
    <w:rsid w:val="00FF168E"/>
    <w:rsid w:val="00FF2A08"/>
    <w:rsid w:val="00FF2B77"/>
    <w:rsid w:val="00FF4252"/>
    <w:rsid w:val="00FF5F2D"/>
    <w:rsid w:val="00FF6AAE"/>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8E32E"/>
  <w15:docId w15:val="{170F0881-CED3-49C9-AFC8-A0CA7FE2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C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paragraph" w:styleId="Revisin">
    <w:name w:val="Revision"/>
    <w:hidden/>
    <w:uiPriority w:val="99"/>
    <w:semiHidden/>
    <w:rsid w:val="00671E6E"/>
    <w:pPr>
      <w:spacing w:after="0" w:line="240" w:lineRule="auto"/>
    </w:pPr>
    <w:rPr>
      <w:lang w:val="es-ES"/>
    </w:rPr>
  </w:style>
  <w:style w:type="table" w:customStyle="1" w:styleId="Tablaconcuadrcula1">
    <w:name w:val="Tabla con cuadrícula1"/>
    <w:basedOn w:val="Tablanormal"/>
    <w:next w:val="Tablaconcuadrcula"/>
    <w:uiPriority w:val="39"/>
    <w:rsid w:val="00D376BB"/>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205F3"/>
    <w:pPr>
      <w:spacing w:after="120"/>
    </w:pPr>
  </w:style>
  <w:style w:type="character" w:customStyle="1" w:styleId="TextoindependienteCar">
    <w:name w:val="Texto independiente Car"/>
    <w:basedOn w:val="Fuentedeprrafopredeter"/>
    <w:link w:val="Textoindependiente"/>
    <w:uiPriority w:val="99"/>
    <w:rsid w:val="00A205F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220">
      <w:bodyDiv w:val="1"/>
      <w:marLeft w:val="0"/>
      <w:marRight w:val="0"/>
      <w:marTop w:val="0"/>
      <w:marBottom w:val="0"/>
      <w:divBdr>
        <w:top w:val="none" w:sz="0" w:space="0" w:color="auto"/>
        <w:left w:val="none" w:sz="0" w:space="0" w:color="auto"/>
        <w:bottom w:val="none" w:sz="0" w:space="0" w:color="auto"/>
        <w:right w:val="none" w:sz="0" w:space="0" w:color="auto"/>
      </w:divBdr>
    </w:div>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15631974">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60839246">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509443818">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4335816">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22874901">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896817337">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4758799">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698578823">
      <w:bodyDiv w:val="1"/>
      <w:marLeft w:val="0"/>
      <w:marRight w:val="0"/>
      <w:marTop w:val="0"/>
      <w:marBottom w:val="0"/>
      <w:divBdr>
        <w:top w:val="none" w:sz="0" w:space="0" w:color="auto"/>
        <w:left w:val="none" w:sz="0" w:space="0" w:color="auto"/>
        <w:bottom w:val="none" w:sz="0" w:space="0" w:color="auto"/>
        <w:right w:val="none" w:sz="0" w:space="0" w:color="auto"/>
      </w:divBdr>
    </w:div>
    <w:div w:id="1713267533">
      <w:bodyDiv w:val="1"/>
      <w:marLeft w:val="0"/>
      <w:marRight w:val="0"/>
      <w:marTop w:val="0"/>
      <w:marBottom w:val="0"/>
      <w:divBdr>
        <w:top w:val="none" w:sz="0" w:space="0" w:color="auto"/>
        <w:left w:val="none" w:sz="0" w:space="0" w:color="auto"/>
        <w:bottom w:val="none" w:sz="0" w:space="0" w:color="auto"/>
        <w:right w:val="none" w:sz="0" w:space="0" w:color="auto"/>
      </w:divBdr>
    </w:div>
    <w:div w:id="1730835412">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1947733018">
      <w:bodyDiv w:val="1"/>
      <w:marLeft w:val="0"/>
      <w:marRight w:val="0"/>
      <w:marTop w:val="0"/>
      <w:marBottom w:val="0"/>
      <w:divBdr>
        <w:top w:val="none" w:sz="0" w:space="0" w:color="auto"/>
        <w:left w:val="none" w:sz="0" w:space="0" w:color="auto"/>
        <w:bottom w:val="none" w:sz="0" w:space="0" w:color="auto"/>
        <w:right w:val="none" w:sz="0" w:space="0" w:color="auto"/>
      </w:divBdr>
    </w:div>
    <w:div w:id="2000576806">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1607-0C70-4E4C-BE71-1800AD39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3924</Words>
  <Characters>21584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Israel Espinosa Rodríguez</dc:creator>
  <cp:keywords/>
  <dc:description/>
  <cp:lastModifiedBy>Lancelot García Leyva</cp:lastModifiedBy>
  <cp:revision>7</cp:revision>
  <cp:lastPrinted>2023-09-04T22:54:00Z</cp:lastPrinted>
  <dcterms:created xsi:type="dcterms:W3CDTF">2023-09-01T22:54:00Z</dcterms:created>
  <dcterms:modified xsi:type="dcterms:W3CDTF">2023-09-04T22:54:00Z</dcterms:modified>
</cp:coreProperties>
</file>