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41F1" w14:textId="77777777" w:rsidR="00E5643C" w:rsidRPr="00E5643C" w:rsidRDefault="00E5643C" w:rsidP="00E5643C">
      <w:pPr>
        <w:tabs>
          <w:tab w:val="left" w:pos="3024"/>
          <w:tab w:val="left" w:pos="4608"/>
        </w:tabs>
        <w:spacing w:line="276" w:lineRule="auto"/>
        <w:ind w:right="56"/>
        <w:jc w:val="both"/>
        <w:rPr>
          <w:rFonts w:ascii="Arial" w:hAnsi="Arial" w:cs="Arial"/>
          <w:color w:val="000000"/>
          <w:sz w:val="21"/>
          <w:szCs w:val="21"/>
        </w:rPr>
      </w:pPr>
      <w:bookmarkStart w:id="0" w:name="_Hlk1012982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3"/>
        <w:gridCol w:w="7044"/>
      </w:tblGrid>
      <w:tr w:rsidR="00E5643C" w:rsidRPr="00E5643C" w14:paraId="792EB73E" w14:textId="77777777" w:rsidTr="00BF7D5C">
        <w:trPr>
          <w:cantSplit/>
          <w:trHeight w:val="318"/>
          <w:jc w:val="center"/>
        </w:trPr>
        <w:tc>
          <w:tcPr>
            <w:tcW w:w="5000" w:type="pct"/>
            <w:gridSpan w:val="2"/>
            <w:shd w:val="pct15" w:color="auto" w:fill="auto"/>
            <w:vAlign w:val="center"/>
          </w:tcPr>
          <w:p w14:paraId="63957ECF" w14:textId="77777777" w:rsidR="00E5643C" w:rsidRPr="00E5643C" w:rsidRDefault="00E5643C" w:rsidP="00E5643C">
            <w:pPr>
              <w:numPr>
                <w:ilvl w:val="12"/>
                <w:numId w:val="0"/>
              </w:numPr>
              <w:tabs>
                <w:tab w:val="left" w:pos="993"/>
              </w:tabs>
              <w:spacing w:line="276" w:lineRule="auto"/>
              <w:ind w:right="56"/>
              <w:jc w:val="center"/>
              <w:outlineLvl w:val="0"/>
              <w:rPr>
                <w:rFonts w:ascii="Arial" w:hAnsi="Arial" w:cs="Arial"/>
                <w:color w:val="000000"/>
                <w:sz w:val="21"/>
                <w:szCs w:val="21"/>
              </w:rPr>
            </w:pPr>
            <w:r w:rsidRPr="00E5643C">
              <w:rPr>
                <w:rFonts w:ascii="Arial" w:hAnsi="Arial" w:cs="Arial"/>
                <w:b/>
                <w:color w:val="000000"/>
                <w:sz w:val="21"/>
                <w:szCs w:val="21"/>
              </w:rPr>
              <w:t xml:space="preserve">REQUISITOS TÉCNICOS </w:t>
            </w:r>
          </w:p>
        </w:tc>
      </w:tr>
      <w:tr w:rsidR="00E5643C" w:rsidRPr="00E5643C" w14:paraId="45B745F0" w14:textId="77777777" w:rsidTr="00BF7D5C">
        <w:trPr>
          <w:trHeight w:val="318"/>
          <w:jc w:val="center"/>
        </w:trPr>
        <w:tc>
          <w:tcPr>
            <w:tcW w:w="922" w:type="pct"/>
            <w:vAlign w:val="center"/>
          </w:tcPr>
          <w:p w14:paraId="1038C2E2"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T1</w:t>
            </w:r>
          </w:p>
        </w:tc>
        <w:tc>
          <w:tcPr>
            <w:tcW w:w="4078" w:type="pct"/>
          </w:tcPr>
          <w:p w14:paraId="6C99073B"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rPr>
            </w:pPr>
            <w:r w:rsidRPr="00E5643C">
              <w:rPr>
                <w:rFonts w:ascii="Arial" w:hAnsi="Arial" w:cs="Arial"/>
                <w:color w:val="000000"/>
                <w:sz w:val="21"/>
                <w:szCs w:val="21"/>
              </w:rPr>
              <w:t>Propuesta Técnica. Descripción detallada de los servicios.</w:t>
            </w:r>
          </w:p>
        </w:tc>
      </w:tr>
      <w:tr w:rsidR="00E5643C" w:rsidRPr="00E5643C" w14:paraId="78FE831F" w14:textId="77777777" w:rsidTr="00BF7D5C">
        <w:trPr>
          <w:trHeight w:val="318"/>
          <w:jc w:val="center"/>
        </w:trPr>
        <w:tc>
          <w:tcPr>
            <w:tcW w:w="922" w:type="pct"/>
            <w:vAlign w:val="center"/>
          </w:tcPr>
          <w:p w14:paraId="2302EA6C"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T2</w:t>
            </w:r>
          </w:p>
        </w:tc>
        <w:tc>
          <w:tcPr>
            <w:tcW w:w="4078" w:type="pct"/>
          </w:tcPr>
          <w:p w14:paraId="41E7E9BB"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highlight w:val="yellow"/>
              </w:rPr>
            </w:pPr>
            <w:r w:rsidRPr="00E5643C">
              <w:rPr>
                <w:rFonts w:ascii="Arial" w:hAnsi="Arial" w:cs="Arial"/>
                <w:color w:val="000000"/>
                <w:sz w:val="21"/>
                <w:szCs w:val="21"/>
              </w:rPr>
              <w:t xml:space="preserve">Currículum </w:t>
            </w:r>
            <w:r w:rsidRPr="0074557A">
              <w:rPr>
                <w:rFonts w:ascii="Arial" w:hAnsi="Arial" w:cs="Arial"/>
                <w:sz w:val="21"/>
                <w:szCs w:val="21"/>
              </w:rPr>
              <w:t xml:space="preserve">empresarial del </w:t>
            </w:r>
            <w:r w:rsidR="00CD458D" w:rsidRPr="0074557A">
              <w:rPr>
                <w:rFonts w:ascii="Arial" w:hAnsi="Arial" w:cs="Arial"/>
                <w:sz w:val="21"/>
                <w:szCs w:val="21"/>
              </w:rPr>
              <w:t>participante</w:t>
            </w:r>
            <w:r w:rsidRPr="0074557A">
              <w:rPr>
                <w:rFonts w:ascii="Arial" w:hAnsi="Arial" w:cs="Arial"/>
                <w:sz w:val="21"/>
                <w:szCs w:val="21"/>
              </w:rPr>
              <w:t>.</w:t>
            </w:r>
          </w:p>
        </w:tc>
      </w:tr>
      <w:tr w:rsidR="00E5643C" w:rsidRPr="00E5643C" w14:paraId="79839F01" w14:textId="77777777" w:rsidTr="00BF7D5C">
        <w:trPr>
          <w:trHeight w:val="318"/>
          <w:jc w:val="center"/>
        </w:trPr>
        <w:tc>
          <w:tcPr>
            <w:tcW w:w="922" w:type="pct"/>
            <w:vAlign w:val="center"/>
          </w:tcPr>
          <w:p w14:paraId="56F93472"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T3</w:t>
            </w:r>
          </w:p>
        </w:tc>
        <w:tc>
          <w:tcPr>
            <w:tcW w:w="4078" w:type="pct"/>
          </w:tcPr>
          <w:p w14:paraId="315DE0BE"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highlight w:val="yellow"/>
              </w:rPr>
            </w:pPr>
            <w:r w:rsidRPr="00E5643C">
              <w:rPr>
                <w:rFonts w:ascii="Arial" w:hAnsi="Arial" w:cs="Arial"/>
                <w:color w:val="000000"/>
                <w:sz w:val="21"/>
                <w:szCs w:val="21"/>
              </w:rPr>
              <w:t>Manifiesto de ser la única responsable como patrón en la relación laboral.</w:t>
            </w:r>
          </w:p>
        </w:tc>
      </w:tr>
      <w:tr w:rsidR="00E5643C" w:rsidRPr="00E5643C" w14:paraId="77A73C0D" w14:textId="77777777" w:rsidTr="00BF7D5C">
        <w:trPr>
          <w:trHeight w:val="318"/>
          <w:jc w:val="center"/>
        </w:trPr>
        <w:tc>
          <w:tcPr>
            <w:tcW w:w="922" w:type="pct"/>
            <w:tcBorders>
              <w:bottom w:val="single" w:sz="4" w:space="0" w:color="auto"/>
            </w:tcBorders>
            <w:vAlign w:val="center"/>
          </w:tcPr>
          <w:p w14:paraId="4977DC3A"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T4</w:t>
            </w:r>
          </w:p>
        </w:tc>
        <w:tc>
          <w:tcPr>
            <w:tcW w:w="4078" w:type="pct"/>
            <w:tcBorders>
              <w:bottom w:val="single" w:sz="4" w:space="0" w:color="auto"/>
            </w:tcBorders>
          </w:tcPr>
          <w:p w14:paraId="16488872"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highlight w:val="yellow"/>
              </w:rPr>
            </w:pPr>
            <w:r w:rsidRPr="00E5643C">
              <w:rPr>
                <w:rFonts w:ascii="Arial" w:hAnsi="Arial" w:cs="Arial"/>
                <w:color w:val="000000"/>
                <w:sz w:val="21"/>
                <w:szCs w:val="21"/>
              </w:rPr>
              <w:t>Manifiesto de contar con unidades de transporte con equipo de refrigeración.</w:t>
            </w:r>
          </w:p>
        </w:tc>
      </w:tr>
      <w:tr w:rsidR="00E5643C" w:rsidRPr="00E5643C" w14:paraId="31FCDE23" w14:textId="77777777" w:rsidTr="00BF7D5C">
        <w:trPr>
          <w:trHeight w:val="318"/>
          <w:jc w:val="center"/>
        </w:trPr>
        <w:tc>
          <w:tcPr>
            <w:tcW w:w="922" w:type="pct"/>
            <w:tcBorders>
              <w:bottom w:val="single" w:sz="4" w:space="0" w:color="auto"/>
            </w:tcBorders>
            <w:vAlign w:val="center"/>
          </w:tcPr>
          <w:p w14:paraId="65B7B93A"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T5</w:t>
            </w:r>
          </w:p>
        </w:tc>
        <w:tc>
          <w:tcPr>
            <w:tcW w:w="4078" w:type="pct"/>
            <w:tcBorders>
              <w:bottom w:val="single" w:sz="4" w:space="0" w:color="auto"/>
            </w:tcBorders>
          </w:tcPr>
          <w:p w14:paraId="5449E5AC"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highlight w:val="yellow"/>
              </w:rPr>
            </w:pPr>
            <w:r w:rsidRPr="00E5643C">
              <w:rPr>
                <w:rFonts w:ascii="Arial" w:hAnsi="Arial" w:cs="Arial"/>
                <w:color w:val="000000"/>
                <w:sz w:val="21"/>
                <w:szCs w:val="21"/>
              </w:rPr>
              <w:t>Manif</w:t>
            </w:r>
            <w:r w:rsidR="009A435C">
              <w:rPr>
                <w:rFonts w:ascii="Arial" w:hAnsi="Arial" w:cs="Arial"/>
                <w:color w:val="000000"/>
                <w:sz w:val="21"/>
                <w:szCs w:val="21"/>
              </w:rPr>
              <w:t>iesto</w:t>
            </w:r>
            <w:r w:rsidRPr="00E5643C">
              <w:rPr>
                <w:rFonts w:ascii="Arial" w:hAnsi="Arial" w:cs="Arial"/>
                <w:color w:val="000000"/>
                <w:sz w:val="21"/>
                <w:szCs w:val="21"/>
              </w:rPr>
              <w:t xml:space="preserve"> de cumplimiento de fumigación y sanitización.</w:t>
            </w:r>
          </w:p>
        </w:tc>
      </w:tr>
      <w:tr w:rsidR="00E5643C" w:rsidRPr="00E5643C" w14:paraId="7308BCE4" w14:textId="77777777" w:rsidTr="00BF7D5C">
        <w:trPr>
          <w:trHeight w:val="318"/>
          <w:jc w:val="center"/>
        </w:trPr>
        <w:tc>
          <w:tcPr>
            <w:tcW w:w="922" w:type="pct"/>
            <w:tcBorders>
              <w:bottom w:val="single" w:sz="4" w:space="0" w:color="auto"/>
            </w:tcBorders>
            <w:vAlign w:val="center"/>
          </w:tcPr>
          <w:p w14:paraId="4CE2B8B6"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T6</w:t>
            </w:r>
          </w:p>
        </w:tc>
        <w:tc>
          <w:tcPr>
            <w:tcW w:w="4078" w:type="pct"/>
            <w:tcBorders>
              <w:bottom w:val="single" w:sz="4" w:space="0" w:color="auto"/>
            </w:tcBorders>
          </w:tcPr>
          <w:p w14:paraId="30D4E959"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rPr>
            </w:pPr>
            <w:r w:rsidRPr="00E5643C">
              <w:rPr>
                <w:rFonts w:ascii="Arial" w:hAnsi="Arial" w:cs="Arial"/>
                <w:color w:val="000000"/>
                <w:sz w:val="21"/>
                <w:szCs w:val="21"/>
              </w:rPr>
              <w:t>Manifiesto de tener los precios fijos, hasta la extinción de la vigencia del contrato.</w:t>
            </w:r>
          </w:p>
        </w:tc>
      </w:tr>
      <w:tr w:rsidR="00E5643C" w:rsidRPr="00E5643C" w14:paraId="12980382" w14:textId="77777777" w:rsidTr="00BF7D5C">
        <w:trPr>
          <w:trHeight w:val="318"/>
          <w:jc w:val="center"/>
        </w:trPr>
        <w:tc>
          <w:tcPr>
            <w:tcW w:w="922" w:type="pct"/>
            <w:tcBorders>
              <w:bottom w:val="single" w:sz="4" w:space="0" w:color="auto"/>
            </w:tcBorders>
            <w:vAlign w:val="center"/>
          </w:tcPr>
          <w:p w14:paraId="3143748F"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T7</w:t>
            </w:r>
          </w:p>
        </w:tc>
        <w:tc>
          <w:tcPr>
            <w:tcW w:w="4078" w:type="pct"/>
            <w:tcBorders>
              <w:bottom w:val="single" w:sz="4" w:space="0" w:color="auto"/>
            </w:tcBorders>
          </w:tcPr>
          <w:p w14:paraId="03DB6400"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rPr>
            </w:pPr>
            <w:r w:rsidRPr="00E5643C">
              <w:rPr>
                <w:rFonts w:ascii="Arial" w:hAnsi="Arial" w:cs="Arial"/>
                <w:color w:val="000000"/>
                <w:sz w:val="21"/>
                <w:szCs w:val="21"/>
              </w:rPr>
              <w:t xml:space="preserve">Manifiesto de responsabilidad laboral, penal, civil o de cualquier índole. </w:t>
            </w:r>
          </w:p>
        </w:tc>
      </w:tr>
      <w:tr w:rsidR="00E5643C" w:rsidRPr="00E5643C" w14:paraId="2BBE163D" w14:textId="77777777" w:rsidTr="00BF7D5C">
        <w:trPr>
          <w:trHeight w:val="318"/>
          <w:jc w:val="center"/>
        </w:trPr>
        <w:tc>
          <w:tcPr>
            <w:tcW w:w="922" w:type="pct"/>
            <w:tcBorders>
              <w:bottom w:val="single" w:sz="4" w:space="0" w:color="auto"/>
            </w:tcBorders>
            <w:vAlign w:val="center"/>
          </w:tcPr>
          <w:p w14:paraId="6CCB4BD8"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T8</w:t>
            </w:r>
          </w:p>
        </w:tc>
        <w:tc>
          <w:tcPr>
            <w:tcW w:w="4078" w:type="pct"/>
            <w:tcBorders>
              <w:bottom w:val="single" w:sz="4" w:space="0" w:color="auto"/>
            </w:tcBorders>
          </w:tcPr>
          <w:p w14:paraId="4E299175"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rPr>
            </w:pPr>
            <w:r w:rsidRPr="00E5643C">
              <w:rPr>
                <w:rFonts w:ascii="Arial" w:hAnsi="Arial" w:cs="Arial"/>
                <w:color w:val="000000"/>
                <w:sz w:val="21"/>
                <w:szCs w:val="21"/>
              </w:rPr>
              <w:t>Manif</w:t>
            </w:r>
            <w:r w:rsidR="00D952F4">
              <w:rPr>
                <w:rFonts w:ascii="Arial" w:hAnsi="Arial" w:cs="Arial"/>
                <w:color w:val="000000"/>
                <w:sz w:val="21"/>
                <w:szCs w:val="21"/>
              </w:rPr>
              <w:t>iesto</w:t>
            </w:r>
            <w:r w:rsidRPr="00E5643C">
              <w:rPr>
                <w:rFonts w:ascii="Arial" w:hAnsi="Arial" w:cs="Arial"/>
                <w:color w:val="000000"/>
                <w:sz w:val="21"/>
                <w:szCs w:val="21"/>
              </w:rPr>
              <w:t xml:space="preserve"> de aceptación de las condiciones físicas y mecánicas de las instalaciones.</w:t>
            </w:r>
          </w:p>
        </w:tc>
      </w:tr>
      <w:tr w:rsidR="00E5643C" w:rsidRPr="00E5643C" w14:paraId="21D51AFA" w14:textId="77777777" w:rsidTr="00BF7D5C">
        <w:trPr>
          <w:trHeight w:val="318"/>
          <w:jc w:val="center"/>
        </w:trPr>
        <w:tc>
          <w:tcPr>
            <w:tcW w:w="922" w:type="pct"/>
            <w:tcBorders>
              <w:bottom w:val="single" w:sz="4" w:space="0" w:color="auto"/>
            </w:tcBorders>
            <w:vAlign w:val="center"/>
          </w:tcPr>
          <w:p w14:paraId="3667E8BE"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T9</w:t>
            </w:r>
          </w:p>
        </w:tc>
        <w:tc>
          <w:tcPr>
            <w:tcW w:w="4078" w:type="pct"/>
            <w:tcBorders>
              <w:bottom w:val="single" w:sz="4" w:space="0" w:color="auto"/>
            </w:tcBorders>
          </w:tcPr>
          <w:p w14:paraId="4B589EE9" w14:textId="77777777" w:rsidR="00E5643C" w:rsidRPr="00E5643C" w:rsidRDefault="00C75E92" w:rsidP="00E5643C">
            <w:pPr>
              <w:tabs>
                <w:tab w:val="left" w:pos="1872"/>
                <w:tab w:val="left" w:pos="3312"/>
                <w:tab w:val="left" w:pos="4896"/>
              </w:tabs>
              <w:spacing w:line="276" w:lineRule="auto"/>
              <w:ind w:right="56"/>
              <w:jc w:val="both"/>
              <w:rPr>
                <w:rFonts w:ascii="Arial" w:hAnsi="Arial" w:cs="Arial"/>
                <w:color w:val="000000"/>
                <w:sz w:val="21"/>
                <w:szCs w:val="21"/>
              </w:rPr>
            </w:pPr>
            <w:r w:rsidRPr="00C75E92">
              <w:rPr>
                <w:rFonts w:ascii="Arial" w:hAnsi="Arial" w:cs="Arial"/>
                <w:color w:val="000000"/>
                <w:sz w:val="21"/>
                <w:szCs w:val="21"/>
              </w:rPr>
              <w:t xml:space="preserve">Manifiesto de conformidad con los platillos contenidos en el </w:t>
            </w:r>
            <w:r>
              <w:rPr>
                <w:rFonts w:ascii="Arial" w:hAnsi="Arial" w:cs="Arial"/>
                <w:color w:val="000000"/>
                <w:sz w:val="21"/>
                <w:szCs w:val="21"/>
              </w:rPr>
              <w:t>R</w:t>
            </w:r>
            <w:r w:rsidRPr="00C75E92">
              <w:rPr>
                <w:rFonts w:ascii="Arial" w:hAnsi="Arial" w:cs="Arial"/>
                <w:color w:val="000000"/>
                <w:sz w:val="21"/>
                <w:szCs w:val="21"/>
              </w:rPr>
              <w:t>ecetario</w:t>
            </w:r>
            <w:r>
              <w:rPr>
                <w:rFonts w:ascii="Arial" w:hAnsi="Arial" w:cs="Arial"/>
                <w:color w:val="000000"/>
                <w:sz w:val="21"/>
                <w:szCs w:val="21"/>
              </w:rPr>
              <w:t>.</w:t>
            </w:r>
          </w:p>
        </w:tc>
      </w:tr>
      <w:tr w:rsidR="00E5643C" w:rsidRPr="00E5643C" w14:paraId="3207160D" w14:textId="77777777" w:rsidTr="00BF7D5C">
        <w:trPr>
          <w:trHeight w:val="318"/>
          <w:jc w:val="center"/>
        </w:trPr>
        <w:tc>
          <w:tcPr>
            <w:tcW w:w="922" w:type="pct"/>
            <w:tcBorders>
              <w:bottom w:val="single" w:sz="4" w:space="0" w:color="auto"/>
            </w:tcBorders>
            <w:vAlign w:val="center"/>
          </w:tcPr>
          <w:p w14:paraId="0778A37E"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T10</w:t>
            </w:r>
          </w:p>
        </w:tc>
        <w:tc>
          <w:tcPr>
            <w:tcW w:w="4078" w:type="pct"/>
            <w:tcBorders>
              <w:bottom w:val="single" w:sz="4" w:space="0" w:color="auto"/>
            </w:tcBorders>
          </w:tcPr>
          <w:p w14:paraId="3A24D4DE"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rPr>
            </w:pPr>
            <w:r w:rsidRPr="00E5643C">
              <w:rPr>
                <w:rFonts w:ascii="Arial" w:hAnsi="Arial" w:cs="Arial"/>
                <w:color w:val="000000"/>
                <w:sz w:val="21"/>
                <w:szCs w:val="21"/>
              </w:rPr>
              <w:t>Manifiesto de conformidad con el Anexo Técnico.</w:t>
            </w:r>
          </w:p>
        </w:tc>
      </w:tr>
      <w:tr w:rsidR="00E5643C" w:rsidRPr="00E5643C" w14:paraId="08CD8E63" w14:textId="77777777" w:rsidTr="00BF7D5C">
        <w:trPr>
          <w:trHeight w:val="318"/>
          <w:jc w:val="center"/>
        </w:trPr>
        <w:tc>
          <w:tcPr>
            <w:tcW w:w="922" w:type="pct"/>
            <w:tcBorders>
              <w:bottom w:val="single" w:sz="4" w:space="0" w:color="auto"/>
            </w:tcBorders>
            <w:vAlign w:val="center"/>
          </w:tcPr>
          <w:p w14:paraId="54E5BC8D"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T11</w:t>
            </w:r>
          </w:p>
        </w:tc>
        <w:tc>
          <w:tcPr>
            <w:tcW w:w="4078" w:type="pct"/>
            <w:tcBorders>
              <w:bottom w:val="single" w:sz="4" w:space="0" w:color="auto"/>
            </w:tcBorders>
          </w:tcPr>
          <w:p w14:paraId="0C7F402C" w14:textId="77777777" w:rsidR="00E5643C" w:rsidRPr="00E5643C" w:rsidRDefault="00E5643C" w:rsidP="00E5643C">
            <w:pPr>
              <w:tabs>
                <w:tab w:val="left" w:pos="1872"/>
                <w:tab w:val="left" w:pos="3312"/>
                <w:tab w:val="left" w:pos="4896"/>
              </w:tabs>
              <w:spacing w:line="276" w:lineRule="auto"/>
              <w:ind w:right="56"/>
              <w:jc w:val="both"/>
              <w:rPr>
                <w:rFonts w:ascii="Arial" w:hAnsi="Arial" w:cs="Arial"/>
                <w:color w:val="000000"/>
                <w:sz w:val="21"/>
                <w:szCs w:val="21"/>
              </w:rPr>
            </w:pPr>
            <w:r w:rsidRPr="00E5643C">
              <w:rPr>
                <w:rFonts w:ascii="Arial" w:hAnsi="Arial" w:cs="Arial"/>
                <w:color w:val="000000"/>
                <w:sz w:val="21"/>
                <w:szCs w:val="21"/>
              </w:rPr>
              <w:t>Manifiesto de cumplimiento con las normas y lineamientos internos.</w:t>
            </w:r>
          </w:p>
        </w:tc>
      </w:tr>
      <w:tr w:rsidR="00E5643C" w:rsidRPr="00E5643C" w14:paraId="12075CD1" w14:textId="77777777" w:rsidTr="00BF7D5C">
        <w:trPr>
          <w:trHeight w:val="318"/>
          <w:jc w:val="center"/>
        </w:trPr>
        <w:tc>
          <w:tcPr>
            <w:tcW w:w="922" w:type="pct"/>
            <w:tcBorders>
              <w:bottom w:val="single" w:sz="4" w:space="0" w:color="auto"/>
            </w:tcBorders>
            <w:vAlign w:val="center"/>
          </w:tcPr>
          <w:p w14:paraId="50DC1A7F" w14:textId="77777777" w:rsidR="00E5643C" w:rsidRPr="00E5643C" w:rsidRDefault="00E5643C" w:rsidP="00E5643C">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T12</w:t>
            </w:r>
          </w:p>
        </w:tc>
        <w:tc>
          <w:tcPr>
            <w:tcW w:w="4078" w:type="pct"/>
            <w:tcBorders>
              <w:bottom w:val="single" w:sz="4" w:space="0" w:color="auto"/>
            </w:tcBorders>
          </w:tcPr>
          <w:p w14:paraId="26F14C43" w14:textId="77777777" w:rsidR="00E5643C" w:rsidRPr="003A340C" w:rsidRDefault="007B0A64" w:rsidP="00E5643C">
            <w:pPr>
              <w:tabs>
                <w:tab w:val="left" w:pos="1872"/>
                <w:tab w:val="left" w:pos="3312"/>
                <w:tab w:val="left" w:pos="4896"/>
              </w:tabs>
              <w:spacing w:line="276" w:lineRule="auto"/>
              <w:ind w:right="56"/>
              <w:jc w:val="both"/>
              <w:rPr>
                <w:rFonts w:ascii="Arial" w:hAnsi="Arial" w:cs="Arial"/>
                <w:color w:val="000000"/>
                <w:sz w:val="21"/>
                <w:szCs w:val="21"/>
              </w:rPr>
            </w:pPr>
            <w:r w:rsidRPr="007B0A64">
              <w:rPr>
                <w:rFonts w:ascii="Arial" w:hAnsi="Arial" w:cs="Arial"/>
                <w:color w:val="000000"/>
                <w:sz w:val="21"/>
                <w:szCs w:val="21"/>
              </w:rPr>
              <w:t xml:space="preserve">Manifiesto </w:t>
            </w:r>
            <w:r>
              <w:rPr>
                <w:rFonts w:ascii="Arial" w:hAnsi="Arial" w:cs="Arial"/>
                <w:color w:val="000000"/>
                <w:sz w:val="21"/>
                <w:szCs w:val="21"/>
              </w:rPr>
              <w:t>d</w:t>
            </w:r>
            <w:r w:rsidRPr="007B0A64">
              <w:rPr>
                <w:rFonts w:ascii="Arial" w:hAnsi="Arial" w:cs="Arial"/>
                <w:color w:val="000000"/>
                <w:sz w:val="21"/>
                <w:szCs w:val="21"/>
              </w:rPr>
              <w:t xml:space="preserve">e </w:t>
            </w:r>
            <w:r>
              <w:rPr>
                <w:rFonts w:ascii="Arial" w:hAnsi="Arial" w:cs="Arial"/>
                <w:color w:val="000000"/>
                <w:sz w:val="21"/>
                <w:szCs w:val="21"/>
              </w:rPr>
              <w:t>c</w:t>
            </w:r>
            <w:r w:rsidRPr="007B0A64">
              <w:rPr>
                <w:rFonts w:ascii="Arial" w:hAnsi="Arial" w:cs="Arial"/>
                <w:color w:val="000000"/>
                <w:sz w:val="21"/>
                <w:szCs w:val="21"/>
              </w:rPr>
              <w:t xml:space="preserve">umplimiento </w:t>
            </w:r>
            <w:r>
              <w:rPr>
                <w:rFonts w:ascii="Arial" w:hAnsi="Arial" w:cs="Arial"/>
                <w:color w:val="000000"/>
                <w:sz w:val="21"/>
                <w:szCs w:val="21"/>
              </w:rPr>
              <w:t>d</w:t>
            </w:r>
            <w:r w:rsidRPr="007B0A64">
              <w:rPr>
                <w:rFonts w:ascii="Arial" w:hAnsi="Arial" w:cs="Arial"/>
                <w:color w:val="000000"/>
                <w:sz w:val="21"/>
                <w:szCs w:val="21"/>
              </w:rPr>
              <w:t xml:space="preserve">e </w:t>
            </w:r>
            <w:r>
              <w:rPr>
                <w:rFonts w:ascii="Arial" w:hAnsi="Arial" w:cs="Arial"/>
                <w:color w:val="000000"/>
                <w:sz w:val="21"/>
                <w:szCs w:val="21"/>
              </w:rPr>
              <w:t>l</w:t>
            </w:r>
            <w:r w:rsidRPr="007B0A64">
              <w:rPr>
                <w:rFonts w:ascii="Arial" w:hAnsi="Arial" w:cs="Arial"/>
                <w:color w:val="000000"/>
                <w:sz w:val="21"/>
                <w:szCs w:val="21"/>
              </w:rPr>
              <w:t xml:space="preserve">as </w:t>
            </w:r>
            <w:r>
              <w:rPr>
                <w:rFonts w:ascii="Arial" w:hAnsi="Arial" w:cs="Arial"/>
                <w:color w:val="000000"/>
                <w:sz w:val="21"/>
                <w:szCs w:val="21"/>
              </w:rPr>
              <w:t>d</w:t>
            </w:r>
            <w:r w:rsidRPr="007B0A64">
              <w:rPr>
                <w:rFonts w:ascii="Arial" w:hAnsi="Arial" w:cs="Arial"/>
                <w:color w:val="000000"/>
                <w:sz w:val="21"/>
                <w:szCs w:val="21"/>
              </w:rPr>
              <w:t xml:space="preserve">isposiciones </w:t>
            </w:r>
            <w:r>
              <w:rPr>
                <w:rFonts w:ascii="Arial" w:hAnsi="Arial" w:cs="Arial"/>
                <w:color w:val="000000"/>
                <w:sz w:val="21"/>
                <w:szCs w:val="21"/>
              </w:rPr>
              <w:t>p</w:t>
            </w:r>
            <w:r w:rsidRPr="007B0A64">
              <w:rPr>
                <w:rFonts w:ascii="Arial" w:hAnsi="Arial" w:cs="Arial"/>
                <w:color w:val="000000"/>
                <w:sz w:val="21"/>
                <w:szCs w:val="21"/>
              </w:rPr>
              <w:t xml:space="preserve">revistas </w:t>
            </w:r>
            <w:r>
              <w:rPr>
                <w:rFonts w:ascii="Arial" w:hAnsi="Arial" w:cs="Arial"/>
                <w:color w:val="000000"/>
                <w:sz w:val="21"/>
                <w:szCs w:val="21"/>
              </w:rPr>
              <w:t>e</w:t>
            </w:r>
            <w:r w:rsidRPr="007B0A64">
              <w:rPr>
                <w:rFonts w:ascii="Arial" w:hAnsi="Arial" w:cs="Arial"/>
                <w:color w:val="000000"/>
                <w:sz w:val="21"/>
                <w:szCs w:val="21"/>
              </w:rPr>
              <w:t xml:space="preserve">n </w:t>
            </w:r>
            <w:r>
              <w:rPr>
                <w:rFonts w:ascii="Arial" w:hAnsi="Arial" w:cs="Arial"/>
                <w:color w:val="000000"/>
                <w:sz w:val="21"/>
                <w:szCs w:val="21"/>
              </w:rPr>
              <w:t>l</w:t>
            </w:r>
            <w:r w:rsidRPr="007B0A64">
              <w:rPr>
                <w:rFonts w:ascii="Arial" w:hAnsi="Arial" w:cs="Arial"/>
                <w:color w:val="000000"/>
                <w:sz w:val="21"/>
                <w:szCs w:val="21"/>
              </w:rPr>
              <w:t xml:space="preserve">a </w:t>
            </w:r>
            <w:r>
              <w:rPr>
                <w:rFonts w:ascii="Arial" w:hAnsi="Arial" w:cs="Arial"/>
                <w:color w:val="000000"/>
                <w:sz w:val="21"/>
                <w:szCs w:val="21"/>
              </w:rPr>
              <w:t>N</w:t>
            </w:r>
            <w:r w:rsidRPr="007B0A64">
              <w:rPr>
                <w:rFonts w:ascii="Arial" w:hAnsi="Arial" w:cs="Arial"/>
                <w:color w:val="000000"/>
                <w:sz w:val="21"/>
                <w:szCs w:val="21"/>
              </w:rPr>
              <w:t>orma Oficial NOM-251-SSA1-2009.</w:t>
            </w:r>
          </w:p>
        </w:tc>
      </w:tr>
      <w:tr w:rsidR="00960339" w:rsidRPr="00E5643C" w14:paraId="5857A3D5" w14:textId="77777777" w:rsidTr="00BF7D5C">
        <w:trPr>
          <w:trHeight w:val="318"/>
          <w:jc w:val="center"/>
        </w:trPr>
        <w:tc>
          <w:tcPr>
            <w:tcW w:w="922" w:type="pct"/>
            <w:tcBorders>
              <w:bottom w:val="single" w:sz="4" w:space="0" w:color="auto"/>
            </w:tcBorders>
            <w:vAlign w:val="center"/>
          </w:tcPr>
          <w:p w14:paraId="11396017" w14:textId="2CB67CC4" w:rsidR="00960339" w:rsidRPr="00E5643C" w:rsidRDefault="00960339" w:rsidP="00E5643C">
            <w:pPr>
              <w:tabs>
                <w:tab w:val="left" w:pos="1872"/>
                <w:tab w:val="left" w:pos="3312"/>
                <w:tab w:val="left" w:pos="4896"/>
              </w:tabs>
              <w:spacing w:line="276" w:lineRule="auto"/>
              <w:ind w:right="56"/>
              <w:jc w:val="center"/>
              <w:rPr>
                <w:rFonts w:ascii="Arial" w:hAnsi="Arial" w:cs="Arial"/>
                <w:b/>
                <w:color w:val="000000"/>
                <w:sz w:val="21"/>
                <w:szCs w:val="21"/>
              </w:rPr>
            </w:pPr>
            <w:r>
              <w:rPr>
                <w:rFonts w:ascii="Arial" w:hAnsi="Arial" w:cs="Arial"/>
                <w:b/>
                <w:color w:val="000000"/>
                <w:sz w:val="21"/>
                <w:szCs w:val="21"/>
              </w:rPr>
              <w:t>ANEXO T1</w:t>
            </w:r>
            <w:r w:rsidR="00EE603A">
              <w:rPr>
                <w:rFonts w:ascii="Arial" w:hAnsi="Arial" w:cs="Arial"/>
                <w:b/>
                <w:color w:val="000000"/>
                <w:sz w:val="21"/>
                <w:szCs w:val="21"/>
              </w:rPr>
              <w:t>3</w:t>
            </w:r>
          </w:p>
        </w:tc>
        <w:tc>
          <w:tcPr>
            <w:tcW w:w="4078" w:type="pct"/>
            <w:tcBorders>
              <w:bottom w:val="single" w:sz="4" w:space="0" w:color="auto"/>
            </w:tcBorders>
          </w:tcPr>
          <w:p w14:paraId="61280BC0" w14:textId="77777777" w:rsidR="00960339" w:rsidRPr="00E5643C" w:rsidRDefault="00960339" w:rsidP="00E5643C">
            <w:pPr>
              <w:tabs>
                <w:tab w:val="left" w:pos="1872"/>
                <w:tab w:val="left" w:pos="3312"/>
                <w:tab w:val="left" w:pos="4896"/>
              </w:tabs>
              <w:spacing w:line="276" w:lineRule="auto"/>
              <w:ind w:right="56"/>
              <w:jc w:val="both"/>
              <w:rPr>
                <w:rFonts w:ascii="Arial" w:hAnsi="Arial" w:cs="Arial"/>
                <w:color w:val="000000"/>
                <w:sz w:val="21"/>
                <w:szCs w:val="21"/>
              </w:rPr>
            </w:pPr>
            <w:r>
              <w:rPr>
                <w:rFonts w:ascii="Arial" w:hAnsi="Arial" w:cs="Arial"/>
                <w:color w:val="000000"/>
                <w:sz w:val="21"/>
                <w:szCs w:val="21"/>
              </w:rPr>
              <w:t>Manif</w:t>
            </w:r>
            <w:r w:rsidR="00D952F4">
              <w:rPr>
                <w:rFonts w:ascii="Arial" w:hAnsi="Arial" w:cs="Arial"/>
                <w:color w:val="000000"/>
                <w:sz w:val="21"/>
                <w:szCs w:val="21"/>
              </w:rPr>
              <w:t>iesto</w:t>
            </w:r>
            <w:r>
              <w:rPr>
                <w:rFonts w:ascii="Arial" w:hAnsi="Arial" w:cs="Arial"/>
                <w:color w:val="000000"/>
                <w:sz w:val="21"/>
                <w:szCs w:val="21"/>
              </w:rPr>
              <w:t xml:space="preserve"> de contar con el REPSE.</w:t>
            </w:r>
          </w:p>
        </w:tc>
      </w:tr>
      <w:tr w:rsidR="00EF48A9" w:rsidRPr="00E5643C" w14:paraId="4F9F80C7" w14:textId="77777777" w:rsidTr="00F6727F">
        <w:trPr>
          <w:trHeight w:val="318"/>
          <w:jc w:val="center"/>
        </w:trPr>
        <w:tc>
          <w:tcPr>
            <w:tcW w:w="5000" w:type="pct"/>
            <w:gridSpan w:val="2"/>
            <w:shd w:val="pct15" w:color="auto" w:fill="auto"/>
            <w:vAlign w:val="center"/>
          </w:tcPr>
          <w:p w14:paraId="35350F7A" w14:textId="77777777" w:rsidR="00EF48A9" w:rsidRPr="00E5643C" w:rsidRDefault="00EF48A9" w:rsidP="00F6727F">
            <w:pPr>
              <w:tabs>
                <w:tab w:val="left" w:pos="1872"/>
                <w:tab w:val="left" w:pos="3312"/>
                <w:tab w:val="left" w:pos="4896"/>
              </w:tabs>
              <w:spacing w:line="276" w:lineRule="auto"/>
              <w:ind w:right="56"/>
              <w:jc w:val="center"/>
              <w:rPr>
                <w:rFonts w:ascii="Arial" w:hAnsi="Arial" w:cs="Arial"/>
                <w:color w:val="000000"/>
                <w:sz w:val="21"/>
                <w:szCs w:val="21"/>
              </w:rPr>
            </w:pPr>
            <w:r w:rsidRPr="00E5643C">
              <w:rPr>
                <w:rFonts w:ascii="Arial" w:hAnsi="Arial" w:cs="Arial"/>
                <w:b/>
                <w:color w:val="000000"/>
                <w:sz w:val="21"/>
                <w:szCs w:val="21"/>
              </w:rPr>
              <w:t>REQUISITOS ECONÓMICOS</w:t>
            </w:r>
          </w:p>
        </w:tc>
      </w:tr>
      <w:tr w:rsidR="00EF48A9" w:rsidRPr="00E5643C" w14:paraId="6C88F63F" w14:textId="77777777" w:rsidTr="00F6727F">
        <w:trPr>
          <w:trHeight w:val="318"/>
          <w:jc w:val="center"/>
        </w:trPr>
        <w:tc>
          <w:tcPr>
            <w:tcW w:w="922" w:type="pct"/>
            <w:vAlign w:val="center"/>
          </w:tcPr>
          <w:p w14:paraId="351C3ABE" w14:textId="77777777" w:rsidR="00EF48A9" w:rsidRPr="00E5643C" w:rsidRDefault="00EF48A9" w:rsidP="00F6727F">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E1</w:t>
            </w:r>
          </w:p>
        </w:tc>
        <w:tc>
          <w:tcPr>
            <w:tcW w:w="4078" w:type="pct"/>
          </w:tcPr>
          <w:p w14:paraId="17066CCF" w14:textId="77777777" w:rsidR="00EF48A9" w:rsidRPr="00E5643C" w:rsidRDefault="00EF48A9" w:rsidP="00F6727F">
            <w:pPr>
              <w:tabs>
                <w:tab w:val="left" w:pos="1872"/>
                <w:tab w:val="left" w:pos="3312"/>
                <w:tab w:val="left" w:pos="4896"/>
              </w:tabs>
              <w:ind w:right="56"/>
              <w:jc w:val="both"/>
              <w:rPr>
                <w:rFonts w:ascii="Arial" w:hAnsi="Arial" w:cs="Arial"/>
                <w:color w:val="000000"/>
                <w:sz w:val="21"/>
                <w:szCs w:val="21"/>
              </w:rPr>
            </w:pPr>
            <w:r w:rsidRPr="00FB2FB3">
              <w:rPr>
                <w:rFonts w:ascii="Arial" w:hAnsi="Arial" w:cs="Arial"/>
                <w:sz w:val="21"/>
                <w:szCs w:val="21"/>
              </w:rPr>
              <w:t>Propuesta económica</w:t>
            </w:r>
            <w:r>
              <w:rPr>
                <w:rFonts w:ascii="Arial" w:hAnsi="Arial" w:cs="Arial"/>
                <w:sz w:val="21"/>
                <w:szCs w:val="21"/>
              </w:rPr>
              <w:t>.</w:t>
            </w:r>
          </w:p>
        </w:tc>
      </w:tr>
      <w:tr w:rsidR="00EF48A9" w:rsidRPr="00E5643C" w14:paraId="7FDD9F1B" w14:textId="77777777" w:rsidTr="00F6727F">
        <w:trPr>
          <w:trHeight w:val="318"/>
          <w:jc w:val="center"/>
        </w:trPr>
        <w:tc>
          <w:tcPr>
            <w:tcW w:w="922" w:type="pct"/>
            <w:vAlign w:val="center"/>
          </w:tcPr>
          <w:p w14:paraId="5D5BBFCD" w14:textId="77777777" w:rsidR="00EF48A9" w:rsidRPr="00E5643C" w:rsidRDefault="00EF48A9" w:rsidP="00F6727F">
            <w:pPr>
              <w:tabs>
                <w:tab w:val="left" w:pos="1872"/>
                <w:tab w:val="left" w:pos="3312"/>
                <w:tab w:val="left" w:pos="4896"/>
              </w:tabs>
              <w:spacing w:line="276" w:lineRule="auto"/>
              <w:ind w:right="56"/>
              <w:jc w:val="center"/>
              <w:rPr>
                <w:rFonts w:ascii="Arial" w:hAnsi="Arial" w:cs="Arial"/>
                <w:b/>
                <w:color w:val="000000"/>
                <w:sz w:val="21"/>
                <w:szCs w:val="21"/>
              </w:rPr>
            </w:pPr>
            <w:r w:rsidRPr="00E5643C">
              <w:rPr>
                <w:rFonts w:ascii="Arial" w:hAnsi="Arial" w:cs="Arial"/>
                <w:b/>
                <w:color w:val="000000"/>
                <w:sz w:val="21"/>
                <w:szCs w:val="21"/>
              </w:rPr>
              <w:t>ANEXO E2</w:t>
            </w:r>
          </w:p>
        </w:tc>
        <w:tc>
          <w:tcPr>
            <w:tcW w:w="4078" w:type="pct"/>
          </w:tcPr>
          <w:p w14:paraId="23DA117D" w14:textId="77777777" w:rsidR="00EF48A9" w:rsidRPr="00E5643C" w:rsidRDefault="00EF48A9" w:rsidP="00F6727F">
            <w:pPr>
              <w:tabs>
                <w:tab w:val="left" w:pos="1872"/>
                <w:tab w:val="left" w:pos="3312"/>
                <w:tab w:val="left" w:pos="4896"/>
              </w:tabs>
              <w:spacing w:line="276" w:lineRule="auto"/>
              <w:ind w:right="56"/>
              <w:jc w:val="both"/>
              <w:rPr>
                <w:rFonts w:ascii="Arial" w:hAnsi="Arial" w:cs="Arial"/>
                <w:bCs/>
                <w:color w:val="000000"/>
                <w:sz w:val="21"/>
                <w:szCs w:val="21"/>
              </w:rPr>
            </w:pPr>
            <w:r w:rsidRPr="00E5643C">
              <w:rPr>
                <w:rFonts w:ascii="Arial" w:hAnsi="Arial" w:cs="Arial"/>
                <w:bCs/>
                <w:color w:val="000000"/>
                <w:sz w:val="21"/>
                <w:szCs w:val="21"/>
              </w:rPr>
              <w:t>Manif</w:t>
            </w:r>
            <w:r>
              <w:rPr>
                <w:rFonts w:ascii="Arial" w:hAnsi="Arial" w:cs="Arial"/>
                <w:bCs/>
                <w:color w:val="000000"/>
                <w:sz w:val="21"/>
                <w:szCs w:val="21"/>
              </w:rPr>
              <w:t>iesto</w:t>
            </w:r>
            <w:r w:rsidRPr="00E5643C">
              <w:rPr>
                <w:rFonts w:ascii="Arial" w:hAnsi="Arial" w:cs="Arial"/>
                <w:bCs/>
                <w:color w:val="000000"/>
                <w:sz w:val="21"/>
                <w:szCs w:val="21"/>
              </w:rPr>
              <w:t xml:space="preserve"> de ajustarse al texto de la fianza de cumplimiento de contrato.</w:t>
            </w:r>
          </w:p>
        </w:tc>
      </w:tr>
    </w:tbl>
    <w:p w14:paraId="742DBF93" w14:textId="00659583" w:rsidR="00110CF5" w:rsidRPr="002E698A" w:rsidRDefault="00117D20" w:rsidP="008C26D4">
      <w:pPr>
        <w:spacing w:line="276" w:lineRule="auto"/>
        <w:ind w:right="56"/>
        <w:jc w:val="center"/>
        <w:rPr>
          <w:rFonts w:ascii="Arial" w:hAnsi="Arial" w:cs="Arial"/>
          <w:b/>
          <w:sz w:val="21"/>
          <w:szCs w:val="21"/>
        </w:rPr>
      </w:pPr>
      <w:r w:rsidRPr="00117D20">
        <w:rPr>
          <w:rFonts w:ascii="Arial" w:hAnsi="Arial" w:cs="Arial"/>
          <w:color w:val="000000"/>
          <w:sz w:val="22"/>
          <w:szCs w:val="22"/>
        </w:rPr>
        <w:br w:type="page"/>
      </w:r>
      <w:r w:rsidR="00596884" w:rsidRPr="002E698A">
        <w:rPr>
          <w:rFonts w:ascii="Arial" w:hAnsi="Arial"/>
          <w:b/>
          <w:sz w:val="21"/>
          <w:szCs w:val="21"/>
        </w:rPr>
        <w:lastRenderedPageBreak/>
        <w:t xml:space="preserve">CONTRATACIÓN DEL </w:t>
      </w:r>
      <w:r w:rsidR="00F845C9">
        <w:rPr>
          <w:rFonts w:ascii="Arial" w:hAnsi="Arial"/>
          <w:b/>
          <w:sz w:val="21"/>
          <w:szCs w:val="21"/>
        </w:rPr>
        <w:t>SERVICIO DE COMEDOR INSTITUCIONAL 202</w:t>
      </w:r>
      <w:r w:rsidR="00EF7DF8">
        <w:rPr>
          <w:rFonts w:ascii="Arial" w:hAnsi="Arial"/>
          <w:b/>
          <w:sz w:val="21"/>
          <w:szCs w:val="21"/>
        </w:rPr>
        <w:t>4</w:t>
      </w:r>
    </w:p>
    <w:p w14:paraId="1A1B527B" w14:textId="77777777" w:rsidR="007D2814" w:rsidRPr="002E698A" w:rsidRDefault="007D2814" w:rsidP="007D2814">
      <w:pPr>
        <w:tabs>
          <w:tab w:val="left" w:pos="3024"/>
          <w:tab w:val="left" w:pos="4608"/>
        </w:tabs>
        <w:spacing w:line="120" w:lineRule="atLeast"/>
        <w:jc w:val="center"/>
        <w:rPr>
          <w:rFonts w:ascii="Arial" w:hAnsi="Arial"/>
          <w:b/>
          <w:sz w:val="21"/>
          <w:szCs w:val="21"/>
        </w:rPr>
      </w:pPr>
    </w:p>
    <w:p w14:paraId="2537F7B3" w14:textId="1F74876E" w:rsidR="007D2814" w:rsidRPr="002E698A" w:rsidRDefault="007D2814" w:rsidP="007D2814">
      <w:pPr>
        <w:numPr>
          <w:ilvl w:val="12"/>
          <w:numId w:val="0"/>
        </w:numPr>
        <w:tabs>
          <w:tab w:val="left" w:pos="426"/>
        </w:tabs>
        <w:ind w:left="426" w:hanging="426"/>
        <w:jc w:val="center"/>
        <w:outlineLvl w:val="0"/>
        <w:rPr>
          <w:rFonts w:ascii="Arial" w:hAnsi="Arial"/>
          <w:b/>
          <w:sz w:val="21"/>
          <w:szCs w:val="21"/>
          <w:u w:val="single"/>
        </w:rPr>
      </w:pPr>
      <w:r w:rsidRPr="002E698A">
        <w:rPr>
          <w:rFonts w:ascii="Arial" w:hAnsi="Arial"/>
          <w:b/>
          <w:sz w:val="21"/>
          <w:szCs w:val="21"/>
          <w:u w:val="single"/>
        </w:rPr>
        <w:t>ANEXO T1</w:t>
      </w:r>
    </w:p>
    <w:p w14:paraId="6F265EA6" w14:textId="77777777" w:rsidR="00F420E1" w:rsidRPr="002E698A" w:rsidRDefault="00F420E1" w:rsidP="007D2814">
      <w:pPr>
        <w:numPr>
          <w:ilvl w:val="12"/>
          <w:numId w:val="0"/>
        </w:numPr>
        <w:tabs>
          <w:tab w:val="left" w:pos="426"/>
        </w:tabs>
        <w:ind w:left="426" w:hanging="426"/>
        <w:jc w:val="center"/>
        <w:outlineLvl w:val="0"/>
        <w:rPr>
          <w:rFonts w:ascii="Arial" w:hAnsi="Arial"/>
          <w:b/>
          <w:sz w:val="21"/>
          <w:szCs w:val="21"/>
          <w:u w:val="single"/>
        </w:rPr>
      </w:pPr>
    </w:p>
    <w:p w14:paraId="2E09F13B" w14:textId="77777777" w:rsidR="0044282B" w:rsidRPr="0044282B" w:rsidRDefault="0044282B" w:rsidP="0044282B">
      <w:pPr>
        <w:pStyle w:val="Ttulo1"/>
        <w:spacing w:afterLines="160" w:after="384"/>
        <w:ind w:left="360"/>
        <w:jc w:val="center"/>
        <w:rPr>
          <w:rFonts w:ascii="Arial" w:hAnsi="Arial" w:cs="Arial"/>
          <w:bCs/>
          <w:lang w:eastAsia="en-US"/>
        </w:rPr>
      </w:pPr>
      <w:r w:rsidRPr="0044282B">
        <w:rPr>
          <w:rFonts w:ascii="Arial" w:hAnsi="Arial" w:cs="Arial"/>
          <w:bCs/>
          <w:lang w:eastAsia="en-US"/>
        </w:rPr>
        <w:t>OBJETIVO Y ALCANCE</w:t>
      </w:r>
    </w:p>
    <w:p w14:paraId="4E781FB4" w14:textId="77777777" w:rsidR="0044282B" w:rsidRPr="0044282B" w:rsidRDefault="0044282B" w:rsidP="003E6125">
      <w:pPr>
        <w:keepNext/>
        <w:keepLines/>
        <w:numPr>
          <w:ilvl w:val="0"/>
          <w:numId w:val="4"/>
        </w:numPr>
        <w:spacing w:afterLines="160" w:after="384" w:line="256" w:lineRule="auto"/>
        <w:jc w:val="both"/>
        <w:outlineLvl w:val="1"/>
        <w:rPr>
          <w:rFonts w:ascii="Arial" w:hAnsi="Arial" w:cs="Arial"/>
          <w:b/>
          <w:sz w:val="20"/>
          <w:szCs w:val="20"/>
          <w:lang w:eastAsia="en-US"/>
        </w:rPr>
      </w:pPr>
      <w:bookmarkStart w:id="1" w:name="_Toc70519719"/>
      <w:r w:rsidRPr="0044282B">
        <w:rPr>
          <w:rFonts w:ascii="Arial" w:hAnsi="Arial" w:cs="Arial"/>
          <w:b/>
          <w:sz w:val="20"/>
          <w:szCs w:val="20"/>
          <w:lang w:eastAsia="en-US"/>
        </w:rPr>
        <w:t xml:space="preserve">OBJETIVO DE LA </w:t>
      </w:r>
      <w:bookmarkEnd w:id="1"/>
      <w:r w:rsidRPr="0044282B">
        <w:rPr>
          <w:rFonts w:ascii="Arial" w:hAnsi="Arial" w:cs="Arial"/>
          <w:b/>
          <w:sz w:val="20"/>
          <w:szCs w:val="20"/>
          <w:lang w:eastAsia="en-US"/>
        </w:rPr>
        <w:t>CONTRATACIÓN DEL SERVICIO</w:t>
      </w:r>
    </w:p>
    <w:p w14:paraId="716509DD" w14:textId="24AFB5DF" w:rsidR="0044282B" w:rsidRPr="00883E35" w:rsidRDefault="0044282B" w:rsidP="0044282B">
      <w:pPr>
        <w:spacing w:afterLines="160" w:after="384"/>
        <w:ind w:left="720"/>
        <w:contextualSpacing/>
        <w:jc w:val="both"/>
        <w:rPr>
          <w:rFonts w:ascii="Arial" w:hAnsi="Arial"/>
          <w:sz w:val="20"/>
        </w:rPr>
      </w:pPr>
      <w:r w:rsidRPr="00883E35">
        <w:rPr>
          <w:rFonts w:ascii="Arial" w:hAnsi="Arial"/>
          <w:sz w:val="20"/>
        </w:rPr>
        <w:t>El Tribunal Electoral del Poder Judicial de la Federación requiere la contratación del Servicio de Alimentos y Bebidas para los Comedores Institucionales en los inmuebles de la Sala Superior y de las Salas Regionales.</w:t>
      </w:r>
    </w:p>
    <w:p w14:paraId="4C385C72" w14:textId="77777777" w:rsidR="0044282B" w:rsidRPr="0044282B" w:rsidRDefault="0044282B" w:rsidP="0044282B">
      <w:pPr>
        <w:spacing w:afterLines="160" w:after="384"/>
        <w:ind w:left="720"/>
        <w:contextualSpacing/>
        <w:jc w:val="both"/>
        <w:rPr>
          <w:rFonts w:ascii="Arial" w:hAnsi="Arial" w:cs="Arial"/>
          <w:sz w:val="20"/>
          <w:szCs w:val="20"/>
        </w:rPr>
      </w:pPr>
    </w:p>
    <w:tbl>
      <w:tblPr>
        <w:tblW w:w="8241" w:type="dxa"/>
        <w:tblInd w:w="720" w:type="dxa"/>
        <w:tblLook w:val="04A0" w:firstRow="1" w:lastRow="0" w:firstColumn="1" w:lastColumn="0" w:noHBand="0" w:noVBand="1"/>
      </w:tblPr>
      <w:tblGrid>
        <w:gridCol w:w="4018"/>
        <w:gridCol w:w="4223"/>
      </w:tblGrid>
      <w:tr w:rsidR="0044282B" w:rsidRPr="00443DAB" w14:paraId="7F925E79" w14:textId="77777777" w:rsidTr="00443DAB">
        <w:trPr>
          <w:trHeight w:val="1888"/>
        </w:trPr>
        <w:tc>
          <w:tcPr>
            <w:tcW w:w="4018" w:type="dxa"/>
            <w:shd w:val="clear" w:color="auto" w:fill="auto"/>
          </w:tcPr>
          <w:p w14:paraId="293F5051" w14:textId="77777777" w:rsidR="0044282B" w:rsidRPr="0044282B" w:rsidRDefault="0044282B" w:rsidP="00443DAB">
            <w:pPr>
              <w:spacing w:afterLines="160" w:after="384"/>
              <w:contextualSpacing/>
              <w:jc w:val="both"/>
              <w:rPr>
                <w:rFonts w:ascii="Arial" w:eastAsia="Calibri" w:hAnsi="Arial" w:cs="Arial"/>
                <w:b/>
                <w:bCs/>
                <w:sz w:val="20"/>
                <w:szCs w:val="20"/>
              </w:rPr>
            </w:pPr>
            <w:r w:rsidRPr="0044282B">
              <w:rPr>
                <w:rFonts w:ascii="Arial" w:eastAsia="Calibri" w:hAnsi="Arial" w:cs="Arial"/>
                <w:b/>
                <w:bCs/>
                <w:sz w:val="20"/>
                <w:szCs w:val="20"/>
              </w:rPr>
              <w:t>Inmuebles de la Sala Superior:</w:t>
            </w:r>
          </w:p>
          <w:p w14:paraId="7CF8F12A" w14:textId="77777777" w:rsidR="0044282B" w:rsidRPr="0044282B" w:rsidRDefault="0044282B" w:rsidP="003E6125">
            <w:pPr>
              <w:numPr>
                <w:ilvl w:val="0"/>
                <w:numId w:val="89"/>
              </w:numPr>
              <w:spacing w:afterLines="160" w:after="384" w:line="256" w:lineRule="auto"/>
              <w:ind w:left="720"/>
              <w:contextualSpacing/>
              <w:jc w:val="both"/>
              <w:rPr>
                <w:rFonts w:ascii="Arial" w:eastAsia="Calibri" w:hAnsi="Arial" w:cs="Arial"/>
                <w:sz w:val="20"/>
                <w:szCs w:val="20"/>
              </w:rPr>
            </w:pPr>
            <w:r w:rsidRPr="0044282B">
              <w:rPr>
                <w:rFonts w:ascii="Arial" w:eastAsia="Calibri" w:hAnsi="Arial" w:cs="Arial"/>
                <w:sz w:val="20"/>
                <w:szCs w:val="20"/>
              </w:rPr>
              <w:t>Sala Superior</w:t>
            </w:r>
          </w:p>
          <w:p w14:paraId="7548CBDF" w14:textId="77777777" w:rsidR="0044282B" w:rsidRPr="0044282B" w:rsidRDefault="0044282B" w:rsidP="003E6125">
            <w:pPr>
              <w:numPr>
                <w:ilvl w:val="0"/>
                <w:numId w:val="89"/>
              </w:numPr>
              <w:spacing w:afterLines="160" w:after="384" w:line="256" w:lineRule="auto"/>
              <w:ind w:left="720"/>
              <w:contextualSpacing/>
              <w:jc w:val="both"/>
              <w:rPr>
                <w:rFonts w:ascii="Arial" w:eastAsia="Calibri" w:hAnsi="Arial" w:cs="Arial"/>
                <w:sz w:val="20"/>
                <w:szCs w:val="20"/>
              </w:rPr>
            </w:pPr>
            <w:r w:rsidRPr="0044282B">
              <w:rPr>
                <w:rFonts w:ascii="Arial" w:eastAsia="Calibri" w:hAnsi="Arial" w:cs="Arial"/>
                <w:sz w:val="20"/>
                <w:szCs w:val="20"/>
              </w:rPr>
              <w:t>Edificio Administrativo Virginia</w:t>
            </w:r>
          </w:p>
          <w:p w14:paraId="04C20E58" w14:textId="77777777" w:rsidR="0044282B" w:rsidRPr="0044282B" w:rsidRDefault="0044282B" w:rsidP="003E6125">
            <w:pPr>
              <w:numPr>
                <w:ilvl w:val="0"/>
                <w:numId w:val="89"/>
              </w:numPr>
              <w:spacing w:afterLines="160" w:after="384" w:line="256" w:lineRule="auto"/>
              <w:ind w:left="720"/>
              <w:contextualSpacing/>
              <w:jc w:val="both"/>
              <w:rPr>
                <w:rFonts w:ascii="Arial" w:eastAsia="Calibri" w:hAnsi="Arial" w:cs="Arial"/>
                <w:sz w:val="20"/>
                <w:szCs w:val="20"/>
              </w:rPr>
            </w:pPr>
            <w:r w:rsidRPr="0044282B">
              <w:rPr>
                <w:rFonts w:ascii="Arial" w:eastAsia="Calibri" w:hAnsi="Arial" w:cs="Arial"/>
                <w:sz w:val="20"/>
                <w:szCs w:val="20"/>
              </w:rPr>
              <w:t>Edificio Administrativo Avena</w:t>
            </w:r>
          </w:p>
          <w:p w14:paraId="23AD01D7" w14:textId="77777777" w:rsidR="0044282B" w:rsidRPr="0044282B" w:rsidRDefault="0044282B" w:rsidP="00443DAB">
            <w:pPr>
              <w:spacing w:afterLines="160" w:after="384"/>
              <w:ind w:left="720"/>
              <w:contextualSpacing/>
              <w:jc w:val="both"/>
              <w:rPr>
                <w:rFonts w:ascii="Arial" w:eastAsia="Calibri" w:hAnsi="Arial" w:cs="Arial"/>
                <w:sz w:val="20"/>
                <w:szCs w:val="20"/>
              </w:rPr>
            </w:pPr>
          </w:p>
        </w:tc>
        <w:tc>
          <w:tcPr>
            <w:tcW w:w="4223" w:type="dxa"/>
            <w:shd w:val="clear" w:color="auto" w:fill="auto"/>
          </w:tcPr>
          <w:p w14:paraId="3F2C4D9A" w14:textId="77777777" w:rsidR="0044282B" w:rsidRPr="0044282B" w:rsidRDefault="0044282B" w:rsidP="00443DAB">
            <w:pPr>
              <w:spacing w:afterLines="160" w:after="384"/>
              <w:contextualSpacing/>
              <w:jc w:val="both"/>
              <w:rPr>
                <w:rFonts w:ascii="Arial" w:eastAsia="Calibri" w:hAnsi="Arial" w:cs="Arial"/>
                <w:b/>
                <w:bCs/>
                <w:sz w:val="20"/>
                <w:szCs w:val="20"/>
              </w:rPr>
            </w:pPr>
            <w:r w:rsidRPr="0044282B">
              <w:rPr>
                <w:rFonts w:ascii="Arial" w:eastAsia="Calibri" w:hAnsi="Arial" w:cs="Arial"/>
                <w:b/>
                <w:bCs/>
                <w:sz w:val="20"/>
                <w:szCs w:val="20"/>
              </w:rPr>
              <w:t>Inmuebles de las Salas Regionales:</w:t>
            </w:r>
          </w:p>
          <w:p w14:paraId="21A9E523" w14:textId="77777777" w:rsidR="0044282B" w:rsidRPr="0044282B" w:rsidRDefault="0044282B" w:rsidP="003E6125">
            <w:pPr>
              <w:numPr>
                <w:ilvl w:val="0"/>
                <w:numId w:val="89"/>
              </w:numPr>
              <w:spacing w:afterLines="160" w:after="384" w:line="256" w:lineRule="auto"/>
              <w:ind w:left="720"/>
              <w:contextualSpacing/>
              <w:jc w:val="both"/>
              <w:rPr>
                <w:rFonts w:ascii="Arial" w:eastAsia="Calibri" w:hAnsi="Arial" w:cs="Arial"/>
                <w:sz w:val="20"/>
                <w:szCs w:val="20"/>
              </w:rPr>
            </w:pPr>
            <w:r w:rsidRPr="0044282B">
              <w:rPr>
                <w:rFonts w:ascii="Arial" w:eastAsia="Calibri" w:hAnsi="Arial" w:cs="Arial"/>
                <w:sz w:val="20"/>
                <w:szCs w:val="20"/>
              </w:rPr>
              <w:t>Sala Guadalajara</w:t>
            </w:r>
          </w:p>
          <w:p w14:paraId="0DC8418A" w14:textId="77777777" w:rsidR="0044282B" w:rsidRPr="0044282B" w:rsidRDefault="0044282B" w:rsidP="003E6125">
            <w:pPr>
              <w:numPr>
                <w:ilvl w:val="0"/>
                <w:numId w:val="89"/>
              </w:numPr>
              <w:spacing w:afterLines="160" w:after="384" w:line="256" w:lineRule="auto"/>
              <w:ind w:left="720"/>
              <w:contextualSpacing/>
              <w:jc w:val="both"/>
              <w:rPr>
                <w:rFonts w:ascii="Arial" w:eastAsia="Calibri" w:hAnsi="Arial" w:cs="Arial"/>
                <w:sz w:val="20"/>
                <w:szCs w:val="20"/>
              </w:rPr>
            </w:pPr>
            <w:r w:rsidRPr="0044282B">
              <w:rPr>
                <w:rFonts w:ascii="Arial" w:eastAsia="Calibri" w:hAnsi="Arial" w:cs="Arial"/>
                <w:sz w:val="20"/>
                <w:szCs w:val="20"/>
              </w:rPr>
              <w:t>Sala Monterrey</w:t>
            </w:r>
          </w:p>
          <w:p w14:paraId="56870C18" w14:textId="77777777" w:rsidR="0044282B" w:rsidRPr="0044282B" w:rsidRDefault="0044282B" w:rsidP="003E6125">
            <w:pPr>
              <w:numPr>
                <w:ilvl w:val="0"/>
                <w:numId w:val="89"/>
              </w:numPr>
              <w:spacing w:afterLines="160" w:after="384" w:line="256" w:lineRule="auto"/>
              <w:ind w:left="720"/>
              <w:contextualSpacing/>
              <w:jc w:val="both"/>
              <w:rPr>
                <w:rFonts w:ascii="Arial" w:eastAsia="Calibri" w:hAnsi="Arial" w:cs="Arial"/>
                <w:sz w:val="20"/>
                <w:szCs w:val="20"/>
              </w:rPr>
            </w:pPr>
            <w:r w:rsidRPr="0044282B">
              <w:rPr>
                <w:rFonts w:ascii="Arial" w:eastAsia="Calibri" w:hAnsi="Arial" w:cs="Arial"/>
                <w:sz w:val="20"/>
                <w:szCs w:val="20"/>
              </w:rPr>
              <w:t>Sala Xalapa</w:t>
            </w:r>
          </w:p>
          <w:p w14:paraId="15E7E111" w14:textId="77777777" w:rsidR="0044282B" w:rsidRPr="0044282B" w:rsidRDefault="0044282B" w:rsidP="003E6125">
            <w:pPr>
              <w:numPr>
                <w:ilvl w:val="0"/>
                <w:numId w:val="89"/>
              </w:numPr>
              <w:spacing w:afterLines="160" w:after="384" w:line="256" w:lineRule="auto"/>
              <w:ind w:left="720"/>
              <w:contextualSpacing/>
              <w:jc w:val="both"/>
              <w:rPr>
                <w:rFonts w:ascii="Arial" w:eastAsia="Calibri" w:hAnsi="Arial" w:cs="Arial"/>
                <w:sz w:val="20"/>
                <w:szCs w:val="20"/>
              </w:rPr>
            </w:pPr>
            <w:r w:rsidRPr="0044282B">
              <w:rPr>
                <w:rFonts w:ascii="Arial" w:eastAsia="Calibri" w:hAnsi="Arial" w:cs="Arial"/>
                <w:sz w:val="20"/>
                <w:szCs w:val="20"/>
              </w:rPr>
              <w:t>Sala Ciudad de México</w:t>
            </w:r>
          </w:p>
          <w:p w14:paraId="7BB215AD" w14:textId="77777777" w:rsidR="0044282B" w:rsidRPr="0044282B" w:rsidRDefault="0044282B" w:rsidP="003E6125">
            <w:pPr>
              <w:numPr>
                <w:ilvl w:val="0"/>
                <w:numId w:val="89"/>
              </w:numPr>
              <w:spacing w:afterLines="160" w:after="384" w:line="256" w:lineRule="auto"/>
              <w:ind w:left="720"/>
              <w:contextualSpacing/>
              <w:jc w:val="both"/>
              <w:rPr>
                <w:rFonts w:ascii="Arial" w:eastAsia="Calibri" w:hAnsi="Arial" w:cs="Arial"/>
                <w:sz w:val="20"/>
                <w:szCs w:val="20"/>
              </w:rPr>
            </w:pPr>
            <w:r w:rsidRPr="0044282B">
              <w:rPr>
                <w:rFonts w:ascii="Arial" w:eastAsia="Calibri" w:hAnsi="Arial" w:cs="Arial"/>
                <w:sz w:val="20"/>
                <w:szCs w:val="20"/>
              </w:rPr>
              <w:t>Sala Toluca</w:t>
            </w:r>
          </w:p>
          <w:p w14:paraId="79F67924" w14:textId="77777777" w:rsidR="0044282B" w:rsidRPr="0044282B" w:rsidRDefault="0044282B" w:rsidP="003E6125">
            <w:pPr>
              <w:numPr>
                <w:ilvl w:val="0"/>
                <w:numId w:val="89"/>
              </w:numPr>
              <w:spacing w:afterLines="160" w:after="384" w:line="256" w:lineRule="auto"/>
              <w:ind w:left="720"/>
              <w:contextualSpacing/>
              <w:jc w:val="both"/>
              <w:rPr>
                <w:rFonts w:ascii="Arial" w:eastAsia="Calibri" w:hAnsi="Arial" w:cs="Arial"/>
                <w:sz w:val="20"/>
                <w:szCs w:val="20"/>
              </w:rPr>
            </w:pPr>
            <w:r w:rsidRPr="0044282B">
              <w:rPr>
                <w:rFonts w:ascii="Arial" w:eastAsia="Calibri" w:hAnsi="Arial" w:cs="Arial"/>
                <w:sz w:val="20"/>
                <w:szCs w:val="20"/>
              </w:rPr>
              <w:t>Sala Especializada</w:t>
            </w:r>
          </w:p>
        </w:tc>
      </w:tr>
    </w:tbl>
    <w:p w14:paraId="530E00C9" w14:textId="4946D51A" w:rsidR="009B19D3" w:rsidRPr="00883E35" w:rsidRDefault="00B706AB" w:rsidP="009B19D3">
      <w:pPr>
        <w:keepNext/>
        <w:keepLines/>
        <w:spacing w:afterLines="160" w:after="384" w:line="256" w:lineRule="auto"/>
        <w:ind w:left="720"/>
        <w:jc w:val="both"/>
        <w:outlineLvl w:val="1"/>
        <w:rPr>
          <w:rFonts w:ascii="Arial" w:hAnsi="Arial" w:cs="Arial"/>
          <w:b/>
          <w:sz w:val="20"/>
          <w:szCs w:val="20"/>
          <w:u w:val="single"/>
          <w:lang w:eastAsia="en-US"/>
        </w:rPr>
      </w:pPr>
      <w:bookmarkStart w:id="2" w:name="_Toc70519720"/>
      <w:r w:rsidRPr="00883E35">
        <w:rPr>
          <w:rFonts w:ascii="Arial" w:hAnsi="Arial" w:cs="Arial"/>
          <w:b/>
          <w:sz w:val="20"/>
          <w:szCs w:val="20"/>
          <w:u w:val="single"/>
          <w:lang w:eastAsia="en-US"/>
        </w:rPr>
        <w:t>PROCEDIMIENTO DE CONTRATACIÓN</w:t>
      </w:r>
    </w:p>
    <w:p w14:paraId="3D6A1B6A" w14:textId="6BFDBB7C" w:rsidR="00B706AB" w:rsidRPr="00883E35" w:rsidRDefault="00A750B7" w:rsidP="009B19D3">
      <w:pPr>
        <w:keepNext/>
        <w:keepLines/>
        <w:spacing w:afterLines="160" w:after="384" w:line="256" w:lineRule="auto"/>
        <w:ind w:left="720"/>
        <w:jc w:val="both"/>
        <w:outlineLvl w:val="1"/>
        <w:rPr>
          <w:rFonts w:ascii="Arial" w:hAnsi="Arial" w:cs="Arial"/>
          <w:bCs/>
          <w:sz w:val="20"/>
          <w:szCs w:val="20"/>
          <w:lang w:eastAsia="en-US"/>
        </w:rPr>
      </w:pPr>
      <w:r w:rsidRPr="00883E35">
        <w:rPr>
          <w:rFonts w:ascii="Arial" w:hAnsi="Arial" w:cs="Arial"/>
          <w:bCs/>
          <w:sz w:val="20"/>
          <w:szCs w:val="20"/>
          <w:lang w:eastAsia="en-US"/>
        </w:rPr>
        <w:t xml:space="preserve">El procedimiento de contratación </w:t>
      </w:r>
      <w:r w:rsidR="005C1294" w:rsidRPr="00883E35">
        <w:rPr>
          <w:rFonts w:ascii="Arial" w:hAnsi="Arial" w:cs="Arial"/>
          <w:bCs/>
          <w:sz w:val="20"/>
          <w:szCs w:val="20"/>
          <w:lang w:eastAsia="en-US"/>
        </w:rPr>
        <w:t>será por partida únic</w:t>
      </w:r>
      <w:r w:rsidR="001B49D6" w:rsidRPr="00883E35">
        <w:rPr>
          <w:rFonts w:ascii="Arial" w:hAnsi="Arial" w:cs="Arial"/>
          <w:bCs/>
          <w:sz w:val="20"/>
          <w:szCs w:val="20"/>
          <w:lang w:eastAsia="en-US"/>
        </w:rPr>
        <w:t xml:space="preserve">a, considerando </w:t>
      </w:r>
      <w:r w:rsidR="006C75C7" w:rsidRPr="00883E35">
        <w:rPr>
          <w:rFonts w:ascii="Arial" w:hAnsi="Arial" w:cs="Arial"/>
          <w:bCs/>
          <w:sz w:val="20"/>
          <w:szCs w:val="20"/>
          <w:lang w:eastAsia="en-US"/>
        </w:rPr>
        <w:t>en ésta la totalidad de los inmuebles de la Sala Superior y las Salas Regionales.</w:t>
      </w:r>
    </w:p>
    <w:p w14:paraId="2D3F46AA" w14:textId="766D1D67" w:rsidR="0044282B" w:rsidRPr="0044282B" w:rsidRDefault="0044282B" w:rsidP="003E6125">
      <w:pPr>
        <w:keepNext/>
        <w:keepLines/>
        <w:numPr>
          <w:ilvl w:val="0"/>
          <w:numId w:val="4"/>
        </w:numPr>
        <w:spacing w:afterLines="160" w:after="384" w:line="256" w:lineRule="auto"/>
        <w:jc w:val="both"/>
        <w:outlineLvl w:val="1"/>
        <w:rPr>
          <w:rFonts w:ascii="Arial" w:hAnsi="Arial" w:cs="Arial"/>
          <w:b/>
          <w:sz w:val="20"/>
          <w:szCs w:val="20"/>
          <w:lang w:eastAsia="en-US"/>
        </w:rPr>
      </w:pPr>
      <w:r w:rsidRPr="0044282B">
        <w:rPr>
          <w:rFonts w:ascii="Arial" w:hAnsi="Arial" w:cs="Arial"/>
          <w:b/>
          <w:sz w:val="20"/>
          <w:szCs w:val="20"/>
          <w:lang w:eastAsia="en-US"/>
        </w:rPr>
        <w:t>“ANEXO TÉCNICO” QUE CONSTA DE:</w:t>
      </w:r>
      <w:bookmarkEnd w:id="2"/>
    </w:p>
    <w:p w14:paraId="6F86A13A" w14:textId="7EC0D001" w:rsidR="0044282B" w:rsidRPr="0044282B" w:rsidRDefault="0044282B" w:rsidP="0044282B">
      <w:pPr>
        <w:spacing w:afterLines="160" w:after="384"/>
        <w:ind w:left="709"/>
        <w:jc w:val="both"/>
        <w:rPr>
          <w:rFonts w:ascii="Arial" w:eastAsia="Calibri" w:hAnsi="Arial" w:cs="Arial"/>
          <w:sz w:val="20"/>
          <w:szCs w:val="20"/>
          <w:lang w:eastAsia="en-US"/>
        </w:rPr>
      </w:pPr>
      <w:r w:rsidRPr="0044282B">
        <w:rPr>
          <w:rFonts w:ascii="Arial" w:hAnsi="Arial" w:cs="Arial"/>
          <w:sz w:val="20"/>
          <w:szCs w:val="20"/>
        </w:rPr>
        <w:t xml:space="preserve">El servicio se adjudicará </w:t>
      </w:r>
      <w:r w:rsidRPr="0044282B">
        <w:rPr>
          <w:rFonts w:ascii="Arial" w:eastAsia="Calibri" w:hAnsi="Arial" w:cs="Arial"/>
          <w:sz w:val="20"/>
          <w:szCs w:val="20"/>
          <w:lang w:eastAsia="en-US"/>
        </w:rPr>
        <w:t xml:space="preserve">conforme a la descripción, cantidades y requerimientos que se indican en el “ANEXO TÉCNICO” que es parte integral de esta convocatoria y deberá ofertarse </w:t>
      </w:r>
      <w:r w:rsidR="00883E35">
        <w:rPr>
          <w:rFonts w:ascii="Arial" w:eastAsia="Calibri" w:hAnsi="Arial" w:cs="Arial"/>
          <w:sz w:val="20"/>
          <w:szCs w:val="20"/>
          <w:lang w:eastAsia="en-US"/>
        </w:rPr>
        <w:t xml:space="preserve">de conformidad </w:t>
      </w:r>
      <w:r w:rsidRPr="0044282B">
        <w:rPr>
          <w:rFonts w:ascii="Arial" w:eastAsia="Calibri" w:hAnsi="Arial" w:cs="Arial"/>
          <w:sz w:val="20"/>
          <w:szCs w:val="20"/>
          <w:lang w:eastAsia="en-US"/>
        </w:rPr>
        <w:t>con las características técnicas y lo solicitado en el anexo.</w:t>
      </w:r>
    </w:p>
    <w:p w14:paraId="1AE41420" w14:textId="0F44F4AC" w:rsidR="0044282B" w:rsidRPr="00883E35" w:rsidRDefault="0044282B" w:rsidP="0044282B">
      <w:pPr>
        <w:numPr>
          <w:ilvl w:val="12"/>
          <w:numId w:val="0"/>
        </w:numPr>
        <w:spacing w:afterLines="160" w:after="384"/>
        <w:ind w:left="709"/>
        <w:jc w:val="both"/>
        <w:rPr>
          <w:rFonts w:ascii="Arial" w:hAnsi="Arial"/>
          <w:sz w:val="20"/>
        </w:rPr>
      </w:pPr>
      <w:r w:rsidRPr="00883E35">
        <w:rPr>
          <w:rFonts w:ascii="Arial" w:hAnsi="Arial"/>
          <w:sz w:val="20"/>
        </w:rPr>
        <w:t>Las propuestas que se presenten deberán cumplir todos los requisitos, especificaciones y condiciones señalados en la presente Convocatoria</w:t>
      </w:r>
      <w:r w:rsidR="00F94754" w:rsidRPr="00883E35">
        <w:rPr>
          <w:rFonts w:ascii="Arial" w:hAnsi="Arial"/>
          <w:sz w:val="20"/>
        </w:rPr>
        <w:t>.</w:t>
      </w:r>
      <w:r w:rsidR="002860D7" w:rsidRPr="00883E35">
        <w:rPr>
          <w:rFonts w:ascii="Arial" w:hAnsi="Arial"/>
          <w:sz w:val="20"/>
        </w:rPr>
        <w:t xml:space="preserve"> </w:t>
      </w:r>
      <w:r w:rsidR="00F94754" w:rsidRPr="00883E35">
        <w:rPr>
          <w:rFonts w:ascii="Arial" w:hAnsi="Arial"/>
          <w:sz w:val="20"/>
        </w:rPr>
        <w:t>N</w:t>
      </w:r>
      <w:r w:rsidRPr="00883E35">
        <w:rPr>
          <w:rFonts w:ascii="Arial" w:hAnsi="Arial"/>
          <w:sz w:val="20"/>
        </w:rPr>
        <w:t>o se aceptarán opciones o recomendaciones alternas a las características y especificaciones contenidas en el “ANEXO TÉCNICO”.</w:t>
      </w:r>
    </w:p>
    <w:p w14:paraId="3AE4D263" w14:textId="77777777" w:rsidR="0044282B" w:rsidRPr="0044282B" w:rsidRDefault="0044282B" w:rsidP="003E6125">
      <w:pPr>
        <w:keepNext/>
        <w:keepLines/>
        <w:numPr>
          <w:ilvl w:val="0"/>
          <w:numId w:val="4"/>
        </w:numPr>
        <w:spacing w:afterLines="160" w:after="384" w:line="256" w:lineRule="auto"/>
        <w:jc w:val="both"/>
        <w:outlineLvl w:val="1"/>
        <w:rPr>
          <w:rFonts w:ascii="Arial" w:hAnsi="Arial" w:cs="Arial"/>
          <w:b/>
          <w:sz w:val="20"/>
          <w:szCs w:val="20"/>
          <w:lang w:eastAsia="en-US"/>
        </w:rPr>
      </w:pPr>
      <w:bookmarkStart w:id="3" w:name="_Toc70519721"/>
      <w:bookmarkStart w:id="4" w:name="_Toc48817724"/>
      <w:r w:rsidRPr="0044282B">
        <w:rPr>
          <w:rFonts w:ascii="Arial" w:hAnsi="Arial" w:cs="Arial"/>
          <w:b/>
          <w:sz w:val="20"/>
          <w:szCs w:val="20"/>
          <w:lang w:eastAsia="en-US"/>
        </w:rPr>
        <w:t>DESCRIPCIÓN DE LOS SERVICIOS</w:t>
      </w:r>
      <w:bookmarkEnd w:id="3"/>
      <w:bookmarkEnd w:id="4"/>
      <w:r w:rsidRPr="0044282B">
        <w:rPr>
          <w:rFonts w:ascii="Arial" w:hAnsi="Arial" w:cs="Arial"/>
          <w:b/>
          <w:sz w:val="20"/>
          <w:szCs w:val="20"/>
          <w:lang w:eastAsia="en-US"/>
        </w:rPr>
        <w:t xml:space="preserve"> </w:t>
      </w:r>
    </w:p>
    <w:p w14:paraId="7767F3BB" w14:textId="5B632B25" w:rsidR="0044282B" w:rsidRPr="004B35A9" w:rsidRDefault="0044282B" w:rsidP="0044282B">
      <w:pPr>
        <w:spacing w:afterLines="160" w:after="384"/>
        <w:ind w:left="709"/>
        <w:jc w:val="both"/>
        <w:rPr>
          <w:rFonts w:ascii="Arial" w:eastAsia="Calibri" w:hAnsi="Arial"/>
          <w:sz w:val="20"/>
        </w:rPr>
      </w:pPr>
      <w:r w:rsidRPr="004B35A9">
        <w:rPr>
          <w:rFonts w:ascii="Arial" w:eastAsia="Calibri" w:hAnsi="Arial"/>
          <w:sz w:val="20"/>
        </w:rPr>
        <w:t>El participante adjudicado</w:t>
      </w:r>
      <w:r w:rsidR="00F94754" w:rsidRPr="004B35A9">
        <w:rPr>
          <w:rFonts w:ascii="Arial" w:eastAsia="Calibri" w:hAnsi="Arial"/>
          <w:sz w:val="20"/>
        </w:rPr>
        <w:t xml:space="preserve"> estará obligado</w:t>
      </w:r>
      <w:r w:rsidR="009969DB" w:rsidRPr="004B35A9">
        <w:rPr>
          <w:rFonts w:ascii="Arial" w:eastAsia="Calibri" w:hAnsi="Arial"/>
          <w:sz w:val="20"/>
        </w:rPr>
        <w:t xml:space="preserve"> y será responsable </w:t>
      </w:r>
      <w:r w:rsidRPr="004B35A9">
        <w:rPr>
          <w:rFonts w:ascii="Arial" w:eastAsia="Calibri" w:hAnsi="Arial"/>
          <w:sz w:val="20"/>
        </w:rPr>
        <w:t>de otorgar el servicio de comedor institucional, proporcionando alimentos, bebidas y servicio</w:t>
      </w:r>
      <w:r w:rsidR="009969DB" w:rsidRPr="004B35A9">
        <w:rPr>
          <w:rFonts w:ascii="Arial" w:eastAsia="Calibri" w:hAnsi="Arial"/>
          <w:sz w:val="20"/>
        </w:rPr>
        <w:t xml:space="preserve"> de conformidad</w:t>
      </w:r>
      <w:r w:rsidR="009D31BB" w:rsidRPr="004B35A9">
        <w:rPr>
          <w:rFonts w:ascii="Arial" w:eastAsia="Calibri" w:hAnsi="Arial"/>
          <w:sz w:val="20"/>
        </w:rPr>
        <w:t xml:space="preserve"> con las normas </w:t>
      </w:r>
      <w:r w:rsidRPr="004B35A9">
        <w:rPr>
          <w:rFonts w:ascii="Arial" w:eastAsia="Calibri" w:hAnsi="Arial"/>
          <w:sz w:val="20"/>
        </w:rPr>
        <w:t xml:space="preserve">de </w:t>
      </w:r>
      <w:r w:rsidR="009D31BB" w:rsidRPr="004B35A9">
        <w:rPr>
          <w:rFonts w:ascii="Arial" w:eastAsia="Calibri" w:hAnsi="Arial"/>
          <w:sz w:val="20"/>
        </w:rPr>
        <w:t xml:space="preserve">aplicables y en </w:t>
      </w:r>
      <w:r w:rsidR="00FA7C62" w:rsidRPr="004B35A9">
        <w:rPr>
          <w:rFonts w:ascii="Arial" w:eastAsia="Calibri" w:hAnsi="Arial" w:cs="Arial"/>
          <w:sz w:val="20"/>
          <w:szCs w:val="20"/>
        </w:rPr>
        <w:t xml:space="preserve">los </w:t>
      </w:r>
      <w:r w:rsidR="00FA7C62" w:rsidRPr="004B35A9">
        <w:rPr>
          <w:rFonts w:ascii="Arial" w:eastAsia="Calibri" w:hAnsi="Arial"/>
          <w:sz w:val="20"/>
        </w:rPr>
        <w:t>términos de las presentes bases</w:t>
      </w:r>
      <w:r w:rsidRPr="004B35A9">
        <w:rPr>
          <w:rFonts w:ascii="Arial" w:eastAsia="Calibri" w:hAnsi="Arial"/>
          <w:sz w:val="20"/>
        </w:rPr>
        <w:t xml:space="preserve">, garantizando </w:t>
      </w:r>
      <w:r w:rsidR="007C5699" w:rsidRPr="004B35A9">
        <w:rPr>
          <w:rFonts w:ascii="Arial" w:eastAsia="Calibri" w:hAnsi="Arial"/>
          <w:sz w:val="20"/>
        </w:rPr>
        <w:t xml:space="preserve">su calidad, así como la </w:t>
      </w:r>
      <w:r w:rsidRPr="004B35A9">
        <w:rPr>
          <w:rFonts w:ascii="Arial" w:eastAsia="Calibri" w:hAnsi="Arial"/>
          <w:sz w:val="20"/>
        </w:rPr>
        <w:t xml:space="preserve">inocuidad de </w:t>
      </w:r>
      <w:r w:rsidR="007C5699" w:rsidRPr="004B35A9">
        <w:rPr>
          <w:rFonts w:ascii="Arial" w:eastAsia="Calibri" w:hAnsi="Arial" w:cs="Arial"/>
          <w:sz w:val="20"/>
          <w:szCs w:val="20"/>
        </w:rPr>
        <w:t>é</w:t>
      </w:r>
      <w:r w:rsidRPr="004B35A9">
        <w:rPr>
          <w:rFonts w:ascii="Arial" w:eastAsia="Calibri" w:hAnsi="Arial" w:cs="Arial"/>
          <w:sz w:val="20"/>
          <w:szCs w:val="20"/>
        </w:rPr>
        <w:t>stos</w:t>
      </w:r>
      <w:r w:rsidRPr="004B35A9">
        <w:rPr>
          <w:rFonts w:ascii="Arial" w:eastAsia="Calibri" w:hAnsi="Arial"/>
          <w:sz w:val="20"/>
        </w:rPr>
        <w:t>.</w:t>
      </w:r>
    </w:p>
    <w:p w14:paraId="69FE4FFB" w14:textId="306B0882" w:rsidR="0044282B" w:rsidRPr="0044282B" w:rsidRDefault="0044282B" w:rsidP="0044282B">
      <w:pPr>
        <w:spacing w:afterLines="160" w:after="384"/>
        <w:ind w:left="709"/>
        <w:jc w:val="both"/>
        <w:rPr>
          <w:rFonts w:ascii="Arial" w:eastAsia="Calibri" w:hAnsi="Arial" w:cs="Arial"/>
          <w:sz w:val="20"/>
          <w:szCs w:val="20"/>
        </w:rPr>
      </w:pPr>
      <w:r w:rsidRPr="0044282B">
        <w:rPr>
          <w:rFonts w:ascii="Arial" w:eastAsia="Calibri" w:hAnsi="Arial" w:cs="Arial"/>
          <w:sz w:val="20"/>
          <w:szCs w:val="20"/>
        </w:rPr>
        <w:t>Servicios considerados:</w:t>
      </w:r>
    </w:p>
    <w:p w14:paraId="5C4F448C" w14:textId="77777777" w:rsidR="0044282B" w:rsidRPr="0044282B" w:rsidRDefault="0044282B" w:rsidP="003E6125">
      <w:pPr>
        <w:numPr>
          <w:ilvl w:val="0"/>
          <w:numId w:val="5"/>
        </w:numPr>
        <w:spacing w:afterLines="160" w:after="384" w:line="256" w:lineRule="auto"/>
        <w:ind w:left="1701" w:hanging="283"/>
        <w:contextualSpacing/>
        <w:jc w:val="both"/>
        <w:rPr>
          <w:rFonts w:ascii="Arial" w:eastAsia="Calibri" w:hAnsi="Arial" w:cs="Arial"/>
          <w:sz w:val="20"/>
          <w:szCs w:val="20"/>
        </w:rPr>
      </w:pPr>
      <w:r w:rsidRPr="0044282B">
        <w:rPr>
          <w:rFonts w:ascii="Arial" w:eastAsia="Calibri" w:hAnsi="Arial" w:cs="Arial"/>
          <w:sz w:val="20"/>
          <w:szCs w:val="20"/>
        </w:rPr>
        <w:t>Desayuno</w:t>
      </w:r>
    </w:p>
    <w:p w14:paraId="68058C11" w14:textId="77777777" w:rsidR="0044282B" w:rsidRPr="0044282B" w:rsidRDefault="0044282B" w:rsidP="003E6125">
      <w:pPr>
        <w:numPr>
          <w:ilvl w:val="0"/>
          <w:numId w:val="5"/>
        </w:numPr>
        <w:spacing w:afterLines="160" w:after="384" w:line="256" w:lineRule="auto"/>
        <w:ind w:left="1701" w:hanging="283"/>
        <w:contextualSpacing/>
        <w:jc w:val="both"/>
        <w:rPr>
          <w:rFonts w:ascii="Arial" w:eastAsia="Calibri" w:hAnsi="Arial" w:cs="Arial"/>
          <w:sz w:val="20"/>
          <w:szCs w:val="20"/>
        </w:rPr>
      </w:pPr>
      <w:r w:rsidRPr="0044282B">
        <w:rPr>
          <w:rFonts w:ascii="Arial" w:eastAsia="Calibri" w:hAnsi="Arial" w:cs="Arial"/>
          <w:sz w:val="20"/>
          <w:szCs w:val="20"/>
        </w:rPr>
        <w:t>Comida</w:t>
      </w:r>
    </w:p>
    <w:p w14:paraId="37DB66E1" w14:textId="77777777" w:rsidR="0044282B" w:rsidRPr="0044282B" w:rsidRDefault="0044282B" w:rsidP="003E6125">
      <w:pPr>
        <w:numPr>
          <w:ilvl w:val="0"/>
          <w:numId w:val="5"/>
        </w:numPr>
        <w:spacing w:afterLines="160" w:after="384" w:line="256" w:lineRule="auto"/>
        <w:ind w:left="1701" w:hanging="283"/>
        <w:contextualSpacing/>
        <w:jc w:val="both"/>
        <w:rPr>
          <w:rFonts w:ascii="Arial" w:eastAsia="Calibri" w:hAnsi="Arial" w:cs="Arial"/>
          <w:sz w:val="20"/>
          <w:szCs w:val="20"/>
        </w:rPr>
      </w:pPr>
      <w:r w:rsidRPr="0044282B">
        <w:rPr>
          <w:rFonts w:ascii="Arial" w:eastAsia="Calibri" w:hAnsi="Arial" w:cs="Arial"/>
          <w:sz w:val="20"/>
          <w:szCs w:val="20"/>
        </w:rPr>
        <w:t>Cena</w:t>
      </w:r>
    </w:p>
    <w:p w14:paraId="7706A57E" w14:textId="77777777" w:rsidR="0044282B" w:rsidRPr="0044282B" w:rsidRDefault="0044282B" w:rsidP="003E6125">
      <w:pPr>
        <w:numPr>
          <w:ilvl w:val="0"/>
          <w:numId w:val="5"/>
        </w:numPr>
        <w:spacing w:afterLines="160" w:after="384" w:line="256" w:lineRule="auto"/>
        <w:ind w:left="1701" w:hanging="283"/>
        <w:contextualSpacing/>
        <w:jc w:val="both"/>
        <w:rPr>
          <w:rFonts w:ascii="Arial" w:eastAsia="Calibri" w:hAnsi="Arial" w:cs="Arial"/>
          <w:sz w:val="20"/>
          <w:szCs w:val="20"/>
        </w:rPr>
      </w:pPr>
      <w:r w:rsidRPr="0044282B">
        <w:rPr>
          <w:rFonts w:ascii="Arial" w:eastAsia="Calibri" w:hAnsi="Arial" w:cs="Arial"/>
          <w:sz w:val="20"/>
          <w:szCs w:val="20"/>
        </w:rPr>
        <w:t xml:space="preserve">Crea tu combo*  </w:t>
      </w:r>
    </w:p>
    <w:p w14:paraId="5507D838" w14:textId="77777777" w:rsidR="0044282B" w:rsidRPr="0044282B" w:rsidRDefault="0044282B" w:rsidP="003E6125">
      <w:pPr>
        <w:numPr>
          <w:ilvl w:val="0"/>
          <w:numId w:val="50"/>
        </w:numPr>
        <w:spacing w:afterLines="160" w:after="384" w:line="256" w:lineRule="auto"/>
        <w:ind w:left="2410" w:hanging="317"/>
        <w:contextualSpacing/>
        <w:jc w:val="both"/>
        <w:rPr>
          <w:rFonts w:ascii="Arial" w:eastAsia="Calibri" w:hAnsi="Arial" w:cs="Arial"/>
          <w:sz w:val="20"/>
          <w:szCs w:val="20"/>
        </w:rPr>
      </w:pPr>
      <w:r w:rsidRPr="0044282B">
        <w:rPr>
          <w:rFonts w:ascii="Arial" w:eastAsia="Calibri" w:hAnsi="Arial" w:cs="Arial"/>
          <w:sz w:val="20"/>
          <w:szCs w:val="20"/>
        </w:rPr>
        <w:t>Desayuno</w:t>
      </w:r>
    </w:p>
    <w:p w14:paraId="28FEC984" w14:textId="77777777" w:rsidR="0044282B" w:rsidRPr="0044282B" w:rsidRDefault="0044282B" w:rsidP="003E6125">
      <w:pPr>
        <w:numPr>
          <w:ilvl w:val="0"/>
          <w:numId w:val="50"/>
        </w:numPr>
        <w:spacing w:afterLines="160" w:after="384" w:line="256" w:lineRule="auto"/>
        <w:ind w:left="2410" w:hanging="317"/>
        <w:contextualSpacing/>
        <w:jc w:val="both"/>
        <w:rPr>
          <w:rFonts w:ascii="Arial" w:eastAsia="Calibri" w:hAnsi="Arial" w:cs="Arial"/>
          <w:sz w:val="20"/>
          <w:szCs w:val="20"/>
        </w:rPr>
      </w:pPr>
      <w:r w:rsidRPr="0044282B">
        <w:rPr>
          <w:rFonts w:ascii="Arial" w:eastAsia="Calibri" w:hAnsi="Arial" w:cs="Arial"/>
          <w:sz w:val="20"/>
          <w:szCs w:val="20"/>
        </w:rPr>
        <w:t>Comida</w:t>
      </w:r>
    </w:p>
    <w:p w14:paraId="51859961" w14:textId="77777777" w:rsidR="0044282B" w:rsidRPr="0044282B" w:rsidRDefault="0044282B" w:rsidP="003E6125">
      <w:pPr>
        <w:numPr>
          <w:ilvl w:val="0"/>
          <w:numId w:val="50"/>
        </w:numPr>
        <w:spacing w:afterLines="160" w:after="384" w:line="256" w:lineRule="auto"/>
        <w:ind w:left="2410" w:hanging="317"/>
        <w:contextualSpacing/>
        <w:jc w:val="both"/>
        <w:rPr>
          <w:rFonts w:ascii="Arial" w:eastAsia="Calibri" w:hAnsi="Arial" w:cs="Arial"/>
          <w:sz w:val="20"/>
          <w:szCs w:val="20"/>
        </w:rPr>
      </w:pPr>
      <w:r w:rsidRPr="0044282B">
        <w:rPr>
          <w:rFonts w:ascii="Arial" w:eastAsia="Calibri" w:hAnsi="Arial" w:cs="Arial"/>
          <w:sz w:val="20"/>
          <w:szCs w:val="20"/>
        </w:rPr>
        <w:t>Cena</w:t>
      </w:r>
    </w:p>
    <w:p w14:paraId="0D5A0292" w14:textId="77777777" w:rsidR="0044282B" w:rsidRPr="0044282B" w:rsidRDefault="0044282B" w:rsidP="0044282B">
      <w:pPr>
        <w:spacing w:afterLines="160" w:after="384"/>
        <w:ind w:left="2410"/>
        <w:contextualSpacing/>
        <w:jc w:val="both"/>
        <w:rPr>
          <w:rFonts w:ascii="Arial" w:eastAsia="Calibri" w:hAnsi="Arial" w:cs="Arial"/>
          <w:sz w:val="20"/>
          <w:szCs w:val="20"/>
        </w:rPr>
      </w:pPr>
    </w:p>
    <w:p w14:paraId="512156D5" w14:textId="2F57E658" w:rsidR="0044282B" w:rsidRPr="0044282B" w:rsidRDefault="0044282B" w:rsidP="003E6125">
      <w:pPr>
        <w:numPr>
          <w:ilvl w:val="0"/>
          <w:numId w:val="5"/>
        </w:numPr>
        <w:spacing w:afterLines="160" w:after="384" w:line="256" w:lineRule="auto"/>
        <w:ind w:left="1701" w:hanging="283"/>
        <w:contextualSpacing/>
        <w:jc w:val="both"/>
        <w:rPr>
          <w:rFonts w:ascii="Arial" w:eastAsia="Calibri" w:hAnsi="Arial" w:cs="Arial"/>
          <w:sz w:val="20"/>
          <w:szCs w:val="20"/>
        </w:rPr>
      </w:pPr>
      <w:r w:rsidRPr="0044282B">
        <w:rPr>
          <w:rFonts w:ascii="Arial" w:eastAsia="Calibri" w:hAnsi="Arial" w:cs="Arial"/>
          <w:sz w:val="20"/>
          <w:szCs w:val="20"/>
        </w:rPr>
        <w:t>Alimentos para llevar requeridos por diferentes áreas.</w:t>
      </w:r>
    </w:p>
    <w:p w14:paraId="070D0146" w14:textId="77777777" w:rsidR="0044282B" w:rsidRPr="0044282B" w:rsidRDefault="0044282B" w:rsidP="0044282B">
      <w:pPr>
        <w:spacing w:afterLines="160" w:after="384"/>
        <w:ind w:left="1701"/>
        <w:contextualSpacing/>
        <w:jc w:val="both"/>
        <w:rPr>
          <w:rFonts w:ascii="Arial" w:eastAsia="Calibri" w:hAnsi="Arial" w:cs="Arial"/>
          <w:sz w:val="20"/>
          <w:szCs w:val="20"/>
        </w:rPr>
      </w:pPr>
    </w:p>
    <w:p w14:paraId="18F69061" w14:textId="23AB99FE" w:rsidR="0044282B" w:rsidRPr="004B35A9" w:rsidRDefault="0044282B" w:rsidP="003E6125">
      <w:pPr>
        <w:numPr>
          <w:ilvl w:val="0"/>
          <w:numId w:val="5"/>
        </w:numPr>
        <w:spacing w:afterLines="160" w:after="384" w:line="256" w:lineRule="auto"/>
        <w:ind w:left="1701" w:hanging="283"/>
        <w:contextualSpacing/>
        <w:jc w:val="both"/>
        <w:rPr>
          <w:rFonts w:ascii="Arial" w:eastAsia="Calibri" w:hAnsi="Arial" w:cs="Arial"/>
          <w:sz w:val="20"/>
          <w:szCs w:val="20"/>
        </w:rPr>
      </w:pPr>
      <w:r w:rsidRPr="004B35A9">
        <w:rPr>
          <w:rFonts w:ascii="Arial" w:eastAsia="Calibri" w:hAnsi="Arial" w:cs="Arial"/>
          <w:sz w:val="20"/>
          <w:szCs w:val="20"/>
        </w:rPr>
        <w:t>Servicios extraordinarios para diversos, eventos, reuniones de trabajo y convenciones (comidas, desayunos, servicio de canapés, mesas, sillas, mantelería, meseros, carpas, tarimas, sombrillas, cristalería, loza, plaqué, desechables biodegradables, etc.).</w:t>
      </w:r>
      <w:r w:rsidR="00783B7D" w:rsidRPr="004B35A9">
        <w:rPr>
          <w:rFonts w:ascii="Arial" w:eastAsia="Calibri" w:hAnsi="Arial" w:cs="Arial"/>
          <w:sz w:val="20"/>
          <w:szCs w:val="20"/>
        </w:rPr>
        <w:t xml:space="preserve"> </w:t>
      </w:r>
      <w:r w:rsidR="00D624B9" w:rsidRPr="004B35A9">
        <w:rPr>
          <w:rFonts w:ascii="Arial" w:eastAsia="Calibri" w:hAnsi="Arial" w:cs="Arial"/>
          <w:sz w:val="20"/>
          <w:szCs w:val="20"/>
        </w:rPr>
        <w:t xml:space="preserve">Al respecto, </w:t>
      </w:r>
      <w:r w:rsidR="003C6BE1" w:rsidRPr="004B35A9">
        <w:rPr>
          <w:rFonts w:ascii="Arial" w:eastAsia="Calibri" w:hAnsi="Arial" w:cs="Arial"/>
          <w:sz w:val="20"/>
          <w:szCs w:val="20"/>
        </w:rPr>
        <w:t>a</w:t>
      </w:r>
      <w:r w:rsidR="00783B7D" w:rsidRPr="004B35A9">
        <w:rPr>
          <w:rFonts w:ascii="Arial" w:eastAsia="Calibri" w:hAnsi="Arial" w:cs="Arial"/>
          <w:sz w:val="20"/>
          <w:szCs w:val="20"/>
        </w:rPr>
        <w:t xml:space="preserve"> través de la Dirección General de Recursos Humanos, se solicitará una cotización al participante adjudicado, dicha cotización se turnará a la Dirección General de Adquisiciones, Servicios y Obra Pública con el objeto de evaluar la viabilidad para que el participante adjudicado preste el servicio requerido</w:t>
      </w:r>
      <w:r w:rsidR="00883E35" w:rsidRPr="004B35A9">
        <w:rPr>
          <w:rFonts w:ascii="Arial" w:eastAsia="Calibri" w:hAnsi="Arial" w:cs="Arial"/>
          <w:sz w:val="20"/>
          <w:szCs w:val="20"/>
        </w:rPr>
        <w:t>.</w:t>
      </w:r>
    </w:p>
    <w:p w14:paraId="460DAAAF" w14:textId="77777777" w:rsidR="00CB7E06" w:rsidRPr="004B35A9" w:rsidRDefault="00CB7E06" w:rsidP="0044282B">
      <w:pPr>
        <w:spacing w:afterLines="100" w:after="240"/>
        <w:ind w:left="709"/>
        <w:jc w:val="both"/>
        <w:rPr>
          <w:rFonts w:ascii="Arial" w:eastAsia="Calibri" w:hAnsi="Arial" w:cs="Arial"/>
          <w:sz w:val="2"/>
          <w:szCs w:val="2"/>
        </w:rPr>
      </w:pPr>
    </w:p>
    <w:p w14:paraId="1559E66D" w14:textId="02602E97" w:rsidR="0044282B" w:rsidRPr="0044282B" w:rsidRDefault="00B9067B" w:rsidP="0044282B">
      <w:pPr>
        <w:spacing w:afterLines="100" w:after="240"/>
        <w:ind w:left="709"/>
        <w:jc w:val="both"/>
        <w:rPr>
          <w:rFonts w:ascii="Arial" w:eastAsia="Calibri" w:hAnsi="Arial" w:cs="Arial"/>
          <w:sz w:val="20"/>
          <w:szCs w:val="20"/>
        </w:rPr>
      </w:pPr>
      <w:r w:rsidRPr="00211278">
        <w:rPr>
          <w:rFonts w:ascii="Arial" w:eastAsia="Calibri" w:hAnsi="Arial"/>
          <w:sz w:val="20"/>
        </w:rPr>
        <w:t xml:space="preserve">En la prestación </w:t>
      </w:r>
      <w:r w:rsidRPr="00211278">
        <w:rPr>
          <w:rFonts w:ascii="Arial" w:eastAsia="Calibri" w:hAnsi="Arial" w:cs="Arial"/>
          <w:sz w:val="20"/>
          <w:szCs w:val="20"/>
        </w:rPr>
        <w:t>de e</w:t>
      </w:r>
      <w:r w:rsidR="0044282B" w:rsidRPr="00211278">
        <w:rPr>
          <w:rFonts w:ascii="Arial" w:eastAsia="Calibri" w:hAnsi="Arial" w:cs="Arial"/>
          <w:sz w:val="20"/>
          <w:szCs w:val="20"/>
        </w:rPr>
        <w:t>ste</w:t>
      </w:r>
      <w:r w:rsidR="0044282B" w:rsidRPr="00211278">
        <w:rPr>
          <w:rFonts w:ascii="Arial" w:eastAsia="Calibri" w:hAnsi="Arial"/>
          <w:sz w:val="20"/>
        </w:rPr>
        <w:t xml:space="preserve"> servicio </w:t>
      </w:r>
      <w:r w:rsidR="00076B32" w:rsidRPr="00211278">
        <w:rPr>
          <w:rFonts w:ascii="Arial" w:eastAsia="Calibri" w:hAnsi="Arial"/>
          <w:sz w:val="20"/>
        </w:rPr>
        <w:t xml:space="preserve">el </w:t>
      </w:r>
      <w:r w:rsidR="004B35A9" w:rsidRPr="00211278">
        <w:rPr>
          <w:rFonts w:ascii="Arial" w:eastAsia="Calibri" w:hAnsi="Arial" w:cs="Arial"/>
          <w:sz w:val="20"/>
          <w:szCs w:val="20"/>
        </w:rPr>
        <w:t xml:space="preserve">licitante </w:t>
      </w:r>
      <w:r w:rsidR="00076B32" w:rsidRPr="00211278">
        <w:rPr>
          <w:rFonts w:ascii="Arial" w:eastAsia="Calibri" w:hAnsi="Arial"/>
          <w:sz w:val="20"/>
        </w:rPr>
        <w:t>adjudicado deberá considerar</w:t>
      </w:r>
      <w:r w:rsidR="0044282B" w:rsidRPr="00211278">
        <w:rPr>
          <w:rFonts w:ascii="Arial" w:eastAsia="Calibri" w:hAnsi="Arial"/>
          <w:sz w:val="20"/>
        </w:rPr>
        <w:t xml:space="preserve"> el distanciamiento social ante escenarios de contingencia sanitaria,</w:t>
      </w:r>
      <w:r w:rsidR="0044282B" w:rsidRPr="00211278">
        <w:rPr>
          <w:rFonts w:ascii="Arial" w:eastAsia="Calibri" w:hAnsi="Arial" w:cs="Arial"/>
          <w:sz w:val="20"/>
          <w:szCs w:val="20"/>
        </w:rPr>
        <w:t xml:space="preserve"> el </w:t>
      </w:r>
      <w:r w:rsidR="0044282B" w:rsidRPr="0044282B">
        <w:rPr>
          <w:rFonts w:ascii="Arial" w:eastAsia="Calibri" w:hAnsi="Arial" w:cs="Arial"/>
          <w:sz w:val="20"/>
          <w:szCs w:val="20"/>
        </w:rPr>
        <w:t xml:space="preserve">cual consiste en que </w:t>
      </w:r>
      <w:r w:rsidR="00076B32">
        <w:rPr>
          <w:rFonts w:ascii="Arial" w:eastAsia="Calibri" w:hAnsi="Arial" w:cs="Arial"/>
          <w:sz w:val="20"/>
          <w:szCs w:val="20"/>
        </w:rPr>
        <w:t>las personas servidoras públicas</w:t>
      </w:r>
      <w:r w:rsidR="0044282B" w:rsidRPr="0044282B">
        <w:rPr>
          <w:rFonts w:ascii="Arial" w:eastAsia="Calibri" w:hAnsi="Arial" w:cs="Arial"/>
          <w:sz w:val="20"/>
          <w:szCs w:val="20"/>
        </w:rPr>
        <w:t xml:space="preserve"> elija</w:t>
      </w:r>
      <w:r w:rsidR="00076B32">
        <w:rPr>
          <w:rFonts w:ascii="Arial" w:eastAsia="Calibri" w:hAnsi="Arial" w:cs="Arial"/>
          <w:sz w:val="20"/>
          <w:szCs w:val="20"/>
        </w:rPr>
        <w:t>n</w:t>
      </w:r>
      <w:r w:rsidR="0044282B" w:rsidRPr="0044282B">
        <w:rPr>
          <w:rFonts w:ascii="Arial" w:eastAsia="Calibri" w:hAnsi="Arial" w:cs="Arial"/>
          <w:sz w:val="20"/>
          <w:szCs w:val="20"/>
        </w:rPr>
        <w:t xml:space="preserve"> los alimentos y bebidas, los cuales se entregarán en </w:t>
      </w:r>
      <w:r w:rsidR="0044282B" w:rsidRPr="004B35A9">
        <w:rPr>
          <w:rFonts w:ascii="Arial" w:eastAsia="Calibri" w:hAnsi="Arial"/>
          <w:sz w:val="20"/>
        </w:rPr>
        <w:t>charolas</w:t>
      </w:r>
      <w:r w:rsidR="0044282B" w:rsidRPr="0044282B">
        <w:rPr>
          <w:rFonts w:ascii="Arial" w:eastAsia="Calibri" w:hAnsi="Arial" w:cs="Arial"/>
          <w:sz w:val="20"/>
          <w:szCs w:val="20"/>
        </w:rPr>
        <w:t>, para ingerir en su lugar de trabajo, evitando así la concentración de personas en los comedores institucionales.</w:t>
      </w:r>
    </w:p>
    <w:p w14:paraId="34E997D3" w14:textId="51399931" w:rsidR="0044282B" w:rsidRPr="0044282B" w:rsidRDefault="0044282B" w:rsidP="0044282B">
      <w:pPr>
        <w:ind w:left="709"/>
        <w:contextualSpacing/>
        <w:jc w:val="both"/>
        <w:rPr>
          <w:rFonts w:ascii="Arial" w:hAnsi="Arial" w:cs="Arial"/>
          <w:color w:val="000000"/>
          <w:sz w:val="20"/>
          <w:szCs w:val="20"/>
        </w:rPr>
      </w:pPr>
      <w:r w:rsidRPr="00211278">
        <w:rPr>
          <w:rFonts w:ascii="Arial" w:eastAsia="Calibri" w:hAnsi="Arial" w:cs="Arial"/>
          <w:sz w:val="20"/>
          <w:szCs w:val="20"/>
        </w:rPr>
        <w:t xml:space="preserve">El </w:t>
      </w:r>
      <w:r w:rsidR="00181160" w:rsidRPr="00211278">
        <w:rPr>
          <w:rFonts w:ascii="Arial" w:eastAsia="Calibri" w:hAnsi="Arial" w:cs="Arial"/>
          <w:sz w:val="20"/>
          <w:szCs w:val="20"/>
        </w:rPr>
        <w:t>participante adjudicado</w:t>
      </w:r>
      <w:r w:rsidRPr="00211278">
        <w:rPr>
          <w:rFonts w:ascii="Arial" w:eastAsia="Calibri" w:hAnsi="Arial"/>
          <w:sz w:val="20"/>
        </w:rPr>
        <w:t xml:space="preserve"> deberá cumplir con las disposiciones sanitarias ordinarias y extraordinarias</w:t>
      </w:r>
      <w:r w:rsidR="00BE18CF" w:rsidRPr="00211278">
        <w:rPr>
          <w:rFonts w:ascii="Arial" w:eastAsia="Calibri" w:hAnsi="Arial"/>
          <w:sz w:val="20"/>
        </w:rPr>
        <w:t xml:space="preserve"> aplicables,</w:t>
      </w:r>
      <w:r w:rsidRPr="00211278">
        <w:rPr>
          <w:rFonts w:ascii="Arial" w:eastAsia="Calibri" w:hAnsi="Arial" w:cs="Arial"/>
          <w:sz w:val="20"/>
          <w:szCs w:val="20"/>
        </w:rPr>
        <w:t xml:space="preserve"> </w:t>
      </w:r>
      <w:r w:rsidRPr="0044282B">
        <w:rPr>
          <w:rFonts w:ascii="Arial" w:eastAsia="Calibri" w:hAnsi="Arial" w:cs="Arial"/>
          <w:color w:val="000000"/>
          <w:sz w:val="20"/>
          <w:szCs w:val="20"/>
        </w:rPr>
        <w:t>emitidas por las autoridades federales, locales y por el Tribunal Electoral del Poder Judicial de la Federación</w:t>
      </w:r>
      <w:r w:rsidRPr="0044282B">
        <w:rPr>
          <w:rFonts w:ascii="Arial" w:hAnsi="Arial" w:cs="Arial"/>
          <w:color w:val="000000"/>
          <w:sz w:val="20"/>
          <w:szCs w:val="20"/>
        </w:rPr>
        <w:t>.</w:t>
      </w:r>
    </w:p>
    <w:p w14:paraId="00724449" w14:textId="77777777" w:rsidR="0044282B" w:rsidRPr="0044282B" w:rsidRDefault="0044282B" w:rsidP="0044282B">
      <w:pPr>
        <w:ind w:left="709"/>
        <w:contextualSpacing/>
        <w:jc w:val="both"/>
        <w:rPr>
          <w:rFonts w:ascii="Arial" w:hAnsi="Arial" w:cs="Arial"/>
          <w:color w:val="000000"/>
          <w:sz w:val="20"/>
          <w:szCs w:val="20"/>
        </w:rPr>
      </w:pPr>
    </w:p>
    <w:p w14:paraId="1EABD605" w14:textId="38BAA3BE" w:rsidR="00C263D4" w:rsidRPr="00211278" w:rsidRDefault="00C263D4" w:rsidP="0066126C">
      <w:pPr>
        <w:spacing w:afterLines="160" w:after="384"/>
        <w:ind w:left="709"/>
        <w:jc w:val="both"/>
        <w:rPr>
          <w:rFonts w:ascii="Arial" w:hAnsi="Arial" w:cs="Arial"/>
          <w:b/>
          <w:bCs/>
          <w:sz w:val="20"/>
          <w:szCs w:val="20"/>
          <w:u w:val="single"/>
        </w:rPr>
      </w:pPr>
      <w:r w:rsidRPr="00211278">
        <w:rPr>
          <w:rFonts w:ascii="Arial" w:hAnsi="Arial" w:cs="Arial"/>
          <w:b/>
          <w:bCs/>
          <w:sz w:val="20"/>
          <w:szCs w:val="20"/>
          <w:u w:val="single"/>
        </w:rPr>
        <w:t>ADMINISTR</w:t>
      </w:r>
      <w:r w:rsidR="006E686A" w:rsidRPr="00211278">
        <w:rPr>
          <w:rFonts w:ascii="Arial" w:hAnsi="Arial" w:cs="Arial"/>
          <w:b/>
          <w:bCs/>
          <w:sz w:val="20"/>
          <w:szCs w:val="20"/>
          <w:u w:val="single"/>
        </w:rPr>
        <w:t>ACIÓN DEL CONTRATO</w:t>
      </w:r>
    </w:p>
    <w:p w14:paraId="4FABC021" w14:textId="37FE0E48" w:rsidR="00A60CD7" w:rsidRPr="00211278" w:rsidRDefault="006F2CCE" w:rsidP="00BD3234">
      <w:pPr>
        <w:ind w:left="709"/>
        <w:jc w:val="both"/>
        <w:rPr>
          <w:rFonts w:ascii="Arial" w:hAnsi="Arial" w:cs="Arial"/>
          <w:sz w:val="20"/>
          <w:szCs w:val="20"/>
        </w:rPr>
      </w:pPr>
      <w:r w:rsidRPr="00211278">
        <w:rPr>
          <w:rFonts w:ascii="Arial" w:hAnsi="Arial"/>
          <w:sz w:val="20"/>
        </w:rPr>
        <w:t xml:space="preserve">La </w:t>
      </w:r>
      <w:r w:rsidRPr="00211278">
        <w:rPr>
          <w:rFonts w:ascii="Arial" w:hAnsi="Arial" w:cs="Arial"/>
          <w:sz w:val="20"/>
          <w:szCs w:val="20"/>
        </w:rPr>
        <w:t>administración</w:t>
      </w:r>
      <w:r w:rsidRPr="00211278">
        <w:rPr>
          <w:rFonts w:ascii="Arial" w:hAnsi="Arial"/>
          <w:sz w:val="20"/>
        </w:rPr>
        <w:t xml:space="preserve"> del </w:t>
      </w:r>
      <w:r w:rsidRPr="00211278">
        <w:rPr>
          <w:rFonts w:ascii="Arial" w:hAnsi="Arial" w:cs="Arial"/>
          <w:sz w:val="20"/>
          <w:szCs w:val="20"/>
        </w:rPr>
        <w:t>contrato estará a cargo de la Dirección General de Recursos Humanos</w:t>
      </w:r>
      <w:r w:rsidR="00786487" w:rsidRPr="00211278">
        <w:rPr>
          <w:rFonts w:ascii="Arial" w:hAnsi="Arial" w:cs="Arial"/>
          <w:sz w:val="20"/>
          <w:szCs w:val="20"/>
        </w:rPr>
        <w:t>.</w:t>
      </w:r>
      <w:r w:rsidR="0066126C" w:rsidRPr="00211278">
        <w:rPr>
          <w:rFonts w:ascii="Arial" w:hAnsi="Arial" w:cs="Arial"/>
          <w:sz w:val="20"/>
          <w:szCs w:val="20"/>
        </w:rPr>
        <w:t xml:space="preserve"> </w:t>
      </w:r>
      <w:r w:rsidR="00883E35" w:rsidRPr="00026211">
        <w:rPr>
          <w:rFonts w:ascii="Arial" w:hAnsi="Arial" w:cs="Arial"/>
          <w:sz w:val="20"/>
          <w:szCs w:val="20"/>
        </w:rPr>
        <w:t>No obstante, con el objeto de coadyuvar en la supervisión y verificación del cumplimiento de las obligaciones a cargo del prestador de los servicios, se designará a las personas responsables de tal función en las Salas Regionales</w:t>
      </w:r>
      <w:r w:rsidR="00C634E2" w:rsidRPr="00026211">
        <w:rPr>
          <w:rFonts w:ascii="Arial" w:hAnsi="Arial" w:cs="Arial"/>
          <w:sz w:val="20"/>
          <w:szCs w:val="20"/>
        </w:rPr>
        <w:t>.</w:t>
      </w:r>
    </w:p>
    <w:p w14:paraId="267031B7" w14:textId="77777777" w:rsidR="00BD3234" w:rsidRDefault="00BD3234" w:rsidP="00BD3234">
      <w:pPr>
        <w:ind w:left="709"/>
        <w:jc w:val="both"/>
        <w:rPr>
          <w:rFonts w:ascii="Arial" w:hAnsi="Arial" w:cs="Arial"/>
          <w:color w:val="0070C0"/>
          <w:sz w:val="20"/>
          <w:szCs w:val="20"/>
        </w:rPr>
      </w:pPr>
    </w:p>
    <w:p w14:paraId="66298F46" w14:textId="692BEF76" w:rsidR="00256736" w:rsidRPr="00211278" w:rsidRDefault="00A60CD7" w:rsidP="004B35A9">
      <w:pPr>
        <w:ind w:left="709"/>
        <w:jc w:val="both"/>
        <w:rPr>
          <w:rFonts w:ascii="Arial" w:hAnsi="Arial"/>
          <w:sz w:val="20"/>
        </w:rPr>
      </w:pPr>
      <w:r w:rsidRPr="00211278">
        <w:rPr>
          <w:rFonts w:ascii="Arial" w:hAnsi="Arial" w:cs="Arial"/>
          <w:sz w:val="20"/>
          <w:szCs w:val="20"/>
        </w:rPr>
        <w:t xml:space="preserve">En caso de ser necesaria la presentación de reportes e información, </w:t>
      </w:r>
      <w:r w:rsidR="00883E35" w:rsidRPr="00211278">
        <w:rPr>
          <w:rFonts w:ascii="Arial" w:hAnsi="Arial" w:cs="Arial"/>
          <w:sz w:val="20"/>
          <w:szCs w:val="20"/>
        </w:rPr>
        <w:t>tratándose</w:t>
      </w:r>
      <w:r w:rsidRPr="00211278">
        <w:rPr>
          <w:rFonts w:ascii="Arial" w:hAnsi="Arial" w:cs="Arial"/>
          <w:sz w:val="20"/>
          <w:szCs w:val="20"/>
        </w:rPr>
        <w:t xml:space="preserve"> de </w:t>
      </w:r>
      <w:r w:rsidR="00DA2D19" w:rsidRPr="00211278">
        <w:rPr>
          <w:rFonts w:ascii="Arial" w:hAnsi="Arial" w:cs="Arial"/>
          <w:sz w:val="20"/>
          <w:szCs w:val="20"/>
        </w:rPr>
        <w:t xml:space="preserve">la </w:t>
      </w:r>
      <w:r w:rsidRPr="00211278">
        <w:rPr>
          <w:rFonts w:ascii="Arial" w:hAnsi="Arial" w:cs="Arial"/>
          <w:sz w:val="20"/>
          <w:szCs w:val="20"/>
        </w:rPr>
        <w:t>Sala Superior</w:t>
      </w:r>
      <w:r w:rsidR="00883E35" w:rsidRPr="00211278">
        <w:rPr>
          <w:rFonts w:ascii="Arial" w:hAnsi="Arial" w:cs="Arial"/>
          <w:sz w:val="20"/>
          <w:szCs w:val="20"/>
        </w:rPr>
        <w:t>,</w:t>
      </w:r>
      <w:r w:rsidR="00150044" w:rsidRPr="00211278">
        <w:rPr>
          <w:rFonts w:ascii="Arial" w:hAnsi="Arial" w:cs="Arial"/>
          <w:sz w:val="20"/>
          <w:szCs w:val="20"/>
        </w:rPr>
        <w:t xml:space="preserve"> el </w:t>
      </w:r>
      <w:r w:rsidR="00676826" w:rsidRPr="00211278">
        <w:rPr>
          <w:rFonts w:ascii="Arial" w:hAnsi="Arial" w:cs="Arial"/>
          <w:sz w:val="20"/>
          <w:szCs w:val="20"/>
        </w:rPr>
        <w:t>participante</w:t>
      </w:r>
      <w:r w:rsidR="00150044" w:rsidRPr="00211278">
        <w:rPr>
          <w:rFonts w:ascii="Arial" w:hAnsi="Arial" w:cs="Arial"/>
          <w:sz w:val="20"/>
          <w:szCs w:val="20"/>
        </w:rPr>
        <w:t xml:space="preserve"> adjudicado debe</w:t>
      </w:r>
      <w:r w:rsidRPr="00211278">
        <w:rPr>
          <w:rFonts w:ascii="Arial" w:hAnsi="Arial" w:cs="Arial"/>
          <w:sz w:val="20"/>
          <w:szCs w:val="20"/>
        </w:rPr>
        <w:t>rá</w:t>
      </w:r>
      <w:r w:rsidR="00150044" w:rsidRPr="00211278">
        <w:rPr>
          <w:rFonts w:ascii="Arial" w:hAnsi="Arial" w:cs="Arial"/>
          <w:sz w:val="20"/>
          <w:szCs w:val="20"/>
        </w:rPr>
        <w:t xml:space="preserve"> presentar</w:t>
      </w:r>
      <w:r w:rsidRPr="00211278">
        <w:rPr>
          <w:rFonts w:ascii="Arial" w:hAnsi="Arial" w:cs="Arial"/>
          <w:sz w:val="20"/>
          <w:szCs w:val="20"/>
        </w:rPr>
        <w:t>la a la Dirección General de Recursos Humanos</w:t>
      </w:r>
      <w:r w:rsidR="00DF0004" w:rsidRPr="00211278">
        <w:rPr>
          <w:rFonts w:ascii="Arial" w:hAnsi="Arial" w:cs="Arial"/>
          <w:sz w:val="20"/>
          <w:szCs w:val="20"/>
        </w:rPr>
        <w:t>,</w:t>
      </w:r>
      <w:r w:rsidR="00150044" w:rsidRPr="00211278">
        <w:rPr>
          <w:rFonts w:ascii="Arial" w:hAnsi="Arial"/>
          <w:sz w:val="20"/>
        </w:rPr>
        <w:t xml:space="preserve"> </w:t>
      </w:r>
      <w:r w:rsidR="00883E35" w:rsidRPr="00211278">
        <w:rPr>
          <w:rFonts w:ascii="Arial" w:hAnsi="Arial"/>
          <w:sz w:val="20"/>
        </w:rPr>
        <w:t>si se trata</w:t>
      </w:r>
      <w:r w:rsidR="00DA2D19" w:rsidRPr="00211278">
        <w:rPr>
          <w:rFonts w:ascii="Arial" w:hAnsi="Arial"/>
          <w:sz w:val="20"/>
        </w:rPr>
        <w:t xml:space="preserve"> </w:t>
      </w:r>
      <w:r w:rsidR="00150044" w:rsidRPr="00211278">
        <w:rPr>
          <w:rFonts w:ascii="Arial" w:hAnsi="Arial"/>
          <w:sz w:val="20"/>
        </w:rPr>
        <w:t xml:space="preserve">de </w:t>
      </w:r>
      <w:r w:rsidR="00DA2D19" w:rsidRPr="00211278">
        <w:rPr>
          <w:rFonts w:ascii="Arial" w:hAnsi="Arial"/>
          <w:sz w:val="20"/>
        </w:rPr>
        <w:t xml:space="preserve">las </w:t>
      </w:r>
      <w:r w:rsidR="00150044" w:rsidRPr="00211278">
        <w:rPr>
          <w:rFonts w:ascii="Arial" w:hAnsi="Arial"/>
          <w:sz w:val="20"/>
        </w:rPr>
        <w:t>Salas Regionales</w:t>
      </w:r>
      <w:r w:rsidR="00883E35" w:rsidRPr="00211278">
        <w:rPr>
          <w:rFonts w:ascii="Arial" w:hAnsi="Arial"/>
          <w:sz w:val="20"/>
        </w:rPr>
        <w:t>,</w:t>
      </w:r>
      <w:r w:rsidR="00150044" w:rsidRPr="00211278">
        <w:rPr>
          <w:rFonts w:ascii="Arial" w:hAnsi="Arial"/>
          <w:sz w:val="20"/>
        </w:rPr>
        <w:t xml:space="preserve"> </w:t>
      </w:r>
      <w:r w:rsidR="00DF0004" w:rsidRPr="00211278">
        <w:rPr>
          <w:rFonts w:ascii="Arial" w:hAnsi="Arial" w:cs="Arial"/>
          <w:sz w:val="20"/>
          <w:szCs w:val="20"/>
        </w:rPr>
        <w:t>deberá presentarla</w:t>
      </w:r>
      <w:r w:rsidR="00150044" w:rsidRPr="00211278">
        <w:rPr>
          <w:rFonts w:ascii="Arial" w:hAnsi="Arial" w:cs="Arial"/>
          <w:sz w:val="20"/>
          <w:szCs w:val="20"/>
        </w:rPr>
        <w:t xml:space="preserve"> a</w:t>
      </w:r>
      <w:r w:rsidR="00883E35" w:rsidRPr="00211278">
        <w:rPr>
          <w:rFonts w:ascii="Arial" w:hAnsi="Arial" w:cs="Arial"/>
          <w:sz w:val="20"/>
          <w:szCs w:val="20"/>
        </w:rPr>
        <w:t>nte el personal designado en</w:t>
      </w:r>
      <w:r w:rsidR="00150044" w:rsidRPr="00211278">
        <w:rPr>
          <w:rFonts w:ascii="Arial" w:hAnsi="Arial"/>
          <w:sz w:val="20"/>
        </w:rPr>
        <w:t xml:space="preserve"> las Delegaciones Administrativas</w:t>
      </w:r>
      <w:r w:rsidR="00150044" w:rsidRPr="00211278">
        <w:rPr>
          <w:rFonts w:ascii="Arial" w:hAnsi="Arial" w:cs="Arial"/>
          <w:sz w:val="20"/>
          <w:szCs w:val="20"/>
        </w:rPr>
        <w:t>.</w:t>
      </w:r>
    </w:p>
    <w:p w14:paraId="74176751" w14:textId="61DD7BA7" w:rsidR="00BD3234" w:rsidRPr="00A31B7B" w:rsidRDefault="00BD3234" w:rsidP="004B35A9">
      <w:pPr>
        <w:ind w:left="709"/>
        <w:jc w:val="both"/>
        <w:rPr>
          <w:rFonts w:ascii="Arial" w:hAnsi="Arial"/>
          <w:color w:val="0070C0"/>
          <w:sz w:val="20"/>
        </w:rPr>
      </w:pPr>
    </w:p>
    <w:p w14:paraId="666828FF" w14:textId="77777777" w:rsidR="0044282B" w:rsidRPr="0044282B" w:rsidRDefault="0044282B" w:rsidP="003E6125">
      <w:pPr>
        <w:keepNext/>
        <w:keepLines/>
        <w:numPr>
          <w:ilvl w:val="0"/>
          <w:numId w:val="4"/>
        </w:numPr>
        <w:spacing w:afterLines="160" w:after="384" w:line="256" w:lineRule="auto"/>
        <w:jc w:val="both"/>
        <w:outlineLvl w:val="1"/>
        <w:rPr>
          <w:rFonts w:ascii="Arial" w:hAnsi="Arial" w:cs="Arial"/>
          <w:b/>
          <w:color w:val="000000"/>
          <w:sz w:val="20"/>
          <w:szCs w:val="20"/>
          <w:lang w:eastAsia="en-US"/>
        </w:rPr>
      </w:pPr>
      <w:bookmarkStart w:id="5" w:name="_Toc70519722"/>
      <w:r w:rsidRPr="0044282B">
        <w:rPr>
          <w:rFonts w:ascii="Arial" w:hAnsi="Arial" w:cs="Arial"/>
          <w:b/>
          <w:color w:val="000000"/>
          <w:sz w:val="20"/>
          <w:szCs w:val="20"/>
          <w:lang w:eastAsia="en-US"/>
        </w:rPr>
        <w:t>FECHA Y CONDICIONES DE LA PRESTACIÓN DEL SERVICIO</w:t>
      </w:r>
      <w:bookmarkEnd w:id="5"/>
    </w:p>
    <w:p w14:paraId="44F9BF5D" w14:textId="0A019341" w:rsidR="0044282B" w:rsidRPr="00AE3062" w:rsidRDefault="00211278" w:rsidP="0044282B">
      <w:pPr>
        <w:spacing w:afterLines="160" w:after="384"/>
        <w:ind w:left="709"/>
        <w:contextualSpacing/>
        <w:jc w:val="both"/>
        <w:rPr>
          <w:rFonts w:ascii="Arial" w:hAnsi="Arial"/>
          <w:sz w:val="20"/>
        </w:rPr>
      </w:pPr>
      <w:bookmarkStart w:id="6" w:name="_Hlk67915654"/>
      <w:r w:rsidRPr="007E1603">
        <w:rPr>
          <w:rFonts w:ascii="Arial" w:hAnsi="Arial"/>
          <w:sz w:val="20"/>
        </w:rPr>
        <w:t>La vigencia del</w:t>
      </w:r>
      <w:r w:rsidR="0044282B" w:rsidRPr="007E1603">
        <w:rPr>
          <w:rFonts w:ascii="Arial" w:hAnsi="Arial"/>
          <w:sz w:val="20"/>
        </w:rPr>
        <w:t xml:space="preserve"> contrato iniciará a partir </w:t>
      </w:r>
      <w:r w:rsidR="00E11FAD" w:rsidRPr="007E1603">
        <w:rPr>
          <w:rFonts w:ascii="Arial" w:hAnsi="Arial"/>
          <w:sz w:val="20"/>
        </w:rPr>
        <w:t>de</w:t>
      </w:r>
      <w:r w:rsidR="007F27AA">
        <w:rPr>
          <w:rFonts w:ascii="Arial" w:hAnsi="Arial"/>
          <w:sz w:val="20"/>
        </w:rPr>
        <w:t xml:space="preserve">l 1° de enero de 2024 </w:t>
      </w:r>
      <w:r w:rsidRPr="007E1603">
        <w:rPr>
          <w:rFonts w:ascii="Arial" w:hAnsi="Arial" w:cs="Arial"/>
          <w:sz w:val="20"/>
          <w:szCs w:val="20"/>
        </w:rPr>
        <w:t>y concluirá el</w:t>
      </w:r>
      <w:r w:rsidR="00D952F4" w:rsidRPr="007E1603">
        <w:rPr>
          <w:rFonts w:ascii="Arial" w:hAnsi="Arial"/>
          <w:sz w:val="20"/>
        </w:rPr>
        <w:t xml:space="preserve"> </w:t>
      </w:r>
      <w:r w:rsidR="007F27AA">
        <w:rPr>
          <w:rFonts w:ascii="Arial" w:hAnsi="Arial"/>
          <w:sz w:val="20"/>
        </w:rPr>
        <w:t>31</w:t>
      </w:r>
      <w:r w:rsidR="00D952F4" w:rsidRPr="007E1603">
        <w:rPr>
          <w:rFonts w:ascii="Arial" w:hAnsi="Arial"/>
          <w:sz w:val="20"/>
        </w:rPr>
        <w:t xml:space="preserve"> de diciembre</w:t>
      </w:r>
      <w:r w:rsidR="0044282B" w:rsidRPr="007E1603">
        <w:rPr>
          <w:rFonts w:ascii="Arial" w:hAnsi="Arial"/>
          <w:sz w:val="20"/>
        </w:rPr>
        <w:t xml:space="preserve"> de 202</w:t>
      </w:r>
      <w:r w:rsidR="007F27AA">
        <w:rPr>
          <w:rFonts w:ascii="Arial" w:hAnsi="Arial"/>
          <w:sz w:val="20"/>
        </w:rPr>
        <w:t>4</w:t>
      </w:r>
      <w:r w:rsidR="0044282B" w:rsidRPr="007E1603">
        <w:rPr>
          <w:rFonts w:ascii="Arial" w:hAnsi="Arial"/>
          <w:sz w:val="20"/>
        </w:rPr>
        <w:t>.</w:t>
      </w:r>
      <w:r w:rsidR="0044282B" w:rsidRPr="00AE3062">
        <w:rPr>
          <w:rFonts w:ascii="Arial" w:hAnsi="Arial"/>
          <w:sz w:val="20"/>
        </w:rPr>
        <w:t xml:space="preserve"> </w:t>
      </w:r>
    </w:p>
    <w:p w14:paraId="3C2F2EDF" w14:textId="77777777" w:rsidR="0044282B" w:rsidRPr="0044282B" w:rsidRDefault="0044282B" w:rsidP="0044282B">
      <w:pPr>
        <w:spacing w:afterLines="160" w:after="384"/>
        <w:ind w:left="709"/>
        <w:contextualSpacing/>
        <w:jc w:val="both"/>
        <w:rPr>
          <w:rFonts w:ascii="Arial" w:hAnsi="Arial" w:cs="Arial"/>
          <w:color w:val="000000"/>
          <w:sz w:val="20"/>
          <w:szCs w:val="20"/>
        </w:rPr>
      </w:pPr>
    </w:p>
    <w:p w14:paraId="792603EA" w14:textId="77B81AF2" w:rsidR="0044282B" w:rsidRPr="0044282B" w:rsidRDefault="0044282B" w:rsidP="0044282B">
      <w:pPr>
        <w:spacing w:afterLines="160" w:after="384"/>
        <w:ind w:left="709"/>
        <w:contextualSpacing/>
        <w:jc w:val="both"/>
        <w:rPr>
          <w:rFonts w:ascii="Arial" w:hAnsi="Arial" w:cs="Arial"/>
          <w:color w:val="000000"/>
          <w:sz w:val="20"/>
          <w:szCs w:val="20"/>
        </w:rPr>
      </w:pPr>
      <w:r w:rsidRPr="0044282B">
        <w:rPr>
          <w:rFonts w:ascii="Arial" w:hAnsi="Arial" w:cs="Arial"/>
          <w:color w:val="000000"/>
          <w:sz w:val="20"/>
          <w:szCs w:val="20"/>
        </w:rPr>
        <w:t>La fecha de apertura para los servicios proporcionados en las Salas Regionales estará sujeta a los requerimientos de las Delegaciones Administrativas de las Salas Regionales.</w:t>
      </w:r>
    </w:p>
    <w:p w14:paraId="42711F38" w14:textId="77777777" w:rsidR="0044282B" w:rsidRPr="00A31B7B" w:rsidRDefault="0044282B" w:rsidP="0044282B">
      <w:pPr>
        <w:spacing w:afterLines="160" w:after="384"/>
        <w:ind w:left="709"/>
        <w:contextualSpacing/>
        <w:jc w:val="both"/>
        <w:rPr>
          <w:rFonts w:ascii="Arial" w:hAnsi="Arial"/>
          <w:color w:val="002060"/>
          <w:sz w:val="20"/>
        </w:rPr>
      </w:pPr>
    </w:p>
    <w:p w14:paraId="08C780E3" w14:textId="77777777" w:rsidR="0044282B" w:rsidRPr="00A31B7B" w:rsidRDefault="0044282B" w:rsidP="0044282B">
      <w:pPr>
        <w:spacing w:afterLines="160" w:after="384"/>
        <w:ind w:left="709"/>
        <w:contextualSpacing/>
        <w:jc w:val="both"/>
        <w:rPr>
          <w:rFonts w:ascii="Arial" w:hAnsi="Arial"/>
          <w:sz w:val="4"/>
        </w:rPr>
      </w:pPr>
    </w:p>
    <w:p w14:paraId="68A83A43" w14:textId="77777777" w:rsidR="0044282B" w:rsidRPr="0044282B" w:rsidRDefault="0044282B" w:rsidP="0044282B">
      <w:pPr>
        <w:spacing w:afterLines="160" w:after="384"/>
        <w:ind w:left="709"/>
        <w:contextualSpacing/>
        <w:jc w:val="both"/>
        <w:rPr>
          <w:rFonts w:ascii="Arial" w:hAnsi="Arial" w:cs="Arial"/>
          <w:sz w:val="20"/>
          <w:szCs w:val="20"/>
        </w:rPr>
      </w:pPr>
      <w:r w:rsidRPr="0044282B">
        <w:rPr>
          <w:rFonts w:ascii="Arial" w:hAnsi="Arial" w:cs="Arial"/>
          <w:sz w:val="20"/>
          <w:szCs w:val="20"/>
        </w:rPr>
        <w:t>Los servicios serán contratados de acuerdo con los requerimientos, especificaciones técnicas, entregables y demás conceptos descritos en el “ANEXO TÉCNICO”.</w:t>
      </w:r>
    </w:p>
    <w:p w14:paraId="18D00637" w14:textId="77777777" w:rsidR="0044282B" w:rsidRPr="0044282B" w:rsidRDefault="0044282B" w:rsidP="0044282B">
      <w:pPr>
        <w:spacing w:afterLines="160" w:after="384"/>
        <w:ind w:left="709"/>
        <w:contextualSpacing/>
        <w:jc w:val="both"/>
        <w:rPr>
          <w:rFonts w:ascii="Arial" w:hAnsi="Arial" w:cs="Arial"/>
          <w:sz w:val="20"/>
          <w:szCs w:val="20"/>
        </w:rPr>
      </w:pPr>
    </w:p>
    <w:p w14:paraId="7F8B38B4" w14:textId="29EF0B0A" w:rsidR="0044282B" w:rsidRPr="0044282B" w:rsidRDefault="0044282B" w:rsidP="0044282B">
      <w:pPr>
        <w:spacing w:afterLines="160" w:after="384"/>
        <w:ind w:left="720"/>
        <w:contextualSpacing/>
        <w:jc w:val="both"/>
        <w:rPr>
          <w:rFonts w:ascii="Arial" w:hAnsi="Arial" w:cs="Arial"/>
          <w:b/>
          <w:sz w:val="20"/>
          <w:szCs w:val="20"/>
        </w:rPr>
      </w:pPr>
      <w:r w:rsidRPr="0044282B">
        <w:rPr>
          <w:rFonts w:ascii="Arial" w:hAnsi="Arial" w:cs="Arial"/>
          <w:sz w:val="20"/>
          <w:szCs w:val="20"/>
        </w:rPr>
        <w:t xml:space="preserve">El participante adjudicado prestará los servicios de forma ordinaria, de lunes a viernes, en los horarios que se describen en el </w:t>
      </w:r>
      <w:r w:rsidRPr="0044282B">
        <w:rPr>
          <w:rFonts w:ascii="Arial" w:hAnsi="Arial" w:cs="Arial"/>
          <w:bCs/>
          <w:sz w:val="20"/>
          <w:szCs w:val="20"/>
        </w:rPr>
        <w:t>ANEXO. DESCRIPCIÓN DEL SERVICIO DE ALIMENTOS Y BEBIDAS,</w:t>
      </w:r>
      <w:r w:rsidRPr="0044282B">
        <w:rPr>
          <w:rFonts w:ascii="Arial" w:hAnsi="Arial" w:cs="Arial"/>
          <w:sz w:val="20"/>
          <w:szCs w:val="20"/>
        </w:rPr>
        <w:t xml:space="preserve"> independientemente del tiempo adicional que requiera la preparación.</w:t>
      </w:r>
    </w:p>
    <w:p w14:paraId="1B0B5198" w14:textId="77777777" w:rsidR="0044282B" w:rsidRPr="00A31B7B" w:rsidRDefault="0044282B" w:rsidP="0044282B">
      <w:pPr>
        <w:spacing w:afterLines="160" w:after="384"/>
        <w:ind w:left="720"/>
        <w:contextualSpacing/>
        <w:jc w:val="both"/>
        <w:rPr>
          <w:rFonts w:ascii="Arial" w:hAnsi="Arial"/>
          <w:sz w:val="12"/>
        </w:rPr>
      </w:pPr>
    </w:p>
    <w:p w14:paraId="749E1DFC" w14:textId="77777777" w:rsidR="00D5145F" w:rsidRDefault="00D5145F" w:rsidP="0044282B">
      <w:pPr>
        <w:spacing w:afterLines="160" w:after="384"/>
        <w:ind w:left="720"/>
        <w:contextualSpacing/>
        <w:jc w:val="both"/>
        <w:rPr>
          <w:rFonts w:ascii="Arial" w:hAnsi="Arial" w:cs="Arial"/>
          <w:sz w:val="20"/>
          <w:szCs w:val="20"/>
        </w:rPr>
      </w:pPr>
    </w:p>
    <w:p w14:paraId="1CFD758B" w14:textId="248A9C62" w:rsidR="00F44F16" w:rsidRPr="00A31B7B" w:rsidRDefault="00EA652C" w:rsidP="0044282B">
      <w:pPr>
        <w:spacing w:afterLines="160" w:after="384"/>
        <w:ind w:left="720"/>
        <w:contextualSpacing/>
        <w:jc w:val="both"/>
        <w:rPr>
          <w:rFonts w:ascii="Arial" w:hAnsi="Arial"/>
          <w:color w:val="0070C0"/>
          <w:sz w:val="20"/>
        </w:rPr>
      </w:pPr>
      <w:r w:rsidRPr="00AE3062">
        <w:rPr>
          <w:rFonts w:ascii="Arial" w:hAnsi="Arial" w:cs="Arial"/>
          <w:sz w:val="20"/>
          <w:szCs w:val="20"/>
        </w:rPr>
        <w:t>De forma excepcional</w:t>
      </w:r>
      <w:r w:rsidR="0044282B" w:rsidRPr="00A31B7B">
        <w:rPr>
          <w:rFonts w:ascii="Arial" w:hAnsi="Arial"/>
          <w:sz w:val="20"/>
        </w:rPr>
        <w:t xml:space="preserve">, estos servicios también podrán ser prestados </w:t>
      </w:r>
      <w:r w:rsidR="003F7C91" w:rsidRPr="00AE3062">
        <w:rPr>
          <w:rFonts w:ascii="Arial" w:hAnsi="Arial" w:cs="Arial"/>
          <w:sz w:val="20"/>
          <w:szCs w:val="20"/>
        </w:rPr>
        <w:t>en</w:t>
      </w:r>
      <w:r w:rsidR="003F7C91" w:rsidRPr="00A31B7B">
        <w:rPr>
          <w:rFonts w:ascii="Arial" w:hAnsi="Arial"/>
          <w:sz w:val="20"/>
        </w:rPr>
        <w:t xml:space="preserve"> días </w:t>
      </w:r>
      <w:r w:rsidR="003F7C91" w:rsidRPr="00AE3062">
        <w:rPr>
          <w:rFonts w:ascii="Arial" w:hAnsi="Arial" w:cs="Arial"/>
          <w:sz w:val="20"/>
          <w:szCs w:val="20"/>
        </w:rPr>
        <w:t>y horarios distintos a la jornada laboral,</w:t>
      </w:r>
      <w:r w:rsidR="0044282B" w:rsidRPr="00A31B7B">
        <w:rPr>
          <w:rFonts w:ascii="Arial" w:hAnsi="Arial"/>
          <w:sz w:val="20"/>
        </w:rPr>
        <w:t xml:space="preserve"> cuando así lo solicite el Tribunal Electoral a través de la Dirección General de Recursos Humanos y</w:t>
      </w:r>
      <w:r w:rsidR="00152B49" w:rsidRPr="00AE3062">
        <w:rPr>
          <w:rFonts w:ascii="Arial" w:hAnsi="Arial" w:cs="Arial"/>
          <w:sz w:val="20"/>
          <w:szCs w:val="20"/>
        </w:rPr>
        <w:t>/o</w:t>
      </w:r>
      <w:r w:rsidR="0044282B" w:rsidRPr="00A31B7B">
        <w:rPr>
          <w:rFonts w:ascii="Arial" w:hAnsi="Arial"/>
          <w:sz w:val="20"/>
        </w:rPr>
        <w:t xml:space="preserve"> de la</w:t>
      </w:r>
      <w:r w:rsidR="00D952F4" w:rsidRPr="00A31B7B">
        <w:rPr>
          <w:rFonts w:ascii="Arial" w:hAnsi="Arial"/>
          <w:sz w:val="20"/>
        </w:rPr>
        <w:t>s Delegaciones Administrativas</w:t>
      </w:r>
      <w:r w:rsidR="0044282B" w:rsidRPr="00AE3062">
        <w:rPr>
          <w:rFonts w:ascii="Arial" w:hAnsi="Arial"/>
          <w:sz w:val="20"/>
        </w:rPr>
        <w:t>.</w:t>
      </w:r>
      <w:r w:rsidR="0044282B" w:rsidRPr="00A31B7B">
        <w:rPr>
          <w:rFonts w:ascii="Arial" w:hAnsi="Arial"/>
          <w:color w:val="0070C0"/>
          <w:sz w:val="20"/>
        </w:rPr>
        <w:tab/>
      </w:r>
    </w:p>
    <w:p w14:paraId="7321C721" w14:textId="77777777" w:rsidR="00F44F16" w:rsidRPr="005E4FE2" w:rsidRDefault="00F44F16" w:rsidP="00F44F16">
      <w:pPr>
        <w:spacing w:afterLines="160" w:after="384"/>
        <w:contextualSpacing/>
        <w:jc w:val="both"/>
        <w:rPr>
          <w:rFonts w:ascii="Arial" w:hAnsi="Arial" w:cs="Arial"/>
          <w:color w:val="0070C0"/>
          <w:sz w:val="8"/>
          <w:szCs w:val="8"/>
        </w:rPr>
      </w:pPr>
    </w:p>
    <w:p w14:paraId="69570E26" w14:textId="6EF42085" w:rsidR="00F44F16" w:rsidRDefault="00F44F16" w:rsidP="00F44F16">
      <w:pPr>
        <w:spacing w:afterLines="160" w:after="384"/>
        <w:contextualSpacing/>
        <w:jc w:val="both"/>
        <w:rPr>
          <w:rFonts w:ascii="Arial" w:hAnsi="Arial" w:cs="Arial"/>
          <w:color w:val="0070C0"/>
          <w:sz w:val="8"/>
          <w:szCs w:val="8"/>
        </w:rPr>
      </w:pPr>
    </w:p>
    <w:p w14:paraId="269073B2" w14:textId="538778DB" w:rsidR="00AE3062" w:rsidRDefault="00AE3062" w:rsidP="00F44F16">
      <w:pPr>
        <w:spacing w:afterLines="160" w:after="384"/>
        <w:contextualSpacing/>
        <w:jc w:val="both"/>
        <w:rPr>
          <w:rFonts w:ascii="Arial" w:hAnsi="Arial" w:cs="Arial"/>
          <w:color w:val="0070C0"/>
          <w:sz w:val="8"/>
          <w:szCs w:val="8"/>
        </w:rPr>
      </w:pPr>
    </w:p>
    <w:p w14:paraId="0F345469" w14:textId="1E2E4FC7" w:rsidR="00AE3062" w:rsidRDefault="00AE3062" w:rsidP="00F44F16">
      <w:pPr>
        <w:spacing w:afterLines="160" w:after="384"/>
        <w:contextualSpacing/>
        <w:jc w:val="both"/>
        <w:rPr>
          <w:rFonts w:ascii="Arial" w:hAnsi="Arial" w:cs="Arial"/>
          <w:color w:val="0070C0"/>
          <w:sz w:val="8"/>
          <w:szCs w:val="8"/>
        </w:rPr>
      </w:pPr>
    </w:p>
    <w:p w14:paraId="71B75623" w14:textId="76122E62" w:rsidR="00AE3062" w:rsidRDefault="00AE3062" w:rsidP="00F44F16">
      <w:pPr>
        <w:spacing w:afterLines="160" w:after="384"/>
        <w:contextualSpacing/>
        <w:jc w:val="both"/>
        <w:rPr>
          <w:rFonts w:ascii="Arial" w:hAnsi="Arial" w:cs="Arial"/>
          <w:color w:val="0070C0"/>
          <w:sz w:val="8"/>
          <w:szCs w:val="8"/>
        </w:rPr>
      </w:pPr>
    </w:p>
    <w:p w14:paraId="328A53BF" w14:textId="3B3A8EA9" w:rsidR="00AE3062" w:rsidRDefault="00AE3062" w:rsidP="00F44F16">
      <w:pPr>
        <w:spacing w:afterLines="160" w:after="384"/>
        <w:contextualSpacing/>
        <w:jc w:val="both"/>
        <w:rPr>
          <w:rFonts w:ascii="Arial" w:hAnsi="Arial" w:cs="Arial"/>
          <w:color w:val="0070C0"/>
          <w:sz w:val="8"/>
          <w:szCs w:val="8"/>
        </w:rPr>
      </w:pPr>
    </w:p>
    <w:p w14:paraId="507FC03C" w14:textId="4CED3230" w:rsidR="00AE3062" w:rsidRDefault="00AE3062" w:rsidP="00F44F16">
      <w:pPr>
        <w:spacing w:afterLines="160" w:after="384"/>
        <w:contextualSpacing/>
        <w:jc w:val="both"/>
        <w:rPr>
          <w:rFonts w:ascii="Arial" w:hAnsi="Arial" w:cs="Arial"/>
          <w:color w:val="0070C0"/>
          <w:sz w:val="8"/>
          <w:szCs w:val="8"/>
        </w:rPr>
      </w:pPr>
    </w:p>
    <w:p w14:paraId="42AB3520" w14:textId="17E7B7E6" w:rsidR="00AE3062" w:rsidRDefault="00AE3062" w:rsidP="00F44F16">
      <w:pPr>
        <w:spacing w:afterLines="160" w:after="384"/>
        <w:contextualSpacing/>
        <w:jc w:val="both"/>
        <w:rPr>
          <w:rFonts w:ascii="Arial" w:hAnsi="Arial" w:cs="Arial"/>
          <w:color w:val="0070C0"/>
          <w:sz w:val="8"/>
          <w:szCs w:val="8"/>
        </w:rPr>
      </w:pPr>
    </w:p>
    <w:p w14:paraId="2F86A941" w14:textId="14A22A15" w:rsidR="00AE3062" w:rsidRDefault="00AE3062" w:rsidP="00F44F16">
      <w:pPr>
        <w:spacing w:afterLines="160" w:after="384"/>
        <w:contextualSpacing/>
        <w:jc w:val="both"/>
        <w:rPr>
          <w:rFonts w:ascii="Arial" w:hAnsi="Arial" w:cs="Arial"/>
          <w:color w:val="0070C0"/>
          <w:sz w:val="8"/>
          <w:szCs w:val="8"/>
        </w:rPr>
      </w:pPr>
    </w:p>
    <w:p w14:paraId="2C352765" w14:textId="2AFE142F" w:rsidR="00AE3062" w:rsidRDefault="00AE3062" w:rsidP="00F44F16">
      <w:pPr>
        <w:spacing w:afterLines="160" w:after="384"/>
        <w:contextualSpacing/>
        <w:jc w:val="both"/>
        <w:rPr>
          <w:rFonts w:ascii="Arial" w:hAnsi="Arial" w:cs="Arial"/>
          <w:color w:val="0070C0"/>
          <w:sz w:val="8"/>
          <w:szCs w:val="8"/>
        </w:rPr>
      </w:pPr>
    </w:p>
    <w:p w14:paraId="70592B15" w14:textId="77777777" w:rsidR="00AE3062" w:rsidRPr="00BD3234" w:rsidRDefault="00AE3062" w:rsidP="00F44F16">
      <w:pPr>
        <w:spacing w:afterLines="160" w:after="384"/>
        <w:contextualSpacing/>
        <w:jc w:val="both"/>
        <w:rPr>
          <w:rFonts w:ascii="Arial" w:hAnsi="Arial" w:cs="Arial"/>
          <w:color w:val="0070C0"/>
          <w:sz w:val="8"/>
          <w:szCs w:val="8"/>
        </w:rPr>
      </w:pPr>
    </w:p>
    <w:p w14:paraId="59238E9F" w14:textId="2C135F4C" w:rsidR="00A2074B" w:rsidRPr="00015C92" w:rsidRDefault="00A2074B" w:rsidP="00A2074B">
      <w:pPr>
        <w:spacing w:afterLines="160" w:after="384"/>
        <w:ind w:left="284"/>
        <w:contextualSpacing/>
        <w:jc w:val="both"/>
        <w:rPr>
          <w:rFonts w:ascii="Arial" w:hAnsi="Arial" w:cs="Arial"/>
          <w:b/>
          <w:bCs/>
          <w:sz w:val="20"/>
          <w:szCs w:val="20"/>
        </w:rPr>
      </w:pPr>
      <w:r w:rsidRPr="00015C92">
        <w:rPr>
          <w:rFonts w:ascii="Arial" w:hAnsi="Arial" w:cs="Arial"/>
          <w:b/>
          <w:bCs/>
          <w:sz w:val="20"/>
          <w:szCs w:val="20"/>
        </w:rPr>
        <w:t>NORMA</w:t>
      </w:r>
      <w:r w:rsidR="00D129A5" w:rsidRPr="00015C92">
        <w:rPr>
          <w:rFonts w:ascii="Arial" w:hAnsi="Arial" w:cs="Arial"/>
          <w:b/>
          <w:bCs/>
          <w:sz w:val="20"/>
          <w:szCs w:val="20"/>
        </w:rPr>
        <w:t>S APLICABLES</w:t>
      </w:r>
      <w:r w:rsidR="00951B46" w:rsidRPr="00015C92">
        <w:rPr>
          <w:rFonts w:ascii="Arial" w:hAnsi="Arial" w:cs="Arial"/>
          <w:b/>
          <w:bCs/>
          <w:sz w:val="20"/>
          <w:szCs w:val="20"/>
        </w:rPr>
        <w:t xml:space="preserve"> EN LA OPERACIÓN DEL SERVICIO DEL COMEDOR</w:t>
      </w:r>
    </w:p>
    <w:p w14:paraId="1C4605F8" w14:textId="1F7C50DA" w:rsidR="0044282B" w:rsidRPr="00AE3062" w:rsidRDefault="0044282B" w:rsidP="00F44F16">
      <w:pPr>
        <w:spacing w:afterLines="160" w:after="384"/>
        <w:contextualSpacing/>
        <w:jc w:val="both"/>
        <w:rPr>
          <w:rFonts w:ascii="Arial" w:hAnsi="Arial" w:cs="Arial"/>
          <w:sz w:val="20"/>
          <w:szCs w:val="20"/>
        </w:rPr>
      </w:pPr>
      <w:r w:rsidRPr="00AE3062">
        <w:rPr>
          <w:rFonts w:ascii="Arial" w:hAnsi="Arial" w:cs="Arial"/>
          <w:sz w:val="20"/>
          <w:szCs w:val="20"/>
        </w:rPr>
        <w:tab/>
      </w:r>
    </w:p>
    <w:p w14:paraId="7F36793B" w14:textId="654EC1B5" w:rsidR="005C597E" w:rsidRPr="00AE3062" w:rsidRDefault="005C597E" w:rsidP="005C597E">
      <w:pPr>
        <w:spacing w:afterLines="160" w:after="384"/>
        <w:ind w:left="284"/>
        <w:contextualSpacing/>
        <w:jc w:val="both"/>
        <w:rPr>
          <w:rFonts w:ascii="Arial" w:hAnsi="Arial" w:cs="Arial"/>
          <w:i/>
          <w:iCs/>
          <w:sz w:val="20"/>
          <w:szCs w:val="20"/>
        </w:rPr>
      </w:pPr>
      <w:r w:rsidRPr="00AE3062">
        <w:rPr>
          <w:rFonts w:ascii="Arial" w:hAnsi="Arial" w:cs="Arial"/>
          <w:i/>
          <w:iCs/>
          <w:sz w:val="20"/>
          <w:szCs w:val="20"/>
        </w:rPr>
        <w:t>Protocolos internos</w:t>
      </w:r>
    </w:p>
    <w:p w14:paraId="1262C095" w14:textId="77777777" w:rsidR="005C597E" w:rsidRPr="00AE3062" w:rsidRDefault="005C597E" w:rsidP="00F44F16">
      <w:pPr>
        <w:spacing w:afterLines="160" w:after="384"/>
        <w:contextualSpacing/>
        <w:jc w:val="both"/>
        <w:rPr>
          <w:rFonts w:ascii="Arial" w:hAnsi="Arial" w:cs="Arial"/>
          <w:sz w:val="20"/>
          <w:szCs w:val="20"/>
        </w:rPr>
      </w:pPr>
    </w:p>
    <w:p w14:paraId="010F5783" w14:textId="541F207A" w:rsidR="003E70FE" w:rsidRPr="00AE3062" w:rsidRDefault="003E70FE" w:rsidP="00EF541D">
      <w:pPr>
        <w:numPr>
          <w:ilvl w:val="0"/>
          <w:numId w:val="102"/>
        </w:numPr>
        <w:spacing w:afterLines="160" w:after="384"/>
        <w:ind w:left="851"/>
        <w:contextualSpacing/>
        <w:jc w:val="both"/>
        <w:rPr>
          <w:rFonts w:ascii="Arial" w:hAnsi="Arial" w:cs="Arial"/>
          <w:sz w:val="20"/>
          <w:szCs w:val="20"/>
        </w:rPr>
      </w:pPr>
      <w:r w:rsidRPr="00AE3062">
        <w:rPr>
          <w:rFonts w:ascii="Arial" w:hAnsi="Arial" w:cs="Arial"/>
          <w:sz w:val="20"/>
          <w:szCs w:val="20"/>
        </w:rPr>
        <w:t xml:space="preserve">Protocolo del Servicio del Comedor para prevenir contaminación </w:t>
      </w:r>
      <w:r w:rsidR="005E4FE2" w:rsidRPr="00AE3062">
        <w:rPr>
          <w:rFonts w:ascii="Arial" w:hAnsi="Arial" w:cs="Arial"/>
          <w:sz w:val="20"/>
          <w:szCs w:val="20"/>
        </w:rPr>
        <w:t>biológica</w:t>
      </w:r>
      <w:r w:rsidRPr="00AE3062">
        <w:rPr>
          <w:rFonts w:ascii="Arial" w:hAnsi="Arial" w:cs="Arial"/>
          <w:sz w:val="20"/>
          <w:szCs w:val="20"/>
        </w:rPr>
        <w:t>.</w:t>
      </w:r>
    </w:p>
    <w:p w14:paraId="767C4D68" w14:textId="72CD48FF" w:rsidR="009E40CE" w:rsidRPr="00AE3062" w:rsidRDefault="00E560DD" w:rsidP="00EF541D">
      <w:pPr>
        <w:numPr>
          <w:ilvl w:val="0"/>
          <w:numId w:val="102"/>
        </w:numPr>
        <w:spacing w:afterLines="160" w:after="384"/>
        <w:ind w:left="851"/>
        <w:contextualSpacing/>
        <w:jc w:val="both"/>
        <w:rPr>
          <w:rFonts w:ascii="Arial" w:hAnsi="Arial" w:cs="Arial"/>
          <w:sz w:val="20"/>
          <w:szCs w:val="20"/>
        </w:rPr>
      </w:pPr>
      <w:r w:rsidRPr="00AE3062">
        <w:rPr>
          <w:rFonts w:ascii="Arial" w:hAnsi="Arial" w:cs="Arial"/>
          <w:sz w:val="20"/>
          <w:szCs w:val="20"/>
        </w:rPr>
        <w:t>Protocolo General de Actuación para la reactivación de actividades del Tribunal</w:t>
      </w:r>
      <w:r w:rsidR="00EF541D" w:rsidRPr="00AE3062">
        <w:rPr>
          <w:rFonts w:ascii="Arial" w:hAnsi="Arial" w:cs="Arial"/>
          <w:sz w:val="20"/>
          <w:szCs w:val="20"/>
        </w:rPr>
        <w:t xml:space="preserve"> </w:t>
      </w:r>
      <w:r w:rsidRPr="00AE3062">
        <w:rPr>
          <w:rFonts w:ascii="Arial" w:hAnsi="Arial" w:cs="Arial"/>
          <w:sz w:val="20"/>
          <w:szCs w:val="20"/>
        </w:rPr>
        <w:t>Electoral del Poder Judicial de la Federación, aplicable para el ejercicio 202</w:t>
      </w:r>
      <w:r w:rsidR="000C088F">
        <w:rPr>
          <w:rFonts w:ascii="Arial" w:hAnsi="Arial" w:cs="Arial"/>
          <w:sz w:val="20"/>
          <w:szCs w:val="20"/>
        </w:rPr>
        <w:t>4</w:t>
      </w:r>
      <w:r w:rsidRPr="00AE3062">
        <w:rPr>
          <w:rFonts w:ascii="Arial" w:hAnsi="Arial" w:cs="Arial"/>
          <w:sz w:val="20"/>
          <w:szCs w:val="20"/>
        </w:rPr>
        <w:t>.</w:t>
      </w:r>
    </w:p>
    <w:p w14:paraId="1397AD78" w14:textId="77777777" w:rsidR="003E70FE" w:rsidRPr="00AE3062" w:rsidRDefault="003E70FE" w:rsidP="003E70FE">
      <w:pPr>
        <w:spacing w:afterLines="160" w:after="384"/>
        <w:ind w:left="284"/>
        <w:contextualSpacing/>
        <w:jc w:val="both"/>
        <w:rPr>
          <w:rFonts w:ascii="Arial" w:hAnsi="Arial" w:cs="Arial"/>
          <w:sz w:val="10"/>
          <w:szCs w:val="10"/>
        </w:rPr>
      </w:pPr>
    </w:p>
    <w:p w14:paraId="731E8AC9" w14:textId="233EAC15" w:rsidR="003E70FE" w:rsidRPr="00AE3062" w:rsidRDefault="005C597E" w:rsidP="005C597E">
      <w:pPr>
        <w:spacing w:afterLines="160" w:after="384"/>
        <w:ind w:left="284"/>
        <w:contextualSpacing/>
        <w:jc w:val="both"/>
        <w:rPr>
          <w:rFonts w:ascii="Arial" w:hAnsi="Arial" w:cs="Arial"/>
          <w:i/>
          <w:iCs/>
          <w:sz w:val="20"/>
          <w:szCs w:val="20"/>
        </w:rPr>
      </w:pPr>
      <w:r w:rsidRPr="00AE3062">
        <w:rPr>
          <w:rFonts w:ascii="Arial" w:hAnsi="Arial" w:cs="Arial"/>
          <w:i/>
          <w:iCs/>
          <w:sz w:val="20"/>
          <w:szCs w:val="20"/>
        </w:rPr>
        <w:t>Normas oficiales</w:t>
      </w:r>
    </w:p>
    <w:p w14:paraId="4419662F" w14:textId="77777777" w:rsidR="003E70FE" w:rsidRPr="00AE3062" w:rsidRDefault="003E70FE" w:rsidP="00F44F16">
      <w:pPr>
        <w:spacing w:afterLines="160" w:after="384"/>
        <w:contextualSpacing/>
        <w:jc w:val="both"/>
        <w:rPr>
          <w:rFonts w:ascii="Arial" w:hAnsi="Arial" w:cs="Arial"/>
          <w:sz w:val="20"/>
          <w:szCs w:val="20"/>
        </w:rPr>
      </w:pPr>
    </w:p>
    <w:p w14:paraId="0E20E84B" w14:textId="33DB772B" w:rsidR="005C597E" w:rsidRPr="00AE3062" w:rsidRDefault="00D129A5" w:rsidP="008A712E">
      <w:pPr>
        <w:numPr>
          <w:ilvl w:val="0"/>
          <w:numId w:val="102"/>
        </w:numPr>
        <w:spacing w:afterLines="160" w:after="384"/>
        <w:ind w:left="851"/>
        <w:contextualSpacing/>
        <w:jc w:val="both"/>
        <w:rPr>
          <w:rFonts w:ascii="Arial" w:hAnsi="Arial" w:cs="Arial"/>
          <w:sz w:val="20"/>
          <w:szCs w:val="20"/>
        </w:rPr>
      </w:pPr>
      <w:r w:rsidRPr="00AE3062">
        <w:rPr>
          <w:rFonts w:ascii="Arial" w:hAnsi="Arial" w:cs="Arial"/>
          <w:sz w:val="20"/>
          <w:szCs w:val="20"/>
        </w:rPr>
        <w:t>NOM-251-SSA1-2009</w:t>
      </w:r>
      <w:r w:rsidR="005C597E" w:rsidRPr="00AE3062">
        <w:rPr>
          <w:rFonts w:ascii="Arial" w:hAnsi="Arial" w:cs="Arial"/>
          <w:sz w:val="20"/>
          <w:szCs w:val="20"/>
        </w:rPr>
        <w:t xml:space="preserve"> </w:t>
      </w:r>
      <w:r w:rsidRPr="00AE3062">
        <w:rPr>
          <w:rFonts w:ascii="Arial" w:hAnsi="Arial" w:cs="Arial"/>
          <w:sz w:val="20"/>
          <w:szCs w:val="20"/>
        </w:rPr>
        <w:t>Prácticas de Higiene para el proceso de alimentos, bebidas o suplementos alimenticios. </w:t>
      </w:r>
    </w:p>
    <w:p w14:paraId="56542431" w14:textId="190CD047" w:rsidR="008A712E" w:rsidRPr="00AE3062" w:rsidRDefault="00D129A5" w:rsidP="008A712E">
      <w:pPr>
        <w:numPr>
          <w:ilvl w:val="0"/>
          <w:numId w:val="102"/>
        </w:numPr>
        <w:spacing w:afterLines="160" w:after="384"/>
        <w:ind w:left="851"/>
        <w:contextualSpacing/>
        <w:jc w:val="both"/>
        <w:rPr>
          <w:rFonts w:ascii="Arial" w:hAnsi="Arial" w:cs="Arial"/>
          <w:sz w:val="20"/>
          <w:szCs w:val="20"/>
        </w:rPr>
      </w:pPr>
      <w:r w:rsidRPr="00AE3062">
        <w:rPr>
          <w:rFonts w:ascii="Arial" w:hAnsi="Arial" w:cs="Arial"/>
          <w:sz w:val="20"/>
          <w:szCs w:val="20"/>
        </w:rPr>
        <w:t>NOM-051-SCFI/SSA1/2010</w:t>
      </w:r>
      <w:r w:rsidR="003B0E4C" w:rsidRPr="00AE3062">
        <w:rPr>
          <w:rFonts w:ascii="Arial" w:hAnsi="Arial" w:cs="Arial"/>
          <w:sz w:val="20"/>
          <w:szCs w:val="20"/>
        </w:rPr>
        <w:t xml:space="preserve"> </w:t>
      </w:r>
      <w:r w:rsidRPr="00AE3062">
        <w:rPr>
          <w:rFonts w:ascii="Arial" w:hAnsi="Arial" w:cs="Arial"/>
          <w:sz w:val="20"/>
          <w:szCs w:val="20"/>
        </w:rPr>
        <w:t>Especificaciones Generales de Etiquetado para Alimentos y Bebidas No Alcohólicas Preenvasados-Información Comercial y Sanitaria. </w:t>
      </w:r>
    </w:p>
    <w:p w14:paraId="7B74E10C" w14:textId="1B9EE1F4" w:rsidR="00D129A5" w:rsidRPr="00AE3062" w:rsidRDefault="00D129A5" w:rsidP="008A712E">
      <w:pPr>
        <w:numPr>
          <w:ilvl w:val="0"/>
          <w:numId w:val="102"/>
        </w:numPr>
        <w:spacing w:afterLines="160" w:after="384"/>
        <w:ind w:left="851"/>
        <w:contextualSpacing/>
        <w:jc w:val="both"/>
        <w:rPr>
          <w:rFonts w:ascii="Arial" w:hAnsi="Arial" w:cs="Arial"/>
          <w:sz w:val="20"/>
          <w:szCs w:val="20"/>
        </w:rPr>
      </w:pPr>
      <w:r w:rsidRPr="00AE3062">
        <w:rPr>
          <w:rFonts w:ascii="Arial" w:hAnsi="Arial" w:cs="Arial"/>
          <w:sz w:val="20"/>
          <w:szCs w:val="20"/>
        </w:rPr>
        <w:t>NMX-FF-078-SCFI-2002</w:t>
      </w:r>
      <w:r w:rsidR="003B0E4C" w:rsidRPr="00AE3062">
        <w:rPr>
          <w:rFonts w:ascii="Arial" w:hAnsi="Arial" w:cs="Arial"/>
          <w:sz w:val="20"/>
          <w:szCs w:val="20"/>
        </w:rPr>
        <w:t xml:space="preserve"> </w:t>
      </w:r>
      <w:r w:rsidRPr="00AE3062">
        <w:rPr>
          <w:rFonts w:ascii="Arial" w:hAnsi="Arial" w:cs="Arial"/>
          <w:sz w:val="20"/>
          <w:szCs w:val="20"/>
        </w:rPr>
        <w:t>Productos Pecuarios-carne de Bovino en Canal-Clasificación. </w:t>
      </w:r>
    </w:p>
    <w:p w14:paraId="3A2205AF" w14:textId="77777777" w:rsidR="00D129A5" w:rsidRPr="00A31B7B" w:rsidRDefault="00D129A5" w:rsidP="00A31B7B">
      <w:pPr>
        <w:spacing w:afterLines="160" w:after="384"/>
        <w:contextualSpacing/>
        <w:jc w:val="both"/>
        <w:rPr>
          <w:rFonts w:ascii="Arial" w:hAnsi="Arial"/>
          <w:color w:val="0070C0"/>
          <w:sz w:val="20"/>
        </w:rPr>
      </w:pPr>
    </w:p>
    <w:p w14:paraId="04CE0952" w14:textId="5D54B95D" w:rsidR="00BD3234" w:rsidRPr="00211278" w:rsidRDefault="0044282B" w:rsidP="00A31B7B">
      <w:pPr>
        <w:keepNext/>
        <w:keepLines/>
        <w:numPr>
          <w:ilvl w:val="0"/>
          <w:numId w:val="4"/>
        </w:numPr>
        <w:spacing w:line="240" w:lineRule="exact"/>
        <w:jc w:val="both"/>
        <w:outlineLvl w:val="1"/>
        <w:rPr>
          <w:rFonts w:ascii="Arial" w:hAnsi="Arial" w:cs="Arial"/>
          <w:b/>
          <w:sz w:val="20"/>
          <w:szCs w:val="20"/>
          <w:lang w:eastAsia="en-US"/>
        </w:rPr>
      </w:pPr>
      <w:bookmarkStart w:id="7" w:name="_Toc66974686"/>
      <w:bookmarkStart w:id="8" w:name="_Toc70519723"/>
      <w:r w:rsidRPr="0044282B">
        <w:rPr>
          <w:rFonts w:ascii="Arial" w:hAnsi="Arial" w:cs="Arial"/>
          <w:b/>
          <w:sz w:val="20"/>
          <w:szCs w:val="20"/>
          <w:lang w:eastAsia="en-US"/>
        </w:rPr>
        <w:t>INSTALACIONES Y EQUIPO</w:t>
      </w:r>
      <w:bookmarkEnd w:id="7"/>
      <w:r w:rsidRPr="0044282B">
        <w:rPr>
          <w:rFonts w:ascii="Arial" w:hAnsi="Arial" w:cs="Arial"/>
          <w:b/>
          <w:sz w:val="20"/>
          <w:szCs w:val="20"/>
          <w:lang w:eastAsia="en-US"/>
        </w:rPr>
        <w:t xml:space="preserve"> DE LA CONVOCANTE</w:t>
      </w:r>
      <w:bookmarkEnd w:id="8"/>
      <w:r w:rsidRPr="0044282B">
        <w:rPr>
          <w:rFonts w:ascii="Arial" w:hAnsi="Arial" w:cs="Arial"/>
          <w:b/>
          <w:sz w:val="20"/>
          <w:szCs w:val="20"/>
          <w:lang w:eastAsia="en-US"/>
        </w:rPr>
        <w:t xml:space="preserve"> </w:t>
      </w:r>
    </w:p>
    <w:p w14:paraId="6DFA0A94" w14:textId="77777777" w:rsidR="00211278" w:rsidRDefault="00211278" w:rsidP="00BD3234">
      <w:pPr>
        <w:spacing w:line="240" w:lineRule="exact"/>
        <w:jc w:val="both"/>
        <w:rPr>
          <w:rFonts w:ascii="Arial" w:eastAsia="Calibri" w:hAnsi="Arial" w:cs="Arial"/>
          <w:sz w:val="20"/>
          <w:szCs w:val="20"/>
        </w:rPr>
      </w:pPr>
    </w:p>
    <w:p w14:paraId="04B26400" w14:textId="37205217" w:rsidR="0044282B" w:rsidRPr="0044282B" w:rsidRDefault="0044282B" w:rsidP="00211278">
      <w:pPr>
        <w:spacing w:line="240" w:lineRule="exact"/>
        <w:ind w:left="284"/>
        <w:jc w:val="both"/>
        <w:rPr>
          <w:rFonts w:ascii="Arial" w:eastAsia="Calibri" w:hAnsi="Arial" w:cs="Arial"/>
          <w:sz w:val="20"/>
          <w:szCs w:val="20"/>
        </w:rPr>
      </w:pPr>
      <w:r w:rsidRPr="0044282B">
        <w:rPr>
          <w:rFonts w:ascii="Arial" w:eastAsia="Calibri" w:hAnsi="Arial" w:cs="Arial"/>
          <w:sz w:val="20"/>
          <w:szCs w:val="20"/>
        </w:rPr>
        <w:t>Los comedores institucionales cuentan con las áreas acondicionadas en las propias instalaciones del Tribunal Electoral de conformidad con los requerimientos y normas que se establecen en este ANEXO TÉCNICO.</w:t>
      </w:r>
    </w:p>
    <w:p w14:paraId="4AB2F618" w14:textId="77777777" w:rsidR="0044282B" w:rsidRPr="00A31B7B" w:rsidRDefault="0044282B" w:rsidP="0044282B">
      <w:pPr>
        <w:spacing w:line="240" w:lineRule="exact"/>
        <w:contextualSpacing/>
        <w:jc w:val="both"/>
        <w:rPr>
          <w:rFonts w:ascii="Arial" w:eastAsia="Calibri" w:hAnsi="Arial"/>
          <w:sz w:val="6"/>
        </w:rPr>
      </w:pPr>
    </w:p>
    <w:p w14:paraId="4E97C2FF"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9" w:name="_Toc70519724"/>
      <w:bookmarkStart w:id="10" w:name="_Toc66974682"/>
      <w:bookmarkEnd w:id="6"/>
      <w:r w:rsidRPr="0044282B">
        <w:rPr>
          <w:rFonts w:ascii="Arial" w:hAnsi="Arial" w:cs="Arial"/>
          <w:b/>
          <w:bCs/>
          <w:sz w:val="20"/>
          <w:szCs w:val="20"/>
          <w:lang w:eastAsia="en-US"/>
        </w:rPr>
        <w:t>INMUEBLES PARA LA PRESTACIÓN DEL SERVICIO</w:t>
      </w:r>
      <w:bookmarkEnd w:id="9"/>
      <w:bookmarkEnd w:id="10"/>
    </w:p>
    <w:p w14:paraId="2F208708" w14:textId="77777777" w:rsidR="0044282B" w:rsidRPr="0044282B" w:rsidRDefault="0044282B" w:rsidP="003E6125">
      <w:pPr>
        <w:numPr>
          <w:ilvl w:val="0"/>
          <w:numId w:val="17"/>
        </w:numPr>
        <w:tabs>
          <w:tab w:val="left" w:pos="709"/>
        </w:tabs>
        <w:spacing w:afterLines="100" w:after="240" w:line="240" w:lineRule="exact"/>
        <w:ind w:left="1701" w:hanging="283"/>
        <w:contextualSpacing/>
        <w:jc w:val="both"/>
        <w:rPr>
          <w:rFonts w:ascii="Arial" w:hAnsi="Arial" w:cs="Arial"/>
          <w:sz w:val="20"/>
          <w:szCs w:val="20"/>
        </w:rPr>
      </w:pPr>
      <w:bookmarkStart w:id="11" w:name="_Hlk67915805"/>
      <w:r w:rsidRPr="0044282B">
        <w:rPr>
          <w:rFonts w:ascii="Arial" w:hAnsi="Arial" w:cs="Arial"/>
          <w:sz w:val="20"/>
          <w:szCs w:val="20"/>
        </w:rPr>
        <w:t>El servicio de alimentos y bebidas se proporcionará en los comedores institucionales del Tribunal Electoral, cuyas áreas de preparación y entrega se encuentran acondicionadas para tal efecto, de conformidad con los requerimientos y normas establecidas.</w:t>
      </w:r>
    </w:p>
    <w:p w14:paraId="0DE901F2" w14:textId="77777777" w:rsidR="0044282B" w:rsidRPr="00A31B7B" w:rsidRDefault="0044282B" w:rsidP="0044282B">
      <w:pPr>
        <w:tabs>
          <w:tab w:val="left" w:pos="709"/>
        </w:tabs>
        <w:spacing w:afterLines="100" w:after="240" w:line="240" w:lineRule="exact"/>
        <w:ind w:left="1701"/>
        <w:contextualSpacing/>
        <w:jc w:val="both"/>
        <w:rPr>
          <w:rFonts w:ascii="Arial" w:hAnsi="Arial"/>
          <w:sz w:val="12"/>
        </w:rPr>
      </w:pPr>
    </w:p>
    <w:p w14:paraId="22BFF444" w14:textId="77777777" w:rsidR="00DA2D19" w:rsidRDefault="0044282B" w:rsidP="00DA2D19">
      <w:pPr>
        <w:tabs>
          <w:tab w:val="left" w:pos="709"/>
        </w:tabs>
        <w:spacing w:afterLines="100" w:after="240"/>
        <w:ind w:left="1701"/>
        <w:contextualSpacing/>
        <w:jc w:val="both"/>
        <w:rPr>
          <w:rFonts w:ascii="Arial" w:hAnsi="Arial" w:cs="Arial"/>
          <w:sz w:val="20"/>
          <w:szCs w:val="20"/>
        </w:rPr>
      </w:pPr>
      <w:r w:rsidRPr="0044282B">
        <w:rPr>
          <w:rFonts w:ascii="Arial" w:hAnsi="Arial" w:cs="Arial"/>
          <w:sz w:val="20"/>
          <w:szCs w:val="20"/>
        </w:rPr>
        <w:t>Los domicilios de los comedores institucionales son los siguientes:</w:t>
      </w:r>
    </w:p>
    <w:p w14:paraId="422E0700" w14:textId="68F9790B" w:rsidR="0044282B" w:rsidRPr="00A31B7B" w:rsidRDefault="008C688C" w:rsidP="00DA2D19">
      <w:pPr>
        <w:tabs>
          <w:tab w:val="left" w:pos="709"/>
        </w:tabs>
        <w:spacing w:afterLines="100" w:after="240"/>
        <w:ind w:left="1701"/>
        <w:contextualSpacing/>
        <w:jc w:val="both"/>
        <w:rPr>
          <w:rFonts w:ascii="Arial" w:hAnsi="Arial"/>
          <w:sz w:val="20"/>
        </w:rPr>
      </w:pPr>
      <w:r>
        <w:rPr>
          <w:noProof/>
        </w:rPr>
        <mc:AlternateContent>
          <mc:Choice Requires="wps">
            <w:drawing>
              <wp:anchor distT="0" distB="0" distL="114300" distR="114300" simplePos="0" relativeHeight="251660800" behindDoc="1" locked="0" layoutInCell="1" allowOverlap="1" wp14:anchorId="60A6E115" wp14:editId="692FC730">
                <wp:simplePos x="0" y="0"/>
                <wp:positionH relativeFrom="column">
                  <wp:posOffset>-241935</wp:posOffset>
                </wp:positionH>
                <wp:positionV relativeFrom="paragraph">
                  <wp:posOffset>193040</wp:posOffset>
                </wp:positionV>
                <wp:extent cx="2693670" cy="428117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670" cy="4281170"/>
                        </a:xfrm>
                        <a:prstGeom prst="rect">
                          <a:avLst/>
                        </a:prstGeom>
                        <a:noFill/>
                        <a:ln w="6350">
                          <a:noFill/>
                        </a:ln>
                      </wps:spPr>
                      <wps:txbx>
                        <w:txbxContent>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936"/>
                            </w:tblGrid>
                            <w:tr w:rsidR="0044282B" w:rsidRPr="001E5C0A" w14:paraId="657C01C7" w14:textId="77777777" w:rsidTr="007A1649">
                              <w:trPr>
                                <w:trHeight w:val="273"/>
                              </w:trPr>
                              <w:tc>
                                <w:tcPr>
                                  <w:tcW w:w="3936" w:type="dxa"/>
                                  <w:tcBorders>
                                    <w:top w:val="single" w:sz="4" w:space="0" w:color="4472C4"/>
                                    <w:left w:val="single" w:sz="4" w:space="0" w:color="4472C4"/>
                                    <w:bottom w:val="single" w:sz="4" w:space="0" w:color="4472C4"/>
                                    <w:right w:val="single" w:sz="4" w:space="0" w:color="4472C4"/>
                                  </w:tcBorders>
                                  <w:shd w:val="clear" w:color="auto" w:fill="1F3864"/>
                                  <w:hideMark/>
                                </w:tcPr>
                                <w:p w14:paraId="4E246679" w14:textId="77777777" w:rsidR="0044282B" w:rsidRPr="00443DAB" w:rsidRDefault="0044282B" w:rsidP="007A1649">
                                  <w:pPr>
                                    <w:spacing w:afterLines="100" w:after="240"/>
                                    <w:contextualSpacing/>
                                    <w:jc w:val="center"/>
                                    <w:rPr>
                                      <w:rFonts w:ascii="Calibri" w:eastAsia="Calibri" w:hAnsi="Calibri"/>
                                      <w:b/>
                                      <w:bCs/>
                                      <w:color w:val="FFFFFF"/>
                                      <w:sz w:val="16"/>
                                      <w:szCs w:val="16"/>
                                    </w:rPr>
                                  </w:pPr>
                                  <w:r w:rsidRPr="007A1649">
                                    <w:rPr>
                                      <w:rFonts w:ascii="Calibri" w:eastAsia="Calibri" w:hAnsi="Calibri"/>
                                      <w:b/>
                                      <w:bCs/>
                                      <w:color w:val="FFFFFF"/>
                                      <w:sz w:val="18"/>
                                      <w:szCs w:val="18"/>
                                    </w:rPr>
                                    <w:t>Sala Superior</w:t>
                                  </w:r>
                                </w:p>
                              </w:tc>
                            </w:tr>
                            <w:tr w:rsidR="0044282B" w:rsidRPr="001E5C0A" w14:paraId="12356CA5" w14:textId="77777777" w:rsidTr="007A1649">
                              <w:trPr>
                                <w:trHeight w:val="998"/>
                              </w:trPr>
                              <w:tc>
                                <w:tcPr>
                                  <w:tcW w:w="3936" w:type="dxa"/>
                                  <w:shd w:val="clear" w:color="auto" w:fill="D9E2F3"/>
                                  <w:hideMark/>
                                </w:tcPr>
                                <w:p w14:paraId="615D169E" w14:textId="77777777" w:rsidR="0044282B" w:rsidRPr="00443DAB" w:rsidRDefault="0044282B" w:rsidP="003E6125">
                                  <w:pPr>
                                    <w:pStyle w:val="Prrafodelista"/>
                                    <w:numPr>
                                      <w:ilvl w:val="0"/>
                                      <w:numId w:val="7"/>
                                    </w:numPr>
                                    <w:spacing w:afterLines="100" w:after="240"/>
                                    <w:contextualSpacing/>
                                    <w:rPr>
                                      <w:rFonts w:eastAsia="Calibri" w:cs="Arial"/>
                                      <w:b/>
                                      <w:bCs/>
                                      <w:sz w:val="14"/>
                                      <w:szCs w:val="14"/>
                                    </w:rPr>
                                  </w:pPr>
                                  <w:r w:rsidRPr="00443DAB">
                                    <w:rPr>
                                      <w:rFonts w:eastAsia="Calibri" w:cs="Arial"/>
                                      <w:b/>
                                      <w:bCs/>
                                      <w:sz w:val="14"/>
                                      <w:szCs w:val="14"/>
                                    </w:rPr>
                                    <w:t>Sala Superior</w:t>
                                  </w:r>
                                </w:p>
                                <w:p w14:paraId="4B3997BF"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Carlota Armero no. 5000</w:t>
                                  </w:r>
                                </w:p>
                                <w:p w14:paraId="7B7F46E3"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Col. CTM Culhuacán,</w:t>
                                  </w:r>
                                </w:p>
                                <w:p w14:paraId="5CCF5DC3"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Coyoacán, Ciudad de México,</w:t>
                                  </w:r>
                                </w:p>
                                <w:p w14:paraId="1A4CDFE1" w14:textId="77777777" w:rsidR="0044282B" w:rsidRPr="00443DAB" w:rsidRDefault="0044282B" w:rsidP="007A1649">
                                  <w:pPr>
                                    <w:pStyle w:val="Prrafodelista"/>
                                    <w:ind w:left="568"/>
                                    <w:rPr>
                                      <w:rFonts w:eastAsia="Calibri" w:cs="Arial"/>
                                      <w:b/>
                                      <w:bCs/>
                                      <w:sz w:val="14"/>
                                      <w:szCs w:val="14"/>
                                    </w:rPr>
                                  </w:pPr>
                                  <w:r w:rsidRPr="00443DAB">
                                    <w:rPr>
                                      <w:rFonts w:eastAsia="Calibri" w:cs="Arial"/>
                                      <w:sz w:val="14"/>
                                      <w:szCs w:val="14"/>
                                    </w:rPr>
                                    <w:t>Código Postal 04480.</w:t>
                                  </w:r>
                                </w:p>
                              </w:tc>
                            </w:tr>
                            <w:tr w:rsidR="0044282B" w:rsidRPr="001E5C0A" w14:paraId="5A76B872" w14:textId="77777777" w:rsidTr="007A1649">
                              <w:trPr>
                                <w:trHeight w:val="976"/>
                              </w:trPr>
                              <w:tc>
                                <w:tcPr>
                                  <w:tcW w:w="3936" w:type="dxa"/>
                                  <w:shd w:val="clear" w:color="auto" w:fill="auto"/>
                                  <w:hideMark/>
                                </w:tcPr>
                                <w:p w14:paraId="2695A85F" w14:textId="77777777" w:rsidR="0044282B" w:rsidRPr="00443DAB" w:rsidRDefault="0044282B" w:rsidP="003E6125">
                                  <w:pPr>
                                    <w:pStyle w:val="Prrafodelista"/>
                                    <w:numPr>
                                      <w:ilvl w:val="0"/>
                                      <w:numId w:val="7"/>
                                    </w:numPr>
                                    <w:spacing w:afterLines="100" w:after="240"/>
                                    <w:contextualSpacing/>
                                    <w:rPr>
                                      <w:rFonts w:eastAsia="Calibri" w:cs="Arial"/>
                                      <w:b/>
                                      <w:bCs/>
                                      <w:sz w:val="14"/>
                                      <w:szCs w:val="14"/>
                                    </w:rPr>
                                  </w:pPr>
                                  <w:r w:rsidRPr="00443DAB">
                                    <w:rPr>
                                      <w:rFonts w:eastAsia="Calibri" w:cs="Arial"/>
                                      <w:b/>
                                      <w:bCs/>
                                      <w:sz w:val="14"/>
                                      <w:szCs w:val="14"/>
                                    </w:rPr>
                                    <w:t>Edificio Administrativo Virginia</w:t>
                                  </w:r>
                                </w:p>
                                <w:p w14:paraId="5669015A"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Virginia número 68</w:t>
                                  </w:r>
                                </w:p>
                                <w:p w14:paraId="1565C66B"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Col. Parque San Andrés</w:t>
                                  </w:r>
                                </w:p>
                                <w:p w14:paraId="7C79BFD9"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Coyoacán, Ciudad de México,</w:t>
                                  </w:r>
                                </w:p>
                                <w:p w14:paraId="65C1E4E3" w14:textId="77777777" w:rsidR="0044282B" w:rsidRPr="00443DAB" w:rsidRDefault="0044282B" w:rsidP="007A1649">
                                  <w:pPr>
                                    <w:pStyle w:val="Prrafodelista"/>
                                    <w:ind w:left="568"/>
                                    <w:rPr>
                                      <w:rFonts w:eastAsia="Calibri" w:cs="Arial"/>
                                      <w:b/>
                                      <w:bCs/>
                                      <w:sz w:val="14"/>
                                      <w:szCs w:val="14"/>
                                    </w:rPr>
                                  </w:pPr>
                                  <w:r w:rsidRPr="00443DAB">
                                    <w:rPr>
                                      <w:rFonts w:eastAsia="Calibri" w:cs="Arial"/>
                                      <w:sz w:val="14"/>
                                      <w:szCs w:val="14"/>
                                    </w:rPr>
                                    <w:t>Código Postal 04040.</w:t>
                                  </w:r>
                                </w:p>
                              </w:tc>
                            </w:tr>
                            <w:tr w:rsidR="0044282B" w:rsidRPr="001E5C0A" w14:paraId="29757588" w14:textId="77777777" w:rsidTr="007A1649">
                              <w:trPr>
                                <w:trHeight w:val="21"/>
                              </w:trPr>
                              <w:tc>
                                <w:tcPr>
                                  <w:tcW w:w="3936" w:type="dxa"/>
                                  <w:shd w:val="clear" w:color="auto" w:fill="D9E2F3"/>
                                  <w:hideMark/>
                                </w:tcPr>
                                <w:p w14:paraId="178EE168" w14:textId="77777777" w:rsidR="0044282B" w:rsidRPr="00443DAB" w:rsidRDefault="0044282B" w:rsidP="003E6125">
                                  <w:pPr>
                                    <w:pStyle w:val="Prrafodelista"/>
                                    <w:numPr>
                                      <w:ilvl w:val="0"/>
                                      <w:numId w:val="7"/>
                                    </w:numPr>
                                    <w:spacing w:afterLines="100" w:after="240"/>
                                    <w:contextualSpacing/>
                                    <w:rPr>
                                      <w:rFonts w:eastAsia="Calibri" w:cs="Arial"/>
                                      <w:b/>
                                      <w:bCs/>
                                      <w:sz w:val="14"/>
                                      <w:szCs w:val="14"/>
                                    </w:rPr>
                                  </w:pPr>
                                  <w:r w:rsidRPr="00443DAB">
                                    <w:rPr>
                                      <w:rFonts w:eastAsia="Calibri" w:cs="Arial"/>
                                      <w:b/>
                                      <w:bCs/>
                                      <w:sz w:val="14"/>
                                      <w:szCs w:val="14"/>
                                    </w:rPr>
                                    <w:t>Edificio Administrativo Avena</w:t>
                                  </w:r>
                                </w:p>
                                <w:p w14:paraId="5F6A0D26" w14:textId="77777777" w:rsidR="0044282B" w:rsidRPr="007A1649" w:rsidRDefault="0044282B" w:rsidP="007A1649">
                                  <w:pPr>
                                    <w:pStyle w:val="Prrafodelista"/>
                                    <w:ind w:left="568"/>
                                    <w:rPr>
                                      <w:rFonts w:eastAsia="Calibri" w:cs="Arial"/>
                                      <w:sz w:val="14"/>
                                      <w:szCs w:val="14"/>
                                    </w:rPr>
                                  </w:pPr>
                                  <w:r w:rsidRPr="007A1649">
                                    <w:rPr>
                                      <w:rFonts w:eastAsia="Calibri" w:cs="Arial"/>
                                      <w:sz w:val="14"/>
                                      <w:szCs w:val="14"/>
                                    </w:rPr>
                                    <w:t>Avena número 513</w:t>
                                  </w:r>
                                </w:p>
                                <w:p w14:paraId="028757C1"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Col. Granjas México</w:t>
                                  </w:r>
                                </w:p>
                                <w:p w14:paraId="1D3E3EA3"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Iztacalco, Ciudad de México,</w:t>
                                  </w:r>
                                </w:p>
                                <w:p w14:paraId="77F5BD8B" w14:textId="77777777" w:rsidR="0044282B" w:rsidRPr="00443DAB" w:rsidRDefault="0044282B" w:rsidP="007A1649">
                                  <w:pPr>
                                    <w:pStyle w:val="Prrafodelista"/>
                                    <w:ind w:left="568"/>
                                    <w:rPr>
                                      <w:rFonts w:eastAsia="Calibri" w:cs="Arial"/>
                                      <w:b/>
                                      <w:bCs/>
                                      <w:sz w:val="14"/>
                                      <w:szCs w:val="14"/>
                                    </w:rPr>
                                  </w:pPr>
                                  <w:r w:rsidRPr="00443DAB">
                                    <w:rPr>
                                      <w:rFonts w:eastAsia="Calibri" w:cs="Arial"/>
                                      <w:sz w:val="14"/>
                                      <w:szCs w:val="14"/>
                                    </w:rPr>
                                    <w:t>Código Postal 08400.</w:t>
                                  </w:r>
                                </w:p>
                              </w:tc>
                            </w:tr>
                          </w:tbl>
                          <w:p w14:paraId="1A2ABBF3" w14:textId="77777777" w:rsidR="0044282B" w:rsidRDefault="0044282B" w:rsidP="00442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6E115" id="_x0000_t202" coordsize="21600,21600" o:spt="202" path="m,l,21600r21600,l21600,xe">
                <v:stroke joinstyle="miter"/>
                <v:path gradientshapeok="t" o:connecttype="rect"/>
              </v:shapetype>
              <v:shape id="Cuadro de texto 8" o:spid="_x0000_s1026" type="#_x0000_t202" style="position:absolute;left:0;text-align:left;margin-left:-19.05pt;margin-top:15.2pt;width:212.1pt;height:33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" filled="f" stroked="f" strokeweight=".5pt">
                <v:textbox>
                  <w:txbxContent>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936"/>
                      </w:tblGrid>
                      <w:tr w:rsidR="0044282B" w:rsidRPr="001E5C0A" w14:paraId="657C01C7" w14:textId="77777777" w:rsidTr="007A1649">
                        <w:trPr>
                          <w:trHeight w:val="273"/>
                        </w:trPr>
                        <w:tc>
                          <w:tcPr>
                            <w:tcW w:w="3936" w:type="dxa"/>
                            <w:tcBorders>
                              <w:top w:val="single" w:sz="4" w:space="0" w:color="4472C4"/>
                              <w:left w:val="single" w:sz="4" w:space="0" w:color="4472C4"/>
                              <w:bottom w:val="single" w:sz="4" w:space="0" w:color="4472C4"/>
                              <w:right w:val="single" w:sz="4" w:space="0" w:color="4472C4"/>
                            </w:tcBorders>
                            <w:shd w:val="clear" w:color="auto" w:fill="1F3864"/>
                            <w:hideMark/>
                          </w:tcPr>
                          <w:p w14:paraId="4E246679" w14:textId="77777777" w:rsidR="0044282B" w:rsidRPr="00443DAB" w:rsidRDefault="0044282B" w:rsidP="007A1649">
                            <w:pPr>
                              <w:spacing w:afterLines="100" w:after="240"/>
                              <w:contextualSpacing/>
                              <w:jc w:val="center"/>
                              <w:rPr>
                                <w:rFonts w:ascii="Calibri" w:eastAsia="Calibri" w:hAnsi="Calibri"/>
                                <w:b/>
                                <w:bCs/>
                                <w:color w:val="FFFFFF"/>
                                <w:sz w:val="16"/>
                                <w:szCs w:val="16"/>
                              </w:rPr>
                            </w:pPr>
                            <w:r w:rsidRPr="007A1649">
                              <w:rPr>
                                <w:rFonts w:ascii="Calibri" w:eastAsia="Calibri" w:hAnsi="Calibri"/>
                                <w:b/>
                                <w:bCs/>
                                <w:color w:val="FFFFFF"/>
                                <w:sz w:val="18"/>
                                <w:szCs w:val="18"/>
                              </w:rPr>
                              <w:t>Sala Superior</w:t>
                            </w:r>
                          </w:p>
                        </w:tc>
                      </w:tr>
                      <w:tr w:rsidR="0044282B" w:rsidRPr="001E5C0A" w14:paraId="12356CA5" w14:textId="77777777" w:rsidTr="007A1649">
                        <w:trPr>
                          <w:trHeight w:val="998"/>
                        </w:trPr>
                        <w:tc>
                          <w:tcPr>
                            <w:tcW w:w="3936" w:type="dxa"/>
                            <w:shd w:val="clear" w:color="auto" w:fill="D9E2F3"/>
                            <w:hideMark/>
                          </w:tcPr>
                          <w:p w14:paraId="615D169E" w14:textId="77777777" w:rsidR="0044282B" w:rsidRPr="00443DAB" w:rsidRDefault="0044282B" w:rsidP="003E6125">
                            <w:pPr>
                              <w:pStyle w:val="Prrafodelista"/>
                              <w:numPr>
                                <w:ilvl w:val="0"/>
                                <w:numId w:val="7"/>
                              </w:numPr>
                              <w:spacing w:afterLines="100" w:after="240"/>
                              <w:contextualSpacing/>
                              <w:rPr>
                                <w:rFonts w:eastAsia="Calibri" w:cs="Arial"/>
                                <w:b/>
                                <w:bCs/>
                                <w:sz w:val="14"/>
                                <w:szCs w:val="14"/>
                              </w:rPr>
                            </w:pPr>
                            <w:r w:rsidRPr="00443DAB">
                              <w:rPr>
                                <w:rFonts w:eastAsia="Calibri" w:cs="Arial"/>
                                <w:b/>
                                <w:bCs/>
                                <w:sz w:val="14"/>
                                <w:szCs w:val="14"/>
                              </w:rPr>
                              <w:t>Sala Superior</w:t>
                            </w:r>
                          </w:p>
                          <w:p w14:paraId="4B3997BF"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Carlota Armero no. 5000</w:t>
                            </w:r>
                          </w:p>
                          <w:p w14:paraId="7B7F46E3"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Col. CTM Culhuacán,</w:t>
                            </w:r>
                          </w:p>
                          <w:p w14:paraId="5CCF5DC3"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Coyoacán, Ciudad de México,</w:t>
                            </w:r>
                          </w:p>
                          <w:p w14:paraId="1A4CDFE1" w14:textId="77777777" w:rsidR="0044282B" w:rsidRPr="00443DAB" w:rsidRDefault="0044282B" w:rsidP="007A1649">
                            <w:pPr>
                              <w:pStyle w:val="Prrafodelista"/>
                              <w:ind w:left="568"/>
                              <w:rPr>
                                <w:rFonts w:eastAsia="Calibri" w:cs="Arial"/>
                                <w:b/>
                                <w:bCs/>
                                <w:sz w:val="14"/>
                                <w:szCs w:val="14"/>
                              </w:rPr>
                            </w:pPr>
                            <w:r w:rsidRPr="00443DAB">
                              <w:rPr>
                                <w:rFonts w:eastAsia="Calibri" w:cs="Arial"/>
                                <w:sz w:val="14"/>
                                <w:szCs w:val="14"/>
                              </w:rPr>
                              <w:t>Código Postal 04480.</w:t>
                            </w:r>
                          </w:p>
                        </w:tc>
                      </w:tr>
                      <w:tr w:rsidR="0044282B" w:rsidRPr="001E5C0A" w14:paraId="5A76B872" w14:textId="77777777" w:rsidTr="007A1649">
                        <w:trPr>
                          <w:trHeight w:val="976"/>
                        </w:trPr>
                        <w:tc>
                          <w:tcPr>
                            <w:tcW w:w="3936" w:type="dxa"/>
                            <w:shd w:val="clear" w:color="auto" w:fill="auto"/>
                            <w:hideMark/>
                          </w:tcPr>
                          <w:p w14:paraId="2695A85F" w14:textId="77777777" w:rsidR="0044282B" w:rsidRPr="00443DAB" w:rsidRDefault="0044282B" w:rsidP="003E6125">
                            <w:pPr>
                              <w:pStyle w:val="Prrafodelista"/>
                              <w:numPr>
                                <w:ilvl w:val="0"/>
                                <w:numId w:val="7"/>
                              </w:numPr>
                              <w:spacing w:afterLines="100" w:after="240"/>
                              <w:contextualSpacing/>
                              <w:rPr>
                                <w:rFonts w:eastAsia="Calibri" w:cs="Arial"/>
                                <w:b/>
                                <w:bCs/>
                                <w:sz w:val="14"/>
                                <w:szCs w:val="14"/>
                              </w:rPr>
                            </w:pPr>
                            <w:r w:rsidRPr="00443DAB">
                              <w:rPr>
                                <w:rFonts w:eastAsia="Calibri" w:cs="Arial"/>
                                <w:b/>
                                <w:bCs/>
                                <w:sz w:val="14"/>
                                <w:szCs w:val="14"/>
                              </w:rPr>
                              <w:t>Edificio Administrativo Virginia</w:t>
                            </w:r>
                          </w:p>
                          <w:p w14:paraId="5669015A"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Virginia número 68</w:t>
                            </w:r>
                          </w:p>
                          <w:p w14:paraId="1565C66B"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Col. Parque San Andrés</w:t>
                            </w:r>
                          </w:p>
                          <w:p w14:paraId="7C79BFD9"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Coyoacán, Ciudad de México,</w:t>
                            </w:r>
                          </w:p>
                          <w:p w14:paraId="65C1E4E3" w14:textId="77777777" w:rsidR="0044282B" w:rsidRPr="00443DAB" w:rsidRDefault="0044282B" w:rsidP="007A1649">
                            <w:pPr>
                              <w:pStyle w:val="Prrafodelista"/>
                              <w:ind w:left="568"/>
                              <w:rPr>
                                <w:rFonts w:eastAsia="Calibri" w:cs="Arial"/>
                                <w:b/>
                                <w:bCs/>
                                <w:sz w:val="14"/>
                                <w:szCs w:val="14"/>
                              </w:rPr>
                            </w:pPr>
                            <w:r w:rsidRPr="00443DAB">
                              <w:rPr>
                                <w:rFonts w:eastAsia="Calibri" w:cs="Arial"/>
                                <w:sz w:val="14"/>
                                <w:szCs w:val="14"/>
                              </w:rPr>
                              <w:t>Código Postal 04040.</w:t>
                            </w:r>
                          </w:p>
                        </w:tc>
                      </w:tr>
                      <w:tr w:rsidR="0044282B" w:rsidRPr="001E5C0A" w14:paraId="29757588" w14:textId="77777777" w:rsidTr="007A1649">
                        <w:trPr>
                          <w:trHeight w:val="21"/>
                        </w:trPr>
                        <w:tc>
                          <w:tcPr>
                            <w:tcW w:w="3936" w:type="dxa"/>
                            <w:shd w:val="clear" w:color="auto" w:fill="D9E2F3"/>
                            <w:hideMark/>
                          </w:tcPr>
                          <w:p w14:paraId="178EE168" w14:textId="77777777" w:rsidR="0044282B" w:rsidRPr="00443DAB" w:rsidRDefault="0044282B" w:rsidP="003E6125">
                            <w:pPr>
                              <w:pStyle w:val="Prrafodelista"/>
                              <w:numPr>
                                <w:ilvl w:val="0"/>
                                <w:numId w:val="7"/>
                              </w:numPr>
                              <w:spacing w:afterLines="100" w:after="240"/>
                              <w:contextualSpacing/>
                              <w:rPr>
                                <w:rFonts w:eastAsia="Calibri" w:cs="Arial"/>
                                <w:b/>
                                <w:bCs/>
                                <w:sz w:val="14"/>
                                <w:szCs w:val="14"/>
                              </w:rPr>
                            </w:pPr>
                            <w:r w:rsidRPr="00443DAB">
                              <w:rPr>
                                <w:rFonts w:eastAsia="Calibri" w:cs="Arial"/>
                                <w:b/>
                                <w:bCs/>
                                <w:sz w:val="14"/>
                                <w:szCs w:val="14"/>
                              </w:rPr>
                              <w:t>Edificio Administrativo Avena</w:t>
                            </w:r>
                          </w:p>
                          <w:p w14:paraId="5F6A0D26" w14:textId="77777777" w:rsidR="0044282B" w:rsidRPr="007A1649" w:rsidRDefault="0044282B" w:rsidP="007A1649">
                            <w:pPr>
                              <w:pStyle w:val="Prrafodelista"/>
                              <w:ind w:left="568"/>
                              <w:rPr>
                                <w:rFonts w:eastAsia="Calibri" w:cs="Arial"/>
                                <w:sz w:val="14"/>
                                <w:szCs w:val="14"/>
                              </w:rPr>
                            </w:pPr>
                            <w:r w:rsidRPr="007A1649">
                              <w:rPr>
                                <w:rFonts w:eastAsia="Calibri" w:cs="Arial"/>
                                <w:sz w:val="14"/>
                                <w:szCs w:val="14"/>
                              </w:rPr>
                              <w:t>Avena número 513</w:t>
                            </w:r>
                          </w:p>
                          <w:p w14:paraId="028757C1"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Col. Granjas México</w:t>
                            </w:r>
                          </w:p>
                          <w:p w14:paraId="1D3E3EA3" w14:textId="77777777" w:rsidR="0044282B" w:rsidRPr="007A1649" w:rsidRDefault="0044282B" w:rsidP="007A1649">
                            <w:pPr>
                              <w:pStyle w:val="Prrafodelista"/>
                              <w:ind w:left="568"/>
                              <w:rPr>
                                <w:rFonts w:eastAsia="Calibri" w:cs="Arial"/>
                                <w:sz w:val="14"/>
                                <w:szCs w:val="14"/>
                              </w:rPr>
                            </w:pPr>
                            <w:r w:rsidRPr="00443DAB">
                              <w:rPr>
                                <w:rFonts w:eastAsia="Calibri" w:cs="Arial"/>
                                <w:sz w:val="14"/>
                                <w:szCs w:val="14"/>
                              </w:rPr>
                              <w:t>Iztacalco, Ciudad de México,</w:t>
                            </w:r>
                          </w:p>
                          <w:p w14:paraId="77F5BD8B" w14:textId="77777777" w:rsidR="0044282B" w:rsidRPr="00443DAB" w:rsidRDefault="0044282B" w:rsidP="007A1649">
                            <w:pPr>
                              <w:pStyle w:val="Prrafodelista"/>
                              <w:ind w:left="568"/>
                              <w:rPr>
                                <w:rFonts w:eastAsia="Calibri" w:cs="Arial"/>
                                <w:b/>
                                <w:bCs/>
                                <w:sz w:val="14"/>
                                <w:szCs w:val="14"/>
                              </w:rPr>
                            </w:pPr>
                            <w:r w:rsidRPr="00443DAB">
                              <w:rPr>
                                <w:rFonts w:eastAsia="Calibri" w:cs="Arial"/>
                                <w:sz w:val="14"/>
                                <w:szCs w:val="14"/>
                              </w:rPr>
                              <w:t>Código Postal 08400.</w:t>
                            </w:r>
                          </w:p>
                        </w:tc>
                      </w:tr>
                    </w:tbl>
                    <w:p w14:paraId="1A2ABBF3" w14:textId="77777777" w:rsidR="0044282B" w:rsidRDefault="0044282B" w:rsidP="0044282B"/>
                  </w:txbxContent>
                </v:textbox>
              </v:shape>
            </w:pict>
          </mc:Fallback>
        </mc:AlternateContent>
      </w:r>
      <w:r>
        <w:rPr>
          <w:noProof/>
        </w:rPr>
        <mc:AlternateContent>
          <mc:Choice Requires="wps">
            <w:drawing>
              <wp:anchor distT="0" distB="0" distL="114300" distR="114300" simplePos="0" relativeHeight="251661824" behindDoc="1" locked="0" layoutInCell="1" allowOverlap="1" wp14:anchorId="7D15D63D" wp14:editId="4B21CA01">
                <wp:simplePos x="0" y="0"/>
                <wp:positionH relativeFrom="column">
                  <wp:posOffset>2548890</wp:posOffset>
                </wp:positionH>
                <wp:positionV relativeFrom="paragraph">
                  <wp:posOffset>141605</wp:posOffset>
                </wp:positionV>
                <wp:extent cx="3764280" cy="36480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4280" cy="3648075"/>
                        </a:xfrm>
                        <a:prstGeom prst="rect">
                          <a:avLst/>
                        </a:prstGeom>
                        <a:noFill/>
                        <a:ln w="6350">
                          <a:noFill/>
                        </a:ln>
                      </wps:spPr>
                      <wps:txbx>
                        <w:txbxContent>
                          <w:tbl>
                            <w:tblPr>
                              <w:tblW w:w="453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531"/>
                            </w:tblGrid>
                            <w:tr w:rsidR="0044282B" w:rsidRPr="00EA5179" w14:paraId="37A9DD98" w14:textId="77777777" w:rsidTr="00443DAB">
                              <w:trPr>
                                <w:trHeight w:val="176"/>
                              </w:trPr>
                              <w:tc>
                                <w:tcPr>
                                  <w:tcW w:w="4531" w:type="dxa"/>
                                  <w:tcBorders>
                                    <w:top w:val="single" w:sz="4" w:space="0" w:color="4472C4"/>
                                    <w:left w:val="single" w:sz="4" w:space="0" w:color="4472C4"/>
                                    <w:bottom w:val="single" w:sz="4" w:space="0" w:color="4472C4"/>
                                    <w:right w:val="single" w:sz="4" w:space="0" w:color="4472C4"/>
                                  </w:tcBorders>
                                  <w:shd w:val="clear" w:color="auto" w:fill="1F3864"/>
                                  <w:hideMark/>
                                </w:tcPr>
                                <w:p w14:paraId="634435C6" w14:textId="77777777" w:rsidR="0044282B" w:rsidRDefault="0044282B" w:rsidP="00443DAB">
                                  <w:pPr>
                                    <w:jc w:val="center"/>
                                    <w:rPr>
                                      <w:rFonts w:ascii="Arial" w:eastAsia="Calibri" w:hAnsi="Arial" w:cs="Arial"/>
                                      <w:b/>
                                      <w:bCs/>
                                      <w:color w:val="FFFFFF"/>
                                      <w:sz w:val="16"/>
                                      <w:szCs w:val="16"/>
                                    </w:rPr>
                                  </w:pPr>
                                  <w:r w:rsidRPr="00443DAB">
                                    <w:rPr>
                                      <w:rFonts w:ascii="Arial" w:eastAsia="Calibri" w:hAnsi="Arial" w:cs="Arial"/>
                                      <w:b/>
                                      <w:bCs/>
                                      <w:color w:val="FFFFFF"/>
                                      <w:sz w:val="16"/>
                                      <w:szCs w:val="16"/>
                                    </w:rPr>
                                    <w:t>Salas Regionales</w:t>
                                  </w:r>
                                </w:p>
                                <w:p w14:paraId="4ACFE018" w14:textId="77777777" w:rsidR="007A1649" w:rsidRPr="00443DAB" w:rsidRDefault="007A1649" w:rsidP="00443DAB">
                                  <w:pPr>
                                    <w:jc w:val="center"/>
                                    <w:rPr>
                                      <w:rFonts w:ascii="Arial" w:eastAsia="Calibri" w:hAnsi="Arial" w:cs="Arial"/>
                                      <w:b/>
                                      <w:bCs/>
                                      <w:color w:val="FFFFFF"/>
                                      <w:sz w:val="16"/>
                                      <w:szCs w:val="16"/>
                                    </w:rPr>
                                  </w:pPr>
                                </w:p>
                                <w:p w14:paraId="23D4D987" w14:textId="77777777" w:rsidR="0044282B" w:rsidRPr="00443DAB" w:rsidRDefault="0044282B" w:rsidP="00443DAB">
                                  <w:pPr>
                                    <w:jc w:val="center"/>
                                    <w:rPr>
                                      <w:rFonts w:ascii="Arial" w:eastAsia="Calibri" w:hAnsi="Arial" w:cs="Arial"/>
                                      <w:b/>
                                      <w:bCs/>
                                      <w:color w:val="FFFFFF"/>
                                      <w:sz w:val="6"/>
                                      <w:szCs w:val="6"/>
                                    </w:rPr>
                                  </w:pPr>
                                </w:p>
                              </w:tc>
                            </w:tr>
                            <w:tr w:rsidR="0044282B" w:rsidRPr="00EA5179" w14:paraId="5548BD72" w14:textId="77777777" w:rsidTr="00443DAB">
                              <w:trPr>
                                <w:trHeight w:val="374"/>
                              </w:trPr>
                              <w:tc>
                                <w:tcPr>
                                  <w:tcW w:w="4531" w:type="dxa"/>
                                  <w:shd w:val="clear" w:color="auto" w:fill="D9E2F3"/>
                                  <w:hideMark/>
                                </w:tcPr>
                                <w:p w14:paraId="0AA6E9FD"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Guadalajara</w:t>
                                  </w:r>
                                </w:p>
                                <w:p w14:paraId="406B3340"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José María Morelos No. 2367</w:t>
                                  </w:r>
                                </w:p>
                                <w:p w14:paraId="6B99FBC2"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Arcos Vallarta, Guadalajara, Jalisco.</w:t>
                                  </w:r>
                                </w:p>
                                <w:p w14:paraId="0D5C35B2" w14:textId="77777777" w:rsidR="0044282B" w:rsidRPr="00443DAB" w:rsidRDefault="0044282B" w:rsidP="00443DAB">
                                  <w:pPr>
                                    <w:pStyle w:val="Prrafodelista"/>
                                    <w:ind w:left="433"/>
                                    <w:rPr>
                                      <w:rFonts w:eastAsia="Calibri" w:cs="Arial"/>
                                      <w:b/>
                                      <w:bCs/>
                                      <w:sz w:val="14"/>
                                      <w:szCs w:val="14"/>
                                    </w:rPr>
                                  </w:pPr>
                                  <w:r w:rsidRPr="00443DAB">
                                    <w:rPr>
                                      <w:rFonts w:eastAsia="Calibri" w:cs="Arial"/>
                                      <w:sz w:val="14"/>
                                      <w:szCs w:val="14"/>
                                    </w:rPr>
                                    <w:t>Código Postal 44130.</w:t>
                                  </w:r>
                                </w:p>
                                <w:p w14:paraId="258496A7" w14:textId="77777777" w:rsidR="0044282B" w:rsidRPr="00443DAB" w:rsidRDefault="0044282B" w:rsidP="00443DAB">
                                  <w:pPr>
                                    <w:pStyle w:val="Prrafodelista"/>
                                    <w:ind w:left="433"/>
                                    <w:rPr>
                                      <w:rFonts w:eastAsia="Calibri" w:cs="Arial"/>
                                      <w:b/>
                                      <w:bCs/>
                                      <w:sz w:val="14"/>
                                      <w:szCs w:val="14"/>
                                    </w:rPr>
                                  </w:pPr>
                                </w:p>
                                <w:p w14:paraId="6A9445DA" w14:textId="77777777" w:rsidR="0044282B" w:rsidRPr="00443DAB" w:rsidRDefault="0044282B" w:rsidP="00443DAB">
                                  <w:pPr>
                                    <w:rPr>
                                      <w:rFonts w:ascii="Arial" w:eastAsia="Calibri" w:hAnsi="Arial" w:cs="Arial"/>
                                      <w:b/>
                                      <w:bCs/>
                                      <w:sz w:val="14"/>
                                      <w:szCs w:val="14"/>
                                    </w:rPr>
                                  </w:pPr>
                                </w:p>
                              </w:tc>
                            </w:tr>
                            <w:tr w:rsidR="0044282B" w:rsidRPr="00EA5179" w14:paraId="6EE690B2" w14:textId="77777777" w:rsidTr="00443DAB">
                              <w:trPr>
                                <w:trHeight w:val="13"/>
                              </w:trPr>
                              <w:tc>
                                <w:tcPr>
                                  <w:tcW w:w="4531" w:type="dxa"/>
                                  <w:shd w:val="clear" w:color="auto" w:fill="auto"/>
                                  <w:hideMark/>
                                </w:tcPr>
                                <w:p w14:paraId="6298A4EA"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Monterrey</w:t>
                                  </w:r>
                                </w:p>
                                <w:p w14:paraId="14FB916F"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Loma Redonda No. 1597</w:t>
                                  </w:r>
                                </w:p>
                                <w:p w14:paraId="1206FC6F" w14:textId="77777777" w:rsidR="0044282B" w:rsidRPr="00443DAB" w:rsidRDefault="0044282B" w:rsidP="00443DAB">
                                  <w:pPr>
                                    <w:pStyle w:val="Prrafodelista"/>
                                    <w:ind w:left="433"/>
                                    <w:rPr>
                                      <w:rFonts w:eastAsia="Calibri" w:cs="Arial"/>
                                      <w:b/>
                                      <w:bCs/>
                                      <w:sz w:val="14"/>
                                      <w:szCs w:val="14"/>
                                    </w:rPr>
                                  </w:pPr>
                                  <w:r w:rsidRPr="00443DAB">
                                    <w:rPr>
                                      <w:rFonts w:eastAsia="Calibri" w:cs="Arial"/>
                                      <w:sz w:val="14"/>
                                      <w:szCs w:val="14"/>
                                    </w:rPr>
                                    <w:t>Col. Loma Larga, Monterrey, Nuevo León.</w:t>
                                  </w:r>
                                </w:p>
                                <w:p w14:paraId="310EEF23" w14:textId="77777777" w:rsidR="0044282B" w:rsidRPr="00443DAB" w:rsidRDefault="0044282B" w:rsidP="00443DAB">
                                  <w:pPr>
                                    <w:pStyle w:val="Prrafodelista"/>
                                    <w:ind w:left="433"/>
                                    <w:rPr>
                                      <w:rFonts w:eastAsia="Calibri" w:cs="Arial"/>
                                      <w:b/>
                                      <w:bCs/>
                                      <w:sz w:val="14"/>
                                      <w:szCs w:val="14"/>
                                    </w:rPr>
                                  </w:pPr>
                                  <w:r w:rsidRPr="00443DAB">
                                    <w:rPr>
                                      <w:rFonts w:eastAsia="Calibri" w:cs="Arial"/>
                                      <w:sz w:val="14"/>
                                      <w:szCs w:val="14"/>
                                    </w:rPr>
                                    <w:t>Código Postal 64710</w:t>
                                  </w:r>
                                  <w:r w:rsidRPr="00443DAB">
                                    <w:rPr>
                                      <w:rFonts w:eastAsia="Calibri" w:cs="Arial"/>
                                      <w:b/>
                                      <w:bCs/>
                                      <w:sz w:val="14"/>
                                      <w:szCs w:val="14"/>
                                    </w:rPr>
                                    <w:t>.</w:t>
                                  </w:r>
                                </w:p>
                                <w:p w14:paraId="24F8F020" w14:textId="77777777" w:rsidR="0044282B" w:rsidRPr="00443DAB" w:rsidRDefault="0044282B" w:rsidP="00443DAB">
                                  <w:pPr>
                                    <w:pStyle w:val="Prrafodelista"/>
                                    <w:ind w:left="433"/>
                                    <w:rPr>
                                      <w:rFonts w:eastAsia="Calibri" w:cs="Arial"/>
                                      <w:b/>
                                      <w:bCs/>
                                      <w:sz w:val="14"/>
                                      <w:szCs w:val="14"/>
                                    </w:rPr>
                                  </w:pPr>
                                </w:p>
                                <w:p w14:paraId="7D20D05E" w14:textId="77777777" w:rsidR="0044282B" w:rsidRPr="00443DAB" w:rsidRDefault="0044282B" w:rsidP="00443DAB">
                                  <w:pPr>
                                    <w:rPr>
                                      <w:rFonts w:ascii="Arial" w:eastAsia="Calibri" w:hAnsi="Arial" w:cs="Arial"/>
                                      <w:b/>
                                      <w:bCs/>
                                      <w:sz w:val="14"/>
                                      <w:szCs w:val="14"/>
                                    </w:rPr>
                                  </w:pPr>
                                </w:p>
                              </w:tc>
                            </w:tr>
                            <w:tr w:rsidR="0044282B" w:rsidRPr="00EA5179" w14:paraId="390F253A" w14:textId="77777777" w:rsidTr="00443DAB">
                              <w:trPr>
                                <w:trHeight w:val="13"/>
                              </w:trPr>
                              <w:tc>
                                <w:tcPr>
                                  <w:tcW w:w="4531" w:type="dxa"/>
                                  <w:shd w:val="clear" w:color="auto" w:fill="D9E2F3"/>
                                  <w:hideMark/>
                                </w:tcPr>
                                <w:p w14:paraId="1E49E1E5"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Xalapa</w:t>
                                  </w:r>
                                </w:p>
                                <w:p w14:paraId="136BD0F5"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Rafael Sánchez Altamirano No.15</w:t>
                                  </w:r>
                                </w:p>
                                <w:p w14:paraId="2A3BF46A"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Fraccionamiento Valle Rubí</w:t>
                                  </w:r>
                                </w:p>
                                <w:p w14:paraId="591C3CD4"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Jardines de las Ánimas, Xalapa, Veracruz.</w:t>
                                  </w:r>
                                </w:p>
                                <w:p w14:paraId="2B56854E"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Código Postal 91190.</w:t>
                                  </w:r>
                                </w:p>
                                <w:p w14:paraId="3144D794" w14:textId="77777777" w:rsidR="0044282B" w:rsidRPr="00443DAB" w:rsidRDefault="0044282B" w:rsidP="00443DAB">
                                  <w:pPr>
                                    <w:pStyle w:val="Prrafodelista"/>
                                    <w:ind w:left="458"/>
                                    <w:rPr>
                                      <w:rFonts w:eastAsia="Calibri" w:cs="Arial"/>
                                      <w:b/>
                                      <w:bCs/>
                                      <w:sz w:val="14"/>
                                      <w:szCs w:val="14"/>
                                    </w:rPr>
                                  </w:pPr>
                                </w:p>
                              </w:tc>
                            </w:tr>
                            <w:tr w:rsidR="0044282B" w:rsidRPr="00EA5179" w14:paraId="17807D6F" w14:textId="77777777" w:rsidTr="00443DAB">
                              <w:trPr>
                                <w:trHeight w:val="13"/>
                              </w:trPr>
                              <w:tc>
                                <w:tcPr>
                                  <w:tcW w:w="4531" w:type="dxa"/>
                                  <w:shd w:val="clear" w:color="auto" w:fill="auto"/>
                                  <w:hideMark/>
                                </w:tcPr>
                                <w:p w14:paraId="15140175"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Ciudad de México</w:t>
                                  </w:r>
                                </w:p>
                                <w:p w14:paraId="3B88A1BF"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Adolfo López Mateos No. 1926</w:t>
                                  </w:r>
                                </w:p>
                                <w:p w14:paraId="03B1F7BA"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Tlacopac, Álvaro Obregón, Ciudad de México.</w:t>
                                  </w:r>
                                </w:p>
                                <w:p w14:paraId="5D795E27"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Código Postal 01049.</w:t>
                                  </w:r>
                                </w:p>
                                <w:p w14:paraId="141DF83B" w14:textId="77777777" w:rsidR="0044282B" w:rsidRPr="00443DAB" w:rsidRDefault="0044282B" w:rsidP="00443DAB">
                                  <w:pPr>
                                    <w:pStyle w:val="Prrafodelista"/>
                                    <w:ind w:left="458"/>
                                    <w:rPr>
                                      <w:rFonts w:eastAsia="Calibri" w:cs="Arial"/>
                                      <w:b/>
                                      <w:bCs/>
                                      <w:sz w:val="14"/>
                                      <w:szCs w:val="14"/>
                                    </w:rPr>
                                  </w:pPr>
                                </w:p>
                                <w:p w14:paraId="5CC89EC9" w14:textId="77777777" w:rsidR="0044282B" w:rsidRPr="00443DAB" w:rsidRDefault="0044282B" w:rsidP="00443DAB">
                                  <w:pPr>
                                    <w:pStyle w:val="Prrafodelista"/>
                                    <w:ind w:left="458"/>
                                    <w:rPr>
                                      <w:rFonts w:eastAsia="Calibri" w:cs="Arial"/>
                                      <w:b/>
                                      <w:bCs/>
                                      <w:sz w:val="14"/>
                                      <w:szCs w:val="14"/>
                                    </w:rPr>
                                  </w:pPr>
                                </w:p>
                              </w:tc>
                            </w:tr>
                            <w:tr w:rsidR="0044282B" w:rsidRPr="00EA5179" w14:paraId="54E71E14" w14:textId="77777777" w:rsidTr="00443DAB">
                              <w:trPr>
                                <w:trHeight w:val="13"/>
                              </w:trPr>
                              <w:tc>
                                <w:tcPr>
                                  <w:tcW w:w="4531" w:type="dxa"/>
                                  <w:shd w:val="clear" w:color="auto" w:fill="D9E2F3"/>
                                  <w:hideMark/>
                                </w:tcPr>
                                <w:p w14:paraId="3758BAD4"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Toluca</w:t>
                                  </w:r>
                                </w:p>
                                <w:p w14:paraId="620436FF"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Avenida Morelos Poniente No. 1610-A</w:t>
                                  </w:r>
                                </w:p>
                                <w:p w14:paraId="56BEC8A0"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San Bernardino</w:t>
                                  </w:r>
                                </w:p>
                                <w:p w14:paraId="702382DB"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 xml:space="preserve">Toluca de Lerdo, Estado de México. </w:t>
                                  </w:r>
                                </w:p>
                                <w:p w14:paraId="1D5FF882"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Código Postal 50080.</w:t>
                                  </w:r>
                                </w:p>
                                <w:p w14:paraId="05CD4AE7" w14:textId="77777777" w:rsidR="0044282B" w:rsidRPr="00443DAB" w:rsidRDefault="0044282B" w:rsidP="00443DAB">
                                  <w:pPr>
                                    <w:pStyle w:val="Prrafodelista"/>
                                    <w:ind w:left="458"/>
                                    <w:rPr>
                                      <w:rFonts w:eastAsia="Calibri" w:cs="Arial"/>
                                      <w:b/>
                                      <w:bCs/>
                                      <w:sz w:val="14"/>
                                      <w:szCs w:val="14"/>
                                    </w:rPr>
                                  </w:pPr>
                                </w:p>
                                <w:p w14:paraId="2FBF31D2" w14:textId="77777777" w:rsidR="0044282B" w:rsidRPr="00443DAB" w:rsidRDefault="0044282B" w:rsidP="00443DAB">
                                  <w:pPr>
                                    <w:pStyle w:val="Prrafodelista"/>
                                    <w:ind w:left="458"/>
                                    <w:rPr>
                                      <w:rFonts w:eastAsia="Calibri" w:cs="Arial"/>
                                      <w:b/>
                                      <w:bCs/>
                                      <w:sz w:val="14"/>
                                      <w:szCs w:val="14"/>
                                    </w:rPr>
                                  </w:pPr>
                                </w:p>
                              </w:tc>
                            </w:tr>
                            <w:tr w:rsidR="0044282B" w:rsidRPr="00EA5179" w14:paraId="68BE1598" w14:textId="77777777" w:rsidTr="00443DAB">
                              <w:trPr>
                                <w:trHeight w:val="13"/>
                              </w:trPr>
                              <w:tc>
                                <w:tcPr>
                                  <w:tcW w:w="4531" w:type="dxa"/>
                                  <w:shd w:val="clear" w:color="auto" w:fill="auto"/>
                                  <w:hideMark/>
                                </w:tcPr>
                                <w:p w14:paraId="4179C879" w14:textId="77777777" w:rsidR="0044282B" w:rsidRPr="00443DAB" w:rsidRDefault="0044282B" w:rsidP="003E6125">
                                  <w:pPr>
                                    <w:pStyle w:val="Prrafodelista"/>
                                    <w:numPr>
                                      <w:ilvl w:val="0"/>
                                      <w:numId w:val="8"/>
                                    </w:numPr>
                                    <w:ind w:left="433" w:hanging="433"/>
                                    <w:contextualSpacing/>
                                    <w:rPr>
                                      <w:rFonts w:eastAsia="Calibri" w:cs="Arial"/>
                                      <w:b/>
                                      <w:bCs/>
                                      <w:sz w:val="14"/>
                                      <w:szCs w:val="14"/>
                                    </w:rPr>
                                  </w:pPr>
                                  <w:r w:rsidRPr="00443DAB">
                                    <w:rPr>
                                      <w:rFonts w:eastAsia="Calibri" w:cs="Arial"/>
                                      <w:b/>
                                      <w:bCs/>
                                      <w:sz w:val="14"/>
                                      <w:szCs w:val="14"/>
                                    </w:rPr>
                                    <w:t>Sala Especializada</w:t>
                                  </w:r>
                                </w:p>
                                <w:p w14:paraId="780C9050"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Pablo de la Llave No. 110</w:t>
                                  </w:r>
                                </w:p>
                                <w:p w14:paraId="15093C69"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Bosque de Tetlameya, Coyoacán, Ciudad de México.</w:t>
                                  </w:r>
                                </w:p>
                                <w:p w14:paraId="1E5F38A0"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Código Postal 04730.</w:t>
                                  </w:r>
                                </w:p>
                                <w:p w14:paraId="460C199B" w14:textId="77777777" w:rsidR="0044282B" w:rsidRPr="00443DAB" w:rsidRDefault="0044282B" w:rsidP="00443DAB">
                                  <w:pPr>
                                    <w:pStyle w:val="Prrafodelista"/>
                                    <w:ind w:left="458"/>
                                    <w:rPr>
                                      <w:rFonts w:eastAsia="Calibri" w:cs="Arial"/>
                                      <w:b/>
                                      <w:bCs/>
                                      <w:sz w:val="14"/>
                                      <w:szCs w:val="14"/>
                                    </w:rPr>
                                  </w:pPr>
                                </w:p>
                                <w:p w14:paraId="593F3416" w14:textId="77777777" w:rsidR="0044282B" w:rsidRPr="00443DAB" w:rsidRDefault="0044282B" w:rsidP="00443DAB">
                                  <w:pPr>
                                    <w:pStyle w:val="Prrafodelista"/>
                                    <w:ind w:left="458"/>
                                    <w:rPr>
                                      <w:rFonts w:eastAsia="Calibri" w:cs="Arial"/>
                                      <w:b/>
                                      <w:bCs/>
                                      <w:sz w:val="14"/>
                                      <w:szCs w:val="14"/>
                                    </w:rPr>
                                  </w:pPr>
                                </w:p>
                              </w:tc>
                            </w:tr>
                          </w:tbl>
                          <w:p w14:paraId="5F4F4DBF" w14:textId="77777777" w:rsidR="0044282B" w:rsidRDefault="0044282B" w:rsidP="00442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5D63D" id="Cuadro de texto 7" o:spid="_x0000_s1027" type="#_x0000_t202" style="position:absolute;left:0;text-align:left;margin-left:200.7pt;margin-top:11.15pt;width:296.4pt;height:28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" filled="f" stroked="f" strokeweight=".5pt">
                <v:textbox>
                  <w:txbxContent>
                    <w:tbl>
                      <w:tblPr>
                        <w:tblW w:w="453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531"/>
                      </w:tblGrid>
                      <w:tr w:rsidR="0044282B" w:rsidRPr="00EA5179" w14:paraId="37A9DD98" w14:textId="77777777" w:rsidTr="00443DAB">
                        <w:trPr>
                          <w:trHeight w:val="176"/>
                        </w:trPr>
                        <w:tc>
                          <w:tcPr>
                            <w:tcW w:w="4531" w:type="dxa"/>
                            <w:tcBorders>
                              <w:top w:val="single" w:sz="4" w:space="0" w:color="4472C4"/>
                              <w:left w:val="single" w:sz="4" w:space="0" w:color="4472C4"/>
                              <w:bottom w:val="single" w:sz="4" w:space="0" w:color="4472C4"/>
                              <w:right w:val="single" w:sz="4" w:space="0" w:color="4472C4"/>
                            </w:tcBorders>
                            <w:shd w:val="clear" w:color="auto" w:fill="1F3864"/>
                            <w:hideMark/>
                          </w:tcPr>
                          <w:p w14:paraId="634435C6" w14:textId="77777777" w:rsidR="0044282B" w:rsidRDefault="0044282B" w:rsidP="00443DAB">
                            <w:pPr>
                              <w:jc w:val="center"/>
                              <w:rPr>
                                <w:rFonts w:ascii="Arial" w:eastAsia="Calibri" w:hAnsi="Arial" w:cs="Arial"/>
                                <w:b/>
                                <w:bCs/>
                                <w:color w:val="FFFFFF"/>
                                <w:sz w:val="16"/>
                                <w:szCs w:val="16"/>
                              </w:rPr>
                            </w:pPr>
                            <w:r w:rsidRPr="00443DAB">
                              <w:rPr>
                                <w:rFonts w:ascii="Arial" w:eastAsia="Calibri" w:hAnsi="Arial" w:cs="Arial"/>
                                <w:b/>
                                <w:bCs/>
                                <w:color w:val="FFFFFF"/>
                                <w:sz w:val="16"/>
                                <w:szCs w:val="16"/>
                              </w:rPr>
                              <w:t>Salas Regionales</w:t>
                            </w:r>
                          </w:p>
                          <w:p w14:paraId="4ACFE018" w14:textId="77777777" w:rsidR="007A1649" w:rsidRPr="00443DAB" w:rsidRDefault="007A1649" w:rsidP="00443DAB">
                            <w:pPr>
                              <w:jc w:val="center"/>
                              <w:rPr>
                                <w:rFonts w:ascii="Arial" w:eastAsia="Calibri" w:hAnsi="Arial" w:cs="Arial"/>
                                <w:b/>
                                <w:bCs/>
                                <w:color w:val="FFFFFF"/>
                                <w:sz w:val="16"/>
                                <w:szCs w:val="16"/>
                              </w:rPr>
                            </w:pPr>
                          </w:p>
                          <w:p w14:paraId="23D4D987" w14:textId="77777777" w:rsidR="0044282B" w:rsidRPr="00443DAB" w:rsidRDefault="0044282B" w:rsidP="00443DAB">
                            <w:pPr>
                              <w:jc w:val="center"/>
                              <w:rPr>
                                <w:rFonts w:ascii="Arial" w:eastAsia="Calibri" w:hAnsi="Arial" w:cs="Arial"/>
                                <w:b/>
                                <w:bCs/>
                                <w:color w:val="FFFFFF"/>
                                <w:sz w:val="6"/>
                                <w:szCs w:val="6"/>
                              </w:rPr>
                            </w:pPr>
                          </w:p>
                        </w:tc>
                      </w:tr>
                      <w:tr w:rsidR="0044282B" w:rsidRPr="00EA5179" w14:paraId="5548BD72" w14:textId="77777777" w:rsidTr="00443DAB">
                        <w:trPr>
                          <w:trHeight w:val="374"/>
                        </w:trPr>
                        <w:tc>
                          <w:tcPr>
                            <w:tcW w:w="4531" w:type="dxa"/>
                            <w:shd w:val="clear" w:color="auto" w:fill="D9E2F3"/>
                            <w:hideMark/>
                          </w:tcPr>
                          <w:p w14:paraId="0AA6E9FD"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Guadalajara</w:t>
                            </w:r>
                          </w:p>
                          <w:p w14:paraId="406B3340"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José María Morelos No. 2367</w:t>
                            </w:r>
                          </w:p>
                          <w:p w14:paraId="6B99FBC2"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Arcos Vallarta, Guadalajara, Jalisco.</w:t>
                            </w:r>
                          </w:p>
                          <w:p w14:paraId="0D5C35B2" w14:textId="77777777" w:rsidR="0044282B" w:rsidRPr="00443DAB" w:rsidRDefault="0044282B" w:rsidP="00443DAB">
                            <w:pPr>
                              <w:pStyle w:val="Prrafodelista"/>
                              <w:ind w:left="433"/>
                              <w:rPr>
                                <w:rFonts w:eastAsia="Calibri" w:cs="Arial"/>
                                <w:b/>
                                <w:bCs/>
                                <w:sz w:val="14"/>
                                <w:szCs w:val="14"/>
                              </w:rPr>
                            </w:pPr>
                            <w:r w:rsidRPr="00443DAB">
                              <w:rPr>
                                <w:rFonts w:eastAsia="Calibri" w:cs="Arial"/>
                                <w:sz w:val="14"/>
                                <w:szCs w:val="14"/>
                              </w:rPr>
                              <w:t>Código Postal 44130.</w:t>
                            </w:r>
                          </w:p>
                          <w:p w14:paraId="258496A7" w14:textId="77777777" w:rsidR="0044282B" w:rsidRPr="00443DAB" w:rsidRDefault="0044282B" w:rsidP="00443DAB">
                            <w:pPr>
                              <w:pStyle w:val="Prrafodelista"/>
                              <w:ind w:left="433"/>
                              <w:rPr>
                                <w:rFonts w:eastAsia="Calibri" w:cs="Arial"/>
                                <w:b/>
                                <w:bCs/>
                                <w:sz w:val="14"/>
                                <w:szCs w:val="14"/>
                              </w:rPr>
                            </w:pPr>
                          </w:p>
                          <w:p w14:paraId="6A9445DA" w14:textId="77777777" w:rsidR="0044282B" w:rsidRPr="00443DAB" w:rsidRDefault="0044282B" w:rsidP="00443DAB">
                            <w:pPr>
                              <w:rPr>
                                <w:rFonts w:ascii="Arial" w:eastAsia="Calibri" w:hAnsi="Arial" w:cs="Arial"/>
                                <w:b/>
                                <w:bCs/>
                                <w:sz w:val="14"/>
                                <w:szCs w:val="14"/>
                              </w:rPr>
                            </w:pPr>
                          </w:p>
                        </w:tc>
                      </w:tr>
                      <w:tr w:rsidR="0044282B" w:rsidRPr="00EA5179" w14:paraId="6EE690B2" w14:textId="77777777" w:rsidTr="00443DAB">
                        <w:trPr>
                          <w:trHeight w:val="13"/>
                        </w:trPr>
                        <w:tc>
                          <w:tcPr>
                            <w:tcW w:w="4531" w:type="dxa"/>
                            <w:shd w:val="clear" w:color="auto" w:fill="auto"/>
                            <w:hideMark/>
                          </w:tcPr>
                          <w:p w14:paraId="6298A4EA"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Monterrey</w:t>
                            </w:r>
                          </w:p>
                          <w:p w14:paraId="14FB916F"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Loma Redonda No. 1597</w:t>
                            </w:r>
                          </w:p>
                          <w:p w14:paraId="1206FC6F" w14:textId="77777777" w:rsidR="0044282B" w:rsidRPr="00443DAB" w:rsidRDefault="0044282B" w:rsidP="00443DAB">
                            <w:pPr>
                              <w:pStyle w:val="Prrafodelista"/>
                              <w:ind w:left="433"/>
                              <w:rPr>
                                <w:rFonts w:eastAsia="Calibri" w:cs="Arial"/>
                                <w:b/>
                                <w:bCs/>
                                <w:sz w:val="14"/>
                                <w:szCs w:val="14"/>
                              </w:rPr>
                            </w:pPr>
                            <w:r w:rsidRPr="00443DAB">
                              <w:rPr>
                                <w:rFonts w:eastAsia="Calibri" w:cs="Arial"/>
                                <w:sz w:val="14"/>
                                <w:szCs w:val="14"/>
                              </w:rPr>
                              <w:t>Col. Loma Larga, Monterrey, Nuevo León.</w:t>
                            </w:r>
                          </w:p>
                          <w:p w14:paraId="310EEF23" w14:textId="77777777" w:rsidR="0044282B" w:rsidRPr="00443DAB" w:rsidRDefault="0044282B" w:rsidP="00443DAB">
                            <w:pPr>
                              <w:pStyle w:val="Prrafodelista"/>
                              <w:ind w:left="433"/>
                              <w:rPr>
                                <w:rFonts w:eastAsia="Calibri" w:cs="Arial"/>
                                <w:b/>
                                <w:bCs/>
                                <w:sz w:val="14"/>
                                <w:szCs w:val="14"/>
                              </w:rPr>
                            </w:pPr>
                            <w:r w:rsidRPr="00443DAB">
                              <w:rPr>
                                <w:rFonts w:eastAsia="Calibri" w:cs="Arial"/>
                                <w:sz w:val="14"/>
                                <w:szCs w:val="14"/>
                              </w:rPr>
                              <w:t>Código Postal 64710</w:t>
                            </w:r>
                            <w:r w:rsidRPr="00443DAB">
                              <w:rPr>
                                <w:rFonts w:eastAsia="Calibri" w:cs="Arial"/>
                                <w:b/>
                                <w:bCs/>
                                <w:sz w:val="14"/>
                                <w:szCs w:val="14"/>
                              </w:rPr>
                              <w:t>.</w:t>
                            </w:r>
                          </w:p>
                          <w:p w14:paraId="24F8F020" w14:textId="77777777" w:rsidR="0044282B" w:rsidRPr="00443DAB" w:rsidRDefault="0044282B" w:rsidP="00443DAB">
                            <w:pPr>
                              <w:pStyle w:val="Prrafodelista"/>
                              <w:ind w:left="433"/>
                              <w:rPr>
                                <w:rFonts w:eastAsia="Calibri" w:cs="Arial"/>
                                <w:b/>
                                <w:bCs/>
                                <w:sz w:val="14"/>
                                <w:szCs w:val="14"/>
                              </w:rPr>
                            </w:pPr>
                          </w:p>
                          <w:p w14:paraId="7D20D05E" w14:textId="77777777" w:rsidR="0044282B" w:rsidRPr="00443DAB" w:rsidRDefault="0044282B" w:rsidP="00443DAB">
                            <w:pPr>
                              <w:rPr>
                                <w:rFonts w:ascii="Arial" w:eastAsia="Calibri" w:hAnsi="Arial" w:cs="Arial"/>
                                <w:b/>
                                <w:bCs/>
                                <w:sz w:val="14"/>
                                <w:szCs w:val="14"/>
                              </w:rPr>
                            </w:pPr>
                          </w:p>
                        </w:tc>
                      </w:tr>
                      <w:tr w:rsidR="0044282B" w:rsidRPr="00EA5179" w14:paraId="390F253A" w14:textId="77777777" w:rsidTr="00443DAB">
                        <w:trPr>
                          <w:trHeight w:val="13"/>
                        </w:trPr>
                        <w:tc>
                          <w:tcPr>
                            <w:tcW w:w="4531" w:type="dxa"/>
                            <w:shd w:val="clear" w:color="auto" w:fill="D9E2F3"/>
                            <w:hideMark/>
                          </w:tcPr>
                          <w:p w14:paraId="1E49E1E5"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Xalapa</w:t>
                            </w:r>
                          </w:p>
                          <w:p w14:paraId="136BD0F5"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Rafael Sánchez Altamirano No.15</w:t>
                            </w:r>
                          </w:p>
                          <w:p w14:paraId="2A3BF46A"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Fraccionamiento Valle Rubí</w:t>
                            </w:r>
                          </w:p>
                          <w:p w14:paraId="591C3CD4"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Jardines de las Ánimas, Xalapa, Veracruz.</w:t>
                            </w:r>
                          </w:p>
                          <w:p w14:paraId="2B56854E"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Código Postal 91190.</w:t>
                            </w:r>
                          </w:p>
                          <w:p w14:paraId="3144D794" w14:textId="77777777" w:rsidR="0044282B" w:rsidRPr="00443DAB" w:rsidRDefault="0044282B" w:rsidP="00443DAB">
                            <w:pPr>
                              <w:pStyle w:val="Prrafodelista"/>
                              <w:ind w:left="458"/>
                              <w:rPr>
                                <w:rFonts w:eastAsia="Calibri" w:cs="Arial"/>
                                <w:b/>
                                <w:bCs/>
                                <w:sz w:val="14"/>
                                <w:szCs w:val="14"/>
                              </w:rPr>
                            </w:pPr>
                          </w:p>
                        </w:tc>
                      </w:tr>
                      <w:tr w:rsidR="0044282B" w:rsidRPr="00EA5179" w14:paraId="17807D6F" w14:textId="77777777" w:rsidTr="00443DAB">
                        <w:trPr>
                          <w:trHeight w:val="13"/>
                        </w:trPr>
                        <w:tc>
                          <w:tcPr>
                            <w:tcW w:w="4531" w:type="dxa"/>
                            <w:shd w:val="clear" w:color="auto" w:fill="auto"/>
                            <w:hideMark/>
                          </w:tcPr>
                          <w:p w14:paraId="15140175"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Ciudad de México</w:t>
                            </w:r>
                          </w:p>
                          <w:p w14:paraId="3B88A1BF"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Adolfo López Mateos No. 1926</w:t>
                            </w:r>
                          </w:p>
                          <w:p w14:paraId="03B1F7BA"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Tlacopac, Álvaro Obregón, Ciudad de México.</w:t>
                            </w:r>
                          </w:p>
                          <w:p w14:paraId="5D795E27"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Código Postal 01049.</w:t>
                            </w:r>
                          </w:p>
                          <w:p w14:paraId="141DF83B" w14:textId="77777777" w:rsidR="0044282B" w:rsidRPr="00443DAB" w:rsidRDefault="0044282B" w:rsidP="00443DAB">
                            <w:pPr>
                              <w:pStyle w:val="Prrafodelista"/>
                              <w:ind w:left="458"/>
                              <w:rPr>
                                <w:rFonts w:eastAsia="Calibri" w:cs="Arial"/>
                                <w:b/>
                                <w:bCs/>
                                <w:sz w:val="14"/>
                                <w:szCs w:val="14"/>
                              </w:rPr>
                            </w:pPr>
                          </w:p>
                          <w:p w14:paraId="5CC89EC9" w14:textId="77777777" w:rsidR="0044282B" w:rsidRPr="00443DAB" w:rsidRDefault="0044282B" w:rsidP="00443DAB">
                            <w:pPr>
                              <w:pStyle w:val="Prrafodelista"/>
                              <w:ind w:left="458"/>
                              <w:rPr>
                                <w:rFonts w:eastAsia="Calibri" w:cs="Arial"/>
                                <w:b/>
                                <w:bCs/>
                                <w:sz w:val="14"/>
                                <w:szCs w:val="14"/>
                              </w:rPr>
                            </w:pPr>
                          </w:p>
                        </w:tc>
                      </w:tr>
                      <w:tr w:rsidR="0044282B" w:rsidRPr="00EA5179" w14:paraId="54E71E14" w14:textId="77777777" w:rsidTr="00443DAB">
                        <w:trPr>
                          <w:trHeight w:val="13"/>
                        </w:trPr>
                        <w:tc>
                          <w:tcPr>
                            <w:tcW w:w="4531" w:type="dxa"/>
                            <w:shd w:val="clear" w:color="auto" w:fill="D9E2F3"/>
                            <w:hideMark/>
                          </w:tcPr>
                          <w:p w14:paraId="3758BAD4" w14:textId="77777777" w:rsidR="0044282B" w:rsidRPr="00443DAB" w:rsidRDefault="0044282B" w:rsidP="003E6125">
                            <w:pPr>
                              <w:pStyle w:val="Prrafodelista"/>
                              <w:numPr>
                                <w:ilvl w:val="0"/>
                                <w:numId w:val="8"/>
                              </w:numPr>
                              <w:ind w:left="433" w:hanging="425"/>
                              <w:contextualSpacing/>
                              <w:rPr>
                                <w:rFonts w:eastAsia="Calibri" w:cs="Arial"/>
                                <w:b/>
                                <w:bCs/>
                                <w:sz w:val="14"/>
                                <w:szCs w:val="14"/>
                              </w:rPr>
                            </w:pPr>
                            <w:r w:rsidRPr="00443DAB">
                              <w:rPr>
                                <w:rFonts w:eastAsia="Calibri" w:cs="Arial"/>
                                <w:b/>
                                <w:bCs/>
                                <w:sz w:val="14"/>
                                <w:szCs w:val="14"/>
                              </w:rPr>
                              <w:t>Sala Toluca</w:t>
                            </w:r>
                          </w:p>
                          <w:p w14:paraId="620436FF"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Avenida Morelos Poniente No. 1610-A</w:t>
                            </w:r>
                          </w:p>
                          <w:p w14:paraId="56BEC8A0"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San Bernardino</w:t>
                            </w:r>
                          </w:p>
                          <w:p w14:paraId="702382DB"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 xml:space="preserve">Toluca de Lerdo, Estado de México. </w:t>
                            </w:r>
                          </w:p>
                          <w:p w14:paraId="1D5FF882"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Código Postal 50080.</w:t>
                            </w:r>
                          </w:p>
                          <w:p w14:paraId="05CD4AE7" w14:textId="77777777" w:rsidR="0044282B" w:rsidRPr="00443DAB" w:rsidRDefault="0044282B" w:rsidP="00443DAB">
                            <w:pPr>
                              <w:pStyle w:val="Prrafodelista"/>
                              <w:ind w:left="458"/>
                              <w:rPr>
                                <w:rFonts w:eastAsia="Calibri" w:cs="Arial"/>
                                <w:b/>
                                <w:bCs/>
                                <w:sz w:val="14"/>
                                <w:szCs w:val="14"/>
                              </w:rPr>
                            </w:pPr>
                          </w:p>
                          <w:p w14:paraId="2FBF31D2" w14:textId="77777777" w:rsidR="0044282B" w:rsidRPr="00443DAB" w:rsidRDefault="0044282B" w:rsidP="00443DAB">
                            <w:pPr>
                              <w:pStyle w:val="Prrafodelista"/>
                              <w:ind w:left="458"/>
                              <w:rPr>
                                <w:rFonts w:eastAsia="Calibri" w:cs="Arial"/>
                                <w:b/>
                                <w:bCs/>
                                <w:sz w:val="14"/>
                                <w:szCs w:val="14"/>
                              </w:rPr>
                            </w:pPr>
                          </w:p>
                        </w:tc>
                      </w:tr>
                      <w:tr w:rsidR="0044282B" w:rsidRPr="00EA5179" w14:paraId="68BE1598" w14:textId="77777777" w:rsidTr="00443DAB">
                        <w:trPr>
                          <w:trHeight w:val="13"/>
                        </w:trPr>
                        <w:tc>
                          <w:tcPr>
                            <w:tcW w:w="4531" w:type="dxa"/>
                            <w:shd w:val="clear" w:color="auto" w:fill="auto"/>
                            <w:hideMark/>
                          </w:tcPr>
                          <w:p w14:paraId="4179C879" w14:textId="77777777" w:rsidR="0044282B" w:rsidRPr="00443DAB" w:rsidRDefault="0044282B" w:rsidP="003E6125">
                            <w:pPr>
                              <w:pStyle w:val="Prrafodelista"/>
                              <w:numPr>
                                <w:ilvl w:val="0"/>
                                <w:numId w:val="8"/>
                              </w:numPr>
                              <w:ind w:left="433" w:hanging="433"/>
                              <w:contextualSpacing/>
                              <w:rPr>
                                <w:rFonts w:eastAsia="Calibri" w:cs="Arial"/>
                                <w:b/>
                                <w:bCs/>
                                <w:sz w:val="14"/>
                                <w:szCs w:val="14"/>
                              </w:rPr>
                            </w:pPr>
                            <w:r w:rsidRPr="00443DAB">
                              <w:rPr>
                                <w:rFonts w:eastAsia="Calibri" w:cs="Arial"/>
                                <w:b/>
                                <w:bCs/>
                                <w:sz w:val="14"/>
                                <w:szCs w:val="14"/>
                              </w:rPr>
                              <w:t>Sala Especializada</w:t>
                            </w:r>
                          </w:p>
                          <w:p w14:paraId="780C9050"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Pablo de la Llave No. 110</w:t>
                            </w:r>
                          </w:p>
                          <w:p w14:paraId="15093C69"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Col. Bosque de Tetlameya, Coyoacán, Ciudad de México.</w:t>
                            </w:r>
                          </w:p>
                          <w:p w14:paraId="1E5F38A0" w14:textId="77777777" w:rsidR="0044282B" w:rsidRPr="00443DAB" w:rsidRDefault="0044282B" w:rsidP="00443DAB">
                            <w:pPr>
                              <w:pStyle w:val="Prrafodelista"/>
                              <w:ind w:left="458"/>
                              <w:rPr>
                                <w:rFonts w:eastAsia="Calibri" w:cs="Arial"/>
                                <w:b/>
                                <w:bCs/>
                                <w:sz w:val="14"/>
                                <w:szCs w:val="14"/>
                              </w:rPr>
                            </w:pPr>
                            <w:r w:rsidRPr="00443DAB">
                              <w:rPr>
                                <w:rFonts w:eastAsia="Calibri" w:cs="Arial"/>
                                <w:sz w:val="14"/>
                                <w:szCs w:val="14"/>
                              </w:rPr>
                              <w:t>Código Postal 04730.</w:t>
                            </w:r>
                          </w:p>
                          <w:p w14:paraId="460C199B" w14:textId="77777777" w:rsidR="0044282B" w:rsidRPr="00443DAB" w:rsidRDefault="0044282B" w:rsidP="00443DAB">
                            <w:pPr>
                              <w:pStyle w:val="Prrafodelista"/>
                              <w:ind w:left="458"/>
                              <w:rPr>
                                <w:rFonts w:eastAsia="Calibri" w:cs="Arial"/>
                                <w:b/>
                                <w:bCs/>
                                <w:sz w:val="14"/>
                                <w:szCs w:val="14"/>
                              </w:rPr>
                            </w:pPr>
                          </w:p>
                          <w:p w14:paraId="593F3416" w14:textId="77777777" w:rsidR="0044282B" w:rsidRPr="00443DAB" w:rsidRDefault="0044282B" w:rsidP="00443DAB">
                            <w:pPr>
                              <w:pStyle w:val="Prrafodelista"/>
                              <w:ind w:left="458"/>
                              <w:rPr>
                                <w:rFonts w:eastAsia="Calibri" w:cs="Arial"/>
                                <w:b/>
                                <w:bCs/>
                                <w:sz w:val="14"/>
                                <w:szCs w:val="14"/>
                              </w:rPr>
                            </w:pPr>
                          </w:p>
                        </w:tc>
                      </w:tr>
                    </w:tbl>
                    <w:p w14:paraId="5F4F4DBF" w14:textId="77777777" w:rsidR="0044282B" w:rsidRDefault="0044282B" w:rsidP="0044282B"/>
                  </w:txbxContent>
                </v:textbox>
              </v:shape>
            </w:pict>
          </mc:Fallback>
        </mc:AlternateContent>
      </w:r>
    </w:p>
    <w:p w14:paraId="7ACF66C9" w14:textId="77777777" w:rsidR="0044282B" w:rsidRPr="0044282B" w:rsidRDefault="0044282B" w:rsidP="0044282B">
      <w:pPr>
        <w:tabs>
          <w:tab w:val="left" w:pos="709"/>
        </w:tabs>
        <w:spacing w:afterLines="100" w:after="240"/>
        <w:ind w:left="1701"/>
        <w:contextualSpacing/>
        <w:jc w:val="both"/>
        <w:rPr>
          <w:rFonts w:ascii="Arial" w:hAnsi="Arial" w:cs="Arial"/>
          <w:szCs w:val="22"/>
        </w:rPr>
      </w:pPr>
    </w:p>
    <w:p w14:paraId="01A71A6B" w14:textId="77777777" w:rsidR="0044282B" w:rsidRDefault="0044282B" w:rsidP="0044282B">
      <w:pPr>
        <w:spacing w:after="160" w:line="259" w:lineRule="auto"/>
        <w:jc w:val="both"/>
        <w:rPr>
          <w:rFonts w:ascii="Arial" w:hAnsi="Arial" w:cs="Arial"/>
          <w:sz w:val="20"/>
          <w:szCs w:val="20"/>
        </w:rPr>
      </w:pPr>
      <w:r w:rsidRPr="0044282B">
        <w:rPr>
          <w:rFonts w:ascii="Arial" w:hAnsi="Arial" w:cs="Arial"/>
          <w:szCs w:val="22"/>
        </w:rPr>
        <w:br w:type="page"/>
      </w:r>
      <w:r w:rsidRPr="0044282B">
        <w:rPr>
          <w:rFonts w:ascii="Arial" w:hAnsi="Arial" w:cs="Arial"/>
          <w:sz w:val="20"/>
          <w:szCs w:val="20"/>
        </w:rPr>
        <w:lastRenderedPageBreak/>
        <w:t xml:space="preserve">No obstante, de acuerdo con las necesidades del Tribunal Electoral, los inmuebles donde se prestará el servicio de comedor </w:t>
      </w:r>
      <w:r w:rsidR="00B06986" w:rsidRPr="0044282B">
        <w:rPr>
          <w:rFonts w:ascii="Arial" w:hAnsi="Arial" w:cs="Arial"/>
          <w:sz w:val="20"/>
          <w:szCs w:val="20"/>
        </w:rPr>
        <w:t>institucional</w:t>
      </w:r>
      <w:r w:rsidRPr="0044282B">
        <w:rPr>
          <w:rFonts w:ascii="Arial" w:hAnsi="Arial" w:cs="Arial"/>
          <w:sz w:val="20"/>
          <w:szCs w:val="20"/>
        </w:rPr>
        <w:t xml:space="preserve"> podrán ser modificados en cualquier momento mediante notificación escrita por parte de la Dirección General de Recursos Humanos y/o de las Delegaciones Administrativas de las Salas Regionales.</w:t>
      </w:r>
    </w:p>
    <w:p w14:paraId="02AD35D8" w14:textId="77777777" w:rsidR="00BC7CAB" w:rsidRPr="00BC7CAB" w:rsidRDefault="00BC7CAB" w:rsidP="0044282B">
      <w:pPr>
        <w:spacing w:after="160" w:line="259" w:lineRule="auto"/>
        <w:jc w:val="both"/>
        <w:rPr>
          <w:rFonts w:ascii="Arial" w:hAnsi="Arial" w:cs="Arial"/>
          <w:sz w:val="6"/>
          <w:szCs w:val="6"/>
        </w:rPr>
      </w:pPr>
    </w:p>
    <w:p w14:paraId="49F75112"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12" w:name="_Toc70519725"/>
      <w:bookmarkEnd w:id="11"/>
      <w:r w:rsidRPr="0044282B">
        <w:rPr>
          <w:rFonts w:ascii="Arial" w:hAnsi="Arial" w:cs="Arial"/>
          <w:b/>
          <w:bCs/>
          <w:sz w:val="20"/>
          <w:szCs w:val="20"/>
          <w:lang w:eastAsia="en-US"/>
        </w:rPr>
        <w:t>VISITA A LAS INSTALACIONES DE LA CONVOCANTE</w:t>
      </w:r>
      <w:bookmarkEnd w:id="12"/>
    </w:p>
    <w:p w14:paraId="2FEE0E52" w14:textId="2DAD018C" w:rsidR="0044282B" w:rsidRPr="001A6C39" w:rsidRDefault="0044282B" w:rsidP="003E6125">
      <w:pPr>
        <w:numPr>
          <w:ilvl w:val="1"/>
          <w:numId w:val="16"/>
        </w:numPr>
        <w:spacing w:afterLines="160" w:after="384" w:line="256" w:lineRule="auto"/>
        <w:ind w:left="1701" w:hanging="283"/>
        <w:contextualSpacing/>
        <w:jc w:val="both"/>
        <w:rPr>
          <w:rFonts w:ascii="Arial" w:eastAsia="Calibri" w:hAnsi="Arial"/>
          <w:sz w:val="20"/>
        </w:rPr>
      </w:pPr>
      <w:r w:rsidRPr="00E7731C">
        <w:rPr>
          <w:rFonts w:ascii="Arial" w:eastAsia="Calibri" w:hAnsi="Arial" w:cs="Arial"/>
          <w:sz w:val="20"/>
          <w:szCs w:val="20"/>
          <w:lang w:eastAsia="en-US"/>
        </w:rPr>
        <w:t xml:space="preserve">De conformidad con el artículo 58 del Acuerdo General que regula los Procedimientos de Adquisición, Arrendamiento de Bienes Muebles, Prestación de Servicios, Obra Pública y los Servicios relacionados con la misma, del Tribunal Electoral del Poder Judicial de la Federación, se realizará una visita </w:t>
      </w:r>
      <w:r w:rsidR="00B06986" w:rsidRPr="00E7731C">
        <w:rPr>
          <w:rFonts w:ascii="Arial" w:eastAsia="Calibri" w:hAnsi="Arial" w:cs="Arial"/>
          <w:sz w:val="20"/>
          <w:szCs w:val="20"/>
          <w:lang w:eastAsia="en-US"/>
        </w:rPr>
        <w:t xml:space="preserve">a los inmuebles de la Sala Superior, edificio administrativo de Avena, edificio administrativo de Virginia, Sala Regional Ciudad de México y Sala Regional Especializada, </w:t>
      </w:r>
      <w:r w:rsidRPr="00E7731C">
        <w:rPr>
          <w:rFonts w:ascii="Arial" w:eastAsia="Calibri" w:hAnsi="Arial" w:cs="Arial"/>
          <w:sz w:val="20"/>
          <w:szCs w:val="20"/>
          <w:lang w:eastAsia="en-US"/>
        </w:rPr>
        <w:t>lugar</w:t>
      </w:r>
      <w:r w:rsidR="00B06986" w:rsidRPr="00E7731C">
        <w:rPr>
          <w:rFonts w:ascii="Arial" w:eastAsia="Calibri" w:hAnsi="Arial" w:cs="Arial"/>
          <w:sz w:val="20"/>
          <w:szCs w:val="20"/>
          <w:lang w:eastAsia="en-US"/>
        </w:rPr>
        <w:t>es</w:t>
      </w:r>
      <w:r w:rsidRPr="00E7731C">
        <w:rPr>
          <w:rFonts w:ascii="Arial" w:eastAsia="Calibri" w:hAnsi="Arial" w:cs="Arial"/>
          <w:sz w:val="20"/>
          <w:szCs w:val="20"/>
          <w:lang w:eastAsia="en-US"/>
        </w:rPr>
        <w:t xml:space="preserve"> en que se prestarán o ejecutarán los </w:t>
      </w:r>
      <w:r w:rsidR="00B06986" w:rsidRPr="00E7731C">
        <w:rPr>
          <w:rFonts w:ascii="Arial" w:eastAsia="Calibri" w:hAnsi="Arial" w:cs="Arial"/>
          <w:sz w:val="20"/>
          <w:szCs w:val="20"/>
          <w:lang w:eastAsia="en-US"/>
        </w:rPr>
        <w:t>servicios</w:t>
      </w:r>
      <w:r w:rsidRPr="00E7731C">
        <w:rPr>
          <w:rFonts w:ascii="Arial" w:eastAsia="Calibri" w:hAnsi="Arial" w:cs="Arial"/>
          <w:sz w:val="20"/>
          <w:szCs w:val="20"/>
          <w:lang w:eastAsia="en-US"/>
        </w:rPr>
        <w:t xml:space="preserve">, con el propósito de que los </w:t>
      </w:r>
      <w:r w:rsidR="00CD458D" w:rsidRPr="00E7731C">
        <w:rPr>
          <w:rFonts w:ascii="Arial" w:eastAsia="Calibri" w:hAnsi="Arial" w:cs="Arial"/>
          <w:sz w:val="20"/>
          <w:szCs w:val="20"/>
          <w:lang w:eastAsia="en-US"/>
        </w:rPr>
        <w:t>participantes</w:t>
      </w:r>
      <w:r w:rsidRPr="00E7731C">
        <w:rPr>
          <w:rFonts w:ascii="Arial" w:eastAsia="Calibri" w:hAnsi="Arial" w:cs="Arial"/>
          <w:sz w:val="20"/>
          <w:szCs w:val="20"/>
          <w:lang w:eastAsia="en-US"/>
        </w:rPr>
        <w:t xml:space="preserve"> conozcan las condiciones del entorno ambiental y urbano, así como las características referentes al grado de dificultad de los servicios a prestar y/o de los trabajos a ejecutar, así como sus implicaciones de carácter técnico. </w:t>
      </w:r>
      <w:r w:rsidRPr="001A6C39">
        <w:rPr>
          <w:rFonts w:ascii="Arial" w:eastAsia="Calibri" w:hAnsi="Arial" w:cs="Arial"/>
          <w:sz w:val="20"/>
          <w:szCs w:val="20"/>
          <w:lang w:eastAsia="en-US"/>
        </w:rPr>
        <w:t>Dicha</w:t>
      </w:r>
      <w:r w:rsidRPr="001A6C39">
        <w:rPr>
          <w:rFonts w:ascii="Arial" w:eastAsia="Calibri" w:hAnsi="Arial"/>
          <w:sz w:val="20"/>
        </w:rPr>
        <w:t xml:space="preserve"> visita </w:t>
      </w:r>
      <w:r w:rsidRPr="001A6C39">
        <w:rPr>
          <w:rFonts w:ascii="Arial" w:eastAsia="Calibri" w:hAnsi="Arial" w:cs="Arial"/>
          <w:sz w:val="20"/>
          <w:szCs w:val="20"/>
          <w:lang w:eastAsia="en-US"/>
        </w:rPr>
        <w:t>se</w:t>
      </w:r>
      <w:r w:rsidR="000D206C" w:rsidRPr="001A6C39">
        <w:rPr>
          <w:rFonts w:ascii="Arial" w:eastAsia="Calibri" w:hAnsi="Arial" w:cs="Arial"/>
          <w:sz w:val="20"/>
          <w:szCs w:val="20"/>
          <w:lang w:eastAsia="en-US"/>
        </w:rPr>
        <w:t>rá opcional y la</w:t>
      </w:r>
      <w:r w:rsidR="000D206C" w:rsidRPr="001A6C39">
        <w:rPr>
          <w:rFonts w:ascii="Arial" w:eastAsia="Calibri" w:hAnsi="Arial"/>
          <w:sz w:val="20"/>
        </w:rPr>
        <w:t xml:space="preserve"> asistencia será responsabilidad de cada participante</w:t>
      </w:r>
      <w:r w:rsidR="000D206C" w:rsidRPr="001A6C39">
        <w:rPr>
          <w:rFonts w:ascii="Arial" w:eastAsia="Calibri" w:hAnsi="Arial" w:cs="Arial"/>
          <w:sz w:val="20"/>
          <w:szCs w:val="20"/>
          <w:lang w:eastAsia="en-US"/>
        </w:rPr>
        <w:t>.</w:t>
      </w:r>
      <w:r w:rsidRPr="001A6C39">
        <w:rPr>
          <w:rFonts w:ascii="Arial" w:eastAsia="Calibri" w:hAnsi="Arial" w:cs="Arial"/>
          <w:sz w:val="20"/>
          <w:szCs w:val="20"/>
          <w:lang w:eastAsia="en-US"/>
        </w:rPr>
        <w:t xml:space="preserve"> Cabe precisar que durante la visita al lugar no se responderá pregunta alguna, ya que éstas</w:t>
      </w:r>
      <w:r w:rsidRPr="001A6C39">
        <w:rPr>
          <w:rFonts w:ascii="Arial" w:eastAsia="Calibri" w:hAnsi="Arial"/>
          <w:sz w:val="20"/>
        </w:rPr>
        <w:t xml:space="preserve"> se atenderán </w:t>
      </w:r>
      <w:r w:rsidRPr="001A6C39">
        <w:rPr>
          <w:rFonts w:ascii="Arial" w:eastAsia="Calibri" w:hAnsi="Arial" w:cs="Arial"/>
          <w:sz w:val="20"/>
          <w:szCs w:val="20"/>
          <w:lang w:eastAsia="en-US"/>
        </w:rPr>
        <w:t>durante</w:t>
      </w:r>
      <w:r w:rsidRPr="001A6C39">
        <w:rPr>
          <w:rFonts w:ascii="Arial" w:eastAsia="Calibri" w:hAnsi="Arial"/>
          <w:sz w:val="20"/>
        </w:rPr>
        <w:t xml:space="preserve"> la junta de aclaraciones.</w:t>
      </w:r>
    </w:p>
    <w:p w14:paraId="3FC27735" w14:textId="12F944AA" w:rsidR="00051935" w:rsidRPr="001A6C39" w:rsidRDefault="00051935" w:rsidP="001A6C39">
      <w:pPr>
        <w:spacing w:afterLines="160" w:after="384" w:line="256" w:lineRule="auto"/>
        <w:contextualSpacing/>
        <w:jc w:val="both"/>
        <w:rPr>
          <w:rFonts w:ascii="Arial" w:eastAsia="Calibri" w:hAnsi="Arial"/>
          <w:color w:val="0070C0"/>
          <w:sz w:val="20"/>
        </w:rPr>
      </w:pPr>
    </w:p>
    <w:p w14:paraId="4C950092" w14:textId="7ED342AA" w:rsidR="00051935" w:rsidRPr="001A6C39" w:rsidRDefault="00051935" w:rsidP="00051935">
      <w:pPr>
        <w:numPr>
          <w:ilvl w:val="1"/>
          <w:numId w:val="16"/>
        </w:numPr>
        <w:spacing w:afterLines="160" w:after="384" w:line="256" w:lineRule="auto"/>
        <w:ind w:left="1701" w:hanging="283"/>
        <w:contextualSpacing/>
        <w:jc w:val="both"/>
        <w:rPr>
          <w:rFonts w:ascii="Arial" w:eastAsia="Calibri" w:hAnsi="Arial"/>
          <w:sz w:val="20"/>
        </w:rPr>
      </w:pPr>
      <w:r w:rsidRPr="001A6C39">
        <w:rPr>
          <w:rFonts w:ascii="Arial" w:eastAsia="Calibri" w:hAnsi="Arial" w:cs="Arial"/>
          <w:sz w:val="20"/>
          <w:szCs w:val="20"/>
          <w:lang w:eastAsia="en-US"/>
        </w:rPr>
        <w:t>Esta visita se llevará</w:t>
      </w:r>
      <w:r w:rsidRPr="001A6C39">
        <w:rPr>
          <w:rFonts w:ascii="Arial" w:eastAsia="Calibri" w:hAnsi="Arial"/>
          <w:sz w:val="20"/>
        </w:rPr>
        <w:t xml:space="preserve"> a cabo de acuerdo con el calendario de eventos establecido por la Dirección General de Adquisiciones, Servicios y Obra Pública.</w:t>
      </w:r>
    </w:p>
    <w:p w14:paraId="5AA824CC" w14:textId="77777777" w:rsidR="000F5F21" w:rsidRDefault="000F5F21" w:rsidP="000F5F21">
      <w:pPr>
        <w:spacing w:afterLines="160" w:after="384" w:line="256" w:lineRule="auto"/>
        <w:ind w:left="1701"/>
        <w:contextualSpacing/>
        <w:jc w:val="both"/>
        <w:rPr>
          <w:rFonts w:ascii="Arial" w:eastAsia="Calibri" w:hAnsi="Arial" w:cs="Arial"/>
          <w:sz w:val="20"/>
          <w:szCs w:val="20"/>
          <w:lang w:eastAsia="en-US"/>
        </w:rPr>
      </w:pPr>
    </w:p>
    <w:p w14:paraId="1EDA19DF" w14:textId="14042C6E" w:rsidR="00F514FC" w:rsidRPr="00195B9E" w:rsidRDefault="000F5F21" w:rsidP="00051935">
      <w:pPr>
        <w:numPr>
          <w:ilvl w:val="1"/>
          <w:numId w:val="16"/>
        </w:numPr>
        <w:spacing w:afterLines="160" w:after="384" w:line="256" w:lineRule="auto"/>
        <w:ind w:left="1701" w:hanging="283"/>
        <w:contextualSpacing/>
        <w:jc w:val="both"/>
        <w:rPr>
          <w:rFonts w:ascii="Arial" w:eastAsia="Calibri" w:hAnsi="Arial" w:cs="Arial"/>
          <w:sz w:val="20"/>
          <w:szCs w:val="20"/>
          <w:lang w:eastAsia="en-US"/>
        </w:rPr>
      </w:pPr>
      <w:r w:rsidRPr="00195B9E">
        <w:rPr>
          <w:rFonts w:ascii="Arial" w:eastAsia="Calibri" w:hAnsi="Arial" w:cs="Arial"/>
          <w:sz w:val="20"/>
          <w:szCs w:val="20"/>
          <w:lang w:eastAsia="en-US"/>
        </w:rPr>
        <w:t>En el caso de los inmuebles correspondientes a las Salas Regionales Guadalajara, Monterrey, Xalapa y Toluca, les será proporcionado a los participantes un documento impreso que contiene el archivo fotográfico de las instalaciones de los comedores institucionales localizados en las citadas Salas Regionales, a efecto de conocer las características de éstos, así como las implicaciones técnicas y operativas para prestar tales servicios.</w:t>
      </w:r>
      <w:r w:rsidR="00E853B0" w:rsidRPr="00195B9E">
        <w:rPr>
          <w:rFonts w:ascii="Arial" w:eastAsia="Calibri" w:hAnsi="Arial" w:cs="Arial"/>
          <w:sz w:val="20"/>
          <w:szCs w:val="20"/>
          <w:lang w:eastAsia="en-US"/>
        </w:rPr>
        <w:t xml:space="preserve"> No obstante, en caso de que alguno de los participantes tenga interés por </w:t>
      </w:r>
      <w:r w:rsidR="00B2324A" w:rsidRPr="00195B9E">
        <w:rPr>
          <w:rFonts w:ascii="Arial" w:eastAsia="Calibri" w:hAnsi="Arial" w:cs="Arial"/>
          <w:sz w:val="20"/>
          <w:szCs w:val="20"/>
          <w:lang w:eastAsia="en-US"/>
        </w:rPr>
        <w:t xml:space="preserve">conocer las instalaciones </w:t>
      </w:r>
      <w:r w:rsidR="009E4808" w:rsidRPr="00195B9E">
        <w:rPr>
          <w:rFonts w:ascii="Arial" w:eastAsia="Calibri" w:hAnsi="Arial" w:cs="Arial"/>
          <w:sz w:val="20"/>
          <w:szCs w:val="20"/>
          <w:lang w:eastAsia="en-US"/>
        </w:rPr>
        <w:t>de los comedores institucionales</w:t>
      </w:r>
      <w:r w:rsidR="009865E9" w:rsidRPr="00195B9E">
        <w:rPr>
          <w:rFonts w:ascii="Arial" w:eastAsia="Calibri" w:hAnsi="Arial" w:cs="Arial"/>
          <w:sz w:val="20"/>
          <w:szCs w:val="20"/>
          <w:lang w:eastAsia="en-US"/>
        </w:rPr>
        <w:t xml:space="preserve"> de las Salas Regionales, </w:t>
      </w:r>
      <w:r w:rsidR="00B2324A" w:rsidRPr="00195B9E">
        <w:rPr>
          <w:rFonts w:ascii="Arial" w:eastAsia="Calibri" w:hAnsi="Arial" w:cs="Arial"/>
          <w:sz w:val="20"/>
          <w:szCs w:val="20"/>
          <w:lang w:eastAsia="en-US"/>
        </w:rPr>
        <w:t>podrá hacerlo.</w:t>
      </w:r>
    </w:p>
    <w:p w14:paraId="7F2926F0" w14:textId="77777777" w:rsidR="00051935" w:rsidRPr="001A6C39" w:rsidRDefault="00051935" w:rsidP="001A6C39">
      <w:pPr>
        <w:spacing w:afterLines="160" w:after="384" w:line="256" w:lineRule="auto"/>
        <w:contextualSpacing/>
        <w:jc w:val="both"/>
        <w:rPr>
          <w:rFonts w:eastAsia="Calibri"/>
          <w:color w:val="0070C0"/>
          <w:sz w:val="20"/>
        </w:rPr>
      </w:pPr>
    </w:p>
    <w:p w14:paraId="31134D1B" w14:textId="5770D64D" w:rsidR="0044282B" w:rsidRPr="0044282B" w:rsidRDefault="0044282B" w:rsidP="003E6125">
      <w:pPr>
        <w:keepNext/>
        <w:keepLines/>
        <w:numPr>
          <w:ilvl w:val="0"/>
          <w:numId w:val="6"/>
        </w:numPr>
        <w:spacing w:afterLines="160" w:after="384" w:line="256" w:lineRule="auto"/>
        <w:ind w:left="851" w:hanging="567"/>
        <w:jc w:val="both"/>
        <w:outlineLvl w:val="1"/>
        <w:rPr>
          <w:rFonts w:ascii="Arial" w:hAnsi="Arial" w:cs="Arial"/>
          <w:b/>
          <w:sz w:val="20"/>
          <w:szCs w:val="20"/>
          <w:lang w:eastAsia="en-US"/>
        </w:rPr>
      </w:pPr>
      <w:r w:rsidRPr="0044282B">
        <w:rPr>
          <w:rFonts w:ascii="Arial" w:hAnsi="Arial" w:cs="Arial"/>
          <w:b/>
          <w:sz w:val="20"/>
          <w:szCs w:val="20"/>
          <w:lang w:eastAsia="en-US"/>
        </w:rPr>
        <w:t>UTENSILIOS, EQUIPO Y MOBILIARIO PARA LA PRESTACIÓN DEL SERVICIO.</w:t>
      </w:r>
    </w:p>
    <w:p w14:paraId="4C81DDF9"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Las instalaciones del Tribunal Electoral se encuentran acondicionadas con equipo, utensilios y demás enseres de cocina, para la prestación del servicio.</w:t>
      </w:r>
    </w:p>
    <w:p w14:paraId="2D2D7924" w14:textId="393FA3B2" w:rsidR="0044282B" w:rsidRPr="00E7731C" w:rsidRDefault="0044282B" w:rsidP="003E6125">
      <w:pPr>
        <w:numPr>
          <w:ilvl w:val="1"/>
          <w:numId w:val="9"/>
        </w:numPr>
        <w:spacing w:after="160" w:line="256" w:lineRule="auto"/>
        <w:contextualSpacing/>
        <w:jc w:val="both"/>
        <w:rPr>
          <w:rFonts w:ascii="Arial" w:eastAsia="Calibri" w:hAnsi="Arial" w:cs="Arial"/>
          <w:sz w:val="20"/>
          <w:szCs w:val="20"/>
          <w:lang w:eastAsia="en-US"/>
        </w:rPr>
      </w:pPr>
      <w:r w:rsidRPr="00E7731C">
        <w:rPr>
          <w:rFonts w:ascii="Arial" w:eastAsia="Calibri" w:hAnsi="Arial" w:cs="Arial"/>
          <w:sz w:val="20"/>
          <w:szCs w:val="20"/>
          <w:lang w:eastAsia="en-US"/>
        </w:rPr>
        <w:t xml:space="preserve">El Tribunal Electoral </w:t>
      </w:r>
      <w:r w:rsidR="00BC7CAB" w:rsidRPr="00E7731C">
        <w:rPr>
          <w:rFonts w:ascii="Arial" w:eastAsia="Calibri" w:hAnsi="Arial" w:cs="Arial"/>
          <w:sz w:val="20"/>
          <w:szCs w:val="20"/>
          <w:lang w:eastAsia="en-US"/>
        </w:rPr>
        <w:t xml:space="preserve">hará entrega al </w:t>
      </w:r>
      <w:r w:rsidR="009F60D0">
        <w:rPr>
          <w:rFonts w:ascii="Arial" w:eastAsia="Calibri" w:hAnsi="Arial" w:cs="Arial"/>
          <w:sz w:val="20"/>
          <w:szCs w:val="20"/>
          <w:lang w:eastAsia="en-US"/>
        </w:rPr>
        <w:t>licit</w:t>
      </w:r>
      <w:r w:rsidR="00BC7CAB" w:rsidRPr="00E7731C">
        <w:rPr>
          <w:rFonts w:ascii="Arial" w:eastAsia="Calibri" w:hAnsi="Arial" w:cs="Arial"/>
          <w:sz w:val="20"/>
          <w:szCs w:val="20"/>
          <w:lang w:eastAsia="en-US"/>
        </w:rPr>
        <w:t xml:space="preserve">ante adjudicado de </w:t>
      </w:r>
      <w:r w:rsidRPr="00E7731C">
        <w:rPr>
          <w:rFonts w:ascii="Arial" w:eastAsia="Calibri" w:hAnsi="Arial" w:cs="Arial"/>
          <w:sz w:val="20"/>
          <w:szCs w:val="20"/>
          <w:lang w:eastAsia="en-US"/>
        </w:rPr>
        <w:t xml:space="preserve">los equipos e instalaciones </w:t>
      </w:r>
      <w:r w:rsidR="00BC7CAB" w:rsidRPr="00E7731C">
        <w:rPr>
          <w:rFonts w:ascii="Arial" w:eastAsia="Calibri" w:hAnsi="Arial" w:cs="Arial"/>
          <w:sz w:val="20"/>
          <w:szCs w:val="20"/>
          <w:lang w:eastAsia="en-US"/>
        </w:rPr>
        <w:t>en condiciones</w:t>
      </w:r>
      <w:r w:rsidRPr="00E7731C">
        <w:rPr>
          <w:rFonts w:ascii="Arial" w:eastAsia="Calibri" w:hAnsi="Arial" w:cs="Arial"/>
          <w:sz w:val="20"/>
          <w:szCs w:val="20"/>
          <w:lang w:eastAsia="en-US"/>
        </w:rPr>
        <w:t xml:space="preserve"> óptim</w:t>
      </w:r>
      <w:r w:rsidR="00BC7CAB" w:rsidRPr="00E7731C">
        <w:rPr>
          <w:rFonts w:ascii="Arial" w:eastAsia="Calibri" w:hAnsi="Arial" w:cs="Arial"/>
          <w:sz w:val="20"/>
          <w:szCs w:val="20"/>
          <w:lang w:eastAsia="en-US"/>
        </w:rPr>
        <w:t>as de</w:t>
      </w:r>
      <w:r w:rsidRPr="00E7731C">
        <w:rPr>
          <w:rFonts w:ascii="Arial" w:eastAsia="Calibri" w:hAnsi="Arial" w:cs="Arial"/>
          <w:sz w:val="20"/>
          <w:szCs w:val="20"/>
          <w:lang w:eastAsia="en-US"/>
        </w:rPr>
        <w:t xml:space="preserve"> funcionamiento.</w:t>
      </w:r>
    </w:p>
    <w:p w14:paraId="448D3232" w14:textId="77777777" w:rsidR="00BC7CAB" w:rsidRPr="0044282B" w:rsidRDefault="00BC7CAB" w:rsidP="00BC7CAB">
      <w:pPr>
        <w:spacing w:after="160" w:line="256" w:lineRule="auto"/>
        <w:ind w:left="1418"/>
        <w:contextualSpacing/>
        <w:jc w:val="both"/>
        <w:rPr>
          <w:rFonts w:ascii="Arial" w:eastAsia="Calibri" w:hAnsi="Arial" w:cs="Arial"/>
          <w:sz w:val="20"/>
          <w:szCs w:val="20"/>
          <w:lang w:eastAsia="en-US"/>
        </w:rPr>
      </w:pPr>
    </w:p>
    <w:p w14:paraId="77CB7304" w14:textId="66A16AD9" w:rsidR="0044282B" w:rsidRPr="009F60D0" w:rsidRDefault="0044282B" w:rsidP="003E6125">
      <w:pPr>
        <w:numPr>
          <w:ilvl w:val="1"/>
          <w:numId w:val="9"/>
        </w:numPr>
        <w:spacing w:after="160" w:line="256" w:lineRule="auto"/>
        <w:contextualSpacing/>
        <w:jc w:val="both"/>
        <w:rPr>
          <w:rFonts w:ascii="Arial" w:eastAsia="Calibri" w:hAnsi="Arial"/>
          <w:b/>
          <w:sz w:val="20"/>
        </w:rPr>
      </w:pPr>
      <w:r w:rsidRPr="009F60D0">
        <w:rPr>
          <w:rFonts w:ascii="Arial" w:eastAsia="Calibri" w:hAnsi="Arial"/>
          <w:sz w:val="20"/>
        </w:rPr>
        <w:t>La entrega y recepción al participante adjudicado de los inventarios de equipo, utensilios y otros enseres, l</w:t>
      </w:r>
      <w:r w:rsidR="009F60D0" w:rsidRPr="009F60D0">
        <w:rPr>
          <w:rFonts w:ascii="Arial" w:eastAsia="Calibri" w:hAnsi="Arial"/>
          <w:sz w:val="20"/>
        </w:rPr>
        <w:t>a</w:t>
      </w:r>
      <w:r w:rsidRPr="009F60D0">
        <w:rPr>
          <w:rFonts w:ascii="Arial" w:eastAsia="Calibri" w:hAnsi="Arial"/>
          <w:sz w:val="20"/>
        </w:rPr>
        <w:t xml:space="preserve"> realizará la Dirección General de Recursos Humanos y las Delegaciones Administrativas de las Salas Regionales mediante un acta de entrega </w:t>
      </w:r>
      <w:r w:rsidR="00E73925" w:rsidRPr="00DB142E">
        <w:rPr>
          <w:rFonts w:ascii="Arial" w:eastAsia="Calibri" w:hAnsi="Arial"/>
          <w:sz w:val="20"/>
        </w:rPr>
        <w:t xml:space="preserve">dentro de los </w:t>
      </w:r>
      <w:r w:rsidR="00DB142E" w:rsidRPr="00DB142E">
        <w:rPr>
          <w:rFonts w:ascii="Arial" w:eastAsia="Calibri" w:hAnsi="Arial" w:cs="Arial"/>
          <w:sz w:val="20"/>
          <w:szCs w:val="20"/>
          <w:lang w:eastAsia="en-US"/>
        </w:rPr>
        <w:t>7</w:t>
      </w:r>
      <w:r w:rsidR="00E73925" w:rsidRPr="00DB142E">
        <w:rPr>
          <w:rFonts w:ascii="Arial" w:eastAsia="Calibri" w:hAnsi="Arial"/>
          <w:sz w:val="20"/>
        </w:rPr>
        <w:t xml:space="preserve"> días </w:t>
      </w:r>
      <w:r w:rsidR="00E73925" w:rsidRPr="00DB142E">
        <w:rPr>
          <w:rFonts w:ascii="Arial" w:eastAsia="Calibri" w:hAnsi="Arial" w:cs="Arial"/>
          <w:sz w:val="20"/>
          <w:szCs w:val="20"/>
          <w:lang w:eastAsia="en-US"/>
        </w:rPr>
        <w:t xml:space="preserve">posteriores al </w:t>
      </w:r>
      <w:r w:rsidRPr="00DB142E">
        <w:rPr>
          <w:rFonts w:ascii="Arial" w:eastAsia="Calibri" w:hAnsi="Arial" w:cs="Arial"/>
          <w:sz w:val="20"/>
          <w:szCs w:val="20"/>
          <w:lang w:eastAsia="en-US"/>
        </w:rPr>
        <w:t>inicio</w:t>
      </w:r>
      <w:r w:rsidRPr="00DB142E">
        <w:rPr>
          <w:rFonts w:ascii="Arial" w:eastAsia="Calibri" w:hAnsi="Arial"/>
          <w:sz w:val="20"/>
        </w:rPr>
        <w:t xml:space="preserve"> de </w:t>
      </w:r>
      <w:r w:rsidRPr="00DB142E">
        <w:rPr>
          <w:rFonts w:ascii="Arial" w:eastAsia="Calibri" w:hAnsi="Arial" w:cs="Arial"/>
          <w:sz w:val="20"/>
          <w:szCs w:val="20"/>
          <w:lang w:eastAsia="en-US"/>
        </w:rPr>
        <w:t>operaciones</w:t>
      </w:r>
      <w:r w:rsidRPr="009F60D0">
        <w:rPr>
          <w:rFonts w:ascii="Arial" w:eastAsia="Calibri" w:hAnsi="Arial"/>
          <w:sz w:val="20"/>
        </w:rPr>
        <w:t>.</w:t>
      </w:r>
    </w:p>
    <w:p w14:paraId="53084BE6" w14:textId="3246AF3D" w:rsidR="0044282B" w:rsidRDefault="0044282B" w:rsidP="0044282B">
      <w:pPr>
        <w:jc w:val="both"/>
        <w:rPr>
          <w:rFonts w:ascii="Arial" w:hAnsi="Arial" w:cs="Arial"/>
          <w:sz w:val="20"/>
          <w:szCs w:val="20"/>
        </w:rPr>
      </w:pPr>
    </w:p>
    <w:p w14:paraId="0054A2AE" w14:textId="2E45E06F" w:rsidR="0044282B" w:rsidRPr="0044282B" w:rsidRDefault="0044282B" w:rsidP="003E6125">
      <w:pPr>
        <w:numPr>
          <w:ilvl w:val="1"/>
          <w:numId w:val="9"/>
        </w:numPr>
        <w:spacing w:after="160" w:line="256" w:lineRule="auto"/>
        <w:contextualSpacing/>
        <w:jc w:val="both"/>
        <w:rPr>
          <w:rFonts w:ascii="Arial" w:eastAsia="Calibri" w:hAnsi="Arial" w:cs="Arial"/>
          <w:b/>
          <w:sz w:val="20"/>
          <w:szCs w:val="20"/>
          <w:lang w:eastAsia="en-US"/>
        </w:rPr>
      </w:pPr>
      <w:r w:rsidRPr="0044282B">
        <w:rPr>
          <w:rFonts w:ascii="Arial" w:eastAsia="Calibri" w:hAnsi="Arial" w:cs="Arial"/>
          <w:sz w:val="20"/>
          <w:szCs w:val="20"/>
          <w:lang w:eastAsia="en-US"/>
        </w:rPr>
        <w:t xml:space="preserve">Los supervisores de los comedores institucionales del Tribunal Electoral y el personal del participante adjudicado realizarán, dentro de los primeros cinco días posteriores al cierre de cada trimestre, un inventario de equipos, utensilios y demás enseres de cocina que se entreguen a la prestadora del servicio al inicio </w:t>
      </w:r>
      <w:r w:rsidRPr="0044282B">
        <w:rPr>
          <w:rFonts w:ascii="Arial" w:eastAsia="Calibri" w:hAnsi="Arial" w:cs="Arial"/>
          <w:sz w:val="20"/>
          <w:szCs w:val="20"/>
          <w:lang w:eastAsia="en-US"/>
        </w:rPr>
        <w:lastRenderedPageBreak/>
        <w:t xml:space="preserve">del contrato, de resultar algún faltante o daño, el participante adjudicado se compromete a </w:t>
      </w:r>
      <w:r w:rsidRPr="009F60D0">
        <w:rPr>
          <w:rFonts w:ascii="Arial" w:eastAsia="Calibri" w:hAnsi="Arial"/>
          <w:sz w:val="20"/>
        </w:rPr>
        <w:t>reponerlo</w:t>
      </w:r>
      <w:r w:rsidRPr="0044282B">
        <w:rPr>
          <w:rFonts w:ascii="Arial" w:eastAsia="Calibri" w:hAnsi="Arial" w:cs="Arial"/>
          <w:sz w:val="20"/>
          <w:szCs w:val="20"/>
          <w:lang w:eastAsia="en-US"/>
        </w:rPr>
        <w:t xml:space="preserve"> en un término no mayor a 15 días naturales. </w:t>
      </w:r>
    </w:p>
    <w:p w14:paraId="49F1A4CF" w14:textId="77777777" w:rsidR="0044282B" w:rsidRPr="0044282B" w:rsidRDefault="0044282B" w:rsidP="0044282B">
      <w:pPr>
        <w:jc w:val="both"/>
        <w:rPr>
          <w:rFonts w:ascii="Arial" w:hAnsi="Arial" w:cs="Arial"/>
          <w:sz w:val="20"/>
          <w:szCs w:val="20"/>
        </w:rPr>
      </w:pPr>
    </w:p>
    <w:p w14:paraId="564C6A7F" w14:textId="632F64EF" w:rsidR="0044282B" w:rsidRPr="0044282B" w:rsidRDefault="0044282B" w:rsidP="003E6125">
      <w:pPr>
        <w:numPr>
          <w:ilvl w:val="1"/>
          <w:numId w:val="9"/>
        </w:numPr>
        <w:spacing w:after="160" w:line="256" w:lineRule="auto"/>
        <w:contextualSpacing/>
        <w:jc w:val="both"/>
        <w:rPr>
          <w:rFonts w:ascii="Arial" w:eastAsia="Calibri" w:hAnsi="Arial" w:cs="Arial"/>
          <w:b/>
          <w:sz w:val="20"/>
          <w:szCs w:val="20"/>
          <w:lang w:eastAsia="en-US"/>
        </w:rPr>
      </w:pPr>
      <w:r w:rsidRPr="0044282B">
        <w:rPr>
          <w:rFonts w:ascii="Arial" w:eastAsia="Calibri" w:hAnsi="Arial" w:cs="Arial"/>
          <w:sz w:val="20"/>
          <w:szCs w:val="20"/>
          <w:lang w:eastAsia="en-US"/>
        </w:rPr>
        <w:t xml:space="preserve">Los equipos y utensilios se repondrán oportunamente por el participante adjudicado, en caso contrario, el Tribunal Electoral los repondrá y el monto erogado se descontará del siguiente pago mensual. </w:t>
      </w:r>
    </w:p>
    <w:p w14:paraId="4C9E756F" w14:textId="77777777" w:rsidR="0044282B" w:rsidRPr="0044282B" w:rsidRDefault="0044282B" w:rsidP="0044282B">
      <w:pPr>
        <w:ind w:left="720"/>
        <w:contextualSpacing/>
        <w:jc w:val="both"/>
        <w:rPr>
          <w:rFonts w:ascii="Arial" w:eastAsia="Calibri" w:hAnsi="Arial" w:cs="Arial"/>
          <w:sz w:val="20"/>
          <w:szCs w:val="20"/>
          <w:lang w:eastAsia="en-US"/>
        </w:rPr>
      </w:pPr>
    </w:p>
    <w:p w14:paraId="760C015B" w14:textId="5C8D0F4D" w:rsidR="0044282B" w:rsidRPr="009F60D0" w:rsidRDefault="0044282B" w:rsidP="003E6125">
      <w:pPr>
        <w:numPr>
          <w:ilvl w:val="1"/>
          <w:numId w:val="9"/>
        </w:numPr>
        <w:spacing w:after="160" w:line="256" w:lineRule="auto"/>
        <w:contextualSpacing/>
        <w:jc w:val="both"/>
        <w:rPr>
          <w:rFonts w:ascii="Arial" w:eastAsia="Calibri" w:hAnsi="Arial"/>
          <w:b/>
          <w:sz w:val="20"/>
        </w:rPr>
      </w:pPr>
      <w:r w:rsidRPr="009F60D0">
        <w:rPr>
          <w:rFonts w:ascii="Arial" w:eastAsia="Calibri" w:hAnsi="Arial"/>
          <w:sz w:val="20"/>
        </w:rPr>
        <w:t xml:space="preserve">El </w:t>
      </w:r>
      <w:r w:rsidR="009F60D0">
        <w:rPr>
          <w:rFonts w:ascii="Arial" w:eastAsia="Calibri" w:hAnsi="Arial"/>
          <w:sz w:val="20"/>
        </w:rPr>
        <w:t>licit</w:t>
      </w:r>
      <w:r w:rsidRPr="009F60D0">
        <w:rPr>
          <w:rFonts w:ascii="Arial" w:eastAsia="Calibri" w:hAnsi="Arial"/>
          <w:sz w:val="20"/>
        </w:rPr>
        <w:t xml:space="preserve">ante adjudicado podrá sustituir los equipos y utensilios por otros equivalentes de calidad y precio. </w:t>
      </w:r>
    </w:p>
    <w:p w14:paraId="459CFEB0" w14:textId="77777777" w:rsidR="0044282B" w:rsidRPr="0044282B" w:rsidRDefault="0044282B" w:rsidP="0044282B">
      <w:pPr>
        <w:jc w:val="both"/>
        <w:rPr>
          <w:rFonts w:ascii="Arial" w:hAnsi="Arial" w:cs="Arial"/>
          <w:sz w:val="20"/>
          <w:szCs w:val="20"/>
        </w:rPr>
      </w:pPr>
    </w:p>
    <w:p w14:paraId="32E37EE1" w14:textId="77777777" w:rsidR="0044282B" w:rsidRPr="0044282B" w:rsidRDefault="0044282B" w:rsidP="003E6125">
      <w:pPr>
        <w:numPr>
          <w:ilvl w:val="1"/>
          <w:numId w:val="9"/>
        </w:numPr>
        <w:spacing w:after="160" w:line="256" w:lineRule="auto"/>
        <w:contextualSpacing/>
        <w:jc w:val="both"/>
        <w:rPr>
          <w:rFonts w:ascii="Arial" w:eastAsia="Calibri" w:hAnsi="Arial" w:cs="Arial"/>
          <w:b/>
          <w:sz w:val="20"/>
          <w:szCs w:val="20"/>
          <w:lang w:eastAsia="en-US"/>
        </w:rPr>
      </w:pPr>
      <w:r w:rsidRPr="0044282B">
        <w:rPr>
          <w:rFonts w:ascii="Arial" w:eastAsia="Calibri" w:hAnsi="Arial" w:cs="Arial"/>
          <w:sz w:val="20"/>
          <w:szCs w:val="20"/>
          <w:lang w:eastAsia="en-US"/>
        </w:rPr>
        <w:t xml:space="preserve">La cantidad del inventario final debe coincidir con la cantidad de la entrega inicial. </w:t>
      </w:r>
    </w:p>
    <w:p w14:paraId="5C874884" w14:textId="77777777" w:rsidR="0044282B" w:rsidRPr="0044282B" w:rsidRDefault="0044282B" w:rsidP="0044282B">
      <w:pPr>
        <w:ind w:left="720"/>
        <w:contextualSpacing/>
        <w:jc w:val="both"/>
        <w:rPr>
          <w:rFonts w:ascii="Arial" w:eastAsia="Calibri" w:hAnsi="Arial" w:cs="Arial"/>
          <w:sz w:val="20"/>
          <w:szCs w:val="20"/>
          <w:lang w:eastAsia="en-US"/>
        </w:rPr>
      </w:pPr>
    </w:p>
    <w:p w14:paraId="4CF5D46E" w14:textId="1A3A796E" w:rsidR="0044282B" w:rsidRPr="009F60D0" w:rsidRDefault="0044282B" w:rsidP="003E6125">
      <w:pPr>
        <w:numPr>
          <w:ilvl w:val="1"/>
          <w:numId w:val="9"/>
        </w:numPr>
        <w:spacing w:after="160" w:line="256" w:lineRule="auto"/>
        <w:contextualSpacing/>
        <w:jc w:val="both"/>
        <w:rPr>
          <w:rFonts w:ascii="Arial" w:eastAsia="Calibri" w:hAnsi="Arial"/>
          <w:b/>
          <w:sz w:val="20"/>
        </w:rPr>
      </w:pPr>
      <w:r w:rsidRPr="009F60D0">
        <w:rPr>
          <w:rFonts w:ascii="Arial" w:eastAsia="Calibri" w:hAnsi="Arial"/>
          <w:sz w:val="20"/>
        </w:rPr>
        <w:t xml:space="preserve">El </w:t>
      </w:r>
      <w:r w:rsidR="009F60D0">
        <w:rPr>
          <w:rFonts w:ascii="Arial" w:eastAsia="Calibri" w:hAnsi="Arial"/>
          <w:sz w:val="20"/>
        </w:rPr>
        <w:t>licitante</w:t>
      </w:r>
      <w:r w:rsidRPr="009F60D0">
        <w:rPr>
          <w:rFonts w:ascii="Arial" w:eastAsia="Calibri" w:hAnsi="Arial"/>
          <w:sz w:val="20"/>
        </w:rPr>
        <w:t xml:space="preserve"> adjudicado</w:t>
      </w:r>
      <w:r w:rsidR="009F60D0" w:rsidRPr="009F60D0">
        <w:rPr>
          <w:rFonts w:ascii="Arial" w:eastAsia="Calibri" w:hAnsi="Arial"/>
          <w:sz w:val="20"/>
        </w:rPr>
        <w:t>,</w:t>
      </w:r>
      <w:r w:rsidRPr="009F60D0">
        <w:rPr>
          <w:rFonts w:ascii="Arial" w:eastAsia="Calibri" w:hAnsi="Arial" w:cs="Arial"/>
          <w:sz w:val="20"/>
          <w:szCs w:val="20"/>
          <w:lang w:eastAsia="en-US"/>
        </w:rPr>
        <w:t xml:space="preserve"> </w:t>
      </w:r>
      <w:r w:rsidR="00C34F23" w:rsidRPr="009F60D0">
        <w:rPr>
          <w:rFonts w:ascii="Arial" w:eastAsia="Calibri" w:hAnsi="Arial" w:cs="Arial"/>
          <w:sz w:val="20"/>
          <w:szCs w:val="20"/>
          <w:lang w:eastAsia="en-US"/>
        </w:rPr>
        <w:t>al</w:t>
      </w:r>
      <w:r w:rsidRPr="009F60D0">
        <w:rPr>
          <w:rFonts w:ascii="Arial" w:eastAsia="Calibri" w:hAnsi="Arial"/>
          <w:sz w:val="20"/>
        </w:rPr>
        <w:t xml:space="preserve"> finalizar la vigencia del contrato</w:t>
      </w:r>
      <w:r w:rsidRPr="009F60D0">
        <w:rPr>
          <w:rFonts w:ascii="Arial" w:eastAsia="Calibri" w:hAnsi="Arial" w:cs="Arial"/>
          <w:sz w:val="20"/>
          <w:szCs w:val="20"/>
          <w:lang w:eastAsia="en-US"/>
        </w:rPr>
        <w:t>,</w:t>
      </w:r>
      <w:r w:rsidRPr="009F60D0">
        <w:rPr>
          <w:rFonts w:ascii="Arial" w:eastAsia="Calibri" w:hAnsi="Arial"/>
          <w:sz w:val="20"/>
        </w:rPr>
        <w:t xml:space="preserve"> se compromete a entregar y reponer la misma cantidad del inventario en calidad, marca y modelo a la Dirección General de Recursos Humanos y a las Delegaciones Administrativas de las Salas Regionales, de no cumplir con ello, el Tribunal Electoral descontará del finiquito el importe del valor de la reposición.</w:t>
      </w:r>
    </w:p>
    <w:p w14:paraId="0DE3700F" w14:textId="77777777" w:rsidR="0044282B" w:rsidRPr="009F60D0" w:rsidRDefault="0044282B" w:rsidP="0044282B">
      <w:pPr>
        <w:ind w:left="720"/>
        <w:contextualSpacing/>
        <w:jc w:val="both"/>
        <w:rPr>
          <w:rFonts w:ascii="Arial" w:eastAsia="Calibri" w:hAnsi="Arial" w:cs="Arial"/>
          <w:bCs/>
          <w:sz w:val="20"/>
          <w:szCs w:val="20"/>
          <w:lang w:eastAsia="en-US"/>
        </w:rPr>
      </w:pPr>
    </w:p>
    <w:p w14:paraId="694E98BC" w14:textId="2549BF33" w:rsidR="0044282B" w:rsidRPr="0044282B"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44282B">
        <w:rPr>
          <w:rFonts w:ascii="Arial" w:eastAsia="Calibri" w:hAnsi="Arial" w:cs="Arial"/>
          <w:bCs/>
          <w:sz w:val="20"/>
          <w:szCs w:val="20"/>
          <w:lang w:eastAsia="en-US"/>
        </w:rPr>
        <w:t xml:space="preserve">El </w:t>
      </w:r>
      <w:r w:rsidR="009F60D0">
        <w:rPr>
          <w:rFonts w:ascii="Arial" w:eastAsia="Calibri" w:hAnsi="Arial" w:cs="Arial"/>
          <w:bCs/>
          <w:sz w:val="20"/>
          <w:szCs w:val="20"/>
          <w:lang w:eastAsia="en-US"/>
        </w:rPr>
        <w:t>licit</w:t>
      </w:r>
      <w:r w:rsidRPr="0044282B">
        <w:rPr>
          <w:rFonts w:ascii="Arial" w:eastAsia="Calibri" w:hAnsi="Arial" w:cs="Arial"/>
          <w:bCs/>
          <w:sz w:val="20"/>
          <w:szCs w:val="20"/>
          <w:lang w:eastAsia="en-US"/>
        </w:rPr>
        <w:t>ante adjudicado proporcionará equipo, utensilios y otros enseres a solicitud del Tribunal Electoral cuando los existentes no sean los suficientes para la prestación del servicio.</w:t>
      </w:r>
    </w:p>
    <w:p w14:paraId="0746415D" w14:textId="77777777" w:rsidR="0044282B" w:rsidRPr="0044282B" w:rsidRDefault="0044282B" w:rsidP="0044282B">
      <w:pPr>
        <w:ind w:left="720"/>
        <w:contextualSpacing/>
        <w:jc w:val="both"/>
        <w:rPr>
          <w:rFonts w:ascii="Arial" w:eastAsia="Calibri" w:hAnsi="Arial" w:cs="Arial"/>
          <w:bCs/>
          <w:sz w:val="20"/>
          <w:szCs w:val="20"/>
          <w:lang w:eastAsia="en-US"/>
        </w:rPr>
      </w:pPr>
    </w:p>
    <w:p w14:paraId="2D4630D4"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13" w:name="_Toc66974780"/>
      <w:r w:rsidRPr="0044282B">
        <w:rPr>
          <w:rFonts w:ascii="Arial" w:hAnsi="Arial" w:cs="Arial"/>
          <w:b/>
          <w:bCs/>
          <w:sz w:val="20"/>
          <w:szCs w:val="20"/>
          <w:lang w:eastAsia="en-US"/>
        </w:rPr>
        <w:t>ACCIONES RELATIVAS A</w:t>
      </w:r>
      <w:bookmarkEnd w:id="13"/>
      <w:r w:rsidRPr="0044282B">
        <w:rPr>
          <w:rFonts w:ascii="Arial" w:hAnsi="Arial" w:cs="Arial"/>
          <w:b/>
          <w:bCs/>
          <w:sz w:val="20"/>
          <w:szCs w:val="20"/>
          <w:lang w:eastAsia="en-US"/>
        </w:rPr>
        <w:t xml:space="preserve"> LA PRESTACIÓN DEL SERVICIO</w:t>
      </w:r>
    </w:p>
    <w:p w14:paraId="78CBF6A6" w14:textId="60B8C274" w:rsidR="0044282B" w:rsidRPr="009F60D0" w:rsidRDefault="0044282B" w:rsidP="0044282B">
      <w:pPr>
        <w:spacing w:after="200"/>
        <w:ind w:left="720"/>
        <w:contextualSpacing/>
        <w:jc w:val="both"/>
        <w:rPr>
          <w:rFonts w:ascii="Arial" w:eastAsia="Calibri" w:hAnsi="Arial"/>
          <w:sz w:val="20"/>
        </w:rPr>
      </w:pPr>
      <w:r w:rsidRPr="009F60D0">
        <w:rPr>
          <w:rFonts w:ascii="Arial" w:eastAsia="Calibri" w:hAnsi="Arial"/>
          <w:sz w:val="20"/>
        </w:rPr>
        <w:t xml:space="preserve">El </w:t>
      </w:r>
      <w:r w:rsidR="00111795">
        <w:rPr>
          <w:rFonts w:ascii="Arial" w:eastAsia="Calibri" w:hAnsi="Arial" w:cs="Arial"/>
          <w:bCs/>
          <w:sz w:val="20"/>
          <w:szCs w:val="20"/>
          <w:lang w:eastAsia="en-US"/>
        </w:rPr>
        <w:t>licit</w:t>
      </w:r>
      <w:r w:rsidR="00111795" w:rsidRPr="0044282B">
        <w:rPr>
          <w:rFonts w:ascii="Arial" w:eastAsia="Calibri" w:hAnsi="Arial" w:cs="Arial"/>
          <w:bCs/>
          <w:sz w:val="20"/>
          <w:szCs w:val="20"/>
          <w:lang w:eastAsia="en-US"/>
        </w:rPr>
        <w:t xml:space="preserve">ante </w:t>
      </w:r>
      <w:r w:rsidRPr="009F60D0">
        <w:rPr>
          <w:rFonts w:ascii="Arial" w:eastAsia="Calibri" w:hAnsi="Arial"/>
          <w:sz w:val="20"/>
        </w:rPr>
        <w:t>adjudicado deberá realizar las siguientes actividades</w:t>
      </w:r>
      <w:r w:rsidR="00C211C6" w:rsidRPr="009F60D0">
        <w:rPr>
          <w:rFonts w:ascii="Arial" w:eastAsia="Calibri" w:hAnsi="Arial" w:cs="Arial"/>
          <w:sz w:val="20"/>
          <w:szCs w:val="20"/>
          <w:lang w:eastAsia="en-US"/>
        </w:rPr>
        <w:t>, de conformidad con la norma oficial NOM-251-SSA1-2009 Prácticas de Higiene para el proceso de alimentos, bebidas o suplementos alimenticios</w:t>
      </w:r>
      <w:r w:rsidR="00C211C6" w:rsidRPr="009F60D0">
        <w:rPr>
          <w:rFonts w:ascii="Arial" w:eastAsia="Calibri" w:hAnsi="Arial"/>
          <w:sz w:val="20"/>
        </w:rPr>
        <w:t>:</w:t>
      </w:r>
    </w:p>
    <w:p w14:paraId="43C24301" w14:textId="77777777" w:rsidR="0044282B" w:rsidRPr="009F60D0" w:rsidRDefault="0044282B" w:rsidP="0044282B">
      <w:pPr>
        <w:spacing w:after="200"/>
        <w:ind w:left="720"/>
        <w:contextualSpacing/>
        <w:jc w:val="both"/>
        <w:rPr>
          <w:rFonts w:ascii="Arial" w:eastAsia="Calibri" w:hAnsi="Arial" w:cs="Arial"/>
          <w:sz w:val="20"/>
          <w:szCs w:val="20"/>
          <w:lang w:eastAsia="en-US"/>
        </w:rPr>
      </w:pPr>
    </w:p>
    <w:p w14:paraId="0E914B38" w14:textId="77777777" w:rsidR="0044282B" w:rsidRPr="00B112D4"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B112D4">
        <w:rPr>
          <w:rFonts w:ascii="Arial" w:eastAsia="Calibri" w:hAnsi="Arial" w:cs="Arial"/>
          <w:bCs/>
          <w:sz w:val="20"/>
          <w:szCs w:val="20"/>
          <w:lang w:eastAsia="en-US"/>
        </w:rPr>
        <w:t>Limpieza y desinfección de las zonas de trabajo, al cambio de actividades, cada 30 minutos</w:t>
      </w:r>
      <w:r w:rsidRPr="0044282B">
        <w:rPr>
          <w:rFonts w:ascii="Arial" w:eastAsia="Calibri" w:hAnsi="Arial" w:cs="Arial"/>
          <w:bCs/>
          <w:sz w:val="20"/>
          <w:szCs w:val="20"/>
          <w:lang w:eastAsia="en-US"/>
        </w:rPr>
        <w:t>.</w:t>
      </w:r>
    </w:p>
    <w:p w14:paraId="76FF4C40" w14:textId="77777777" w:rsidR="0044282B" w:rsidRPr="00B112D4" w:rsidRDefault="0044282B" w:rsidP="00B112D4">
      <w:pPr>
        <w:spacing w:after="160" w:line="256" w:lineRule="auto"/>
        <w:ind w:left="1440"/>
        <w:contextualSpacing/>
        <w:jc w:val="both"/>
        <w:rPr>
          <w:rFonts w:ascii="Arial" w:eastAsia="Calibri" w:hAnsi="Arial" w:cs="Arial"/>
          <w:bCs/>
          <w:sz w:val="20"/>
          <w:szCs w:val="20"/>
          <w:lang w:eastAsia="en-US"/>
        </w:rPr>
      </w:pPr>
    </w:p>
    <w:p w14:paraId="3B1D3A32" w14:textId="46FB8AEE" w:rsidR="0044282B" w:rsidRPr="0078007A"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78007A">
        <w:rPr>
          <w:rFonts w:ascii="Arial" w:eastAsia="Calibri" w:hAnsi="Arial" w:cs="Arial"/>
          <w:bCs/>
          <w:sz w:val="20"/>
          <w:szCs w:val="20"/>
          <w:lang w:eastAsia="en-US"/>
        </w:rPr>
        <w:t>Utilizar papel o paños para la limpieza de superficies.</w:t>
      </w:r>
    </w:p>
    <w:p w14:paraId="6B4E6F3F" w14:textId="77777777" w:rsidR="0044282B" w:rsidRPr="00B112D4" w:rsidRDefault="0044282B" w:rsidP="00B112D4">
      <w:pPr>
        <w:spacing w:after="160" w:line="256" w:lineRule="auto"/>
        <w:ind w:left="1440"/>
        <w:contextualSpacing/>
        <w:jc w:val="both"/>
        <w:rPr>
          <w:rFonts w:ascii="Arial" w:eastAsia="Calibri" w:hAnsi="Arial" w:cs="Arial"/>
          <w:bCs/>
          <w:sz w:val="20"/>
          <w:szCs w:val="20"/>
          <w:lang w:eastAsia="en-US"/>
        </w:rPr>
      </w:pPr>
    </w:p>
    <w:p w14:paraId="3B0EB0FC" w14:textId="77777777" w:rsidR="0044282B" w:rsidRPr="00B112D4"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B112D4">
        <w:rPr>
          <w:rFonts w:ascii="Arial" w:eastAsia="Calibri" w:hAnsi="Arial" w:cs="Arial"/>
          <w:bCs/>
          <w:sz w:val="20"/>
          <w:szCs w:val="20"/>
          <w:lang w:eastAsia="en-US"/>
        </w:rPr>
        <w:t>Capacitar al personal de la prestadora del servicio de alimentos con respecto a la contingencia, el uso de medidas y descripción de actividades sanitarias.</w:t>
      </w:r>
    </w:p>
    <w:p w14:paraId="3DA87902" w14:textId="77777777" w:rsidR="0044282B" w:rsidRPr="00B112D4" w:rsidRDefault="0044282B" w:rsidP="00B112D4">
      <w:pPr>
        <w:spacing w:after="160" w:line="256" w:lineRule="auto"/>
        <w:ind w:left="1440"/>
        <w:contextualSpacing/>
        <w:jc w:val="both"/>
        <w:rPr>
          <w:rFonts w:ascii="Arial" w:eastAsia="Calibri" w:hAnsi="Arial" w:cs="Arial"/>
          <w:bCs/>
          <w:sz w:val="20"/>
          <w:szCs w:val="20"/>
          <w:lang w:eastAsia="en-US"/>
        </w:rPr>
      </w:pPr>
    </w:p>
    <w:p w14:paraId="033703D1" w14:textId="77777777" w:rsidR="0044282B" w:rsidRPr="00B112D4"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B112D4">
        <w:rPr>
          <w:rFonts w:ascii="Arial" w:eastAsia="Calibri" w:hAnsi="Arial" w:cs="Arial"/>
          <w:bCs/>
          <w:sz w:val="20"/>
          <w:szCs w:val="20"/>
          <w:lang w:eastAsia="en-US"/>
        </w:rPr>
        <w:t>Reorganizar los espacios de trabajo que permitan el distanciamiento físico.</w:t>
      </w:r>
    </w:p>
    <w:p w14:paraId="709A2457" w14:textId="77777777" w:rsidR="0044282B" w:rsidRPr="00B112D4" w:rsidRDefault="0044282B" w:rsidP="00B112D4">
      <w:pPr>
        <w:spacing w:after="160" w:line="256" w:lineRule="auto"/>
        <w:ind w:left="1440"/>
        <w:contextualSpacing/>
        <w:jc w:val="both"/>
        <w:rPr>
          <w:rFonts w:ascii="Arial" w:eastAsia="Calibri" w:hAnsi="Arial" w:cs="Arial"/>
          <w:bCs/>
          <w:sz w:val="20"/>
          <w:szCs w:val="20"/>
          <w:lang w:eastAsia="en-US"/>
        </w:rPr>
      </w:pPr>
    </w:p>
    <w:p w14:paraId="64711F62" w14:textId="77777777" w:rsidR="0044282B" w:rsidRPr="00B112D4"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B112D4">
        <w:rPr>
          <w:rFonts w:ascii="Arial" w:eastAsia="Calibri" w:hAnsi="Arial" w:cs="Arial"/>
          <w:bCs/>
          <w:sz w:val="20"/>
          <w:szCs w:val="20"/>
          <w:lang w:eastAsia="en-US"/>
        </w:rPr>
        <w:t>Delimitar las zonas de trabajo para cada puesto que garanticen el distanciamiento sanitario.</w:t>
      </w:r>
    </w:p>
    <w:p w14:paraId="62CDD43B" w14:textId="77777777" w:rsidR="0044282B" w:rsidRPr="00B112D4" w:rsidRDefault="0044282B" w:rsidP="00B112D4">
      <w:pPr>
        <w:spacing w:after="160" w:line="256" w:lineRule="auto"/>
        <w:ind w:left="1440"/>
        <w:contextualSpacing/>
        <w:jc w:val="both"/>
        <w:rPr>
          <w:rFonts w:ascii="Arial" w:eastAsia="Calibri" w:hAnsi="Arial" w:cs="Arial"/>
          <w:bCs/>
          <w:sz w:val="20"/>
          <w:szCs w:val="20"/>
          <w:lang w:eastAsia="en-US"/>
        </w:rPr>
      </w:pPr>
    </w:p>
    <w:p w14:paraId="0D53CF47" w14:textId="77777777" w:rsidR="0044282B" w:rsidRPr="00B112D4"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B112D4">
        <w:rPr>
          <w:rFonts w:ascii="Arial" w:eastAsia="Calibri" w:hAnsi="Arial" w:cs="Arial"/>
          <w:bCs/>
          <w:sz w:val="20"/>
          <w:szCs w:val="20"/>
          <w:lang w:eastAsia="en-US"/>
        </w:rPr>
        <w:t>No intercambiar utensilios sin realizar un lavado y desinfección previo.</w:t>
      </w:r>
    </w:p>
    <w:p w14:paraId="63438339" w14:textId="77777777" w:rsidR="0044282B" w:rsidRPr="00B112D4" w:rsidRDefault="0044282B" w:rsidP="00B112D4">
      <w:pPr>
        <w:spacing w:after="160" w:line="256" w:lineRule="auto"/>
        <w:ind w:left="1440"/>
        <w:contextualSpacing/>
        <w:jc w:val="both"/>
        <w:rPr>
          <w:rFonts w:ascii="Arial" w:eastAsia="Calibri" w:hAnsi="Arial" w:cs="Arial"/>
          <w:bCs/>
          <w:sz w:val="20"/>
          <w:szCs w:val="20"/>
          <w:lang w:eastAsia="en-US"/>
        </w:rPr>
      </w:pPr>
    </w:p>
    <w:p w14:paraId="300E16E5" w14:textId="3D2E7659" w:rsidR="0044282B" w:rsidRPr="0078007A"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78007A">
        <w:rPr>
          <w:rFonts w:ascii="Arial" w:eastAsia="Calibri" w:hAnsi="Arial" w:cs="Arial"/>
          <w:bCs/>
          <w:sz w:val="20"/>
          <w:szCs w:val="20"/>
          <w:lang w:eastAsia="en-US"/>
        </w:rPr>
        <w:t xml:space="preserve">Antes, durante y al final del servicio, </w:t>
      </w:r>
      <w:r w:rsidR="001961C1" w:rsidRPr="0078007A">
        <w:rPr>
          <w:rFonts w:ascii="Arial" w:eastAsia="Calibri" w:hAnsi="Arial" w:cs="Arial"/>
          <w:bCs/>
          <w:sz w:val="20"/>
          <w:szCs w:val="20"/>
          <w:lang w:eastAsia="en-US"/>
        </w:rPr>
        <w:t>realizar</w:t>
      </w:r>
      <w:r w:rsidRPr="0078007A">
        <w:rPr>
          <w:rFonts w:ascii="Arial" w:eastAsia="Calibri" w:hAnsi="Arial" w:cs="Arial"/>
          <w:bCs/>
          <w:sz w:val="20"/>
          <w:szCs w:val="20"/>
          <w:lang w:eastAsia="en-US"/>
        </w:rPr>
        <w:t xml:space="preserve"> la limpieza y desinfección de las superficies.</w:t>
      </w:r>
    </w:p>
    <w:p w14:paraId="27912C54" w14:textId="45AB834B" w:rsidR="0044282B" w:rsidRDefault="0044282B" w:rsidP="0044282B">
      <w:pPr>
        <w:spacing w:after="160"/>
        <w:jc w:val="both"/>
        <w:rPr>
          <w:rFonts w:ascii="Arial" w:eastAsia="Calibri" w:hAnsi="Arial" w:cs="Arial"/>
          <w:sz w:val="20"/>
          <w:szCs w:val="20"/>
          <w:lang w:eastAsia="en-US"/>
        </w:rPr>
      </w:pPr>
    </w:p>
    <w:p w14:paraId="075E63E4"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r w:rsidRPr="0044282B">
        <w:rPr>
          <w:rFonts w:ascii="Arial" w:hAnsi="Arial" w:cs="Arial"/>
          <w:b/>
          <w:bCs/>
          <w:sz w:val="20"/>
          <w:szCs w:val="20"/>
          <w:lang w:eastAsia="en-US"/>
        </w:rPr>
        <w:t>PROTECCIÓN DE LA EXPOSICIÓN AMBIENTAL</w:t>
      </w:r>
    </w:p>
    <w:p w14:paraId="4B2ADF58" w14:textId="3410C508" w:rsidR="0044282B" w:rsidRPr="00B112D4"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44282B">
        <w:rPr>
          <w:rFonts w:ascii="Arial" w:eastAsia="Calibri" w:hAnsi="Arial" w:cs="Arial"/>
          <w:sz w:val="20"/>
          <w:szCs w:val="20"/>
          <w:lang w:eastAsia="en-US"/>
        </w:rPr>
        <w:tab/>
      </w:r>
      <w:r w:rsidRPr="00B112D4">
        <w:rPr>
          <w:rFonts w:ascii="Arial" w:eastAsia="Calibri" w:hAnsi="Arial" w:cs="Arial"/>
          <w:bCs/>
          <w:sz w:val="20"/>
          <w:szCs w:val="20"/>
          <w:lang w:eastAsia="en-US"/>
        </w:rPr>
        <w:t>Mantener todos los alimentos expuestos en la temperatura fuera del rango de peligro (4 a 60 grados centígrados).</w:t>
      </w:r>
    </w:p>
    <w:p w14:paraId="46C711AE" w14:textId="77777777" w:rsidR="0044282B" w:rsidRPr="00B112D4" w:rsidRDefault="0044282B" w:rsidP="00B112D4">
      <w:pPr>
        <w:spacing w:after="160" w:line="256" w:lineRule="auto"/>
        <w:ind w:left="1440"/>
        <w:contextualSpacing/>
        <w:jc w:val="both"/>
        <w:rPr>
          <w:rFonts w:ascii="Arial" w:eastAsia="Calibri" w:hAnsi="Arial" w:cs="Arial"/>
          <w:bCs/>
          <w:sz w:val="20"/>
          <w:szCs w:val="20"/>
          <w:lang w:eastAsia="en-US"/>
        </w:rPr>
      </w:pPr>
    </w:p>
    <w:p w14:paraId="5DFE0A77" w14:textId="5C60CA0F" w:rsidR="0044282B" w:rsidRPr="00B112D4"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44282B">
        <w:rPr>
          <w:rFonts w:ascii="Arial" w:eastAsia="Calibri" w:hAnsi="Arial" w:cs="Arial"/>
          <w:sz w:val="20"/>
          <w:szCs w:val="20"/>
          <w:lang w:eastAsia="en-US"/>
        </w:rPr>
        <w:tab/>
      </w:r>
      <w:r w:rsidRPr="00B112D4">
        <w:rPr>
          <w:rFonts w:ascii="Arial" w:eastAsia="Calibri" w:hAnsi="Arial" w:cs="Arial"/>
          <w:bCs/>
          <w:sz w:val="20"/>
          <w:szCs w:val="20"/>
          <w:lang w:eastAsia="en-US"/>
        </w:rPr>
        <w:t>Los alimentos que se encuentren expuestos en todo momento deberán estar protegidos con tapas o en su caso con plástico adherente grado alimenticio</w:t>
      </w:r>
      <w:r w:rsidR="00F75A4A">
        <w:rPr>
          <w:rFonts w:ascii="Arial" w:eastAsia="Calibri" w:hAnsi="Arial" w:cs="Arial"/>
          <w:bCs/>
          <w:sz w:val="20"/>
          <w:szCs w:val="20"/>
          <w:lang w:eastAsia="en-US"/>
        </w:rPr>
        <w:t xml:space="preserve"> (</w:t>
      </w:r>
      <w:proofErr w:type="spellStart"/>
      <w:r w:rsidR="00F75A4A" w:rsidRPr="00B112D4">
        <w:rPr>
          <w:rFonts w:ascii="Arial" w:eastAsia="Calibri" w:hAnsi="Arial" w:cs="Arial"/>
          <w:bCs/>
          <w:sz w:val="20"/>
          <w:szCs w:val="20"/>
          <w:lang w:eastAsia="en-US"/>
        </w:rPr>
        <w:t>egapack</w:t>
      </w:r>
      <w:proofErr w:type="spellEnd"/>
      <w:r w:rsidRPr="00B112D4">
        <w:rPr>
          <w:rFonts w:ascii="Arial" w:eastAsia="Calibri" w:hAnsi="Arial" w:cs="Arial"/>
          <w:bCs/>
          <w:sz w:val="20"/>
          <w:szCs w:val="20"/>
          <w:lang w:eastAsia="en-US"/>
        </w:rPr>
        <w:t>).</w:t>
      </w:r>
    </w:p>
    <w:p w14:paraId="75E4514B" w14:textId="77777777" w:rsidR="00B112D4" w:rsidRPr="00B112D4" w:rsidRDefault="00B112D4" w:rsidP="00B112D4">
      <w:pPr>
        <w:spacing w:after="160" w:line="256" w:lineRule="auto"/>
        <w:ind w:left="1440"/>
        <w:contextualSpacing/>
        <w:jc w:val="both"/>
        <w:rPr>
          <w:rFonts w:ascii="Arial" w:eastAsia="Calibri" w:hAnsi="Arial" w:cs="Arial"/>
          <w:bCs/>
          <w:sz w:val="20"/>
          <w:szCs w:val="20"/>
          <w:lang w:eastAsia="en-US"/>
        </w:rPr>
      </w:pPr>
    </w:p>
    <w:p w14:paraId="530F90D2"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r w:rsidRPr="0044282B">
        <w:rPr>
          <w:rFonts w:ascii="Arial" w:hAnsi="Arial" w:cs="Arial"/>
          <w:b/>
          <w:bCs/>
          <w:sz w:val="20"/>
          <w:szCs w:val="20"/>
          <w:lang w:eastAsia="en-US"/>
        </w:rPr>
        <w:t>DISTRIBUCIÓN DE SALÓN COMEDOR</w:t>
      </w:r>
    </w:p>
    <w:p w14:paraId="1733BBC2" w14:textId="77777777" w:rsidR="0044282B" w:rsidRPr="00B112D4"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B112D4">
        <w:rPr>
          <w:rFonts w:ascii="Arial" w:eastAsia="Calibri" w:hAnsi="Arial" w:cs="Arial"/>
          <w:bCs/>
          <w:sz w:val="20"/>
          <w:szCs w:val="20"/>
          <w:lang w:eastAsia="en-US"/>
        </w:rPr>
        <w:t>El Tribunal Electoral cuenta dentro de las instalaciones en los comedores institucionales con mesas y sillas para el servicio de alimentos y bebidas.</w:t>
      </w:r>
    </w:p>
    <w:p w14:paraId="36B6B16E" w14:textId="77777777" w:rsidR="0044282B" w:rsidRPr="00B112D4" w:rsidRDefault="0044282B" w:rsidP="00B112D4">
      <w:pPr>
        <w:spacing w:after="160" w:line="256" w:lineRule="auto"/>
        <w:ind w:left="1440"/>
        <w:contextualSpacing/>
        <w:jc w:val="both"/>
        <w:rPr>
          <w:rFonts w:ascii="Arial" w:eastAsia="Calibri" w:hAnsi="Arial" w:cs="Arial"/>
          <w:bCs/>
          <w:sz w:val="20"/>
          <w:szCs w:val="20"/>
          <w:lang w:eastAsia="en-US"/>
        </w:rPr>
      </w:pPr>
    </w:p>
    <w:p w14:paraId="19C1AC65" w14:textId="77777777" w:rsidR="0044282B" w:rsidRPr="00B112D4" w:rsidRDefault="0044282B" w:rsidP="003E6125">
      <w:pPr>
        <w:numPr>
          <w:ilvl w:val="1"/>
          <w:numId w:val="9"/>
        </w:numPr>
        <w:spacing w:after="160" w:line="256" w:lineRule="auto"/>
        <w:contextualSpacing/>
        <w:jc w:val="both"/>
        <w:rPr>
          <w:rFonts w:ascii="Arial" w:eastAsia="Calibri" w:hAnsi="Arial" w:cs="Arial"/>
          <w:bCs/>
          <w:sz w:val="20"/>
          <w:szCs w:val="20"/>
          <w:lang w:eastAsia="en-US"/>
        </w:rPr>
      </w:pPr>
      <w:r w:rsidRPr="00B112D4">
        <w:rPr>
          <w:rFonts w:ascii="Arial" w:eastAsia="Calibri" w:hAnsi="Arial" w:cs="Arial"/>
          <w:bCs/>
          <w:sz w:val="20"/>
          <w:szCs w:val="20"/>
          <w:lang w:eastAsia="en-US"/>
        </w:rPr>
        <w:t>La distribución de mesas será conforme al aforo de sillas que se puedan incorporar.</w:t>
      </w:r>
    </w:p>
    <w:p w14:paraId="35FF5397" w14:textId="77777777" w:rsidR="0044282B" w:rsidRPr="00B112D4" w:rsidRDefault="0044282B" w:rsidP="00B112D4">
      <w:pPr>
        <w:spacing w:after="160" w:line="256" w:lineRule="auto"/>
        <w:ind w:left="1440"/>
        <w:contextualSpacing/>
        <w:jc w:val="both"/>
        <w:rPr>
          <w:rFonts w:ascii="Arial" w:eastAsia="Calibri" w:hAnsi="Arial" w:cs="Arial"/>
          <w:bCs/>
          <w:sz w:val="20"/>
          <w:szCs w:val="20"/>
          <w:lang w:eastAsia="en-US"/>
        </w:rPr>
      </w:pPr>
    </w:p>
    <w:p w14:paraId="1F36AAD7" w14:textId="3B189AD9" w:rsidR="0044282B" w:rsidRPr="009F60D0" w:rsidRDefault="0044282B" w:rsidP="003E6125">
      <w:pPr>
        <w:numPr>
          <w:ilvl w:val="1"/>
          <w:numId w:val="9"/>
        </w:numPr>
        <w:spacing w:after="160" w:line="256" w:lineRule="auto"/>
        <w:contextualSpacing/>
        <w:jc w:val="both"/>
        <w:rPr>
          <w:rFonts w:ascii="Arial" w:eastAsia="Calibri" w:hAnsi="Arial"/>
          <w:sz w:val="20"/>
        </w:rPr>
      </w:pPr>
      <w:r w:rsidRPr="009F60D0">
        <w:rPr>
          <w:rFonts w:ascii="Arial" w:eastAsia="Calibri" w:hAnsi="Arial"/>
          <w:sz w:val="20"/>
        </w:rPr>
        <w:t>El participante adjudicado asignará a una persona encargada del mantenimiento higiénico del salón comedor, cuya labor será la limpieza de mesas y sillas antes de ser ocupadas por un nuevo comensal</w:t>
      </w:r>
      <w:r w:rsidRPr="009F60D0">
        <w:rPr>
          <w:rFonts w:ascii="Arial" w:eastAsia="Calibri" w:hAnsi="Arial" w:cs="Arial"/>
          <w:bCs/>
          <w:sz w:val="20"/>
          <w:szCs w:val="20"/>
          <w:lang w:eastAsia="en-US"/>
        </w:rPr>
        <w:t>.</w:t>
      </w:r>
    </w:p>
    <w:p w14:paraId="0F44AB90" w14:textId="77777777" w:rsidR="00B112D4" w:rsidRPr="009F60D0" w:rsidRDefault="00B112D4" w:rsidP="00B112D4">
      <w:pPr>
        <w:spacing w:after="160" w:line="256" w:lineRule="auto"/>
        <w:ind w:left="1440"/>
        <w:contextualSpacing/>
        <w:jc w:val="both"/>
        <w:rPr>
          <w:rFonts w:ascii="Arial" w:eastAsia="Calibri" w:hAnsi="Arial" w:cs="Arial"/>
          <w:bCs/>
          <w:sz w:val="20"/>
          <w:szCs w:val="20"/>
          <w:lang w:eastAsia="en-US"/>
        </w:rPr>
      </w:pPr>
    </w:p>
    <w:p w14:paraId="5876624B" w14:textId="77777777" w:rsidR="0044282B" w:rsidRPr="009F60D0" w:rsidRDefault="0044282B" w:rsidP="0044282B">
      <w:pPr>
        <w:keepNext/>
        <w:keepLines/>
        <w:numPr>
          <w:ilvl w:val="1"/>
          <w:numId w:val="0"/>
        </w:numPr>
        <w:spacing w:afterLines="160" w:after="384"/>
        <w:ind w:left="1418" w:hanging="851"/>
        <w:jc w:val="both"/>
        <w:outlineLvl w:val="2"/>
        <w:rPr>
          <w:rFonts w:ascii="Arial" w:hAnsi="Arial" w:cs="Arial"/>
          <w:b/>
          <w:bCs/>
          <w:sz w:val="20"/>
          <w:szCs w:val="20"/>
        </w:rPr>
      </w:pPr>
      <w:r w:rsidRPr="009F60D0">
        <w:rPr>
          <w:rFonts w:ascii="Arial" w:hAnsi="Arial" w:cs="Arial"/>
          <w:b/>
          <w:bCs/>
          <w:sz w:val="20"/>
          <w:szCs w:val="20"/>
        </w:rPr>
        <w:t>DISTANCIAMIENTO SOCIAL</w:t>
      </w:r>
    </w:p>
    <w:p w14:paraId="50A5ACD0" w14:textId="245AE889" w:rsidR="0044282B" w:rsidRPr="00B112D4" w:rsidRDefault="00B112D4" w:rsidP="003E6125">
      <w:pPr>
        <w:numPr>
          <w:ilvl w:val="1"/>
          <w:numId w:val="9"/>
        </w:numPr>
        <w:spacing w:after="160" w:line="256" w:lineRule="auto"/>
        <w:contextualSpacing/>
        <w:jc w:val="both"/>
        <w:rPr>
          <w:rFonts w:ascii="Arial" w:eastAsia="Calibri" w:hAnsi="Arial" w:cs="Arial"/>
          <w:bCs/>
          <w:sz w:val="20"/>
          <w:szCs w:val="20"/>
          <w:lang w:eastAsia="en-US"/>
        </w:rPr>
      </w:pPr>
      <w:r w:rsidRPr="009F60D0">
        <w:rPr>
          <w:rFonts w:ascii="Arial" w:eastAsia="Calibri" w:hAnsi="Arial"/>
          <w:sz w:val="20"/>
        </w:rPr>
        <w:t>En los casos que así considere el Tribunal</w:t>
      </w:r>
      <w:r w:rsidR="00E7731C" w:rsidRPr="009F60D0">
        <w:rPr>
          <w:rFonts w:ascii="Arial" w:eastAsia="Calibri" w:hAnsi="Arial"/>
          <w:sz w:val="20"/>
        </w:rPr>
        <w:t xml:space="preserve"> Electoral,</w:t>
      </w:r>
      <w:r w:rsidRPr="009F60D0">
        <w:rPr>
          <w:rFonts w:ascii="Arial" w:eastAsia="Calibri" w:hAnsi="Arial"/>
          <w:sz w:val="20"/>
        </w:rPr>
        <w:t xml:space="preserve"> </w:t>
      </w:r>
      <w:r w:rsidR="007225C6" w:rsidRPr="009F60D0">
        <w:rPr>
          <w:rFonts w:ascii="Arial" w:eastAsia="Calibri" w:hAnsi="Arial"/>
          <w:sz w:val="20"/>
        </w:rPr>
        <w:t xml:space="preserve">el </w:t>
      </w:r>
      <w:r w:rsidR="009F60D0" w:rsidRPr="009F60D0">
        <w:rPr>
          <w:rFonts w:ascii="Arial" w:eastAsia="Calibri" w:hAnsi="Arial" w:cs="Arial"/>
          <w:bCs/>
          <w:sz w:val="20"/>
          <w:szCs w:val="20"/>
          <w:lang w:eastAsia="en-US"/>
        </w:rPr>
        <w:t>licit</w:t>
      </w:r>
      <w:r w:rsidR="007225C6" w:rsidRPr="009F60D0">
        <w:rPr>
          <w:rFonts w:ascii="Arial" w:eastAsia="Calibri" w:hAnsi="Arial" w:cs="Arial"/>
          <w:bCs/>
          <w:sz w:val="20"/>
          <w:szCs w:val="20"/>
          <w:lang w:eastAsia="en-US"/>
        </w:rPr>
        <w:t>ante</w:t>
      </w:r>
      <w:r w:rsidR="007225C6" w:rsidRPr="009F60D0">
        <w:rPr>
          <w:rFonts w:ascii="Arial" w:eastAsia="Calibri" w:hAnsi="Arial"/>
          <w:sz w:val="20"/>
        </w:rPr>
        <w:t xml:space="preserve"> adjudicado </w:t>
      </w:r>
      <w:r w:rsidR="007275BC" w:rsidRPr="009F60D0">
        <w:rPr>
          <w:rFonts w:ascii="Arial" w:eastAsia="Calibri" w:hAnsi="Arial"/>
          <w:sz w:val="20"/>
        </w:rPr>
        <w:t xml:space="preserve">deberá </w:t>
      </w:r>
      <w:r w:rsidR="0044282B" w:rsidRPr="009F60D0">
        <w:rPr>
          <w:rFonts w:ascii="Arial" w:eastAsia="Calibri" w:hAnsi="Arial"/>
          <w:sz w:val="20"/>
        </w:rPr>
        <w:t>implementa</w:t>
      </w:r>
      <w:r w:rsidRPr="009F60D0">
        <w:rPr>
          <w:rFonts w:ascii="Arial" w:eastAsia="Calibri" w:hAnsi="Arial"/>
          <w:sz w:val="20"/>
        </w:rPr>
        <w:t>r</w:t>
      </w:r>
      <w:r w:rsidR="0044282B" w:rsidRPr="009F60D0">
        <w:rPr>
          <w:rFonts w:ascii="Arial" w:eastAsia="Calibri" w:hAnsi="Arial"/>
          <w:sz w:val="20"/>
        </w:rPr>
        <w:t xml:space="preserve"> el distanciamiento sanitario, </w:t>
      </w:r>
      <w:r w:rsidR="007275BC" w:rsidRPr="009F60D0">
        <w:rPr>
          <w:rFonts w:ascii="Arial" w:eastAsia="Calibri" w:hAnsi="Arial" w:cs="Arial"/>
          <w:bCs/>
          <w:sz w:val="20"/>
          <w:szCs w:val="20"/>
          <w:lang w:eastAsia="en-US"/>
        </w:rPr>
        <w:t>de conformidad con</w:t>
      </w:r>
      <w:r w:rsidR="0044282B" w:rsidRPr="009F60D0">
        <w:rPr>
          <w:rFonts w:ascii="Arial" w:eastAsia="Calibri" w:hAnsi="Arial"/>
          <w:sz w:val="20"/>
        </w:rPr>
        <w:t xml:space="preserve"> las medidas de seguridad necesarias</w:t>
      </w:r>
      <w:r w:rsidR="0044282B" w:rsidRPr="009F60D0">
        <w:rPr>
          <w:rFonts w:ascii="Arial" w:eastAsia="Calibri" w:hAnsi="Arial" w:cs="Arial"/>
          <w:bCs/>
          <w:sz w:val="20"/>
          <w:szCs w:val="20"/>
          <w:lang w:eastAsia="en-US"/>
        </w:rPr>
        <w:t xml:space="preserve"> en los inmuebles </w:t>
      </w:r>
      <w:r w:rsidR="0044282B" w:rsidRPr="00B112D4">
        <w:rPr>
          <w:rFonts w:ascii="Arial" w:eastAsia="Calibri" w:hAnsi="Arial" w:cs="Arial"/>
          <w:bCs/>
          <w:sz w:val="20"/>
          <w:szCs w:val="20"/>
          <w:lang w:eastAsia="en-US"/>
        </w:rPr>
        <w:t>del Tribunal Electoral y se aplica</w:t>
      </w:r>
      <w:r>
        <w:rPr>
          <w:rFonts w:ascii="Arial" w:eastAsia="Calibri" w:hAnsi="Arial" w:cs="Arial"/>
          <w:bCs/>
          <w:sz w:val="20"/>
          <w:szCs w:val="20"/>
          <w:lang w:eastAsia="en-US"/>
        </w:rPr>
        <w:t>rá</w:t>
      </w:r>
      <w:r w:rsidR="0044282B" w:rsidRPr="00B112D4">
        <w:rPr>
          <w:rFonts w:ascii="Arial" w:eastAsia="Calibri" w:hAnsi="Arial" w:cs="Arial"/>
          <w:bCs/>
          <w:sz w:val="20"/>
          <w:szCs w:val="20"/>
          <w:lang w:eastAsia="en-US"/>
        </w:rPr>
        <w:t xml:space="preserve"> de acuerdo con las instalaciones de cada comedor institucional, para lo cual se deberá cumplir con lo siguiente: </w:t>
      </w:r>
    </w:p>
    <w:p w14:paraId="7EE39208" w14:textId="77777777" w:rsidR="0044282B" w:rsidRPr="0044282B" w:rsidRDefault="0044282B" w:rsidP="0044282B">
      <w:pPr>
        <w:shd w:val="clear" w:color="auto" w:fill="FFFFFF"/>
        <w:ind w:left="1560" w:hanging="426"/>
        <w:jc w:val="both"/>
        <w:rPr>
          <w:rFonts w:ascii="Arial" w:hAnsi="Arial" w:cs="Arial"/>
          <w:sz w:val="20"/>
          <w:szCs w:val="20"/>
        </w:rPr>
      </w:pPr>
    </w:p>
    <w:p w14:paraId="7B664160" w14:textId="77777777" w:rsidR="0044282B" w:rsidRPr="0044282B" w:rsidRDefault="0044282B" w:rsidP="003E6125">
      <w:pPr>
        <w:numPr>
          <w:ilvl w:val="2"/>
          <w:numId w:val="9"/>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Garantizar el distanciamiento social dentro del salón comedor.</w:t>
      </w:r>
    </w:p>
    <w:p w14:paraId="1CE7057A" w14:textId="77777777" w:rsidR="0044282B" w:rsidRPr="0044282B" w:rsidRDefault="0044282B" w:rsidP="003E6125">
      <w:pPr>
        <w:numPr>
          <w:ilvl w:val="2"/>
          <w:numId w:val="9"/>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Favorecer la circulación segura, evitando el contraflujo.</w:t>
      </w:r>
    </w:p>
    <w:p w14:paraId="65C9C7B3" w14:textId="77777777" w:rsidR="0044282B" w:rsidRPr="0044282B" w:rsidRDefault="0044282B" w:rsidP="003E6125">
      <w:pPr>
        <w:numPr>
          <w:ilvl w:val="2"/>
          <w:numId w:val="9"/>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Instalar mesas en el comedor con separadores de acrílico, para guardar la distancia sanitaria.</w:t>
      </w:r>
    </w:p>
    <w:p w14:paraId="08FF0894" w14:textId="77777777" w:rsidR="0044282B" w:rsidRPr="0044282B" w:rsidRDefault="0044282B" w:rsidP="003E6125">
      <w:pPr>
        <w:numPr>
          <w:ilvl w:val="2"/>
          <w:numId w:val="9"/>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Distancia aproximada entre mesas de 2.00 metros.</w:t>
      </w:r>
    </w:p>
    <w:p w14:paraId="3AF8D47B" w14:textId="77777777" w:rsidR="0044282B" w:rsidRPr="0044282B" w:rsidRDefault="0044282B" w:rsidP="003E6125">
      <w:pPr>
        <w:numPr>
          <w:ilvl w:val="2"/>
          <w:numId w:val="9"/>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Distancia aproximada entre comensales de 1.70 a 1.79 metros.</w:t>
      </w:r>
    </w:p>
    <w:p w14:paraId="76FC4DCB" w14:textId="77777777" w:rsidR="0044282B" w:rsidRPr="0044282B" w:rsidRDefault="0044282B" w:rsidP="003E6125">
      <w:pPr>
        <w:numPr>
          <w:ilvl w:val="2"/>
          <w:numId w:val="9"/>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Distancia aproximada de charola a charola de 0.76 metros.</w:t>
      </w:r>
    </w:p>
    <w:p w14:paraId="48416027" w14:textId="77777777" w:rsidR="0044282B" w:rsidRPr="002A72A3" w:rsidRDefault="0044282B" w:rsidP="0044282B">
      <w:pPr>
        <w:spacing w:afterLines="160" w:after="384"/>
        <w:ind w:left="1571" w:hanging="437"/>
        <w:contextualSpacing/>
        <w:jc w:val="both"/>
        <w:rPr>
          <w:rFonts w:ascii="Arial" w:hAnsi="Arial" w:cs="Arial"/>
          <w:sz w:val="32"/>
          <w:szCs w:val="32"/>
        </w:rPr>
      </w:pPr>
    </w:p>
    <w:p w14:paraId="0F12984E" w14:textId="77777777" w:rsidR="0044282B" w:rsidRP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14" w:name="_Toc70519726"/>
      <w:bookmarkStart w:id="15" w:name="_Toc66974683"/>
      <w:r w:rsidRPr="0044282B">
        <w:rPr>
          <w:rFonts w:ascii="Arial" w:hAnsi="Arial" w:cs="Arial"/>
          <w:b/>
          <w:sz w:val="20"/>
          <w:szCs w:val="20"/>
          <w:lang w:eastAsia="en-US"/>
        </w:rPr>
        <w:t>SERVICIOS DE LUZ, AGUA, TELÉFONO Y GAS.</w:t>
      </w:r>
      <w:bookmarkEnd w:id="14"/>
      <w:bookmarkEnd w:id="15"/>
    </w:p>
    <w:p w14:paraId="57699D89" w14:textId="77777777" w:rsidR="0044282B" w:rsidRPr="002A72A3" w:rsidRDefault="0044282B" w:rsidP="0044282B">
      <w:pPr>
        <w:spacing w:after="160"/>
        <w:jc w:val="both"/>
        <w:rPr>
          <w:rFonts w:ascii="Arial" w:eastAsia="Calibri" w:hAnsi="Arial" w:cs="Arial"/>
          <w:sz w:val="2"/>
          <w:szCs w:val="2"/>
          <w:lang w:eastAsia="en-US"/>
        </w:rPr>
      </w:pPr>
    </w:p>
    <w:p w14:paraId="09CD6943" w14:textId="61624541" w:rsidR="0044282B" w:rsidRPr="002A72A3" w:rsidRDefault="0044282B" w:rsidP="009F60D0">
      <w:pPr>
        <w:numPr>
          <w:ilvl w:val="1"/>
          <w:numId w:val="9"/>
        </w:numPr>
        <w:spacing w:after="160" w:line="256" w:lineRule="auto"/>
        <w:ind w:left="644"/>
        <w:contextualSpacing/>
        <w:jc w:val="both"/>
        <w:rPr>
          <w:rFonts w:ascii="Arial" w:eastAsia="Calibri" w:hAnsi="Arial" w:cs="Arial"/>
          <w:bCs/>
          <w:sz w:val="20"/>
          <w:szCs w:val="20"/>
          <w:lang w:eastAsia="en-US"/>
        </w:rPr>
      </w:pPr>
      <w:r w:rsidRPr="002A72A3">
        <w:rPr>
          <w:rFonts w:ascii="Arial" w:eastAsia="Calibri" w:hAnsi="Arial" w:cs="Arial"/>
          <w:bCs/>
          <w:sz w:val="20"/>
          <w:szCs w:val="20"/>
          <w:lang w:eastAsia="en-US"/>
        </w:rPr>
        <w:t xml:space="preserve">El Tribunal Electoral asumirá los gastos que se originen por conceptos de los servicios de luz, agua, teléfono y gas, sin embargo, el buen uso de estos servicios será responsabilidad del </w:t>
      </w:r>
      <w:r w:rsidR="0067731E">
        <w:rPr>
          <w:rFonts w:ascii="Arial" w:eastAsia="Calibri" w:hAnsi="Arial" w:cs="Arial"/>
          <w:bCs/>
          <w:sz w:val="20"/>
          <w:szCs w:val="20"/>
          <w:lang w:eastAsia="en-US"/>
        </w:rPr>
        <w:t>licitante</w:t>
      </w:r>
      <w:r w:rsidRPr="002A72A3">
        <w:rPr>
          <w:rFonts w:ascii="Arial" w:eastAsia="Calibri" w:hAnsi="Arial" w:cs="Arial"/>
          <w:bCs/>
          <w:sz w:val="20"/>
          <w:szCs w:val="20"/>
          <w:lang w:eastAsia="en-US"/>
        </w:rPr>
        <w:t xml:space="preserve"> adjudicado, quien deberá observar las políticas que al respecto establezca el Tribunal Electoral.</w:t>
      </w:r>
    </w:p>
    <w:p w14:paraId="284BF6AC" w14:textId="77777777" w:rsidR="0044282B" w:rsidRPr="002A72A3" w:rsidRDefault="0044282B" w:rsidP="009F60D0">
      <w:pPr>
        <w:spacing w:after="160" w:line="256" w:lineRule="auto"/>
        <w:ind w:left="644"/>
        <w:contextualSpacing/>
        <w:jc w:val="both"/>
        <w:rPr>
          <w:rFonts w:ascii="Arial" w:eastAsia="Calibri" w:hAnsi="Arial" w:cs="Arial"/>
          <w:bCs/>
          <w:sz w:val="20"/>
          <w:szCs w:val="20"/>
          <w:lang w:eastAsia="en-US"/>
        </w:rPr>
      </w:pPr>
    </w:p>
    <w:p w14:paraId="0542FB55" w14:textId="113A69ED" w:rsidR="0044282B" w:rsidRPr="0015672D" w:rsidRDefault="0044282B" w:rsidP="009F60D0">
      <w:pPr>
        <w:numPr>
          <w:ilvl w:val="1"/>
          <w:numId w:val="9"/>
        </w:numPr>
        <w:spacing w:after="160" w:line="256" w:lineRule="auto"/>
        <w:ind w:left="644"/>
        <w:contextualSpacing/>
        <w:jc w:val="both"/>
        <w:rPr>
          <w:rFonts w:ascii="Arial" w:eastAsia="Calibri" w:hAnsi="Arial" w:cs="Arial"/>
          <w:b/>
          <w:sz w:val="20"/>
          <w:szCs w:val="20"/>
          <w:lang w:eastAsia="en-US"/>
        </w:rPr>
      </w:pPr>
      <w:r w:rsidRPr="0015672D">
        <w:rPr>
          <w:rFonts w:ascii="Arial" w:eastAsia="Calibri" w:hAnsi="Arial" w:cs="Arial"/>
          <w:b/>
          <w:sz w:val="20"/>
          <w:szCs w:val="20"/>
          <w:lang w:eastAsia="en-US"/>
        </w:rPr>
        <w:t>Lo anterior con la finalidad de que los participantes no los contemplen en la presentación de su oferta económica.</w:t>
      </w:r>
    </w:p>
    <w:p w14:paraId="75B08CFF" w14:textId="77777777" w:rsidR="0044282B" w:rsidRPr="002A72A3" w:rsidRDefault="0044282B" w:rsidP="009F60D0">
      <w:pPr>
        <w:spacing w:after="160" w:line="256" w:lineRule="auto"/>
        <w:ind w:left="644"/>
        <w:contextualSpacing/>
        <w:jc w:val="both"/>
        <w:rPr>
          <w:rFonts w:ascii="Arial" w:eastAsia="Calibri" w:hAnsi="Arial" w:cs="Arial"/>
          <w:bCs/>
          <w:sz w:val="20"/>
          <w:szCs w:val="20"/>
          <w:lang w:eastAsia="en-US"/>
        </w:rPr>
      </w:pPr>
    </w:p>
    <w:p w14:paraId="111DF76B" w14:textId="77777777" w:rsidR="0044282B" w:rsidRPr="002A72A3" w:rsidRDefault="0044282B" w:rsidP="009F60D0">
      <w:pPr>
        <w:numPr>
          <w:ilvl w:val="1"/>
          <w:numId w:val="9"/>
        </w:numPr>
        <w:spacing w:after="160" w:line="256" w:lineRule="auto"/>
        <w:ind w:left="644"/>
        <w:contextualSpacing/>
        <w:jc w:val="both"/>
        <w:rPr>
          <w:rFonts w:ascii="Arial" w:eastAsia="Calibri" w:hAnsi="Arial" w:cs="Arial"/>
          <w:bCs/>
          <w:sz w:val="20"/>
          <w:szCs w:val="20"/>
          <w:lang w:eastAsia="en-US"/>
        </w:rPr>
      </w:pPr>
      <w:r w:rsidRPr="002A72A3">
        <w:rPr>
          <w:rFonts w:ascii="Arial" w:eastAsia="Calibri" w:hAnsi="Arial" w:cs="Arial"/>
          <w:bCs/>
          <w:sz w:val="20"/>
          <w:szCs w:val="20"/>
          <w:lang w:eastAsia="en-US"/>
        </w:rPr>
        <w:t>En el supuesto de presentarse imponderables en el suministro del servicio de agua, luz o gas, el participante adjudicado deberá preparar alimentos que, por su naturaleza, puedan servirse fríos, en cantidad, calidad, valor nutricional y costo equivalente a los menús desarrollados, por lo que tal eventualidad, en ningún caso justificará la suspensión de los servicios.</w:t>
      </w:r>
    </w:p>
    <w:p w14:paraId="45A9832F" w14:textId="17AA9789" w:rsidR="002A72A3" w:rsidRDefault="002A72A3" w:rsidP="002A72A3">
      <w:pPr>
        <w:spacing w:afterLines="160" w:after="384" w:line="256" w:lineRule="auto"/>
        <w:ind w:left="1560"/>
        <w:contextualSpacing/>
        <w:jc w:val="both"/>
        <w:rPr>
          <w:rFonts w:ascii="Arial" w:hAnsi="Arial" w:cs="Arial"/>
          <w:sz w:val="20"/>
          <w:szCs w:val="20"/>
        </w:rPr>
      </w:pPr>
    </w:p>
    <w:p w14:paraId="6B9CEB6D" w14:textId="16433A12" w:rsidR="000236C6" w:rsidRDefault="000236C6" w:rsidP="002A72A3">
      <w:pPr>
        <w:spacing w:afterLines="160" w:after="384" w:line="256" w:lineRule="auto"/>
        <w:ind w:left="1560"/>
        <w:contextualSpacing/>
        <w:jc w:val="both"/>
        <w:rPr>
          <w:rFonts w:ascii="Arial" w:hAnsi="Arial" w:cs="Arial"/>
          <w:sz w:val="20"/>
          <w:szCs w:val="20"/>
        </w:rPr>
      </w:pPr>
    </w:p>
    <w:p w14:paraId="2B2E9861" w14:textId="2543D0DD" w:rsid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16" w:name="_Toc66974684"/>
      <w:bookmarkStart w:id="17" w:name="_Toc70519727"/>
      <w:r w:rsidRPr="0044282B">
        <w:rPr>
          <w:rFonts w:ascii="Arial" w:hAnsi="Arial" w:cs="Arial"/>
          <w:b/>
          <w:sz w:val="20"/>
          <w:szCs w:val="20"/>
          <w:lang w:eastAsia="en-US"/>
        </w:rPr>
        <w:t>CONSUMOS</w:t>
      </w:r>
      <w:bookmarkEnd w:id="16"/>
      <w:r w:rsidRPr="0044282B">
        <w:rPr>
          <w:rFonts w:ascii="Arial" w:hAnsi="Arial" w:cs="Arial"/>
          <w:b/>
          <w:sz w:val="20"/>
          <w:szCs w:val="20"/>
          <w:lang w:eastAsia="en-US"/>
        </w:rPr>
        <w:t xml:space="preserve"> HISTÓRICOS</w:t>
      </w:r>
      <w:bookmarkEnd w:id="17"/>
      <w:r w:rsidRPr="0044282B">
        <w:rPr>
          <w:rFonts w:ascii="Arial" w:hAnsi="Arial" w:cs="Arial"/>
          <w:b/>
          <w:sz w:val="20"/>
          <w:szCs w:val="20"/>
          <w:lang w:eastAsia="en-US"/>
        </w:rPr>
        <w:t xml:space="preserve"> </w:t>
      </w:r>
    </w:p>
    <w:p w14:paraId="35B0814F" w14:textId="4F5D7111" w:rsidR="000236C6" w:rsidRPr="0015672D" w:rsidRDefault="000236C6" w:rsidP="0015672D">
      <w:pPr>
        <w:keepNext/>
        <w:keepLines/>
        <w:spacing w:before="40" w:after="160" w:line="256" w:lineRule="auto"/>
        <w:jc w:val="both"/>
        <w:outlineLvl w:val="1"/>
        <w:rPr>
          <w:rFonts w:ascii="Arial" w:hAnsi="Arial"/>
          <w:b/>
          <w:sz w:val="4"/>
        </w:rPr>
      </w:pPr>
    </w:p>
    <w:p w14:paraId="4EC769F3" w14:textId="5FC68DDE" w:rsidR="000236C6" w:rsidRPr="0015672D" w:rsidRDefault="000236C6" w:rsidP="0015672D">
      <w:pPr>
        <w:keepNext/>
        <w:keepLines/>
        <w:spacing w:before="40" w:after="160" w:line="256" w:lineRule="auto"/>
        <w:jc w:val="both"/>
        <w:outlineLvl w:val="1"/>
        <w:rPr>
          <w:rFonts w:ascii="Arial" w:hAnsi="Arial"/>
          <w:b/>
          <w:sz w:val="20"/>
          <w:u w:val="single"/>
        </w:rPr>
      </w:pPr>
      <w:r w:rsidRPr="0015672D">
        <w:rPr>
          <w:rFonts w:ascii="Arial" w:hAnsi="Arial"/>
          <w:b/>
          <w:sz w:val="20"/>
          <w:u w:val="single"/>
        </w:rPr>
        <w:t>PRECISIÓN PARA LOS LICITANTES:</w:t>
      </w:r>
    </w:p>
    <w:p w14:paraId="359879CF" w14:textId="77777777" w:rsidR="0044282B" w:rsidRPr="00480CF5" w:rsidRDefault="0044282B" w:rsidP="0044282B">
      <w:pPr>
        <w:spacing w:line="256" w:lineRule="auto"/>
        <w:jc w:val="both"/>
        <w:rPr>
          <w:rFonts w:ascii="Arial" w:eastAsia="Calibri" w:hAnsi="Arial" w:cs="Arial"/>
          <w:sz w:val="14"/>
          <w:szCs w:val="14"/>
          <w:lang w:eastAsia="en-US"/>
        </w:rPr>
      </w:pPr>
    </w:p>
    <w:p w14:paraId="3585D95C" w14:textId="1BD762E8" w:rsidR="0044282B" w:rsidRDefault="0044282B" w:rsidP="0044282B">
      <w:pPr>
        <w:spacing w:line="240" w:lineRule="exact"/>
        <w:jc w:val="both"/>
        <w:rPr>
          <w:rFonts w:ascii="Arial" w:eastAsia="Calibri" w:hAnsi="Arial" w:cs="Arial"/>
          <w:sz w:val="20"/>
          <w:szCs w:val="20"/>
        </w:rPr>
      </w:pPr>
      <w:r w:rsidRPr="0044282B">
        <w:rPr>
          <w:rFonts w:ascii="Arial" w:eastAsia="Calibri" w:hAnsi="Arial" w:cs="Arial"/>
          <w:sz w:val="20"/>
          <w:szCs w:val="20"/>
          <w:lang w:eastAsia="en-US"/>
        </w:rPr>
        <w:t xml:space="preserve">El Tribunal Electoral lleva un registro de los </w:t>
      </w:r>
      <w:r w:rsidRPr="0044282B">
        <w:rPr>
          <w:rFonts w:ascii="Arial" w:eastAsia="Calibri" w:hAnsi="Arial" w:cs="Arial"/>
          <w:sz w:val="20"/>
          <w:szCs w:val="20"/>
        </w:rPr>
        <w:t xml:space="preserve">consumos históricos del servicio de alimentos y bebidas de cada uno de los comedores institucionales. </w:t>
      </w:r>
    </w:p>
    <w:p w14:paraId="30FA2F21" w14:textId="70AFF3DF" w:rsidR="00907C17" w:rsidRDefault="00907C17" w:rsidP="0044282B">
      <w:pPr>
        <w:spacing w:line="240" w:lineRule="exact"/>
        <w:jc w:val="both"/>
        <w:rPr>
          <w:rFonts w:ascii="Arial" w:eastAsia="Calibri" w:hAnsi="Arial" w:cs="Arial"/>
          <w:sz w:val="20"/>
          <w:szCs w:val="20"/>
        </w:rPr>
      </w:pPr>
    </w:p>
    <w:p w14:paraId="0A5B5102" w14:textId="2261C6E7" w:rsidR="00907C17" w:rsidRPr="0015672D" w:rsidRDefault="00907C17" w:rsidP="00907C17">
      <w:pPr>
        <w:spacing w:line="240" w:lineRule="exact"/>
        <w:jc w:val="both"/>
        <w:rPr>
          <w:rFonts w:ascii="Arial" w:eastAsia="Calibri" w:hAnsi="Arial"/>
          <w:sz w:val="20"/>
        </w:rPr>
      </w:pPr>
      <w:r w:rsidRPr="0015672D">
        <w:rPr>
          <w:rFonts w:ascii="Arial" w:eastAsia="Calibri" w:hAnsi="Arial"/>
          <w:sz w:val="20"/>
        </w:rPr>
        <w:lastRenderedPageBreak/>
        <w:t xml:space="preserve">A continuación, se presentan cifras con carácter estrictamente referencial, como herramienta que podrá ser utilizada por los </w:t>
      </w:r>
      <w:r w:rsidR="00470EC1" w:rsidRPr="0015672D">
        <w:rPr>
          <w:rFonts w:ascii="Arial" w:eastAsia="Calibri" w:hAnsi="Arial" w:cs="Arial"/>
          <w:sz w:val="20"/>
          <w:szCs w:val="20"/>
        </w:rPr>
        <w:t>licitantes</w:t>
      </w:r>
      <w:r w:rsidRPr="0015672D">
        <w:rPr>
          <w:rFonts w:ascii="Arial" w:eastAsia="Calibri" w:hAnsi="Arial"/>
          <w:sz w:val="20"/>
        </w:rPr>
        <w:t xml:space="preserve"> para calcular sus costeos y formular sus respectivas propuestas económicas. </w:t>
      </w:r>
    </w:p>
    <w:p w14:paraId="33E0490D" w14:textId="3E5F55C2" w:rsidR="00BB0C34" w:rsidRPr="0015672D" w:rsidRDefault="00BB0C34" w:rsidP="00907C17">
      <w:pPr>
        <w:spacing w:line="240" w:lineRule="exact"/>
        <w:jc w:val="both"/>
        <w:rPr>
          <w:rFonts w:ascii="Arial" w:eastAsia="Calibri" w:hAnsi="Arial"/>
          <w:color w:val="0070C0"/>
          <w:sz w:val="20"/>
        </w:rPr>
      </w:pPr>
    </w:p>
    <w:p w14:paraId="6A69CBBD" w14:textId="1A740D68" w:rsidR="00BB0C34" w:rsidRPr="0015672D" w:rsidRDefault="00BB0C34" w:rsidP="00907C17">
      <w:pPr>
        <w:spacing w:line="240" w:lineRule="exact"/>
        <w:jc w:val="both"/>
        <w:rPr>
          <w:rFonts w:ascii="Arial" w:eastAsia="Calibri" w:hAnsi="Arial"/>
          <w:sz w:val="20"/>
        </w:rPr>
      </w:pPr>
      <w:r w:rsidRPr="0015672D">
        <w:rPr>
          <w:rFonts w:ascii="Arial" w:eastAsia="Calibri" w:hAnsi="Arial"/>
          <w:sz w:val="20"/>
        </w:rPr>
        <w:t xml:space="preserve">Los datos históricos presentados corresponden al </w:t>
      </w:r>
      <w:r w:rsidRPr="0015672D">
        <w:rPr>
          <w:rFonts w:ascii="Arial" w:eastAsia="Calibri" w:hAnsi="Arial"/>
          <w:b/>
          <w:bCs/>
          <w:sz w:val="20"/>
        </w:rPr>
        <w:t xml:space="preserve">número de </w:t>
      </w:r>
      <w:proofErr w:type="gramStart"/>
      <w:r w:rsidRPr="0015672D">
        <w:rPr>
          <w:rFonts w:ascii="Arial" w:eastAsia="Calibri" w:hAnsi="Arial"/>
          <w:b/>
          <w:bCs/>
          <w:sz w:val="20"/>
        </w:rPr>
        <w:t>tickets</w:t>
      </w:r>
      <w:proofErr w:type="gramEnd"/>
      <w:r w:rsidRPr="0015672D">
        <w:rPr>
          <w:rFonts w:ascii="Arial" w:eastAsia="Calibri" w:hAnsi="Arial"/>
          <w:sz w:val="20"/>
        </w:rPr>
        <w:t xml:space="preserve"> registrados en el </w:t>
      </w:r>
      <w:r w:rsidRPr="0015672D">
        <w:rPr>
          <w:rFonts w:ascii="Arial" w:eastAsia="Calibri" w:hAnsi="Arial" w:cs="Arial"/>
          <w:sz w:val="20"/>
          <w:szCs w:val="20"/>
        </w:rPr>
        <w:t>per</w:t>
      </w:r>
      <w:r w:rsidR="008D7D1F" w:rsidRPr="0015672D">
        <w:rPr>
          <w:rFonts w:ascii="Arial" w:eastAsia="Calibri" w:hAnsi="Arial" w:cs="Arial"/>
          <w:sz w:val="20"/>
          <w:szCs w:val="20"/>
        </w:rPr>
        <w:t>í</w:t>
      </w:r>
      <w:r w:rsidRPr="0015672D">
        <w:rPr>
          <w:rFonts w:ascii="Arial" w:eastAsia="Calibri" w:hAnsi="Arial" w:cs="Arial"/>
          <w:sz w:val="20"/>
          <w:szCs w:val="20"/>
        </w:rPr>
        <w:t>odo</w:t>
      </w:r>
      <w:r w:rsidRPr="0015672D">
        <w:rPr>
          <w:rFonts w:ascii="Arial" w:eastAsia="Calibri" w:hAnsi="Arial"/>
          <w:sz w:val="20"/>
        </w:rPr>
        <w:t xml:space="preserve"> respectivo. En este sentido, podrá verse, por ejemplo, que para el año 2019 se emitieron 35,783 </w:t>
      </w:r>
      <w:proofErr w:type="gramStart"/>
      <w:r w:rsidRPr="0015672D">
        <w:rPr>
          <w:rFonts w:ascii="Arial" w:eastAsia="Calibri" w:hAnsi="Arial"/>
          <w:sz w:val="20"/>
        </w:rPr>
        <w:t>tickets</w:t>
      </w:r>
      <w:proofErr w:type="gramEnd"/>
      <w:r w:rsidRPr="0015672D">
        <w:rPr>
          <w:rFonts w:ascii="Arial" w:eastAsia="Calibri" w:hAnsi="Arial"/>
          <w:sz w:val="20"/>
        </w:rPr>
        <w:t xml:space="preserve"> con el concepto de desayunos en la Sala Superior. Dentro de ese universo de </w:t>
      </w:r>
      <w:proofErr w:type="gramStart"/>
      <w:r w:rsidRPr="0015672D">
        <w:rPr>
          <w:rFonts w:ascii="Arial" w:eastAsia="Calibri" w:hAnsi="Arial"/>
          <w:sz w:val="20"/>
        </w:rPr>
        <w:t>tickets</w:t>
      </w:r>
      <w:proofErr w:type="gramEnd"/>
      <w:r w:rsidRPr="0015672D">
        <w:rPr>
          <w:rFonts w:ascii="Arial" w:eastAsia="Calibri" w:hAnsi="Arial"/>
          <w:sz w:val="20"/>
        </w:rPr>
        <w:t>, están comprendidos tanto desayunos completos</w:t>
      </w:r>
      <w:r w:rsidR="00785253" w:rsidRPr="0015672D">
        <w:rPr>
          <w:rFonts w:ascii="Arial" w:eastAsia="Calibri" w:hAnsi="Arial" w:cs="Arial"/>
          <w:sz w:val="20"/>
          <w:szCs w:val="20"/>
        </w:rPr>
        <w:t xml:space="preserve"> </w:t>
      </w:r>
      <w:r w:rsidR="00785253" w:rsidRPr="0015672D">
        <w:rPr>
          <w:rFonts w:ascii="Arial" w:eastAsia="Calibri" w:hAnsi="Arial" w:cs="Arial"/>
          <w:i/>
          <w:iCs/>
          <w:sz w:val="20"/>
          <w:szCs w:val="20"/>
        </w:rPr>
        <w:t>(</w:t>
      </w:r>
      <w:r w:rsidR="007345AF" w:rsidRPr="0015672D">
        <w:rPr>
          <w:rFonts w:ascii="Arial" w:eastAsia="Calibri" w:hAnsi="Arial" w:cs="Arial"/>
          <w:i/>
          <w:iCs/>
          <w:sz w:val="20"/>
          <w:szCs w:val="20"/>
        </w:rPr>
        <w:t>integrados por diversas bebidas y alimentos)</w:t>
      </w:r>
      <w:r w:rsidRPr="0015672D">
        <w:rPr>
          <w:rFonts w:ascii="Arial" w:eastAsia="Calibri" w:hAnsi="Arial"/>
          <w:sz w:val="20"/>
        </w:rPr>
        <w:t xml:space="preserve"> como </w:t>
      </w:r>
      <w:r w:rsidR="005B46AC" w:rsidRPr="0015672D">
        <w:rPr>
          <w:rFonts w:ascii="Arial" w:eastAsia="Calibri" w:hAnsi="Arial"/>
          <w:sz w:val="20"/>
        </w:rPr>
        <w:t>producto</w:t>
      </w:r>
      <w:r w:rsidR="009E12A7" w:rsidRPr="0015672D">
        <w:rPr>
          <w:rFonts w:ascii="Arial" w:eastAsia="Calibri" w:hAnsi="Arial"/>
          <w:sz w:val="20"/>
        </w:rPr>
        <w:t>s</w:t>
      </w:r>
      <w:r w:rsidR="005B46AC" w:rsidRPr="0015672D">
        <w:rPr>
          <w:rFonts w:ascii="Arial" w:eastAsia="Calibri" w:hAnsi="Arial"/>
          <w:sz w:val="20"/>
        </w:rPr>
        <w:t xml:space="preserve"> aislado</w:t>
      </w:r>
      <w:r w:rsidR="009E12A7" w:rsidRPr="0015672D">
        <w:rPr>
          <w:rFonts w:ascii="Arial" w:eastAsia="Calibri" w:hAnsi="Arial"/>
          <w:sz w:val="20"/>
        </w:rPr>
        <w:t>s</w:t>
      </w:r>
      <w:r w:rsidRPr="0015672D">
        <w:rPr>
          <w:rFonts w:ascii="Arial" w:eastAsia="Calibri" w:hAnsi="Arial" w:cs="Arial"/>
          <w:sz w:val="20"/>
          <w:szCs w:val="20"/>
        </w:rPr>
        <w:t xml:space="preserve"> (</w:t>
      </w:r>
      <w:r w:rsidRPr="0015672D">
        <w:rPr>
          <w:rFonts w:ascii="Arial" w:eastAsia="Calibri" w:hAnsi="Arial"/>
          <w:i/>
          <w:sz w:val="20"/>
        </w:rPr>
        <w:t>por ejemplo</w:t>
      </w:r>
      <w:r w:rsidR="00E87109" w:rsidRPr="0015672D">
        <w:rPr>
          <w:rFonts w:ascii="Arial" w:eastAsia="Calibri" w:hAnsi="Arial" w:cs="Arial"/>
          <w:i/>
          <w:iCs/>
          <w:sz w:val="20"/>
          <w:szCs w:val="20"/>
        </w:rPr>
        <w:t>:</w:t>
      </w:r>
      <w:r w:rsidRPr="0015672D">
        <w:rPr>
          <w:rFonts w:ascii="Arial" w:eastAsia="Calibri" w:hAnsi="Arial"/>
          <w:i/>
          <w:sz w:val="20"/>
        </w:rPr>
        <w:t xml:space="preserve"> café, jugo o plato de fruta</w:t>
      </w:r>
      <w:r w:rsidRPr="0015672D">
        <w:rPr>
          <w:rFonts w:ascii="Arial" w:eastAsia="Calibri" w:hAnsi="Arial" w:cs="Arial"/>
          <w:i/>
          <w:iCs/>
          <w:sz w:val="20"/>
          <w:szCs w:val="20"/>
        </w:rPr>
        <w:t>)</w:t>
      </w:r>
      <w:r w:rsidRPr="0015672D">
        <w:rPr>
          <w:rFonts w:ascii="Arial" w:eastAsia="Calibri" w:hAnsi="Arial" w:cs="Arial"/>
          <w:sz w:val="20"/>
          <w:szCs w:val="20"/>
        </w:rPr>
        <w:t>.</w:t>
      </w:r>
    </w:p>
    <w:p w14:paraId="3755181D" w14:textId="568ADE16" w:rsidR="00A020CB" w:rsidRPr="0015672D" w:rsidRDefault="00A020CB" w:rsidP="00907C17">
      <w:pPr>
        <w:spacing w:line="240" w:lineRule="exact"/>
        <w:jc w:val="both"/>
        <w:rPr>
          <w:rFonts w:ascii="Arial" w:eastAsia="Calibri" w:hAnsi="Arial"/>
          <w:sz w:val="20"/>
        </w:rPr>
      </w:pPr>
    </w:p>
    <w:p w14:paraId="09858218" w14:textId="54D8E5FB" w:rsidR="00E35DCF" w:rsidRDefault="00E35DCF" w:rsidP="00A020CB">
      <w:pPr>
        <w:spacing w:line="240" w:lineRule="exact"/>
        <w:jc w:val="both"/>
        <w:rPr>
          <w:rFonts w:ascii="Arial" w:eastAsia="Calibri" w:hAnsi="Arial" w:cs="Arial"/>
          <w:sz w:val="20"/>
          <w:szCs w:val="20"/>
        </w:rPr>
      </w:pPr>
      <w:r w:rsidRPr="00E35DCF">
        <w:rPr>
          <w:rFonts w:ascii="Arial" w:eastAsia="Calibri" w:hAnsi="Arial" w:cs="Arial"/>
          <w:sz w:val="20"/>
          <w:szCs w:val="20"/>
        </w:rPr>
        <w:t xml:space="preserve">Como una obligación específica, el </w:t>
      </w:r>
      <w:r w:rsidR="007D7682">
        <w:rPr>
          <w:rFonts w:ascii="Arial" w:eastAsia="Calibri" w:hAnsi="Arial" w:cs="Arial"/>
          <w:sz w:val="20"/>
          <w:szCs w:val="20"/>
        </w:rPr>
        <w:t>licitante</w:t>
      </w:r>
      <w:r w:rsidRPr="00E35DCF">
        <w:rPr>
          <w:rFonts w:ascii="Arial" w:eastAsia="Calibri" w:hAnsi="Arial" w:cs="Arial"/>
          <w:sz w:val="20"/>
          <w:szCs w:val="20"/>
        </w:rPr>
        <w:t xml:space="preserve"> adjudicado deberá reportar mensualmente en el archivo de Excel que contenga el formato que proporcione la Dirección General de Recursos Humanos, los datos que permitan hacer el análisis de los </w:t>
      </w:r>
      <w:proofErr w:type="gramStart"/>
      <w:r w:rsidRPr="00E35DCF">
        <w:rPr>
          <w:rFonts w:ascii="Arial" w:eastAsia="Calibri" w:hAnsi="Arial" w:cs="Arial"/>
          <w:sz w:val="20"/>
          <w:szCs w:val="20"/>
        </w:rPr>
        <w:t>tickets</w:t>
      </w:r>
      <w:proofErr w:type="gramEnd"/>
      <w:r w:rsidRPr="00E35DCF">
        <w:rPr>
          <w:rFonts w:ascii="Arial" w:eastAsia="Calibri" w:hAnsi="Arial" w:cs="Arial"/>
          <w:sz w:val="20"/>
          <w:szCs w:val="20"/>
        </w:rPr>
        <w:t xml:space="preserve"> cobrados en desayuno, identificando los productos y precios contenidos en ellos, para su posterior análisis por parte del TEPJF. La información reportada deberá acompañarse por el respaldo documental que la sustente (reimpresión de </w:t>
      </w:r>
      <w:proofErr w:type="gramStart"/>
      <w:r w:rsidRPr="00E35DCF">
        <w:rPr>
          <w:rFonts w:ascii="Arial" w:eastAsia="Calibri" w:hAnsi="Arial" w:cs="Arial"/>
          <w:sz w:val="20"/>
          <w:szCs w:val="20"/>
        </w:rPr>
        <w:t>tickets</w:t>
      </w:r>
      <w:proofErr w:type="gramEnd"/>
      <w:r w:rsidRPr="00E35DCF">
        <w:rPr>
          <w:rFonts w:ascii="Arial" w:eastAsia="Calibri" w:hAnsi="Arial" w:cs="Arial"/>
          <w:sz w:val="20"/>
          <w:szCs w:val="20"/>
        </w:rPr>
        <w:t xml:space="preserve"> o listados de registros emitidos por el sistema correspondiente, entre otros).</w:t>
      </w:r>
    </w:p>
    <w:p w14:paraId="649EF7A0" w14:textId="77777777" w:rsidR="00E35DCF" w:rsidRDefault="00E35DCF" w:rsidP="00A020CB">
      <w:pPr>
        <w:spacing w:line="240" w:lineRule="exact"/>
        <w:jc w:val="both"/>
        <w:rPr>
          <w:rFonts w:ascii="Arial" w:eastAsia="Calibri" w:hAnsi="Arial" w:cs="Arial"/>
          <w:sz w:val="20"/>
          <w:szCs w:val="20"/>
        </w:rPr>
      </w:pPr>
    </w:p>
    <w:p w14:paraId="4CAFEDE9" w14:textId="61DC89CA" w:rsidR="00A020CB" w:rsidRPr="0015672D" w:rsidRDefault="00F141CC" w:rsidP="00A020CB">
      <w:pPr>
        <w:spacing w:line="240" w:lineRule="exact"/>
        <w:jc w:val="both"/>
        <w:rPr>
          <w:rFonts w:ascii="Arial" w:eastAsia="Calibri" w:hAnsi="Arial"/>
          <w:sz w:val="20"/>
        </w:rPr>
      </w:pPr>
      <w:r w:rsidRPr="0015672D">
        <w:rPr>
          <w:rFonts w:ascii="Arial" w:eastAsia="Calibri" w:hAnsi="Arial" w:cs="Arial"/>
          <w:sz w:val="20"/>
          <w:szCs w:val="20"/>
        </w:rPr>
        <w:t>Por otra parte, e</w:t>
      </w:r>
      <w:r w:rsidR="00A020CB" w:rsidRPr="0015672D">
        <w:rPr>
          <w:rFonts w:ascii="Arial" w:eastAsia="Calibri" w:hAnsi="Arial" w:cs="Arial"/>
          <w:sz w:val="20"/>
          <w:szCs w:val="20"/>
        </w:rPr>
        <w:t xml:space="preserve">n el caso de las comidas, al ser </w:t>
      </w:r>
      <w:r w:rsidR="0088415C" w:rsidRPr="0015672D">
        <w:rPr>
          <w:rFonts w:ascii="Arial" w:eastAsia="Calibri" w:hAnsi="Arial" w:cs="Arial"/>
          <w:sz w:val="20"/>
          <w:szCs w:val="20"/>
        </w:rPr>
        <w:t>e</w:t>
      </w:r>
      <w:r w:rsidR="00A020CB" w:rsidRPr="0015672D">
        <w:rPr>
          <w:rFonts w:ascii="Arial" w:eastAsia="Calibri" w:hAnsi="Arial" w:cs="Arial"/>
          <w:sz w:val="20"/>
          <w:szCs w:val="20"/>
        </w:rPr>
        <w:t>sta identificada como comida completa</w:t>
      </w:r>
      <w:r w:rsidR="00F76649" w:rsidRPr="0015672D">
        <w:rPr>
          <w:rFonts w:ascii="Arial" w:eastAsia="Calibri" w:hAnsi="Arial" w:cs="Arial"/>
          <w:sz w:val="20"/>
          <w:szCs w:val="20"/>
        </w:rPr>
        <w:t xml:space="preserve"> </w:t>
      </w:r>
      <w:r w:rsidR="00F76649" w:rsidRPr="0015672D">
        <w:rPr>
          <w:rFonts w:ascii="Arial" w:eastAsia="Calibri" w:hAnsi="Arial" w:cs="Arial"/>
          <w:i/>
          <w:iCs/>
          <w:sz w:val="20"/>
          <w:szCs w:val="20"/>
        </w:rPr>
        <w:t>(integrada por diversas bebidas y alimentos)</w:t>
      </w:r>
      <w:r w:rsidR="00A020CB" w:rsidRPr="0015672D">
        <w:rPr>
          <w:rFonts w:ascii="Arial" w:eastAsia="Calibri" w:hAnsi="Arial" w:cs="Arial"/>
          <w:sz w:val="20"/>
          <w:szCs w:val="20"/>
        </w:rPr>
        <w:t>,</w:t>
      </w:r>
      <w:r w:rsidR="00A020CB" w:rsidRPr="0015672D">
        <w:rPr>
          <w:rFonts w:ascii="Arial" w:eastAsia="Calibri" w:hAnsi="Arial"/>
          <w:sz w:val="20"/>
        </w:rPr>
        <w:t xml:space="preserve"> las </w:t>
      </w:r>
      <w:r w:rsidR="002B1950" w:rsidRPr="0015672D">
        <w:rPr>
          <w:rFonts w:ascii="Arial" w:eastAsia="Calibri" w:hAnsi="Arial"/>
          <w:sz w:val="20"/>
        </w:rPr>
        <w:t>cifras que</w:t>
      </w:r>
      <w:r w:rsidR="00A020CB" w:rsidRPr="0015672D">
        <w:rPr>
          <w:rFonts w:ascii="Arial" w:eastAsia="Calibri" w:hAnsi="Arial"/>
          <w:sz w:val="20"/>
        </w:rPr>
        <w:t xml:space="preserve"> se exponen en las siguientes tablas sí se aproximan al número de comidas cobradas durante el período señalado.</w:t>
      </w:r>
    </w:p>
    <w:p w14:paraId="1446E009" w14:textId="77777777" w:rsidR="00A020CB" w:rsidRPr="0015672D" w:rsidRDefault="00A020CB" w:rsidP="00A020CB">
      <w:pPr>
        <w:spacing w:line="240" w:lineRule="exact"/>
        <w:jc w:val="both"/>
        <w:rPr>
          <w:rFonts w:ascii="Arial" w:eastAsia="Calibri" w:hAnsi="Arial"/>
          <w:color w:val="0070C0"/>
          <w:sz w:val="20"/>
        </w:rPr>
      </w:pPr>
    </w:p>
    <w:p w14:paraId="2876CBC2" w14:textId="04A53742" w:rsidR="00A020CB" w:rsidRPr="0015672D" w:rsidRDefault="00A020CB" w:rsidP="00A020CB">
      <w:pPr>
        <w:spacing w:line="240" w:lineRule="exact"/>
        <w:jc w:val="both"/>
        <w:rPr>
          <w:rFonts w:ascii="Arial" w:eastAsia="Calibri" w:hAnsi="Arial"/>
          <w:sz w:val="20"/>
        </w:rPr>
      </w:pPr>
      <w:r w:rsidRPr="0015672D">
        <w:rPr>
          <w:rFonts w:ascii="Arial" w:eastAsia="Calibri" w:hAnsi="Arial"/>
          <w:sz w:val="20"/>
        </w:rPr>
        <w:t xml:space="preserve">Se precisa que, si bien las cifras que se presentan a </w:t>
      </w:r>
      <w:r w:rsidR="0088415C" w:rsidRPr="0015672D">
        <w:rPr>
          <w:rFonts w:ascii="Arial" w:eastAsia="Calibri" w:hAnsi="Arial"/>
          <w:sz w:val="20"/>
        </w:rPr>
        <w:t>continuación</w:t>
      </w:r>
      <w:r w:rsidRPr="0015672D">
        <w:rPr>
          <w:rFonts w:ascii="Arial" w:eastAsia="Calibri" w:hAnsi="Arial"/>
          <w:sz w:val="20"/>
        </w:rPr>
        <w:t xml:space="preserve"> tienen como propósito servir de referencia </w:t>
      </w:r>
      <w:r w:rsidRPr="0015672D">
        <w:rPr>
          <w:rFonts w:ascii="Arial" w:eastAsia="Calibri" w:hAnsi="Arial" w:cs="Arial"/>
          <w:sz w:val="20"/>
          <w:szCs w:val="20"/>
        </w:rPr>
        <w:t xml:space="preserve">por si resultaran útiles </w:t>
      </w:r>
      <w:r w:rsidRPr="0015672D">
        <w:rPr>
          <w:rFonts w:ascii="Arial" w:eastAsia="Calibri" w:hAnsi="Arial"/>
          <w:sz w:val="20"/>
        </w:rPr>
        <w:t xml:space="preserve">para la planeación y diseño de las ofertas de los </w:t>
      </w:r>
      <w:r w:rsidR="00730E01" w:rsidRPr="0015672D">
        <w:rPr>
          <w:rFonts w:ascii="Arial" w:eastAsia="Calibri" w:hAnsi="Arial" w:cs="Arial"/>
          <w:bCs/>
          <w:sz w:val="20"/>
          <w:szCs w:val="20"/>
          <w:lang w:eastAsia="en-US"/>
        </w:rPr>
        <w:t>licitantes</w:t>
      </w:r>
      <w:r w:rsidRPr="0015672D">
        <w:rPr>
          <w:rFonts w:ascii="Arial" w:eastAsia="Calibri" w:hAnsi="Arial"/>
          <w:sz w:val="20"/>
        </w:rPr>
        <w:t xml:space="preserve">, no habrá consumos mínimos garantizados por el TEPJF. Lo anterior, sin perjuicio de que </w:t>
      </w:r>
      <w:r w:rsidR="00730E01" w:rsidRPr="0015672D">
        <w:rPr>
          <w:rFonts w:ascii="Arial" w:eastAsia="Calibri" w:hAnsi="Arial" w:cs="Arial"/>
          <w:bCs/>
          <w:sz w:val="20"/>
          <w:szCs w:val="20"/>
          <w:lang w:eastAsia="en-US"/>
        </w:rPr>
        <w:t>existe un</w:t>
      </w:r>
      <w:r w:rsidR="00CE5994" w:rsidRPr="0015672D">
        <w:rPr>
          <w:rFonts w:ascii="Arial" w:eastAsia="Calibri" w:hAnsi="Arial" w:cs="Arial"/>
          <w:bCs/>
          <w:sz w:val="20"/>
          <w:szCs w:val="20"/>
          <w:lang w:eastAsia="en-US"/>
        </w:rPr>
        <w:t xml:space="preserve"> </w:t>
      </w:r>
      <w:r w:rsidR="0015672D" w:rsidRPr="0015672D">
        <w:rPr>
          <w:rFonts w:ascii="Arial" w:eastAsia="Calibri" w:hAnsi="Arial" w:cs="Arial"/>
          <w:bCs/>
          <w:sz w:val="20"/>
          <w:szCs w:val="20"/>
          <w:lang w:eastAsia="en-US"/>
        </w:rPr>
        <w:t>presupuesto</w:t>
      </w:r>
      <w:r w:rsidRPr="0015672D">
        <w:rPr>
          <w:rFonts w:ascii="Arial" w:eastAsia="Calibri" w:hAnsi="Arial"/>
          <w:sz w:val="20"/>
        </w:rPr>
        <w:t xml:space="preserve"> mínimo y máximo considerado para</w:t>
      </w:r>
      <w:r w:rsidR="00831BB9" w:rsidRPr="0015672D">
        <w:rPr>
          <w:rFonts w:ascii="Arial" w:eastAsia="Calibri" w:hAnsi="Arial" w:cs="Arial"/>
          <w:sz w:val="20"/>
          <w:szCs w:val="20"/>
        </w:rPr>
        <w:t xml:space="preserve"> la contratación de</w:t>
      </w:r>
      <w:r w:rsidR="00831BB9" w:rsidRPr="0015672D">
        <w:rPr>
          <w:rFonts w:ascii="Arial" w:eastAsia="Calibri" w:hAnsi="Arial"/>
          <w:sz w:val="20"/>
        </w:rPr>
        <w:t xml:space="preserve"> este servicio</w:t>
      </w:r>
      <w:r w:rsidRPr="0015672D">
        <w:rPr>
          <w:rFonts w:ascii="Arial" w:eastAsia="Calibri" w:hAnsi="Arial"/>
          <w:sz w:val="20"/>
        </w:rPr>
        <w:t>.</w:t>
      </w:r>
    </w:p>
    <w:p w14:paraId="4E3DFAE0" w14:textId="77777777" w:rsidR="005B46AC" w:rsidRPr="0015672D" w:rsidRDefault="005B46AC" w:rsidP="00907C17">
      <w:pPr>
        <w:spacing w:line="240" w:lineRule="exact"/>
        <w:jc w:val="both"/>
        <w:rPr>
          <w:rFonts w:ascii="Arial" w:eastAsia="Calibri" w:hAnsi="Arial"/>
          <w:sz w:val="20"/>
        </w:rPr>
      </w:pPr>
    </w:p>
    <w:p w14:paraId="2470C8F7" w14:textId="67CA7DB4" w:rsidR="0044282B" w:rsidRDefault="0044282B" w:rsidP="0044282B">
      <w:pPr>
        <w:spacing w:line="240" w:lineRule="exact"/>
        <w:jc w:val="both"/>
        <w:rPr>
          <w:rFonts w:ascii="Arial" w:eastAsia="Calibri" w:hAnsi="Arial" w:cs="Arial"/>
          <w:sz w:val="20"/>
          <w:szCs w:val="20"/>
          <w:lang w:eastAsia="es-MX"/>
        </w:rPr>
      </w:pPr>
      <w:r w:rsidRPr="0015672D">
        <w:rPr>
          <w:rFonts w:ascii="Arial" w:eastAsia="Calibri" w:hAnsi="Arial" w:cs="Arial"/>
          <w:sz w:val="20"/>
          <w:szCs w:val="20"/>
          <w:lang w:eastAsia="es-MX"/>
        </w:rPr>
        <w:t>Historial de consumos promedio:</w:t>
      </w:r>
    </w:p>
    <w:p w14:paraId="15DA6E32" w14:textId="77777777" w:rsidR="00480CF5" w:rsidRPr="0044282B" w:rsidRDefault="00480CF5" w:rsidP="0044282B">
      <w:pPr>
        <w:spacing w:line="240" w:lineRule="exact"/>
        <w:jc w:val="both"/>
        <w:rPr>
          <w:rFonts w:ascii="Arial" w:eastAsia="Calibri" w:hAnsi="Arial" w:cs="Arial"/>
          <w:sz w:val="20"/>
          <w:szCs w:val="20"/>
          <w:lang w:eastAsia="es-MX"/>
        </w:rPr>
      </w:pPr>
    </w:p>
    <w:tbl>
      <w:tblPr>
        <w:tblW w:w="5056" w:type="pct"/>
        <w:jc w:val="right"/>
        <w:tblCellMar>
          <w:left w:w="70" w:type="dxa"/>
          <w:right w:w="70" w:type="dxa"/>
        </w:tblCellMar>
        <w:tblLook w:val="04A0" w:firstRow="1" w:lastRow="0" w:firstColumn="1" w:lastColumn="0" w:noHBand="0" w:noVBand="1"/>
      </w:tblPr>
      <w:tblGrid>
        <w:gridCol w:w="3287"/>
        <w:gridCol w:w="1289"/>
        <w:gridCol w:w="1289"/>
        <w:gridCol w:w="1487"/>
        <w:gridCol w:w="1382"/>
      </w:tblGrid>
      <w:tr w:rsidR="0044282B" w:rsidRPr="00CC0957" w14:paraId="6F21289E" w14:textId="77777777" w:rsidTr="0044282B">
        <w:trPr>
          <w:trHeight w:val="300"/>
          <w:jc w:val="right"/>
        </w:trPr>
        <w:tc>
          <w:tcPr>
            <w:tcW w:w="5000" w:type="pct"/>
            <w:gridSpan w:val="5"/>
            <w:tcBorders>
              <w:top w:val="single" w:sz="4" w:space="0" w:color="auto"/>
              <w:left w:val="single" w:sz="4" w:space="0" w:color="auto"/>
              <w:bottom w:val="nil"/>
              <w:right w:val="single" w:sz="4" w:space="0" w:color="auto"/>
            </w:tcBorders>
            <w:shd w:val="clear" w:color="auto" w:fill="2F5496"/>
            <w:noWrap/>
            <w:vAlign w:val="bottom"/>
            <w:hideMark/>
          </w:tcPr>
          <w:p w14:paraId="77C22C0F" w14:textId="77777777" w:rsidR="0044282B" w:rsidRPr="0015672D" w:rsidRDefault="0044282B" w:rsidP="0044282B">
            <w:pPr>
              <w:contextualSpacing/>
              <w:jc w:val="center"/>
              <w:rPr>
                <w:rFonts w:ascii="Arial" w:hAnsi="Arial"/>
                <w:b/>
                <w:color w:val="FFFFFF"/>
                <w:sz w:val="14"/>
              </w:rPr>
            </w:pPr>
            <w:r w:rsidRPr="0015672D">
              <w:rPr>
                <w:rFonts w:ascii="Arial" w:hAnsi="Arial"/>
                <w:b/>
                <w:color w:val="FFFFFF"/>
                <w:sz w:val="14"/>
              </w:rPr>
              <w:t>DESAYUNOS</w:t>
            </w:r>
          </w:p>
        </w:tc>
      </w:tr>
      <w:tr w:rsidR="0044282B" w:rsidRPr="00CC0957" w14:paraId="1FA4941F" w14:textId="77777777" w:rsidTr="0044282B">
        <w:trPr>
          <w:trHeight w:val="300"/>
          <w:jc w:val="right"/>
        </w:trPr>
        <w:tc>
          <w:tcPr>
            <w:tcW w:w="1882" w:type="pct"/>
            <w:vMerge w:val="restart"/>
            <w:tcBorders>
              <w:top w:val="single" w:sz="4" w:space="0" w:color="auto"/>
              <w:left w:val="single" w:sz="4" w:space="0" w:color="auto"/>
              <w:bottom w:val="single" w:sz="4" w:space="0" w:color="auto"/>
              <w:right w:val="nil"/>
            </w:tcBorders>
            <w:noWrap/>
            <w:vAlign w:val="center"/>
            <w:hideMark/>
          </w:tcPr>
          <w:p w14:paraId="66202843" w14:textId="77777777" w:rsidR="0044282B" w:rsidRPr="0015672D" w:rsidRDefault="0044282B" w:rsidP="0044282B">
            <w:pPr>
              <w:contextualSpacing/>
              <w:jc w:val="center"/>
              <w:rPr>
                <w:rFonts w:ascii="Arial" w:hAnsi="Arial"/>
                <w:sz w:val="14"/>
              </w:rPr>
            </w:pPr>
            <w:r w:rsidRPr="0015672D">
              <w:rPr>
                <w:rFonts w:ascii="Arial" w:hAnsi="Arial"/>
                <w:b/>
                <w:sz w:val="14"/>
              </w:rPr>
              <w:t>INMUEBLES</w:t>
            </w:r>
          </w:p>
        </w:tc>
        <w:tc>
          <w:tcPr>
            <w:tcW w:w="3118" w:type="pct"/>
            <w:gridSpan w:val="4"/>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7AB57DB5" w14:textId="77777777" w:rsidR="0044282B" w:rsidRPr="0015672D" w:rsidRDefault="0044282B" w:rsidP="0044282B">
            <w:pPr>
              <w:contextualSpacing/>
              <w:jc w:val="center"/>
              <w:rPr>
                <w:rFonts w:ascii="Arial" w:hAnsi="Arial"/>
                <w:b/>
                <w:color w:val="FFFFFF"/>
                <w:sz w:val="14"/>
              </w:rPr>
            </w:pPr>
            <w:r w:rsidRPr="0015672D">
              <w:rPr>
                <w:rFonts w:ascii="Arial" w:hAnsi="Arial"/>
                <w:b/>
                <w:color w:val="FFFFFF"/>
                <w:sz w:val="14"/>
              </w:rPr>
              <w:t>NO. DE SERVICIOS</w:t>
            </w:r>
          </w:p>
        </w:tc>
      </w:tr>
      <w:tr w:rsidR="0044282B" w:rsidRPr="00CC0957" w14:paraId="78884F2F" w14:textId="77777777" w:rsidTr="0044282B">
        <w:trPr>
          <w:trHeight w:val="170"/>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33D69" w14:textId="77777777" w:rsidR="0044282B" w:rsidRPr="00A31B7B" w:rsidRDefault="0044282B" w:rsidP="0044282B">
            <w:pPr>
              <w:jc w:val="both"/>
              <w:rPr>
                <w:rFonts w:ascii="Arial" w:hAnsi="Arial"/>
                <w:sz w:val="14"/>
              </w:rPr>
            </w:pPr>
          </w:p>
        </w:tc>
        <w:tc>
          <w:tcPr>
            <w:tcW w:w="738" w:type="pct"/>
            <w:tcBorders>
              <w:top w:val="nil"/>
              <w:left w:val="single" w:sz="4" w:space="0" w:color="auto"/>
              <w:bottom w:val="single" w:sz="4" w:space="0" w:color="auto"/>
              <w:right w:val="single" w:sz="4" w:space="0" w:color="auto"/>
            </w:tcBorders>
            <w:shd w:val="clear" w:color="auto" w:fill="1F3864"/>
            <w:noWrap/>
            <w:vAlign w:val="bottom"/>
            <w:hideMark/>
          </w:tcPr>
          <w:p w14:paraId="4DE797F2" w14:textId="77777777" w:rsidR="0044282B" w:rsidRPr="00A31B7B" w:rsidRDefault="0044282B" w:rsidP="0044282B">
            <w:pPr>
              <w:contextualSpacing/>
              <w:jc w:val="center"/>
              <w:rPr>
                <w:rFonts w:ascii="Arial" w:hAnsi="Arial"/>
                <w:sz w:val="14"/>
              </w:rPr>
            </w:pPr>
            <w:r w:rsidRPr="00A31B7B">
              <w:rPr>
                <w:rFonts w:ascii="Arial" w:hAnsi="Arial"/>
                <w:sz w:val="14"/>
              </w:rPr>
              <w:t>2020</w:t>
            </w:r>
          </w:p>
        </w:tc>
        <w:tc>
          <w:tcPr>
            <w:tcW w:w="738" w:type="pct"/>
            <w:tcBorders>
              <w:top w:val="nil"/>
              <w:left w:val="nil"/>
              <w:bottom w:val="single" w:sz="4" w:space="0" w:color="auto"/>
              <w:right w:val="single" w:sz="4" w:space="0" w:color="auto"/>
            </w:tcBorders>
            <w:shd w:val="clear" w:color="auto" w:fill="1F3864"/>
            <w:noWrap/>
            <w:vAlign w:val="bottom"/>
            <w:hideMark/>
          </w:tcPr>
          <w:p w14:paraId="48BCFE99" w14:textId="77777777" w:rsidR="0044282B" w:rsidRPr="00A31B7B" w:rsidRDefault="0044282B" w:rsidP="0044282B">
            <w:pPr>
              <w:contextualSpacing/>
              <w:jc w:val="center"/>
              <w:rPr>
                <w:rFonts w:ascii="Arial" w:hAnsi="Arial"/>
                <w:sz w:val="14"/>
              </w:rPr>
            </w:pPr>
            <w:r w:rsidRPr="00A31B7B">
              <w:rPr>
                <w:rFonts w:ascii="Arial" w:hAnsi="Arial"/>
                <w:sz w:val="14"/>
              </w:rPr>
              <w:t>2019</w:t>
            </w:r>
          </w:p>
        </w:tc>
        <w:tc>
          <w:tcPr>
            <w:tcW w:w="851" w:type="pct"/>
            <w:tcBorders>
              <w:top w:val="nil"/>
              <w:left w:val="nil"/>
              <w:bottom w:val="single" w:sz="4" w:space="0" w:color="auto"/>
              <w:right w:val="single" w:sz="4" w:space="0" w:color="auto"/>
            </w:tcBorders>
            <w:shd w:val="clear" w:color="auto" w:fill="1F3864"/>
            <w:noWrap/>
            <w:vAlign w:val="bottom"/>
            <w:hideMark/>
          </w:tcPr>
          <w:p w14:paraId="15800BB3" w14:textId="77777777" w:rsidR="0044282B" w:rsidRPr="00A31B7B" w:rsidRDefault="0044282B" w:rsidP="0044282B">
            <w:pPr>
              <w:contextualSpacing/>
              <w:jc w:val="center"/>
              <w:rPr>
                <w:rFonts w:ascii="Arial" w:hAnsi="Arial"/>
                <w:sz w:val="14"/>
              </w:rPr>
            </w:pPr>
            <w:r w:rsidRPr="00A31B7B">
              <w:rPr>
                <w:rFonts w:ascii="Arial" w:hAnsi="Arial"/>
                <w:sz w:val="14"/>
              </w:rPr>
              <w:t>2018</w:t>
            </w:r>
          </w:p>
        </w:tc>
        <w:tc>
          <w:tcPr>
            <w:tcW w:w="791" w:type="pct"/>
            <w:tcBorders>
              <w:top w:val="nil"/>
              <w:left w:val="nil"/>
              <w:bottom w:val="single" w:sz="4" w:space="0" w:color="auto"/>
              <w:right w:val="single" w:sz="4" w:space="0" w:color="auto"/>
            </w:tcBorders>
            <w:shd w:val="clear" w:color="auto" w:fill="1F3864"/>
            <w:noWrap/>
            <w:vAlign w:val="bottom"/>
            <w:hideMark/>
          </w:tcPr>
          <w:p w14:paraId="6C4D9CE1" w14:textId="77777777" w:rsidR="0044282B" w:rsidRPr="00A31B7B" w:rsidRDefault="0044282B" w:rsidP="0044282B">
            <w:pPr>
              <w:contextualSpacing/>
              <w:jc w:val="center"/>
              <w:rPr>
                <w:rFonts w:ascii="Arial" w:hAnsi="Arial"/>
                <w:sz w:val="14"/>
              </w:rPr>
            </w:pPr>
            <w:r w:rsidRPr="00A31B7B">
              <w:rPr>
                <w:rFonts w:ascii="Arial" w:hAnsi="Arial"/>
                <w:sz w:val="14"/>
              </w:rPr>
              <w:t>2017</w:t>
            </w:r>
          </w:p>
        </w:tc>
      </w:tr>
      <w:tr w:rsidR="0044282B" w:rsidRPr="00CC0957" w14:paraId="24870D2E" w14:textId="77777777" w:rsidTr="006C4211">
        <w:trPr>
          <w:trHeight w:val="300"/>
          <w:jc w:val="right"/>
        </w:trPr>
        <w:tc>
          <w:tcPr>
            <w:tcW w:w="1882" w:type="pct"/>
            <w:tcBorders>
              <w:top w:val="nil"/>
              <w:left w:val="single" w:sz="4" w:space="0" w:color="auto"/>
              <w:bottom w:val="nil"/>
              <w:right w:val="single" w:sz="4" w:space="0" w:color="auto"/>
            </w:tcBorders>
            <w:shd w:val="clear" w:color="auto" w:fill="auto"/>
            <w:noWrap/>
            <w:vAlign w:val="bottom"/>
            <w:hideMark/>
          </w:tcPr>
          <w:p w14:paraId="2052AA33" w14:textId="77777777" w:rsidR="0044282B" w:rsidRPr="0015672D" w:rsidRDefault="0044282B" w:rsidP="0044282B">
            <w:pPr>
              <w:contextualSpacing/>
              <w:jc w:val="both"/>
              <w:rPr>
                <w:rFonts w:ascii="Arial" w:hAnsi="Arial"/>
                <w:b/>
                <w:sz w:val="14"/>
              </w:rPr>
            </w:pPr>
            <w:r w:rsidRPr="0015672D">
              <w:rPr>
                <w:rFonts w:ascii="Arial" w:hAnsi="Arial"/>
                <w:b/>
                <w:sz w:val="14"/>
              </w:rPr>
              <w:t>SALA SUPERIOR</w:t>
            </w:r>
          </w:p>
        </w:tc>
        <w:tc>
          <w:tcPr>
            <w:tcW w:w="738" w:type="pct"/>
            <w:tcBorders>
              <w:top w:val="nil"/>
              <w:left w:val="single" w:sz="4" w:space="0" w:color="auto"/>
              <w:bottom w:val="dotted" w:sz="4" w:space="0" w:color="auto"/>
              <w:right w:val="dotted" w:sz="4" w:space="0" w:color="auto"/>
            </w:tcBorders>
            <w:noWrap/>
            <w:vAlign w:val="center"/>
            <w:hideMark/>
          </w:tcPr>
          <w:p w14:paraId="1E581E34" w14:textId="77777777" w:rsidR="0044282B" w:rsidRPr="0015672D" w:rsidRDefault="0044282B" w:rsidP="0044282B">
            <w:pPr>
              <w:contextualSpacing/>
              <w:jc w:val="center"/>
              <w:rPr>
                <w:rFonts w:ascii="Arial" w:hAnsi="Arial"/>
                <w:sz w:val="14"/>
              </w:rPr>
            </w:pPr>
            <w:r w:rsidRPr="0015672D">
              <w:rPr>
                <w:rFonts w:ascii="Arial" w:hAnsi="Arial"/>
                <w:sz w:val="14"/>
              </w:rPr>
              <w:t>7,330</w:t>
            </w:r>
          </w:p>
        </w:tc>
        <w:tc>
          <w:tcPr>
            <w:tcW w:w="738" w:type="pct"/>
            <w:tcBorders>
              <w:top w:val="nil"/>
              <w:left w:val="nil"/>
              <w:bottom w:val="dotted" w:sz="4" w:space="0" w:color="auto"/>
              <w:right w:val="dotted" w:sz="4" w:space="0" w:color="auto"/>
            </w:tcBorders>
            <w:noWrap/>
            <w:vAlign w:val="center"/>
            <w:hideMark/>
          </w:tcPr>
          <w:p w14:paraId="358B62CB" w14:textId="77777777" w:rsidR="0044282B" w:rsidRPr="0015672D" w:rsidRDefault="0044282B" w:rsidP="0044282B">
            <w:pPr>
              <w:contextualSpacing/>
              <w:jc w:val="center"/>
              <w:rPr>
                <w:rFonts w:ascii="Arial" w:hAnsi="Arial"/>
                <w:sz w:val="14"/>
              </w:rPr>
            </w:pPr>
            <w:r w:rsidRPr="0015672D">
              <w:rPr>
                <w:rFonts w:ascii="Arial" w:hAnsi="Arial"/>
                <w:sz w:val="14"/>
              </w:rPr>
              <w:t>35,783</w:t>
            </w:r>
          </w:p>
        </w:tc>
        <w:tc>
          <w:tcPr>
            <w:tcW w:w="851" w:type="pct"/>
            <w:tcBorders>
              <w:top w:val="nil"/>
              <w:left w:val="nil"/>
              <w:bottom w:val="dotted" w:sz="4" w:space="0" w:color="auto"/>
              <w:right w:val="dotted" w:sz="4" w:space="0" w:color="auto"/>
            </w:tcBorders>
            <w:noWrap/>
            <w:vAlign w:val="center"/>
            <w:hideMark/>
          </w:tcPr>
          <w:p w14:paraId="3F59DE89" w14:textId="77777777" w:rsidR="0044282B" w:rsidRPr="0015672D" w:rsidRDefault="0044282B" w:rsidP="0044282B">
            <w:pPr>
              <w:contextualSpacing/>
              <w:jc w:val="center"/>
              <w:rPr>
                <w:rFonts w:ascii="Arial" w:hAnsi="Arial"/>
                <w:sz w:val="14"/>
              </w:rPr>
            </w:pPr>
            <w:r w:rsidRPr="0015672D">
              <w:rPr>
                <w:rFonts w:ascii="Arial" w:hAnsi="Arial"/>
                <w:sz w:val="14"/>
              </w:rPr>
              <w:t>66,004</w:t>
            </w:r>
          </w:p>
        </w:tc>
        <w:tc>
          <w:tcPr>
            <w:tcW w:w="791" w:type="pct"/>
            <w:tcBorders>
              <w:top w:val="nil"/>
              <w:left w:val="nil"/>
              <w:bottom w:val="dotted" w:sz="4" w:space="0" w:color="auto"/>
              <w:right w:val="single" w:sz="4" w:space="0" w:color="auto"/>
            </w:tcBorders>
            <w:noWrap/>
            <w:vAlign w:val="center"/>
            <w:hideMark/>
          </w:tcPr>
          <w:p w14:paraId="75BB10F9" w14:textId="77777777" w:rsidR="0044282B" w:rsidRPr="0015672D" w:rsidRDefault="0044282B" w:rsidP="0044282B">
            <w:pPr>
              <w:contextualSpacing/>
              <w:jc w:val="center"/>
              <w:rPr>
                <w:rFonts w:ascii="Arial" w:hAnsi="Arial"/>
                <w:sz w:val="14"/>
              </w:rPr>
            </w:pPr>
            <w:r w:rsidRPr="0015672D">
              <w:rPr>
                <w:rFonts w:ascii="Arial" w:hAnsi="Arial"/>
                <w:sz w:val="14"/>
              </w:rPr>
              <w:t>55,225</w:t>
            </w:r>
          </w:p>
        </w:tc>
      </w:tr>
      <w:tr w:rsidR="0044282B" w:rsidRPr="00CC0957" w14:paraId="678DADCB" w14:textId="77777777" w:rsidTr="006C4211">
        <w:trPr>
          <w:trHeight w:val="300"/>
          <w:jc w:val="right"/>
        </w:trPr>
        <w:tc>
          <w:tcPr>
            <w:tcW w:w="1882" w:type="pct"/>
            <w:tcBorders>
              <w:top w:val="nil"/>
              <w:left w:val="single" w:sz="4" w:space="0" w:color="auto"/>
              <w:bottom w:val="nil"/>
              <w:right w:val="single" w:sz="4" w:space="0" w:color="auto"/>
            </w:tcBorders>
            <w:shd w:val="clear" w:color="auto" w:fill="auto"/>
            <w:noWrap/>
            <w:vAlign w:val="bottom"/>
            <w:hideMark/>
          </w:tcPr>
          <w:p w14:paraId="6C1166C3" w14:textId="77777777" w:rsidR="0044282B" w:rsidRPr="0015672D" w:rsidRDefault="0044282B" w:rsidP="0044282B">
            <w:pPr>
              <w:contextualSpacing/>
              <w:jc w:val="both"/>
              <w:rPr>
                <w:rFonts w:ascii="Arial" w:hAnsi="Arial"/>
                <w:b/>
                <w:sz w:val="14"/>
              </w:rPr>
            </w:pPr>
            <w:r w:rsidRPr="0015672D">
              <w:rPr>
                <w:rFonts w:ascii="Arial" w:hAnsi="Arial"/>
                <w:b/>
                <w:sz w:val="14"/>
              </w:rPr>
              <w:t>CIUDAD DE MÉXICO</w:t>
            </w:r>
          </w:p>
        </w:tc>
        <w:tc>
          <w:tcPr>
            <w:tcW w:w="738" w:type="pct"/>
            <w:tcBorders>
              <w:top w:val="nil"/>
              <w:left w:val="single" w:sz="4" w:space="0" w:color="auto"/>
              <w:bottom w:val="dotted" w:sz="4" w:space="0" w:color="auto"/>
              <w:right w:val="dotted" w:sz="4" w:space="0" w:color="auto"/>
            </w:tcBorders>
            <w:noWrap/>
            <w:vAlign w:val="center"/>
            <w:hideMark/>
          </w:tcPr>
          <w:p w14:paraId="72A04ADC" w14:textId="77777777" w:rsidR="0044282B" w:rsidRPr="0015672D" w:rsidRDefault="0044282B" w:rsidP="0044282B">
            <w:pPr>
              <w:contextualSpacing/>
              <w:jc w:val="center"/>
              <w:rPr>
                <w:rFonts w:ascii="Arial" w:hAnsi="Arial"/>
                <w:sz w:val="14"/>
              </w:rPr>
            </w:pPr>
            <w:r w:rsidRPr="0015672D">
              <w:rPr>
                <w:rFonts w:ascii="Arial" w:hAnsi="Arial"/>
                <w:sz w:val="14"/>
              </w:rPr>
              <w:t>972</w:t>
            </w:r>
          </w:p>
        </w:tc>
        <w:tc>
          <w:tcPr>
            <w:tcW w:w="738" w:type="pct"/>
            <w:tcBorders>
              <w:top w:val="nil"/>
              <w:left w:val="nil"/>
              <w:bottom w:val="dotted" w:sz="4" w:space="0" w:color="auto"/>
              <w:right w:val="dotted" w:sz="4" w:space="0" w:color="auto"/>
            </w:tcBorders>
            <w:noWrap/>
            <w:vAlign w:val="center"/>
            <w:hideMark/>
          </w:tcPr>
          <w:p w14:paraId="0A64DC3A" w14:textId="77777777" w:rsidR="0044282B" w:rsidRPr="0015672D" w:rsidRDefault="0044282B" w:rsidP="0044282B">
            <w:pPr>
              <w:contextualSpacing/>
              <w:jc w:val="center"/>
              <w:rPr>
                <w:rFonts w:ascii="Arial" w:hAnsi="Arial"/>
                <w:sz w:val="14"/>
              </w:rPr>
            </w:pPr>
            <w:r w:rsidRPr="0015672D">
              <w:rPr>
                <w:rFonts w:ascii="Arial" w:hAnsi="Arial"/>
                <w:sz w:val="14"/>
              </w:rPr>
              <w:t>4,903</w:t>
            </w:r>
          </w:p>
        </w:tc>
        <w:tc>
          <w:tcPr>
            <w:tcW w:w="851" w:type="pct"/>
            <w:tcBorders>
              <w:top w:val="nil"/>
              <w:left w:val="nil"/>
              <w:bottom w:val="dotted" w:sz="4" w:space="0" w:color="auto"/>
              <w:right w:val="dotted" w:sz="4" w:space="0" w:color="auto"/>
            </w:tcBorders>
            <w:noWrap/>
            <w:vAlign w:val="center"/>
            <w:hideMark/>
          </w:tcPr>
          <w:p w14:paraId="5A614BC0" w14:textId="77777777" w:rsidR="0044282B" w:rsidRPr="0015672D" w:rsidRDefault="0044282B" w:rsidP="0044282B">
            <w:pPr>
              <w:contextualSpacing/>
              <w:jc w:val="center"/>
              <w:rPr>
                <w:rFonts w:ascii="Arial" w:hAnsi="Arial"/>
                <w:sz w:val="14"/>
              </w:rPr>
            </w:pPr>
            <w:r w:rsidRPr="0015672D">
              <w:rPr>
                <w:rFonts w:ascii="Arial" w:hAnsi="Arial"/>
                <w:sz w:val="14"/>
              </w:rPr>
              <w:t>10,581</w:t>
            </w:r>
          </w:p>
        </w:tc>
        <w:tc>
          <w:tcPr>
            <w:tcW w:w="791" w:type="pct"/>
            <w:tcBorders>
              <w:top w:val="nil"/>
              <w:left w:val="nil"/>
              <w:bottom w:val="dotted" w:sz="4" w:space="0" w:color="auto"/>
              <w:right w:val="single" w:sz="4" w:space="0" w:color="auto"/>
            </w:tcBorders>
            <w:noWrap/>
            <w:vAlign w:val="center"/>
            <w:hideMark/>
          </w:tcPr>
          <w:p w14:paraId="61A3E4CE" w14:textId="77777777" w:rsidR="0044282B" w:rsidRPr="0015672D" w:rsidRDefault="0044282B" w:rsidP="0044282B">
            <w:pPr>
              <w:contextualSpacing/>
              <w:jc w:val="center"/>
              <w:rPr>
                <w:rFonts w:ascii="Arial" w:hAnsi="Arial"/>
                <w:sz w:val="14"/>
              </w:rPr>
            </w:pPr>
            <w:r w:rsidRPr="0015672D">
              <w:rPr>
                <w:rFonts w:ascii="Arial" w:hAnsi="Arial"/>
                <w:sz w:val="14"/>
              </w:rPr>
              <w:t>7,919</w:t>
            </w:r>
          </w:p>
        </w:tc>
      </w:tr>
      <w:tr w:rsidR="0044282B" w:rsidRPr="00CC0957" w14:paraId="3EA71969" w14:textId="77777777" w:rsidTr="006C4211">
        <w:trPr>
          <w:trHeight w:val="300"/>
          <w:jc w:val="right"/>
        </w:trPr>
        <w:tc>
          <w:tcPr>
            <w:tcW w:w="1882" w:type="pct"/>
            <w:tcBorders>
              <w:top w:val="nil"/>
              <w:left w:val="single" w:sz="4" w:space="0" w:color="auto"/>
              <w:bottom w:val="nil"/>
              <w:right w:val="single" w:sz="4" w:space="0" w:color="auto"/>
            </w:tcBorders>
            <w:shd w:val="clear" w:color="auto" w:fill="auto"/>
            <w:noWrap/>
            <w:vAlign w:val="bottom"/>
            <w:hideMark/>
          </w:tcPr>
          <w:p w14:paraId="4151215C" w14:textId="77777777" w:rsidR="0044282B" w:rsidRPr="0015672D" w:rsidRDefault="0044282B" w:rsidP="0044282B">
            <w:pPr>
              <w:contextualSpacing/>
              <w:jc w:val="both"/>
              <w:rPr>
                <w:rFonts w:ascii="Arial" w:hAnsi="Arial"/>
                <w:b/>
                <w:sz w:val="14"/>
              </w:rPr>
            </w:pPr>
            <w:r w:rsidRPr="0015672D">
              <w:rPr>
                <w:rFonts w:ascii="Arial" w:hAnsi="Arial"/>
                <w:b/>
                <w:sz w:val="14"/>
              </w:rPr>
              <w:t>ESPECIALIZADA</w:t>
            </w:r>
          </w:p>
        </w:tc>
        <w:tc>
          <w:tcPr>
            <w:tcW w:w="738" w:type="pct"/>
            <w:tcBorders>
              <w:top w:val="nil"/>
              <w:left w:val="single" w:sz="4" w:space="0" w:color="auto"/>
              <w:bottom w:val="dotted" w:sz="4" w:space="0" w:color="auto"/>
              <w:right w:val="dotted" w:sz="4" w:space="0" w:color="auto"/>
            </w:tcBorders>
            <w:noWrap/>
            <w:vAlign w:val="center"/>
            <w:hideMark/>
          </w:tcPr>
          <w:p w14:paraId="60798D61" w14:textId="77777777" w:rsidR="0044282B" w:rsidRPr="0015672D" w:rsidRDefault="0044282B" w:rsidP="0044282B">
            <w:pPr>
              <w:contextualSpacing/>
              <w:jc w:val="center"/>
              <w:rPr>
                <w:rFonts w:ascii="Arial" w:hAnsi="Arial"/>
                <w:sz w:val="14"/>
              </w:rPr>
            </w:pPr>
            <w:r w:rsidRPr="0015672D">
              <w:rPr>
                <w:rFonts w:ascii="Arial" w:hAnsi="Arial"/>
                <w:sz w:val="14"/>
              </w:rPr>
              <w:t>782</w:t>
            </w:r>
          </w:p>
        </w:tc>
        <w:tc>
          <w:tcPr>
            <w:tcW w:w="738" w:type="pct"/>
            <w:tcBorders>
              <w:top w:val="nil"/>
              <w:left w:val="nil"/>
              <w:bottom w:val="dotted" w:sz="4" w:space="0" w:color="auto"/>
              <w:right w:val="dotted" w:sz="4" w:space="0" w:color="auto"/>
            </w:tcBorders>
            <w:noWrap/>
            <w:vAlign w:val="center"/>
            <w:hideMark/>
          </w:tcPr>
          <w:p w14:paraId="32319C9A" w14:textId="77777777" w:rsidR="0044282B" w:rsidRPr="0015672D" w:rsidRDefault="0044282B" w:rsidP="0044282B">
            <w:pPr>
              <w:contextualSpacing/>
              <w:jc w:val="center"/>
              <w:rPr>
                <w:rFonts w:ascii="Arial" w:hAnsi="Arial"/>
                <w:sz w:val="14"/>
              </w:rPr>
            </w:pPr>
            <w:r w:rsidRPr="0015672D">
              <w:rPr>
                <w:rFonts w:ascii="Arial" w:hAnsi="Arial"/>
                <w:sz w:val="14"/>
              </w:rPr>
              <w:t>3,972</w:t>
            </w:r>
          </w:p>
        </w:tc>
        <w:tc>
          <w:tcPr>
            <w:tcW w:w="851" w:type="pct"/>
            <w:tcBorders>
              <w:top w:val="nil"/>
              <w:left w:val="nil"/>
              <w:bottom w:val="dotted" w:sz="4" w:space="0" w:color="auto"/>
              <w:right w:val="dotted" w:sz="4" w:space="0" w:color="auto"/>
            </w:tcBorders>
            <w:noWrap/>
            <w:vAlign w:val="center"/>
            <w:hideMark/>
          </w:tcPr>
          <w:p w14:paraId="34519C09" w14:textId="77777777" w:rsidR="0044282B" w:rsidRPr="0015672D" w:rsidRDefault="0044282B" w:rsidP="0044282B">
            <w:pPr>
              <w:contextualSpacing/>
              <w:jc w:val="center"/>
              <w:rPr>
                <w:rFonts w:ascii="Arial" w:hAnsi="Arial"/>
                <w:sz w:val="14"/>
              </w:rPr>
            </w:pPr>
            <w:r w:rsidRPr="0015672D">
              <w:rPr>
                <w:rFonts w:ascii="Arial" w:hAnsi="Arial"/>
                <w:sz w:val="14"/>
              </w:rPr>
              <w:t>11,891</w:t>
            </w:r>
          </w:p>
        </w:tc>
        <w:tc>
          <w:tcPr>
            <w:tcW w:w="791" w:type="pct"/>
            <w:tcBorders>
              <w:top w:val="nil"/>
              <w:left w:val="nil"/>
              <w:bottom w:val="dotted" w:sz="4" w:space="0" w:color="auto"/>
              <w:right w:val="single" w:sz="4" w:space="0" w:color="auto"/>
            </w:tcBorders>
            <w:noWrap/>
            <w:vAlign w:val="center"/>
            <w:hideMark/>
          </w:tcPr>
          <w:p w14:paraId="39DBC1D0" w14:textId="77777777" w:rsidR="0044282B" w:rsidRPr="0015672D" w:rsidRDefault="0044282B" w:rsidP="0044282B">
            <w:pPr>
              <w:contextualSpacing/>
              <w:jc w:val="center"/>
              <w:rPr>
                <w:rFonts w:ascii="Arial" w:hAnsi="Arial"/>
                <w:sz w:val="14"/>
              </w:rPr>
            </w:pPr>
            <w:r w:rsidRPr="0015672D">
              <w:rPr>
                <w:rFonts w:ascii="Arial" w:hAnsi="Arial"/>
                <w:sz w:val="14"/>
              </w:rPr>
              <w:t>9,216</w:t>
            </w:r>
          </w:p>
        </w:tc>
      </w:tr>
      <w:tr w:rsidR="0044282B" w:rsidRPr="00CC0957" w14:paraId="57E201C5" w14:textId="77777777" w:rsidTr="006C4211">
        <w:trPr>
          <w:trHeight w:val="300"/>
          <w:jc w:val="right"/>
        </w:trPr>
        <w:tc>
          <w:tcPr>
            <w:tcW w:w="1882" w:type="pct"/>
            <w:tcBorders>
              <w:top w:val="nil"/>
              <w:left w:val="single" w:sz="4" w:space="0" w:color="auto"/>
              <w:bottom w:val="nil"/>
              <w:right w:val="single" w:sz="4" w:space="0" w:color="auto"/>
            </w:tcBorders>
            <w:shd w:val="clear" w:color="auto" w:fill="auto"/>
            <w:noWrap/>
            <w:vAlign w:val="bottom"/>
            <w:hideMark/>
          </w:tcPr>
          <w:p w14:paraId="2B86AA9C" w14:textId="77777777" w:rsidR="0044282B" w:rsidRPr="0015672D" w:rsidRDefault="0044282B" w:rsidP="0044282B">
            <w:pPr>
              <w:contextualSpacing/>
              <w:jc w:val="both"/>
              <w:rPr>
                <w:rFonts w:ascii="Arial" w:hAnsi="Arial"/>
                <w:b/>
                <w:sz w:val="14"/>
              </w:rPr>
            </w:pPr>
            <w:r w:rsidRPr="0015672D">
              <w:rPr>
                <w:rFonts w:ascii="Arial" w:hAnsi="Arial"/>
                <w:b/>
                <w:sz w:val="14"/>
              </w:rPr>
              <w:t>GUADALAJARA</w:t>
            </w:r>
          </w:p>
        </w:tc>
        <w:tc>
          <w:tcPr>
            <w:tcW w:w="738" w:type="pct"/>
            <w:tcBorders>
              <w:top w:val="nil"/>
              <w:left w:val="single" w:sz="4" w:space="0" w:color="auto"/>
              <w:bottom w:val="dotted" w:sz="4" w:space="0" w:color="auto"/>
              <w:right w:val="dotted" w:sz="4" w:space="0" w:color="auto"/>
            </w:tcBorders>
            <w:noWrap/>
            <w:vAlign w:val="center"/>
            <w:hideMark/>
          </w:tcPr>
          <w:p w14:paraId="684BF7DD" w14:textId="77777777" w:rsidR="0044282B" w:rsidRPr="0015672D" w:rsidRDefault="0044282B" w:rsidP="0044282B">
            <w:pPr>
              <w:contextualSpacing/>
              <w:jc w:val="center"/>
              <w:rPr>
                <w:rFonts w:ascii="Arial" w:hAnsi="Arial"/>
                <w:sz w:val="14"/>
              </w:rPr>
            </w:pPr>
            <w:r w:rsidRPr="0015672D">
              <w:rPr>
                <w:rFonts w:ascii="Arial" w:hAnsi="Arial"/>
                <w:sz w:val="14"/>
              </w:rPr>
              <w:t>1,170</w:t>
            </w:r>
          </w:p>
        </w:tc>
        <w:tc>
          <w:tcPr>
            <w:tcW w:w="738" w:type="pct"/>
            <w:tcBorders>
              <w:top w:val="nil"/>
              <w:left w:val="nil"/>
              <w:bottom w:val="dotted" w:sz="4" w:space="0" w:color="auto"/>
              <w:right w:val="dotted" w:sz="4" w:space="0" w:color="auto"/>
            </w:tcBorders>
            <w:noWrap/>
            <w:vAlign w:val="center"/>
            <w:hideMark/>
          </w:tcPr>
          <w:p w14:paraId="4570C748" w14:textId="77777777" w:rsidR="0044282B" w:rsidRPr="0015672D" w:rsidRDefault="0044282B" w:rsidP="0044282B">
            <w:pPr>
              <w:contextualSpacing/>
              <w:jc w:val="center"/>
              <w:rPr>
                <w:rFonts w:ascii="Arial" w:hAnsi="Arial"/>
                <w:sz w:val="14"/>
              </w:rPr>
            </w:pPr>
            <w:r w:rsidRPr="0015672D">
              <w:rPr>
                <w:rFonts w:ascii="Arial" w:hAnsi="Arial"/>
                <w:sz w:val="14"/>
              </w:rPr>
              <w:t>5,399</w:t>
            </w:r>
          </w:p>
        </w:tc>
        <w:tc>
          <w:tcPr>
            <w:tcW w:w="851" w:type="pct"/>
            <w:tcBorders>
              <w:top w:val="nil"/>
              <w:left w:val="nil"/>
              <w:bottom w:val="dotted" w:sz="4" w:space="0" w:color="auto"/>
              <w:right w:val="dotted" w:sz="4" w:space="0" w:color="auto"/>
            </w:tcBorders>
            <w:noWrap/>
            <w:vAlign w:val="center"/>
            <w:hideMark/>
          </w:tcPr>
          <w:p w14:paraId="1299E183" w14:textId="77777777" w:rsidR="0044282B" w:rsidRPr="0015672D" w:rsidRDefault="0044282B" w:rsidP="0044282B">
            <w:pPr>
              <w:contextualSpacing/>
              <w:jc w:val="center"/>
              <w:rPr>
                <w:rFonts w:ascii="Arial" w:hAnsi="Arial"/>
                <w:sz w:val="14"/>
              </w:rPr>
            </w:pPr>
            <w:r w:rsidRPr="0015672D">
              <w:rPr>
                <w:rFonts w:ascii="Arial" w:hAnsi="Arial"/>
                <w:sz w:val="14"/>
              </w:rPr>
              <w:t>7,755</w:t>
            </w:r>
          </w:p>
        </w:tc>
        <w:tc>
          <w:tcPr>
            <w:tcW w:w="791" w:type="pct"/>
            <w:tcBorders>
              <w:top w:val="nil"/>
              <w:left w:val="nil"/>
              <w:bottom w:val="dotted" w:sz="4" w:space="0" w:color="auto"/>
              <w:right w:val="single" w:sz="4" w:space="0" w:color="auto"/>
            </w:tcBorders>
            <w:noWrap/>
            <w:vAlign w:val="center"/>
            <w:hideMark/>
          </w:tcPr>
          <w:p w14:paraId="346D1597" w14:textId="77777777" w:rsidR="0044282B" w:rsidRPr="0015672D" w:rsidRDefault="0044282B" w:rsidP="0044282B">
            <w:pPr>
              <w:contextualSpacing/>
              <w:jc w:val="center"/>
              <w:rPr>
                <w:rFonts w:ascii="Arial" w:hAnsi="Arial"/>
                <w:sz w:val="14"/>
              </w:rPr>
            </w:pPr>
            <w:r w:rsidRPr="0015672D">
              <w:rPr>
                <w:rFonts w:ascii="Arial" w:hAnsi="Arial"/>
                <w:sz w:val="14"/>
              </w:rPr>
              <w:t>0</w:t>
            </w:r>
          </w:p>
        </w:tc>
      </w:tr>
      <w:tr w:rsidR="0044282B" w:rsidRPr="00CC0957" w14:paraId="58D6A72F" w14:textId="77777777" w:rsidTr="006C4211">
        <w:trPr>
          <w:trHeight w:val="300"/>
          <w:jc w:val="right"/>
        </w:trPr>
        <w:tc>
          <w:tcPr>
            <w:tcW w:w="1882" w:type="pct"/>
            <w:tcBorders>
              <w:top w:val="nil"/>
              <w:left w:val="single" w:sz="4" w:space="0" w:color="auto"/>
              <w:bottom w:val="nil"/>
              <w:right w:val="single" w:sz="4" w:space="0" w:color="auto"/>
            </w:tcBorders>
            <w:shd w:val="clear" w:color="auto" w:fill="auto"/>
            <w:noWrap/>
            <w:vAlign w:val="bottom"/>
            <w:hideMark/>
          </w:tcPr>
          <w:p w14:paraId="146ABA16" w14:textId="77777777" w:rsidR="0044282B" w:rsidRPr="0015672D" w:rsidRDefault="0044282B" w:rsidP="0044282B">
            <w:pPr>
              <w:contextualSpacing/>
              <w:jc w:val="both"/>
              <w:rPr>
                <w:rFonts w:ascii="Arial" w:hAnsi="Arial"/>
                <w:b/>
                <w:sz w:val="14"/>
              </w:rPr>
            </w:pPr>
            <w:r w:rsidRPr="0015672D">
              <w:rPr>
                <w:rFonts w:ascii="Arial" w:hAnsi="Arial"/>
                <w:b/>
                <w:sz w:val="14"/>
              </w:rPr>
              <w:t>MONTERREY</w:t>
            </w:r>
          </w:p>
        </w:tc>
        <w:tc>
          <w:tcPr>
            <w:tcW w:w="738" w:type="pct"/>
            <w:tcBorders>
              <w:top w:val="nil"/>
              <w:left w:val="single" w:sz="4" w:space="0" w:color="auto"/>
              <w:bottom w:val="dotted" w:sz="4" w:space="0" w:color="auto"/>
              <w:right w:val="dotted" w:sz="4" w:space="0" w:color="auto"/>
            </w:tcBorders>
            <w:noWrap/>
            <w:vAlign w:val="center"/>
            <w:hideMark/>
          </w:tcPr>
          <w:p w14:paraId="5D719776" w14:textId="77777777" w:rsidR="0044282B" w:rsidRPr="0015672D" w:rsidRDefault="0044282B" w:rsidP="0044282B">
            <w:pPr>
              <w:contextualSpacing/>
              <w:jc w:val="center"/>
              <w:rPr>
                <w:rFonts w:ascii="Arial" w:hAnsi="Arial"/>
                <w:sz w:val="14"/>
              </w:rPr>
            </w:pPr>
            <w:r w:rsidRPr="0015672D">
              <w:rPr>
                <w:rFonts w:ascii="Arial" w:hAnsi="Arial"/>
                <w:sz w:val="14"/>
              </w:rPr>
              <w:t>920</w:t>
            </w:r>
          </w:p>
        </w:tc>
        <w:tc>
          <w:tcPr>
            <w:tcW w:w="738" w:type="pct"/>
            <w:tcBorders>
              <w:top w:val="nil"/>
              <w:left w:val="nil"/>
              <w:bottom w:val="dotted" w:sz="4" w:space="0" w:color="auto"/>
              <w:right w:val="dotted" w:sz="4" w:space="0" w:color="auto"/>
            </w:tcBorders>
            <w:noWrap/>
            <w:vAlign w:val="center"/>
            <w:hideMark/>
          </w:tcPr>
          <w:p w14:paraId="69CC6FEB" w14:textId="77777777" w:rsidR="0044282B" w:rsidRPr="0015672D" w:rsidRDefault="0044282B" w:rsidP="0044282B">
            <w:pPr>
              <w:contextualSpacing/>
              <w:jc w:val="center"/>
              <w:rPr>
                <w:rFonts w:ascii="Arial" w:hAnsi="Arial"/>
                <w:sz w:val="14"/>
              </w:rPr>
            </w:pPr>
            <w:r w:rsidRPr="0015672D">
              <w:rPr>
                <w:rFonts w:ascii="Arial" w:hAnsi="Arial"/>
                <w:sz w:val="14"/>
              </w:rPr>
              <w:t>2,968</w:t>
            </w:r>
          </w:p>
        </w:tc>
        <w:tc>
          <w:tcPr>
            <w:tcW w:w="851" w:type="pct"/>
            <w:tcBorders>
              <w:top w:val="nil"/>
              <w:left w:val="nil"/>
              <w:bottom w:val="dotted" w:sz="4" w:space="0" w:color="auto"/>
              <w:right w:val="dotted" w:sz="4" w:space="0" w:color="auto"/>
            </w:tcBorders>
            <w:noWrap/>
            <w:vAlign w:val="center"/>
            <w:hideMark/>
          </w:tcPr>
          <w:p w14:paraId="62EE7358" w14:textId="77777777" w:rsidR="0044282B" w:rsidRPr="0015672D" w:rsidRDefault="0044282B" w:rsidP="0044282B">
            <w:pPr>
              <w:contextualSpacing/>
              <w:jc w:val="center"/>
              <w:rPr>
                <w:rFonts w:ascii="Arial" w:hAnsi="Arial"/>
                <w:sz w:val="14"/>
              </w:rPr>
            </w:pPr>
            <w:r w:rsidRPr="0015672D">
              <w:rPr>
                <w:rFonts w:ascii="Arial" w:hAnsi="Arial"/>
                <w:sz w:val="14"/>
              </w:rPr>
              <w:t>6,515</w:t>
            </w:r>
          </w:p>
        </w:tc>
        <w:tc>
          <w:tcPr>
            <w:tcW w:w="791" w:type="pct"/>
            <w:tcBorders>
              <w:top w:val="nil"/>
              <w:left w:val="nil"/>
              <w:bottom w:val="dotted" w:sz="4" w:space="0" w:color="auto"/>
              <w:right w:val="single" w:sz="4" w:space="0" w:color="auto"/>
            </w:tcBorders>
            <w:noWrap/>
            <w:vAlign w:val="center"/>
            <w:hideMark/>
          </w:tcPr>
          <w:p w14:paraId="70CBE32A" w14:textId="77777777" w:rsidR="0044282B" w:rsidRPr="0015672D" w:rsidRDefault="0044282B" w:rsidP="0044282B">
            <w:pPr>
              <w:contextualSpacing/>
              <w:jc w:val="center"/>
              <w:rPr>
                <w:rFonts w:ascii="Arial" w:hAnsi="Arial"/>
                <w:sz w:val="14"/>
              </w:rPr>
            </w:pPr>
            <w:r w:rsidRPr="0015672D">
              <w:rPr>
                <w:rFonts w:ascii="Arial" w:hAnsi="Arial"/>
                <w:sz w:val="14"/>
              </w:rPr>
              <w:t>5,478</w:t>
            </w:r>
          </w:p>
        </w:tc>
      </w:tr>
      <w:tr w:rsidR="0044282B" w:rsidRPr="00CC0957" w14:paraId="2CFEF074" w14:textId="77777777" w:rsidTr="006C4211">
        <w:trPr>
          <w:trHeight w:val="300"/>
          <w:jc w:val="right"/>
        </w:trPr>
        <w:tc>
          <w:tcPr>
            <w:tcW w:w="1882" w:type="pct"/>
            <w:tcBorders>
              <w:top w:val="nil"/>
              <w:left w:val="single" w:sz="4" w:space="0" w:color="auto"/>
              <w:bottom w:val="nil"/>
              <w:right w:val="single" w:sz="4" w:space="0" w:color="auto"/>
            </w:tcBorders>
            <w:shd w:val="clear" w:color="auto" w:fill="auto"/>
            <w:noWrap/>
            <w:vAlign w:val="bottom"/>
            <w:hideMark/>
          </w:tcPr>
          <w:p w14:paraId="3DD8A9B0" w14:textId="77777777" w:rsidR="0044282B" w:rsidRPr="0015672D" w:rsidRDefault="0044282B" w:rsidP="0044282B">
            <w:pPr>
              <w:contextualSpacing/>
              <w:jc w:val="both"/>
              <w:rPr>
                <w:rFonts w:ascii="Arial" w:hAnsi="Arial"/>
                <w:b/>
                <w:sz w:val="14"/>
              </w:rPr>
            </w:pPr>
            <w:r w:rsidRPr="0015672D">
              <w:rPr>
                <w:rFonts w:ascii="Arial" w:hAnsi="Arial"/>
                <w:b/>
                <w:sz w:val="14"/>
              </w:rPr>
              <w:t>TOLUCA</w:t>
            </w:r>
          </w:p>
        </w:tc>
        <w:tc>
          <w:tcPr>
            <w:tcW w:w="738" w:type="pct"/>
            <w:tcBorders>
              <w:top w:val="nil"/>
              <w:left w:val="single" w:sz="4" w:space="0" w:color="auto"/>
              <w:bottom w:val="dotted" w:sz="4" w:space="0" w:color="auto"/>
              <w:right w:val="dotted" w:sz="4" w:space="0" w:color="auto"/>
            </w:tcBorders>
            <w:noWrap/>
            <w:vAlign w:val="center"/>
            <w:hideMark/>
          </w:tcPr>
          <w:p w14:paraId="3BF2A931" w14:textId="77777777" w:rsidR="0044282B" w:rsidRPr="0015672D" w:rsidRDefault="0044282B" w:rsidP="0044282B">
            <w:pPr>
              <w:contextualSpacing/>
              <w:jc w:val="center"/>
              <w:rPr>
                <w:rFonts w:ascii="Arial" w:hAnsi="Arial"/>
                <w:sz w:val="14"/>
              </w:rPr>
            </w:pPr>
            <w:r w:rsidRPr="0015672D">
              <w:rPr>
                <w:rFonts w:ascii="Arial" w:hAnsi="Arial"/>
                <w:sz w:val="14"/>
              </w:rPr>
              <w:t>985</w:t>
            </w:r>
          </w:p>
        </w:tc>
        <w:tc>
          <w:tcPr>
            <w:tcW w:w="738" w:type="pct"/>
            <w:tcBorders>
              <w:top w:val="nil"/>
              <w:left w:val="nil"/>
              <w:bottom w:val="dotted" w:sz="4" w:space="0" w:color="auto"/>
              <w:right w:val="dotted" w:sz="4" w:space="0" w:color="auto"/>
            </w:tcBorders>
            <w:noWrap/>
            <w:vAlign w:val="center"/>
            <w:hideMark/>
          </w:tcPr>
          <w:p w14:paraId="675197FD" w14:textId="77777777" w:rsidR="0044282B" w:rsidRPr="0015672D" w:rsidRDefault="0044282B" w:rsidP="0044282B">
            <w:pPr>
              <w:contextualSpacing/>
              <w:jc w:val="center"/>
              <w:rPr>
                <w:rFonts w:ascii="Arial" w:hAnsi="Arial"/>
                <w:sz w:val="14"/>
              </w:rPr>
            </w:pPr>
            <w:r w:rsidRPr="0015672D">
              <w:rPr>
                <w:rFonts w:ascii="Arial" w:hAnsi="Arial"/>
                <w:sz w:val="14"/>
              </w:rPr>
              <w:t>4,267</w:t>
            </w:r>
          </w:p>
        </w:tc>
        <w:tc>
          <w:tcPr>
            <w:tcW w:w="851" w:type="pct"/>
            <w:tcBorders>
              <w:top w:val="nil"/>
              <w:left w:val="nil"/>
              <w:bottom w:val="dotted" w:sz="4" w:space="0" w:color="auto"/>
              <w:right w:val="dotted" w:sz="4" w:space="0" w:color="auto"/>
            </w:tcBorders>
            <w:noWrap/>
            <w:vAlign w:val="center"/>
            <w:hideMark/>
          </w:tcPr>
          <w:p w14:paraId="4040A0EC" w14:textId="77777777" w:rsidR="0044282B" w:rsidRPr="0015672D" w:rsidRDefault="0044282B" w:rsidP="0044282B">
            <w:pPr>
              <w:contextualSpacing/>
              <w:jc w:val="center"/>
              <w:rPr>
                <w:rFonts w:ascii="Arial" w:hAnsi="Arial"/>
                <w:sz w:val="14"/>
              </w:rPr>
            </w:pPr>
            <w:r w:rsidRPr="0015672D">
              <w:rPr>
                <w:rFonts w:ascii="Arial" w:hAnsi="Arial"/>
                <w:sz w:val="14"/>
              </w:rPr>
              <w:t>9,557</w:t>
            </w:r>
          </w:p>
        </w:tc>
        <w:tc>
          <w:tcPr>
            <w:tcW w:w="791" w:type="pct"/>
            <w:tcBorders>
              <w:top w:val="nil"/>
              <w:left w:val="nil"/>
              <w:bottom w:val="dotted" w:sz="4" w:space="0" w:color="auto"/>
              <w:right w:val="single" w:sz="4" w:space="0" w:color="auto"/>
            </w:tcBorders>
            <w:noWrap/>
            <w:vAlign w:val="center"/>
            <w:hideMark/>
          </w:tcPr>
          <w:p w14:paraId="0A6A59AD" w14:textId="77777777" w:rsidR="0044282B" w:rsidRPr="0015672D" w:rsidRDefault="0044282B" w:rsidP="0044282B">
            <w:pPr>
              <w:contextualSpacing/>
              <w:jc w:val="center"/>
              <w:rPr>
                <w:rFonts w:ascii="Arial" w:hAnsi="Arial"/>
                <w:sz w:val="14"/>
              </w:rPr>
            </w:pPr>
            <w:r w:rsidRPr="0015672D">
              <w:rPr>
                <w:rFonts w:ascii="Arial" w:hAnsi="Arial"/>
                <w:sz w:val="14"/>
              </w:rPr>
              <w:t>7,684</w:t>
            </w:r>
          </w:p>
        </w:tc>
      </w:tr>
      <w:tr w:rsidR="0044282B" w:rsidRPr="00CC0957" w14:paraId="0FE6A351" w14:textId="77777777" w:rsidTr="006C4211">
        <w:trPr>
          <w:trHeight w:val="315"/>
          <w:jc w:val="right"/>
        </w:trPr>
        <w:tc>
          <w:tcPr>
            <w:tcW w:w="1882" w:type="pct"/>
            <w:tcBorders>
              <w:top w:val="nil"/>
              <w:left w:val="single" w:sz="4" w:space="0" w:color="auto"/>
              <w:bottom w:val="single" w:sz="4" w:space="0" w:color="auto"/>
              <w:right w:val="single" w:sz="4" w:space="0" w:color="auto"/>
            </w:tcBorders>
            <w:shd w:val="clear" w:color="auto" w:fill="auto"/>
            <w:noWrap/>
            <w:vAlign w:val="bottom"/>
            <w:hideMark/>
          </w:tcPr>
          <w:p w14:paraId="4B5B6B3B" w14:textId="77777777" w:rsidR="0044282B" w:rsidRPr="0015672D" w:rsidRDefault="0044282B" w:rsidP="0044282B">
            <w:pPr>
              <w:contextualSpacing/>
              <w:jc w:val="both"/>
              <w:rPr>
                <w:rFonts w:ascii="Arial" w:hAnsi="Arial"/>
                <w:b/>
                <w:sz w:val="14"/>
              </w:rPr>
            </w:pPr>
            <w:r w:rsidRPr="0015672D">
              <w:rPr>
                <w:rFonts w:ascii="Arial" w:hAnsi="Arial"/>
                <w:b/>
                <w:sz w:val="14"/>
              </w:rPr>
              <w:t>XALAPA</w:t>
            </w:r>
          </w:p>
        </w:tc>
        <w:tc>
          <w:tcPr>
            <w:tcW w:w="738" w:type="pct"/>
            <w:tcBorders>
              <w:top w:val="nil"/>
              <w:left w:val="single" w:sz="4" w:space="0" w:color="auto"/>
              <w:bottom w:val="dotted" w:sz="4" w:space="0" w:color="auto"/>
              <w:right w:val="dotted" w:sz="4" w:space="0" w:color="auto"/>
            </w:tcBorders>
            <w:noWrap/>
            <w:vAlign w:val="center"/>
            <w:hideMark/>
          </w:tcPr>
          <w:p w14:paraId="0D2D8F27" w14:textId="77777777" w:rsidR="0044282B" w:rsidRPr="0015672D" w:rsidRDefault="0044282B" w:rsidP="0044282B">
            <w:pPr>
              <w:contextualSpacing/>
              <w:jc w:val="center"/>
              <w:rPr>
                <w:rFonts w:ascii="Arial" w:hAnsi="Arial"/>
                <w:sz w:val="14"/>
              </w:rPr>
            </w:pPr>
            <w:r w:rsidRPr="0015672D">
              <w:rPr>
                <w:rFonts w:ascii="Arial" w:hAnsi="Arial"/>
                <w:sz w:val="14"/>
              </w:rPr>
              <w:t>1,381</w:t>
            </w:r>
          </w:p>
        </w:tc>
        <w:tc>
          <w:tcPr>
            <w:tcW w:w="738" w:type="pct"/>
            <w:tcBorders>
              <w:top w:val="nil"/>
              <w:left w:val="nil"/>
              <w:bottom w:val="dotted" w:sz="4" w:space="0" w:color="auto"/>
              <w:right w:val="dotted" w:sz="4" w:space="0" w:color="auto"/>
            </w:tcBorders>
            <w:noWrap/>
            <w:vAlign w:val="center"/>
            <w:hideMark/>
          </w:tcPr>
          <w:p w14:paraId="27D9810B" w14:textId="77777777" w:rsidR="0044282B" w:rsidRPr="0015672D" w:rsidRDefault="0044282B" w:rsidP="0044282B">
            <w:pPr>
              <w:contextualSpacing/>
              <w:jc w:val="center"/>
              <w:rPr>
                <w:rFonts w:ascii="Arial" w:hAnsi="Arial"/>
                <w:sz w:val="14"/>
              </w:rPr>
            </w:pPr>
            <w:r w:rsidRPr="0015672D">
              <w:rPr>
                <w:rFonts w:ascii="Arial" w:hAnsi="Arial"/>
                <w:sz w:val="14"/>
              </w:rPr>
              <w:t>4,561</w:t>
            </w:r>
          </w:p>
        </w:tc>
        <w:tc>
          <w:tcPr>
            <w:tcW w:w="851" w:type="pct"/>
            <w:tcBorders>
              <w:top w:val="nil"/>
              <w:left w:val="nil"/>
              <w:bottom w:val="dotted" w:sz="4" w:space="0" w:color="auto"/>
              <w:right w:val="dotted" w:sz="4" w:space="0" w:color="auto"/>
            </w:tcBorders>
            <w:noWrap/>
            <w:vAlign w:val="center"/>
            <w:hideMark/>
          </w:tcPr>
          <w:p w14:paraId="5E384D79" w14:textId="77777777" w:rsidR="0044282B" w:rsidRPr="0015672D" w:rsidRDefault="0044282B" w:rsidP="0044282B">
            <w:pPr>
              <w:contextualSpacing/>
              <w:jc w:val="center"/>
              <w:rPr>
                <w:rFonts w:ascii="Arial" w:hAnsi="Arial"/>
                <w:sz w:val="14"/>
              </w:rPr>
            </w:pPr>
            <w:r w:rsidRPr="0015672D">
              <w:rPr>
                <w:rFonts w:ascii="Arial" w:hAnsi="Arial"/>
                <w:sz w:val="14"/>
              </w:rPr>
              <w:t>9,566</w:t>
            </w:r>
          </w:p>
        </w:tc>
        <w:tc>
          <w:tcPr>
            <w:tcW w:w="791" w:type="pct"/>
            <w:tcBorders>
              <w:top w:val="nil"/>
              <w:left w:val="nil"/>
              <w:bottom w:val="dotted" w:sz="4" w:space="0" w:color="auto"/>
              <w:right w:val="single" w:sz="4" w:space="0" w:color="auto"/>
            </w:tcBorders>
            <w:noWrap/>
            <w:vAlign w:val="center"/>
            <w:hideMark/>
          </w:tcPr>
          <w:p w14:paraId="310109ED" w14:textId="77777777" w:rsidR="0044282B" w:rsidRPr="0015672D" w:rsidRDefault="0044282B" w:rsidP="0044282B">
            <w:pPr>
              <w:contextualSpacing/>
              <w:jc w:val="center"/>
              <w:rPr>
                <w:rFonts w:ascii="Arial" w:hAnsi="Arial"/>
                <w:sz w:val="14"/>
              </w:rPr>
            </w:pPr>
            <w:r w:rsidRPr="0015672D">
              <w:rPr>
                <w:rFonts w:ascii="Arial" w:hAnsi="Arial"/>
                <w:sz w:val="14"/>
              </w:rPr>
              <w:t>9,288</w:t>
            </w:r>
          </w:p>
        </w:tc>
      </w:tr>
      <w:tr w:rsidR="0044282B" w:rsidRPr="00CC0957" w14:paraId="6D8E5E89" w14:textId="77777777" w:rsidTr="00443DAB">
        <w:trPr>
          <w:trHeight w:val="315"/>
          <w:jc w:val="right"/>
        </w:trPr>
        <w:tc>
          <w:tcPr>
            <w:tcW w:w="1882" w:type="pct"/>
            <w:tcBorders>
              <w:top w:val="single" w:sz="4" w:space="0" w:color="auto"/>
              <w:left w:val="single" w:sz="4" w:space="0" w:color="auto"/>
              <w:bottom w:val="single" w:sz="4" w:space="0" w:color="auto"/>
              <w:right w:val="single" w:sz="4" w:space="0" w:color="auto"/>
            </w:tcBorders>
            <w:noWrap/>
            <w:vAlign w:val="bottom"/>
            <w:hideMark/>
          </w:tcPr>
          <w:p w14:paraId="1E140237" w14:textId="77777777" w:rsidR="0044282B" w:rsidRPr="0015672D" w:rsidRDefault="0044282B" w:rsidP="0044282B">
            <w:pPr>
              <w:contextualSpacing/>
              <w:jc w:val="both"/>
              <w:rPr>
                <w:rFonts w:ascii="Arial" w:hAnsi="Arial"/>
                <w:b/>
                <w:sz w:val="14"/>
              </w:rPr>
            </w:pPr>
            <w:r w:rsidRPr="0015672D">
              <w:rPr>
                <w:rFonts w:ascii="Arial" w:hAnsi="Arial"/>
                <w:b/>
                <w:sz w:val="14"/>
              </w:rPr>
              <w:t>TOTAL</w:t>
            </w:r>
          </w:p>
        </w:tc>
        <w:tc>
          <w:tcPr>
            <w:tcW w:w="738" w:type="pct"/>
            <w:tcBorders>
              <w:top w:val="double" w:sz="6" w:space="0" w:color="auto"/>
              <w:left w:val="nil"/>
              <w:bottom w:val="single" w:sz="4" w:space="0" w:color="auto"/>
              <w:right w:val="single" w:sz="4" w:space="0" w:color="auto"/>
            </w:tcBorders>
            <w:noWrap/>
            <w:vAlign w:val="center"/>
            <w:hideMark/>
          </w:tcPr>
          <w:p w14:paraId="00A5BCC5" w14:textId="77777777" w:rsidR="0044282B" w:rsidRPr="0015672D" w:rsidRDefault="0044282B" w:rsidP="0044282B">
            <w:pPr>
              <w:contextualSpacing/>
              <w:jc w:val="center"/>
              <w:rPr>
                <w:rFonts w:ascii="Arial" w:hAnsi="Arial"/>
                <w:sz w:val="14"/>
              </w:rPr>
            </w:pPr>
            <w:r w:rsidRPr="0015672D">
              <w:rPr>
                <w:rFonts w:ascii="Arial" w:hAnsi="Arial"/>
                <w:sz w:val="14"/>
              </w:rPr>
              <w:t>13,540</w:t>
            </w:r>
          </w:p>
        </w:tc>
        <w:tc>
          <w:tcPr>
            <w:tcW w:w="738" w:type="pct"/>
            <w:tcBorders>
              <w:top w:val="double" w:sz="6" w:space="0" w:color="auto"/>
              <w:left w:val="nil"/>
              <w:bottom w:val="single" w:sz="4" w:space="0" w:color="auto"/>
              <w:right w:val="single" w:sz="4" w:space="0" w:color="auto"/>
            </w:tcBorders>
            <w:noWrap/>
            <w:vAlign w:val="center"/>
            <w:hideMark/>
          </w:tcPr>
          <w:p w14:paraId="71477B4C" w14:textId="77777777" w:rsidR="0044282B" w:rsidRPr="0015672D" w:rsidRDefault="0044282B" w:rsidP="0044282B">
            <w:pPr>
              <w:contextualSpacing/>
              <w:jc w:val="center"/>
              <w:rPr>
                <w:rFonts w:ascii="Arial" w:hAnsi="Arial"/>
                <w:sz w:val="14"/>
              </w:rPr>
            </w:pPr>
            <w:r w:rsidRPr="0015672D">
              <w:rPr>
                <w:rFonts w:ascii="Arial" w:hAnsi="Arial"/>
                <w:sz w:val="14"/>
              </w:rPr>
              <w:t>61,853</w:t>
            </w:r>
          </w:p>
        </w:tc>
        <w:tc>
          <w:tcPr>
            <w:tcW w:w="851" w:type="pct"/>
            <w:tcBorders>
              <w:top w:val="double" w:sz="6" w:space="0" w:color="auto"/>
              <w:left w:val="nil"/>
              <w:bottom w:val="single" w:sz="4" w:space="0" w:color="auto"/>
              <w:right w:val="single" w:sz="4" w:space="0" w:color="auto"/>
            </w:tcBorders>
            <w:noWrap/>
            <w:vAlign w:val="center"/>
            <w:hideMark/>
          </w:tcPr>
          <w:p w14:paraId="5E52197B" w14:textId="77777777" w:rsidR="0044282B" w:rsidRPr="0015672D" w:rsidRDefault="0044282B" w:rsidP="0044282B">
            <w:pPr>
              <w:contextualSpacing/>
              <w:jc w:val="center"/>
              <w:rPr>
                <w:rFonts w:ascii="Arial" w:hAnsi="Arial"/>
                <w:sz w:val="14"/>
              </w:rPr>
            </w:pPr>
            <w:r w:rsidRPr="0015672D">
              <w:rPr>
                <w:rFonts w:ascii="Arial" w:hAnsi="Arial"/>
                <w:sz w:val="14"/>
              </w:rPr>
              <w:t>121,869</w:t>
            </w:r>
          </w:p>
        </w:tc>
        <w:tc>
          <w:tcPr>
            <w:tcW w:w="791" w:type="pct"/>
            <w:tcBorders>
              <w:top w:val="double" w:sz="6" w:space="0" w:color="auto"/>
              <w:left w:val="nil"/>
              <w:bottom w:val="single" w:sz="4" w:space="0" w:color="auto"/>
              <w:right w:val="single" w:sz="4" w:space="0" w:color="auto"/>
            </w:tcBorders>
            <w:noWrap/>
            <w:vAlign w:val="center"/>
            <w:hideMark/>
          </w:tcPr>
          <w:p w14:paraId="0EA86744" w14:textId="77777777" w:rsidR="0044282B" w:rsidRPr="0015672D" w:rsidRDefault="0044282B" w:rsidP="0044282B">
            <w:pPr>
              <w:contextualSpacing/>
              <w:jc w:val="center"/>
              <w:rPr>
                <w:rFonts w:ascii="Arial" w:hAnsi="Arial"/>
                <w:sz w:val="14"/>
              </w:rPr>
            </w:pPr>
            <w:r w:rsidRPr="0015672D">
              <w:rPr>
                <w:rFonts w:ascii="Arial" w:hAnsi="Arial"/>
                <w:sz w:val="14"/>
              </w:rPr>
              <w:t>94,810</w:t>
            </w:r>
          </w:p>
        </w:tc>
      </w:tr>
    </w:tbl>
    <w:p w14:paraId="09CDAEE0" w14:textId="77777777" w:rsidR="0044282B" w:rsidRPr="0044282B" w:rsidRDefault="0044282B" w:rsidP="0044282B">
      <w:pPr>
        <w:jc w:val="both"/>
        <w:rPr>
          <w:rFonts w:ascii="Univers" w:eastAsia="Calibri" w:hAnsi="Univers" w:cs="Arial"/>
          <w:sz w:val="10"/>
          <w:szCs w:val="8"/>
          <w:lang w:eastAsia="en-US"/>
        </w:rPr>
      </w:pPr>
    </w:p>
    <w:tbl>
      <w:tblPr>
        <w:tblW w:w="5040" w:type="pct"/>
        <w:tblInd w:w="-72" w:type="dxa"/>
        <w:tblCellMar>
          <w:left w:w="70" w:type="dxa"/>
          <w:right w:w="70" w:type="dxa"/>
        </w:tblCellMar>
        <w:tblLook w:val="04A0" w:firstRow="1" w:lastRow="0" w:firstColumn="1" w:lastColumn="0" w:noHBand="0" w:noVBand="1"/>
      </w:tblPr>
      <w:tblGrid>
        <w:gridCol w:w="3212"/>
        <w:gridCol w:w="1231"/>
        <w:gridCol w:w="1421"/>
        <w:gridCol w:w="1421"/>
        <w:gridCol w:w="1421"/>
      </w:tblGrid>
      <w:tr w:rsidR="0044282B" w:rsidRPr="00CC0957" w14:paraId="36D9D0F0" w14:textId="77777777" w:rsidTr="0015672D">
        <w:trPr>
          <w:trHeight w:val="303"/>
        </w:trPr>
        <w:tc>
          <w:tcPr>
            <w:tcW w:w="5000" w:type="pct"/>
            <w:gridSpan w:val="5"/>
            <w:tcBorders>
              <w:top w:val="single" w:sz="4" w:space="0" w:color="auto"/>
              <w:left w:val="single" w:sz="4" w:space="0" w:color="auto"/>
              <w:bottom w:val="nil"/>
              <w:right w:val="single" w:sz="4" w:space="0" w:color="auto"/>
            </w:tcBorders>
            <w:shd w:val="clear" w:color="auto" w:fill="2F5496"/>
            <w:noWrap/>
            <w:vAlign w:val="center"/>
            <w:hideMark/>
          </w:tcPr>
          <w:p w14:paraId="32BA79A7" w14:textId="77777777" w:rsidR="0044282B" w:rsidRPr="0015672D" w:rsidRDefault="0044282B" w:rsidP="0044282B">
            <w:pPr>
              <w:contextualSpacing/>
              <w:jc w:val="center"/>
              <w:rPr>
                <w:rFonts w:ascii="Arial" w:hAnsi="Arial"/>
                <w:b/>
                <w:color w:val="FFFFFF"/>
                <w:sz w:val="14"/>
              </w:rPr>
            </w:pPr>
            <w:r w:rsidRPr="0015672D">
              <w:rPr>
                <w:rFonts w:ascii="Arial" w:hAnsi="Arial"/>
                <w:b/>
                <w:color w:val="FFFFFF"/>
                <w:sz w:val="14"/>
              </w:rPr>
              <w:t>COMIDA</w:t>
            </w:r>
          </w:p>
        </w:tc>
      </w:tr>
      <w:tr w:rsidR="00CB31EC" w:rsidRPr="00CC0957" w14:paraId="6032DAC5" w14:textId="77777777" w:rsidTr="00CC0957">
        <w:trPr>
          <w:trHeight w:val="300"/>
        </w:trPr>
        <w:tc>
          <w:tcPr>
            <w:tcW w:w="1845" w:type="pct"/>
            <w:vMerge w:val="restart"/>
            <w:tcBorders>
              <w:top w:val="single" w:sz="4" w:space="0" w:color="auto"/>
              <w:left w:val="single" w:sz="4" w:space="0" w:color="auto"/>
              <w:bottom w:val="single" w:sz="4" w:space="0" w:color="auto"/>
              <w:right w:val="nil"/>
            </w:tcBorders>
            <w:noWrap/>
            <w:vAlign w:val="center"/>
            <w:hideMark/>
          </w:tcPr>
          <w:p w14:paraId="5D3155C9" w14:textId="77777777" w:rsidR="0044282B" w:rsidRPr="0015672D" w:rsidRDefault="0044282B" w:rsidP="0044282B">
            <w:pPr>
              <w:jc w:val="center"/>
              <w:rPr>
                <w:rFonts w:ascii="Arial" w:hAnsi="Arial"/>
                <w:sz w:val="14"/>
              </w:rPr>
            </w:pPr>
            <w:r w:rsidRPr="0015672D">
              <w:rPr>
                <w:rFonts w:ascii="Arial" w:hAnsi="Arial"/>
                <w:b/>
                <w:sz w:val="14"/>
              </w:rPr>
              <w:t>INMUEBLES</w:t>
            </w:r>
          </w:p>
        </w:tc>
        <w:tc>
          <w:tcPr>
            <w:tcW w:w="3155" w:type="pct"/>
            <w:gridSpan w:val="4"/>
            <w:tcBorders>
              <w:top w:val="single" w:sz="4" w:space="0" w:color="auto"/>
              <w:left w:val="single" w:sz="4" w:space="0" w:color="auto"/>
              <w:bottom w:val="single" w:sz="4" w:space="0" w:color="auto"/>
              <w:right w:val="single" w:sz="4" w:space="0" w:color="auto"/>
            </w:tcBorders>
            <w:shd w:val="clear" w:color="auto" w:fill="2F5496"/>
            <w:noWrap/>
            <w:vAlign w:val="center"/>
            <w:hideMark/>
          </w:tcPr>
          <w:p w14:paraId="48B4EE9D" w14:textId="77777777" w:rsidR="0044282B" w:rsidRPr="0015672D" w:rsidRDefault="0044282B" w:rsidP="0044282B">
            <w:pPr>
              <w:jc w:val="center"/>
              <w:rPr>
                <w:rFonts w:ascii="Arial" w:hAnsi="Arial"/>
                <w:b/>
                <w:color w:val="FFFFFF"/>
                <w:sz w:val="14"/>
              </w:rPr>
            </w:pPr>
            <w:r w:rsidRPr="0015672D">
              <w:rPr>
                <w:rFonts w:ascii="Arial" w:hAnsi="Arial"/>
                <w:b/>
                <w:color w:val="FFFFFF"/>
                <w:sz w:val="14"/>
              </w:rPr>
              <w:t>NO. DE SERVICIOS</w:t>
            </w:r>
          </w:p>
        </w:tc>
      </w:tr>
      <w:tr w:rsidR="00CB31EC" w:rsidRPr="00CC0957" w14:paraId="01F70C28" w14:textId="77777777" w:rsidTr="00CC0957">
        <w:trPr>
          <w:trHeight w:val="165"/>
        </w:trPr>
        <w:tc>
          <w:tcPr>
            <w:tcW w:w="1845" w:type="pct"/>
            <w:vMerge/>
            <w:tcBorders>
              <w:top w:val="single" w:sz="4" w:space="0" w:color="auto"/>
              <w:left w:val="single" w:sz="4" w:space="0" w:color="auto"/>
              <w:bottom w:val="single" w:sz="4" w:space="0" w:color="auto"/>
              <w:right w:val="single" w:sz="4" w:space="0" w:color="auto"/>
            </w:tcBorders>
            <w:vAlign w:val="center"/>
            <w:hideMark/>
          </w:tcPr>
          <w:p w14:paraId="19FF9A53" w14:textId="77777777" w:rsidR="0044282B" w:rsidRPr="00A31B7B" w:rsidRDefault="0044282B" w:rsidP="0044282B">
            <w:pPr>
              <w:jc w:val="both"/>
              <w:rPr>
                <w:rFonts w:ascii="Arial" w:hAnsi="Arial"/>
                <w:sz w:val="14"/>
              </w:rPr>
            </w:pPr>
          </w:p>
        </w:tc>
        <w:tc>
          <w:tcPr>
            <w:tcW w:w="707" w:type="pct"/>
            <w:tcBorders>
              <w:top w:val="nil"/>
              <w:left w:val="single" w:sz="4" w:space="0" w:color="auto"/>
              <w:bottom w:val="single" w:sz="4" w:space="0" w:color="auto"/>
              <w:right w:val="single" w:sz="4" w:space="0" w:color="auto"/>
            </w:tcBorders>
            <w:shd w:val="clear" w:color="auto" w:fill="1F3864"/>
            <w:noWrap/>
            <w:vAlign w:val="bottom"/>
            <w:hideMark/>
          </w:tcPr>
          <w:p w14:paraId="7DD0250F" w14:textId="77777777" w:rsidR="0044282B" w:rsidRPr="00A31B7B" w:rsidRDefault="0044282B" w:rsidP="0044282B">
            <w:pPr>
              <w:jc w:val="center"/>
              <w:rPr>
                <w:rFonts w:ascii="Arial" w:hAnsi="Arial"/>
                <w:b/>
                <w:sz w:val="14"/>
              </w:rPr>
            </w:pPr>
            <w:r w:rsidRPr="00A31B7B">
              <w:rPr>
                <w:rFonts w:ascii="Arial" w:hAnsi="Arial"/>
                <w:b/>
                <w:sz w:val="14"/>
              </w:rPr>
              <w:t>2020</w:t>
            </w:r>
          </w:p>
        </w:tc>
        <w:tc>
          <w:tcPr>
            <w:tcW w:w="816" w:type="pct"/>
            <w:tcBorders>
              <w:top w:val="nil"/>
              <w:left w:val="nil"/>
              <w:bottom w:val="single" w:sz="4" w:space="0" w:color="auto"/>
              <w:right w:val="single" w:sz="4" w:space="0" w:color="auto"/>
            </w:tcBorders>
            <w:shd w:val="clear" w:color="auto" w:fill="1F3864"/>
            <w:noWrap/>
            <w:vAlign w:val="bottom"/>
            <w:hideMark/>
          </w:tcPr>
          <w:p w14:paraId="352AB885" w14:textId="77777777" w:rsidR="0044282B" w:rsidRPr="00A31B7B" w:rsidRDefault="0044282B" w:rsidP="0044282B">
            <w:pPr>
              <w:jc w:val="center"/>
              <w:rPr>
                <w:rFonts w:ascii="Arial" w:hAnsi="Arial"/>
                <w:b/>
                <w:sz w:val="14"/>
              </w:rPr>
            </w:pPr>
            <w:r w:rsidRPr="00A31B7B">
              <w:rPr>
                <w:rFonts w:ascii="Arial" w:hAnsi="Arial"/>
                <w:b/>
                <w:sz w:val="14"/>
              </w:rPr>
              <w:t>2019</w:t>
            </w:r>
          </w:p>
        </w:tc>
        <w:tc>
          <w:tcPr>
            <w:tcW w:w="816" w:type="pct"/>
            <w:tcBorders>
              <w:top w:val="nil"/>
              <w:left w:val="nil"/>
              <w:bottom w:val="single" w:sz="4" w:space="0" w:color="auto"/>
              <w:right w:val="single" w:sz="4" w:space="0" w:color="auto"/>
            </w:tcBorders>
            <w:shd w:val="clear" w:color="auto" w:fill="1F3864"/>
            <w:noWrap/>
            <w:vAlign w:val="bottom"/>
            <w:hideMark/>
          </w:tcPr>
          <w:p w14:paraId="42F59AC3" w14:textId="77777777" w:rsidR="0044282B" w:rsidRPr="00A31B7B" w:rsidRDefault="0044282B" w:rsidP="0044282B">
            <w:pPr>
              <w:jc w:val="center"/>
              <w:rPr>
                <w:rFonts w:ascii="Arial" w:hAnsi="Arial"/>
                <w:b/>
                <w:sz w:val="14"/>
              </w:rPr>
            </w:pPr>
            <w:r w:rsidRPr="00A31B7B">
              <w:rPr>
                <w:rFonts w:ascii="Arial" w:hAnsi="Arial"/>
                <w:b/>
                <w:sz w:val="14"/>
              </w:rPr>
              <w:t>2018</w:t>
            </w:r>
          </w:p>
        </w:tc>
        <w:tc>
          <w:tcPr>
            <w:tcW w:w="816" w:type="pct"/>
            <w:tcBorders>
              <w:top w:val="single" w:sz="4" w:space="0" w:color="auto"/>
              <w:left w:val="nil"/>
              <w:bottom w:val="single" w:sz="4" w:space="0" w:color="auto"/>
              <w:right w:val="single" w:sz="4" w:space="0" w:color="auto"/>
            </w:tcBorders>
            <w:shd w:val="clear" w:color="auto" w:fill="1F3864"/>
            <w:noWrap/>
            <w:vAlign w:val="bottom"/>
            <w:hideMark/>
          </w:tcPr>
          <w:p w14:paraId="633EF983" w14:textId="77777777" w:rsidR="0044282B" w:rsidRPr="00A31B7B" w:rsidRDefault="0044282B" w:rsidP="0044282B">
            <w:pPr>
              <w:jc w:val="center"/>
              <w:rPr>
                <w:rFonts w:ascii="Arial" w:hAnsi="Arial"/>
                <w:b/>
                <w:sz w:val="14"/>
              </w:rPr>
            </w:pPr>
            <w:r w:rsidRPr="00A31B7B">
              <w:rPr>
                <w:rFonts w:ascii="Arial" w:hAnsi="Arial"/>
                <w:b/>
                <w:sz w:val="14"/>
              </w:rPr>
              <w:t>2017</w:t>
            </w:r>
          </w:p>
        </w:tc>
      </w:tr>
      <w:tr w:rsidR="00CB31EC" w:rsidRPr="00CC0957" w14:paraId="69F1CA62" w14:textId="77777777" w:rsidTr="00CC0957">
        <w:trPr>
          <w:trHeight w:val="300"/>
        </w:trPr>
        <w:tc>
          <w:tcPr>
            <w:tcW w:w="1845" w:type="pct"/>
            <w:tcBorders>
              <w:top w:val="nil"/>
              <w:left w:val="single" w:sz="4" w:space="0" w:color="auto"/>
              <w:bottom w:val="nil"/>
              <w:right w:val="single" w:sz="4" w:space="0" w:color="auto"/>
            </w:tcBorders>
            <w:shd w:val="clear" w:color="auto" w:fill="auto"/>
            <w:noWrap/>
            <w:vAlign w:val="bottom"/>
            <w:hideMark/>
          </w:tcPr>
          <w:p w14:paraId="7D9A0DC7" w14:textId="77777777" w:rsidR="0044282B" w:rsidRPr="0015672D" w:rsidRDefault="0044282B" w:rsidP="0044282B">
            <w:pPr>
              <w:jc w:val="both"/>
              <w:rPr>
                <w:rFonts w:ascii="Arial" w:hAnsi="Arial"/>
                <w:b/>
                <w:sz w:val="14"/>
              </w:rPr>
            </w:pPr>
            <w:r w:rsidRPr="0015672D">
              <w:rPr>
                <w:rFonts w:ascii="Arial" w:hAnsi="Arial"/>
                <w:b/>
                <w:sz w:val="14"/>
              </w:rPr>
              <w:t>SALA SUPERIOR</w:t>
            </w:r>
          </w:p>
        </w:tc>
        <w:tc>
          <w:tcPr>
            <w:tcW w:w="707" w:type="pct"/>
            <w:tcBorders>
              <w:top w:val="single" w:sz="4" w:space="0" w:color="auto"/>
              <w:left w:val="single" w:sz="4" w:space="0" w:color="auto"/>
              <w:bottom w:val="dotted" w:sz="4" w:space="0" w:color="auto"/>
              <w:right w:val="dotted" w:sz="4" w:space="0" w:color="auto"/>
            </w:tcBorders>
            <w:noWrap/>
            <w:vAlign w:val="center"/>
            <w:hideMark/>
          </w:tcPr>
          <w:p w14:paraId="1A0F94CB" w14:textId="77777777" w:rsidR="0044282B" w:rsidRPr="0015672D" w:rsidRDefault="0044282B" w:rsidP="0044282B">
            <w:pPr>
              <w:jc w:val="center"/>
              <w:rPr>
                <w:rFonts w:ascii="Arial" w:hAnsi="Arial"/>
                <w:sz w:val="14"/>
              </w:rPr>
            </w:pPr>
            <w:r w:rsidRPr="0015672D">
              <w:rPr>
                <w:rFonts w:ascii="Arial" w:hAnsi="Arial"/>
                <w:sz w:val="14"/>
              </w:rPr>
              <w:t>17,444</w:t>
            </w:r>
          </w:p>
        </w:tc>
        <w:tc>
          <w:tcPr>
            <w:tcW w:w="816" w:type="pct"/>
            <w:tcBorders>
              <w:top w:val="nil"/>
              <w:left w:val="nil"/>
              <w:bottom w:val="dotted" w:sz="4" w:space="0" w:color="auto"/>
              <w:right w:val="dotted" w:sz="4" w:space="0" w:color="auto"/>
            </w:tcBorders>
            <w:noWrap/>
            <w:vAlign w:val="center"/>
            <w:hideMark/>
          </w:tcPr>
          <w:p w14:paraId="62CBDFC6" w14:textId="77777777" w:rsidR="0044282B" w:rsidRPr="0015672D" w:rsidRDefault="0044282B" w:rsidP="0044282B">
            <w:pPr>
              <w:jc w:val="center"/>
              <w:rPr>
                <w:rFonts w:ascii="Arial" w:hAnsi="Arial"/>
                <w:sz w:val="14"/>
              </w:rPr>
            </w:pPr>
            <w:r w:rsidRPr="0015672D">
              <w:rPr>
                <w:rFonts w:ascii="Arial" w:hAnsi="Arial"/>
                <w:sz w:val="14"/>
              </w:rPr>
              <w:t>73,693</w:t>
            </w:r>
          </w:p>
        </w:tc>
        <w:tc>
          <w:tcPr>
            <w:tcW w:w="816" w:type="pct"/>
            <w:tcBorders>
              <w:top w:val="nil"/>
              <w:left w:val="nil"/>
              <w:bottom w:val="dotted" w:sz="4" w:space="0" w:color="auto"/>
              <w:right w:val="dotted" w:sz="4" w:space="0" w:color="auto"/>
            </w:tcBorders>
            <w:noWrap/>
            <w:vAlign w:val="center"/>
            <w:hideMark/>
          </w:tcPr>
          <w:p w14:paraId="42549954" w14:textId="77777777" w:rsidR="0044282B" w:rsidRPr="0015672D" w:rsidRDefault="0044282B" w:rsidP="0044282B">
            <w:pPr>
              <w:jc w:val="center"/>
              <w:rPr>
                <w:rFonts w:ascii="Arial" w:hAnsi="Arial"/>
                <w:sz w:val="14"/>
              </w:rPr>
            </w:pPr>
            <w:r w:rsidRPr="0015672D">
              <w:rPr>
                <w:rFonts w:ascii="Arial" w:hAnsi="Arial"/>
                <w:sz w:val="14"/>
              </w:rPr>
              <w:t>116,824</w:t>
            </w:r>
          </w:p>
        </w:tc>
        <w:tc>
          <w:tcPr>
            <w:tcW w:w="816" w:type="pct"/>
            <w:tcBorders>
              <w:top w:val="nil"/>
              <w:left w:val="nil"/>
              <w:bottom w:val="dotted" w:sz="4" w:space="0" w:color="auto"/>
              <w:right w:val="single" w:sz="4" w:space="0" w:color="auto"/>
            </w:tcBorders>
            <w:noWrap/>
            <w:vAlign w:val="center"/>
            <w:hideMark/>
          </w:tcPr>
          <w:p w14:paraId="428B02A8" w14:textId="77777777" w:rsidR="0044282B" w:rsidRPr="0015672D" w:rsidRDefault="0044282B" w:rsidP="0044282B">
            <w:pPr>
              <w:jc w:val="center"/>
              <w:rPr>
                <w:rFonts w:ascii="Arial" w:hAnsi="Arial"/>
                <w:sz w:val="14"/>
              </w:rPr>
            </w:pPr>
            <w:r w:rsidRPr="0015672D">
              <w:rPr>
                <w:rFonts w:ascii="Arial" w:hAnsi="Arial"/>
                <w:sz w:val="14"/>
              </w:rPr>
              <w:t>94,965</w:t>
            </w:r>
          </w:p>
        </w:tc>
      </w:tr>
      <w:tr w:rsidR="00CB31EC" w:rsidRPr="00CC0957" w14:paraId="5690CB87" w14:textId="77777777" w:rsidTr="00CC0957">
        <w:trPr>
          <w:trHeight w:val="300"/>
        </w:trPr>
        <w:tc>
          <w:tcPr>
            <w:tcW w:w="1845" w:type="pct"/>
            <w:tcBorders>
              <w:top w:val="nil"/>
              <w:left w:val="single" w:sz="4" w:space="0" w:color="auto"/>
              <w:bottom w:val="nil"/>
              <w:right w:val="single" w:sz="4" w:space="0" w:color="auto"/>
            </w:tcBorders>
            <w:shd w:val="clear" w:color="auto" w:fill="auto"/>
            <w:noWrap/>
            <w:vAlign w:val="bottom"/>
            <w:hideMark/>
          </w:tcPr>
          <w:p w14:paraId="7BEE0C41" w14:textId="77777777" w:rsidR="0044282B" w:rsidRPr="0015672D" w:rsidRDefault="0044282B" w:rsidP="0044282B">
            <w:pPr>
              <w:jc w:val="both"/>
              <w:rPr>
                <w:rFonts w:ascii="Arial" w:hAnsi="Arial"/>
                <w:b/>
                <w:sz w:val="14"/>
              </w:rPr>
            </w:pPr>
            <w:r w:rsidRPr="0015672D">
              <w:rPr>
                <w:rFonts w:ascii="Arial" w:hAnsi="Arial"/>
                <w:b/>
                <w:sz w:val="14"/>
              </w:rPr>
              <w:t>CIUDAD DE MÉXICO</w:t>
            </w:r>
          </w:p>
        </w:tc>
        <w:tc>
          <w:tcPr>
            <w:tcW w:w="707" w:type="pct"/>
            <w:tcBorders>
              <w:top w:val="nil"/>
              <w:left w:val="single" w:sz="4" w:space="0" w:color="auto"/>
              <w:bottom w:val="dotted" w:sz="4" w:space="0" w:color="auto"/>
              <w:right w:val="dotted" w:sz="4" w:space="0" w:color="auto"/>
            </w:tcBorders>
            <w:noWrap/>
            <w:vAlign w:val="center"/>
            <w:hideMark/>
          </w:tcPr>
          <w:p w14:paraId="76592713" w14:textId="77777777" w:rsidR="0044282B" w:rsidRPr="0015672D" w:rsidRDefault="0044282B" w:rsidP="0044282B">
            <w:pPr>
              <w:jc w:val="center"/>
              <w:rPr>
                <w:rFonts w:ascii="Arial" w:hAnsi="Arial"/>
                <w:sz w:val="14"/>
              </w:rPr>
            </w:pPr>
            <w:r w:rsidRPr="0015672D">
              <w:rPr>
                <w:rFonts w:ascii="Arial" w:hAnsi="Arial"/>
                <w:sz w:val="14"/>
              </w:rPr>
              <w:t>2,307</w:t>
            </w:r>
          </w:p>
        </w:tc>
        <w:tc>
          <w:tcPr>
            <w:tcW w:w="816" w:type="pct"/>
            <w:tcBorders>
              <w:top w:val="nil"/>
              <w:left w:val="nil"/>
              <w:bottom w:val="dotted" w:sz="4" w:space="0" w:color="auto"/>
              <w:right w:val="dotted" w:sz="4" w:space="0" w:color="auto"/>
            </w:tcBorders>
            <w:noWrap/>
            <w:vAlign w:val="center"/>
            <w:hideMark/>
          </w:tcPr>
          <w:p w14:paraId="553D01B5" w14:textId="77777777" w:rsidR="0044282B" w:rsidRPr="0015672D" w:rsidRDefault="0044282B" w:rsidP="0044282B">
            <w:pPr>
              <w:jc w:val="center"/>
              <w:rPr>
                <w:rFonts w:ascii="Arial" w:hAnsi="Arial"/>
                <w:sz w:val="14"/>
              </w:rPr>
            </w:pPr>
            <w:r w:rsidRPr="0015672D">
              <w:rPr>
                <w:rFonts w:ascii="Arial" w:hAnsi="Arial"/>
                <w:sz w:val="14"/>
              </w:rPr>
              <w:t>10,730</w:t>
            </w:r>
          </w:p>
        </w:tc>
        <w:tc>
          <w:tcPr>
            <w:tcW w:w="816" w:type="pct"/>
            <w:tcBorders>
              <w:top w:val="nil"/>
              <w:left w:val="nil"/>
              <w:bottom w:val="dotted" w:sz="4" w:space="0" w:color="auto"/>
              <w:right w:val="dotted" w:sz="4" w:space="0" w:color="auto"/>
            </w:tcBorders>
            <w:noWrap/>
            <w:vAlign w:val="center"/>
            <w:hideMark/>
          </w:tcPr>
          <w:p w14:paraId="207755B2" w14:textId="77777777" w:rsidR="0044282B" w:rsidRPr="0015672D" w:rsidRDefault="0044282B" w:rsidP="0044282B">
            <w:pPr>
              <w:jc w:val="center"/>
              <w:rPr>
                <w:rFonts w:ascii="Arial" w:hAnsi="Arial"/>
                <w:sz w:val="14"/>
              </w:rPr>
            </w:pPr>
            <w:r w:rsidRPr="0015672D">
              <w:rPr>
                <w:rFonts w:ascii="Arial" w:hAnsi="Arial"/>
                <w:sz w:val="14"/>
              </w:rPr>
              <w:t>18,568</w:t>
            </w:r>
          </w:p>
        </w:tc>
        <w:tc>
          <w:tcPr>
            <w:tcW w:w="816" w:type="pct"/>
            <w:tcBorders>
              <w:top w:val="nil"/>
              <w:left w:val="nil"/>
              <w:bottom w:val="dotted" w:sz="4" w:space="0" w:color="auto"/>
              <w:right w:val="single" w:sz="4" w:space="0" w:color="auto"/>
            </w:tcBorders>
            <w:noWrap/>
            <w:vAlign w:val="center"/>
            <w:hideMark/>
          </w:tcPr>
          <w:p w14:paraId="1D1F5872" w14:textId="77777777" w:rsidR="0044282B" w:rsidRPr="0015672D" w:rsidRDefault="0044282B" w:rsidP="0044282B">
            <w:pPr>
              <w:jc w:val="center"/>
              <w:rPr>
                <w:rFonts w:ascii="Arial" w:hAnsi="Arial"/>
                <w:sz w:val="14"/>
              </w:rPr>
            </w:pPr>
            <w:r w:rsidRPr="0015672D">
              <w:rPr>
                <w:rFonts w:ascii="Arial" w:hAnsi="Arial"/>
                <w:sz w:val="14"/>
              </w:rPr>
              <w:t>13,234</w:t>
            </w:r>
          </w:p>
        </w:tc>
      </w:tr>
      <w:tr w:rsidR="00CB31EC" w:rsidRPr="00CC0957" w14:paraId="68A5B471" w14:textId="77777777" w:rsidTr="00CC0957">
        <w:trPr>
          <w:trHeight w:val="300"/>
        </w:trPr>
        <w:tc>
          <w:tcPr>
            <w:tcW w:w="1845" w:type="pct"/>
            <w:tcBorders>
              <w:top w:val="nil"/>
              <w:left w:val="single" w:sz="4" w:space="0" w:color="auto"/>
              <w:bottom w:val="nil"/>
              <w:right w:val="single" w:sz="4" w:space="0" w:color="auto"/>
            </w:tcBorders>
            <w:shd w:val="clear" w:color="auto" w:fill="auto"/>
            <w:noWrap/>
            <w:vAlign w:val="bottom"/>
            <w:hideMark/>
          </w:tcPr>
          <w:p w14:paraId="0BDCEA24" w14:textId="77777777" w:rsidR="0044282B" w:rsidRPr="0015672D" w:rsidRDefault="0044282B" w:rsidP="0044282B">
            <w:pPr>
              <w:jc w:val="both"/>
              <w:rPr>
                <w:rFonts w:ascii="Arial" w:hAnsi="Arial"/>
                <w:b/>
                <w:sz w:val="14"/>
              </w:rPr>
            </w:pPr>
            <w:r w:rsidRPr="0015672D">
              <w:rPr>
                <w:rFonts w:ascii="Arial" w:hAnsi="Arial"/>
                <w:b/>
                <w:sz w:val="14"/>
              </w:rPr>
              <w:t>ESPECIALIZADA</w:t>
            </w:r>
          </w:p>
        </w:tc>
        <w:tc>
          <w:tcPr>
            <w:tcW w:w="707" w:type="pct"/>
            <w:tcBorders>
              <w:top w:val="nil"/>
              <w:left w:val="single" w:sz="4" w:space="0" w:color="auto"/>
              <w:bottom w:val="dotted" w:sz="4" w:space="0" w:color="auto"/>
              <w:right w:val="dotted" w:sz="4" w:space="0" w:color="auto"/>
            </w:tcBorders>
            <w:noWrap/>
            <w:vAlign w:val="center"/>
            <w:hideMark/>
          </w:tcPr>
          <w:p w14:paraId="350F105D" w14:textId="77777777" w:rsidR="0044282B" w:rsidRPr="0015672D" w:rsidRDefault="0044282B" w:rsidP="0044282B">
            <w:pPr>
              <w:jc w:val="center"/>
              <w:rPr>
                <w:rFonts w:ascii="Arial" w:hAnsi="Arial"/>
                <w:sz w:val="14"/>
              </w:rPr>
            </w:pPr>
            <w:r w:rsidRPr="0015672D">
              <w:rPr>
                <w:rFonts w:ascii="Arial" w:hAnsi="Arial"/>
                <w:sz w:val="14"/>
              </w:rPr>
              <w:t>1,711</w:t>
            </w:r>
          </w:p>
        </w:tc>
        <w:tc>
          <w:tcPr>
            <w:tcW w:w="816" w:type="pct"/>
            <w:tcBorders>
              <w:top w:val="nil"/>
              <w:left w:val="nil"/>
              <w:bottom w:val="dotted" w:sz="4" w:space="0" w:color="auto"/>
              <w:right w:val="dotted" w:sz="4" w:space="0" w:color="auto"/>
            </w:tcBorders>
            <w:noWrap/>
            <w:vAlign w:val="center"/>
            <w:hideMark/>
          </w:tcPr>
          <w:p w14:paraId="1DF39CD9" w14:textId="77777777" w:rsidR="0044282B" w:rsidRPr="0015672D" w:rsidRDefault="0044282B" w:rsidP="0044282B">
            <w:pPr>
              <w:jc w:val="center"/>
              <w:rPr>
                <w:rFonts w:ascii="Arial" w:hAnsi="Arial"/>
                <w:sz w:val="14"/>
              </w:rPr>
            </w:pPr>
            <w:r w:rsidRPr="0015672D">
              <w:rPr>
                <w:rFonts w:ascii="Arial" w:hAnsi="Arial"/>
                <w:sz w:val="14"/>
              </w:rPr>
              <w:t>8,282</w:t>
            </w:r>
          </w:p>
        </w:tc>
        <w:tc>
          <w:tcPr>
            <w:tcW w:w="816" w:type="pct"/>
            <w:tcBorders>
              <w:top w:val="nil"/>
              <w:left w:val="nil"/>
              <w:bottom w:val="dotted" w:sz="4" w:space="0" w:color="auto"/>
              <w:right w:val="dotted" w:sz="4" w:space="0" w:color="auto"/>
            </w:tcBorders>
            <w:noWrap/>
            <w:vAlign w:val="center"/>
            <w:hideMark/>
          </w:tcPr>
          <w:p w14:paraId="25D4FB3D" w14:textId="77777777" w:rsidR="0044282B" w:rsidRPr="0015672D" w:rsidRDefault="0044282B" w:rsidP="0044282B">
            <w:pPr>
              <w:jc w:val="center"/>
              <w:rPr>
                <w:rFonts w:ascii="Arial" w:hAnsi="Arial"/>
                <w:sz w:val="14"/>
              </w:rPr>
            </w:pPr>
            <w:r w:rsidRPr="0015672D">
              <w:rPr>
                <w:rFonts w:ascii="Arial" w:hAnsi="Arial"/>
                <w:sz w:val="14"/>
              </w:rPr>
              <w:t>16,193</w:t>
            </w:r>
          </w:p>
        </w:tc>
        <w:tc>
          <w:tcPr>
            <w:tcW w:w="816" w:type="pct"/>
            <w:tcBorders>
              <w:top w:val="nil"/>
              <w:left w:val="nil"/>
              <w:bottom w:val="dotted" w:sz="4" w:space="0" w:color="auto"/>
              <w:right w:val="single" w:sz="4" w:space="0" w:color="auto"/>
            </w:tcBorders>
            <w:noWrap/>
            <w:vAlign w:val="center"/>
            <w:hideMark/>
          </w:tcPr>
          <w:p w14:paraId="76B714CB" w14:textId="77777777" w:rsidR="0044282B" w:rsidRPr="0015672D" w:rsidRDefault="0044282B" w:rsidP="0044282B">
            <w:pPr>
              <w:jc w:val="center"/>
              <w:rPr>
                <w:rFonts w:ascii="Arial" w:hAnsi="Arial"/>
                <w:sz w:val="14"/>
              </w:rPr>
            </w:pPr>
            <w:r w:rsidRPr="0015672D">
              <w:rPr>
                <w:rFonts w:ascii="Arial" w:hAnsi="Arial"/>
                <w:sz w:val="14"/>
              </w:rPr>
              <w:t>12,660</w:t>
            </w:r>
          </w:p>
        </w:tc>
      </w:tr>
      <w:tr w:rsidR="00CB31EC" w:rsidRPr="00CC0957" w14:paraId="3178F327" w14:textId="77777777" w:rsidTr="00CC0957">
        <w:trPr>
          <w:trHeight w:val="300"/>
        </w:trPr>
        <w:tc>
          <w:tcPr>
            <w:tcW w:w="1845" w:type="pct"/>
            <w:tcBorders>
              <w:top w:val="nil"/>
              <w:left w:val="single" w:sz="4" w:space="0" w:color="auto"/>
              <w:bottom w:val="nil"/>
              <w:right w:val="single" w:sz="4" w:space="0" w:color="auto"/>
            </w:tcBorders>
            <w:shd w:val="clear" w:color="auto" w:fill="auto"/>
            <w:noWrap/>
            <w:vAlign w:val="bottom"/>
            <w:hideMark/>
          </w:tcPr>
          <w:p w14:paraId="38084744" w14:textId="77777777" w:rsidR="0044282B" w:rsidRPr="0015672D" w:rsidRDefault="0044282B" w:rsidP="0044282B">
            <w:pPr>
              <w:jc w:val="both"/>
              <w:rPr>
                <w:rFonts w:ascii="Arial" w:hAnsi="Arial"/>
                <w:b/>
                <w:sz w:val="14"/>
              </w:rPr>
            </w:pPr>
            <w:r w:rsidRPr="0015672D">
              <w:rPr>
                <w:rFonts w:ascii="Arial" w:hAnsi="Arial"/>
                <w:b/>
                <w:sz w:val="14"/>
              </w:rPr>
              <w:t>GUADALAJARA</w:t>
            </w:r>
          </w:p>
        </w:tc>
        <w:tc>
          <w:tcPr>
            <w:tcW w:w="707" w:type="pct"/>
            <w:tcBorders>
              <w:top w:val="nil"/>
              <w:left w:val="single" w:sz="4" w:space="0" w:color="auto"/>
              <w:bottom w:val="dotted" w:sz="4" w:space="0" w:color="auto"/>
              <w:right w:val="dotted" w:sz="4" w:space="0" w:color="auto"/>
            </w:tcBorders>
            <w:noWrap/>
            <w:vAlign w:val="center"/>
            <w:hideMark/>
          </w:tcPr>
          <w:p w14:paraId="30A2CAFB" w14:textId="77777777" w:rsidR="0044282B" w:rsidRPr="0015672D" w:rsidRDefault="0044282B" w:rsidP="0044282B">
            <w:pPr>
              <w:jc w:val="center"/>
              <w:rPr>
                <w:rFonts w:ascii="Arial" w:hAnsi="Arial"/>
                <w:sz w:val="14"/>
              </w:rPr>
            </w:pPr>
            <w:r w:rsidRPr="0015672D">
              <w:rPr>
                <w:rFonts w:ascii="Arial" w:hAnsi="Arial"/>
                <w:sz w:val="14"/>
              </w:rPr>
              <w:t>1,621</w:t>
            </w:r>
          </w:p>
        </w:tc>
        <w:tc>
          <w:tcPr>
            <w:tcW w:w="816" w:type="pct"/>
            <w:tcBorders>
              <w:top w:val="nil"/>
              <w:left w:val="nil"/>
              <w:bottom w:val="dotted" w:sz="4" w:space="0" w:color="auto"/>
              <w:right w:val="dotted" w:sz="4" w:space="0" w:color="auto"/>
            </w:tcBorders>
            <w:noWrap/>
            <w:vAlign w:val="center"/>
            <w:hideMark/>
          </w:tcPr>
          <w:p w14:paraId="7051B966" w14:textId="77777777" w:rsidR="0044282B" w:rsidRPr="0015672D" w:rsidRDefault="0044282B" w:rsidP="0044282B">
            <w:pPr>
              <w:jc w:val="center"/>
              <w:rPr>
                <w:rFonts w:ascii="Arial" w:hAnsi="Arial"/>
                <w:sz w:val="14"/>
              </w:rPr>
            </w:pPr>
            <w:r w:rsidRPr="0015672D">
              <w:rPr>
                <w:rFonts w:ascii="Arial" w:hAnsi="Arial"/>
                <w:sz w:val="14"/>
              </w:rPr>
              <w:t>7,788</w:t>
            </w:r>
          </w:p>
        </w:tc>
        <w:tc>
          <w:tcPr>
            <w:tcW w:w="816" w:type="pct"/>
            <w:tcBorders>
              <w:top w:val="nil"/>
              <w:left w:val="nil"/>
              <w:bottom w:val="dotted" w:sz="4" w:space="0" w:color="auto"/>
              <w:right w:val="dotted" w:sz="4" w:space="0" w:color="auto"/>
            </w:tcBorders>
            <w:noWrap/>
            <w:vAlign w:val="center"/>
            <w:hideMark/>
          </w:tcPr>
          <w:p w14:paraId="0A42836E" w14:textId="77777777" w:rsidR="0044282B" w:rsidRPr="0015672D" w:rsidRDefault="0044282B" w:rsidP="0044282B">
            <w:pPr>
              <w:jc w:val="center"/>
              <w:rPr>
                <w:rFonts w:ascii="Arial" w:hAnsi="Arial"/>
                <w:sz w:val="14"/>
              </w:rPr>
            </w:pPr>
            <w:r w:rsidRPr="0015672D">
              <w:rPr>
                <w:rFonts w:ascii="Arial" w:hAnsi="Arial"/>
                <w:sz w:val="14"/>
              </w:rPr>
              <w:t>8,532</w:t>
            </w:r>
          </w:p>
        </w:tc>
        <w:tc>
          <w:tcPr>
            <w:tcW w:w="816" w:type="pct"/>
            <w:tcBorders>
              <w:top w:val="nil"/>
              <w:left w:val="nil"/>
              <w:bottom w:val="dotted" w:sz="4" w:space="0" w:color="auto"/>
              <w:right w:val="single" w:sz="4" w:space="0" w:color="auto"/>
            </w:tcBorders>
            <w:noWrap/>
            <w:vAlign w:val="center"/>
            <w:hideMark/>
          </w:tcPr>
          <w:p w14:paraId="34B8D2BA" w14:textId="77777777" w:rsidR="0044282B" w:rsidRPr="0015672D" w:rsidRDefault="0044282B" w:rsidP="0044282B">
            <w:pPr>
              <w:jc w:val="center"/>
              <w:rPr>
                <w:rFonts w:ascii="Arial" w:hAnsi="Arial"/>
                <w:sz w:val="14"/>
              </w:rPr>
            </w:pPr>
            <w:r w:rsidRPr="0015672D">
              <w:rPr>
                <w:rFonts w:ascii="Arial" w:hAnsi="Arial"/>
                <w:sz w:val="14"/>
              </w:rPr>
              <w:t>0</w:t>
            </w:r>
          </w:p>
        </w:tc>
      </w:tr>
      <w:tr w:rsidR="00CB31EC" w:rsidRPr="00CC0957" w14:paraId="705FCBFB" w14:textId="77777777" w:rsidTr="00CC0957">
        <w:trPr>
          <w:trHeight w:val="300"/>
        </w:trPr>
        <w:tc>
          <w:tcPr>
            <w:tcW w:w="1845" w:type="pct"/>
            <w:tcBorders>
              <w:top w:val="nil"/>
              <w:left w:val="single" w:sz="4" w:space="0" w:color="auto"/>
              <w:bottom w:val="nil"/>
              <w:right w:val="single" w:sz="4" w:space="0" w:color="auto"/>
            </w:tcBorders>
            <w:shd w:val="clear" w:color="auto" w:fill="auto"/>
            <w:noWrap/>
            <w:vAlign w:val="bottom"/>
            <w:hideMark/>
          </w:tcPr>
          <w:p w14:paraId="0814E0E2" w14:textId="77777777" w:rsidR="0044282B" w:rsidRPr="0015672D" w:rsidRDefault="0044282B" w:rsidP="0044282B">
            <w:pPr>
              <w:jc w:val="both"/>
              <w:rPr>
                <w:rFonts w:ascii="Arial" w:hAnsi="Arial"/>
                <w:b/>
                <w:sz w:val="14"/>
              </w:rPr>
            </w:pPr>
            <w:r w:rsidRPr="0015672D">
              <w:rPr>
                <w:rFonts w:ascii="Arial" w:hAnsi="Arial"/>
                <w:b/>
                <w:sz w:val="14"/>
              </w:rPr>
              <w:t>MONTERREY</w:t>
            </w:r>
          </w:p>
        </w:tc>
        <w:tc>
          <w:tcPr>
            <w:tcW w:w="707" w:type="pct"/>
            <w:tcBorders>
              <w:top w:val="nil"/>
              <w:left w:val="single" w:sz="4" w:space="0" w:color="auto"/>
              <w:bottom w:val="dotted" w:sz="4" w:space="0" w:color="auto"/>
              <w:right w:val="dotted" w:sz="4" w:space="0" w:color="auto"/>
            </w:tcBorders>
            <w:noWrap/>
            <w:vAlign w:val="center"/>
            <w:hideMark/>
          </w:tcPr>
          <w:p w14:paraId="2403FD0B" w14:textId="77777777" w:rsidR="0044282B" w:rsidRPr="0015672D" w:rsidRDefault="0044282B" w:rsidP="0044282B">
            <w:pPr>
              <w:jc w:val="center"/>
              <w:rPr>
                <w:rFonts w:ascii="Arial" w:hAnsi="Arial"/>
                <w:sz w:val="14"/>
              </w:rPr>
            </w:pPr>
            <w:r w:rsidRPr="0015672D">
              <w:rPr>
                <w:rFonts w:ascii="Arial" w:hAnsi="Arial"/>
                <w:sz w:val="14"/>
              </w:rPr>
              <w:t>2,075</w:t>
            </w:r>
          </w:p>
        </w:tc>
        <w:tc>
          <w:tcPr>
            <w:tcW w:w="816" w:type="pct"/>
            <w:tcBorders>
              <w:top w:val="nil"/>
              <w:left w:val="nil"/>
              <w:bottom w:val="dotted" w:sz="4" w:space="0" w:color="auto"/>
              <w:right w:val="dotted" w:sz="4" w:space="0" w:color="auto"/>
            </w:tcBorders>
            <w:noWrap/>
            <w:vAlign w:val="center"/>
            <w:hideMark/>
          </w:tcPr>
          <w:p w14:paraId="480F58A7" w14:textId="77777777" w:rsidR="0044282B" w:rsidRPr="0015672D" w:rsidRDefault="0044282B" w:rsidP="0044282B">
            <w:pPr>
              <w:jc w:val="center"/>
              <w:rPr>
                <w:rFonts w:ascii="Arial" w:hAnsi="Arial"/>
                <w:sz w:val="14"/>
              </w:rPr>
            </w:pPr>
            <w:r w:rsidRPr="0015672D">
              <w:rPr>
                <w:rFonts w:ascii="Arial" w:hAnsi="Arial"/>
                <w:sz w:val="14"/>
              </w:rPr>
              <w:t>8,886</w:t>
            </w:r>
          </w:p>
        </w:tc>
        <w:tc>
          <w:tcPr>
            <w:tcW w:w="816" w:type="pct"/>
            <w:tcBorders>
              <w:top w:val="nil"/>
              <w:left w:val="nil"/>
              <w:bottom w:val="dotted" w:sz="4" w:space="0" w:color="auto"/>
              <w:right w:val="dotted" w:sz="4" w:space="0" w:color="auto"/>
            </w:tcBorders>
            <w:noWrap/>
            <w:vAlign w:val="center"/>
            <w:hideMark/>
          </w:tcPr>
          <w:p w14:paraId="0FC8C75A" w14:textId="77777777" w:rsidR="0044282B" w:rsidRPr="0015672D" w:rsidRDefault="0044282B" w:rsidP="0044282B">
            <w:pPr>
              <w:jc w:val="center"/>
              <w:rPr>
                <w:rFonts w:ascii="Arial" w:hAnsi="Arial"/>
                <w:sz w:val="14"/>
              </w:rPr>
            </w:pPr>
            <w:r w:rsidRPr="0015672D">
              <w:rPr>
                <w:rFonts w:ascii="Arial" w:hAnsi="Arial"/>
                <w:sz w:val="14"/>
              </w:rPr>
              <w:t>13,755</w:t>
            </w:r>
          </w:p>
        </w:tc>
        <w:tc>
          <w:tcPr>
            <w:tcW w:w="816" w:type="pct"/>
            <w:tcBorders>
              <w:top w:val="nil"/>
              <w:left w:val="nil"/>
              <w:bottom w:val="dotted" w:sz="4" w:space="0" w:color="auto"/>
              <w:right w:val="single" w:sz="4" w:space="0" w:color="auto"/>
            </w:tcBorders>
            <w:noWrap/>
            <w:vAlign w:val="center"/>
            <w:hideMark/>
          </w:tcPr>
          <w:p w14:paraId="24948284" w14:textId="77777777" w:rsidR="0044282B" w:rsidRPr="0015672D" w:rsidRDefault="0044282B" w:rsidP="0044282B">
            <w:pPr>
              <w:jc w:val="center"/>
              <w:rPr>
                <w:rFonts w:ascii="Arial" w:hAnsi="Arial"/>
                <w:sz w:val="14"/>
              </w:rPr>
            </w:pPr>
            <w:r w:rsidRPr="0015672D">
              <w:rPr>
                <w:rFonts w:ascii="Arial" w:hAnsi="Arial"/>
                <w:sz w:val="14"/>
              </w:rPr>
              <w:t>9,830</w:t>
            </w:r>
          </w:p>
        </w:tc>
      </w:tr>
      <w:tr w:rsidR="00CB31EC" w:rsidRPr="00CC0957" w14:paraId="10C1E5DA" w14:textId="77777777" w:rsidTr="00CC0957">
        <w:trPr>
          <w:trHeight w:val="315"/>
        </w:trPr>
        <w:tc>
          <w:tcPr>
            <w:tcW w:w="1845" w:type="pct"/>
            <w:tcBorders>
              <w:top w:val="nil"/>
              <w:left w:val="single" w:sz="4" w:space="0" w:color="auto"/>
              <w:bottom w:val="nil"/>
              <w:right w:val="single" w:sz="4" w:space="0" w:color="auto"/>
            </w:tcBorders>
            <w:shd w:val="clear" w:color="auto" w:fill="auto"/>
            <w:noWrap/>
            <w:vAlign w:val="bottom"/>
            <w:hideMark/>
          </w:tcPr>
          <w:p w14:paraId="262147B5" w14:textId="77777777" w:rsidR="0044282B" w:rsidRPr="0015672D" w:rsidRDefault="0044282B" w:rsidP="0044282B">
            <w:pPr>
              <w:jc w:val="both"/>
              <w:rPr>
                <w:rFonts w:ascii="Arial" w:hAnsi="Arial"/>
                <w:b/>
                <w:sz w:val="14"/>
              </w:rPr>
            </w:pPr>
            <w:r w:rsidRPr="0015672D">
              <w:rPr>
                <w:rFonts w:ascii="Arial" w:hAnsi="Arial"/>
                <w:b/>
                <w:sz w:val="14"/>
              </w:rPr>
              <w:t>TOLUCA</w:t>
            </w:r>
          </w:p>
        </w:tc>
        <w:tc>
          <w:tcPr>
            <w:tcW w:w="707" w:type="pct"/>
            <w:tcBorders>
              <w:top w:val="nil"/>
              <w:left w:val="single" w:sz="4" w:space="0" w:color="auto"/>
              <w:bottom w:val="dotted" w:sz="4" w:space="0" w:color="auto"/>
              <w:right w:val="dotted" w:sz="4" w:space="0" w:color="auto"/>
            </w:tcBorders>
            <w:noWrap/>
            <w:vAlign w:val="center"/>
            <w:hideMark/>
          </w:tcPr>
          <w:p w14:paraId="65C8B767" w14:textId="77777777" w:rsidR="0044282B" w:rsidRPr="0015672D" w:rsidRDefault="0044282B" w:rsidP="0044282B">
            <w:pPr>
              <w:jc w:val="center"/>
              <w:rPr>
                <w:rFonts w:ascii="Arial" w:hAnsi="Arial"/>
                <w:sz w:val="14"/>
              </w:rPr>
            </w:pPr>
            <w:r w:rsidRPr="0015672D">
              <w:rPr>
                <w:rFonts w:ascii="Arial" w:hAnsi="Arial"/>
                <w:sz w:val="14"/>
              </w:rPr>
              <w:t>1,529</w:t>
            </w:r>
          </w:p>
        </w:tc>
        <w:tc>
          <w:tcPr>
            <w:tcW w:w="816" w:type="pct"/>
            <w:tcBorders>
              <w:top w:val="nil"/>
              <w:left w:val="nil"/>
              <w:bottom w:val="dotted" w:sz="4" w:space="0" w:color="auto"/>
              <w:right w:val="dotted" w:sz="4" w:space="0" w:color="auto"/>
            </w:tcBorders>
            <w:noWrap/>
            <w:vAlign w:val="center"/>
            <w:hideMark/>
          </w:tcPr>
          <w:p w14:paraId="6030E3A6" w14:textId="77777777" w:rsidR="0044282B" w:rsidRPr="0015672D" w:rsidRDefault="0044282B" w:rsidP="0044282B">
            <w:pPr>
              <w:jc w:val="center"/>
              <w:rPr>
                <w:rFonts w:ascii="Arial" w:hAnsi="Arial"/>
                <w:sz w:val="14"/>
              </w:rPr>
            </w:pPr>
            <w:r w:rsidRPr="0015672D">
              <w:rPr>
                <w:rFonts w:ascii="Arial" w:hAnsi="Arial"/>
                <w:sz w:val="14"/>
              </w:rPr>
              <w:t>6,912</w:t>
            </w:r>
          </w:p>
        </w:tc>
        <w:tc>
          <w:tcPr>
            <w:tcW w:w="816" w:type="pct"/>
            <w:tcBorders>
              <w:top w:val="nil"/>
              <w:left w:val="nil"/>
              <w:bottom w:val="dotted" w:sz="4" w:space="0" w:color="auto"/>
              <w:right w:val="dotted" w:sz="4" w:space="0" w:color="auto"/>
            </w:tcBorders>
            <w:noWrap/>
            <w:vAlign w:val="center"/>
            <w:hideMark/>
          </w:tcPr>
          <w:p w14:paraId="4E9A5376" w14:textId="77777777" w:rsidR="0044282B" w:rsidRPr="0015672D" w:rsidRDefault="0044282B" w:rsidP="0044282B">
            <w:pPr>
              <w:jc w:val="center"/>
              <w:rPr>
                <w:rFonts w:ascii="Arial" w:hAnsi="Arial"/>
                <w:sz w:val="14"/>
              </w:rPr>
            </w:pPr>
            <w:r w:rsidRPr="0015672D">
              <w:rPr>
                <w:rFonts w:ascii="Arial" w:hAnsi="Arial"/>
                <w:sz w:val="14"/>
              </w:rPr>
              <w:t>12,831</w:t>
            </w:r>
          </w:p>
        </w:tc>
        <w:tc>
          <w:tcPr>
            <w:tcW w:w="816" w:type="pct"/>
            <w:tcBorders>
              <w:top w:val="nil"/>
              <w:left w:val="nil"/>
              <w:bottom w:val="dotted" w:sz="4" w:space="0" w:color="auto"/>
              <w:right w:val="single" w:sz="4" w:space="0" w:color="auto"/>
            </w:tcBorders>
            <w:noWrap/>
            <w:vAlign w:val="center"/>
            <w:hideMark/>
          </w:tcPr>
          <w:p w14:paraId="1180AEE3" w14:textId="77777777" w:rsidR="0044282B" w:rsidRPr="0015672D" w:rsidRDefault="0044282B" w:rsidP="0044282B">
            <w:pPr>
              <w:jc w:val="center"/>
              <w:rPr>
                <w:rFonts w:ascii="Arial" w:hAnsi="Arial"/>
                <w:sz w:val="14"/>
              </w:rPr>
            </w:pPr>
            <w:r w:rsidRPr="0015672D">
              <w:rPr>
                <w:rFonts w:ascii="Arial" w:hAnsi="Arial"/>
                <w:sz w:val="14"/>
              </w:rPr>
              <w:t>9,856</w:t>
            </w:r>
          </w:p>
        </w:tc>
      </w:tr>
      <w:tr w:rsidR="00CB31EC" w:rsidRPr="00CC0957" w14:paraId="20D7544E" w14:textId="77777777" w:rsidTr="00CC0957">
        <w:trPr>
          <w:trHeight w:val="330"/>
        </w:trPr>
        <w:tc>
          <w:tcPr>
            <w:tcW w:w="1845" w:type="pct"/>
            <w:tcBorders>
              <w:top w:val="nil"/>
              <w:left w:val="single" w:sz="4" w:space="0" w:color="auto"/>
              <w:bottom w:val="single" w:sz="4" w:space="0" w:color="auto"/>
              <w:right w:val="single" w:sz="4" w:space="0" w:color="auto"/>
            </w:tcBorders>
            <w:shd w:val="clear" w:color="auto" w:fill="auto"/>
            <w:noWrap/>
            <w:vAlign w:val="bottom"/>
            <w:hideMark/>
          </w:tcPr>
          <w:p w14:paraId="799B9630" w14:textId="77777777" w:rsidR="0044282B" w:rsidRPr="0015672D" w:rsidRDefault="0044282B" w:rsidP="0044282B">
            <w:pPr>
              <w:jc w:val="both"/>
              <w:rPr>
                <w:rFonts w:ascii="Arial" w:hAnsi="Arial"/>
                <w:b/>
                <w:sz w:val="14"/>
              </w:rPr>
            </w:pPr>
            <w:r w:rsidRPr="0015672D">
              <w:rPr>
                <w:rFonts w:ascii="Arial" w:hAnsi="Arial"/>
                <w:b/>
                <w:sz w:val="14"/>
              </w:rPr>
              <w:t>XALAPA</w:t>
            </w:r>
          </w:p>
        </w:tc>
        <w:tc>
          <w:tcPr>
            <w:tcW w:w="707" w:type="pct"/>
            <w:tcBorders>
              <w:top w:val="nil"/>
              <w:left w:val="single" w:sz="4" w:space="0" w:color="auto"/>
              <w:bottom w:val="dotted" w:sz="4" w:space="0" w:color="auto"/>
              <w:right w:val="dotted" w:sz="4" w:space="0" w:color="auto"/>
            </w:tcBorders>
            <w:noWrap/>
            <w:vAlign w:val="center"/>
            <w:hideMark/>
          </w:tcPr>
          <w:p w14:paraId="60DD9FE7" w14:textId="77777777" w:rsidR="0044282B" w:rsidRPr="0015672D" w:rsidRDefault="0044282B" w:rsidP="0044282B">
            <w:pPr>
              <w:jc w:val="center"/>
              <w:rPr>
                <w:rFonts w:ascii="Arial" w:hAnsi="Arial"/>
                <w:sz w:val="14"/>
              </w:rPr>
            </w:pPr>
            <w:r w:rsidRPr="0015672D">
              <w:rPr>
                <w:rFonts w:ascii="Arial" w:hAnsi="Arial"/>
                <w:sz w:val="14"/>
              </w:rPr>
              <w:t>1,258</w:t>
            </w:r>
          </w:p>
        </w:tc>
        <w:tc>
          <w:tcPr>
            <w:tcW w:w="816" w:type="pct"/>
            <w:tcBorders>
              <w:top w:val="nil"/>
              <w:left w:val="nil"/>
              <w:bottom w:val="dotted" w:sz="4" w:space="0" w:color="auto"/>
              <w:right w:val="dotted" w:sz="4" w:space="0" w:color="auto"/>
            </w:tcBorders>
            <w:noWrap/>
            <w:vAlign w:val="center"/>
            <w:hideMark/>
          </w:tcPr>
          <w:p w14:paraId="314C537C" w14:textId="77777777" w:rsidR="0044282B" w:rsidRPr="0015672D" w:rsidRDefault="0044282B" w:rsidP="0044282B">
            <w:pPr>
              <w:jc w:val="center"/>
              <w:rPr>
                <w:rFonts w:ascii="Arial" w:hAnsi="Arial"/>
                <w:sz w:val="14"/>
              </w:rPr>
            </w:pPr>
            <w:r w:rsidRPr="0015672D">
              <w:rPr>
                <w:rFonts w:ascii="Arial" w:hAnsi="Arial"/>
                <w:sz w:val="14"/>
              </w:rPr>
              <w:t>5,751</w:t>
            </w:r>
          </w:p>
        </w:tc>
        <w:tc>
          <w:tcPr>
            <w:tcW w:w="816" w:type="pct"/>
            <w:tcBorders>
              <w:top w:val="nil"/>
              <w:left w:val="nil"/>
              <w:bottom w:val="dotted" w:sz="4" w:space="0" w:color="auto"/>
              <w:right w:val="dotted" w:sz="4" w:space="0" w:color="auto"/>
            </w:tcBorders>
            <w:noWrap/>
            <w:vAlign w:val="center"/>
            <w:hideMark/>
          </w:tcPr>
          <w:p w14:paraId="582B8B78" w14:textId="77777777" w:rsidR="0044282B" w:rsidRPr="0015672D" w:rsidRDefault="0044282B" w:rsidP="0044282B">
            <w:pPr>
              <w:jc w:val="center"/>
              <w:rPr>
                <w:rFonts w:ascii="Arial" w:hAnsi="Arial"/>
                <w:sz w:val="14"/>
              </w:rPr>
            </w:pPr>
            <w:r w:rsidRPr="0015672D">
              <w:rPr>
                <w:rFonts w:ascii="Arial" w:hAnsi="Arial"/>
                <w:sz w:val="14"/>
              </w:rPr>
              <w:t>9,831</w:t>
            </w:r>
          </w:p>
        </w:tc>
        <w:tc>
          <w:tcPr>
            <w:tcW w:w="816" w:type="pct"/>
            <w:tcBorders>
              <w:top w:val="nil"/>
              <w:left w:val="nil"/>
              <w:bottom w:val="dotted" w:sz="4" w:space="0" w:color="auto"/>
              <w:right w:val="single" w:sz="4" w:space="0" w:color="auto"/>
            </w:tcBorders>
            <w:noWrap/>
            <w:vAlign w:val="center"/>
            <w:hideMark/>
          </w:tcPr>
          <w:p w14:paraId="1992691E" w14:textId="77777777" w:rsidR="0044282B" w:rsidRPr="0015672D" w:rsidRDefault="0044282B" w:rsidP="0044282B">
            <w:pPr>
              <w:jc w:val="center"/>
              <w:rPr>
                <w:rFonts w:ascii="Arial" w:hAnsi="Arial"/>
                <w:sz w:val="14"/>
              </w:rPr>
            </w:pPr>
            <w:r w:rsidRPr="0015672D">
              <w:rPr>
                <w:rFonts w:ascii="Arial" w:hAnsi="Arial"/>
                <w:sz w:val="14"/>
              </w:rPr>
              <w:t>9,159</w:t>
            </w:r>
          </w:p>
        </w:tc>
      </w:tr>
      <w:tr w:rsidR="0044282B" w:rsidRPr="00CC0957" w14:paraId="09D84297" w14:textId="77777777" w:rsidTr="0015672D">
        <w:trPr>
          <w:trHeight w:val="315"/>
        </w:trPr>
        <w:tc>
          <w:tcPr>
            <w:tcW w:w="1845" w:type="pct"/>
            <w:tcBorders>
              <w:top w:val="single" w:sz="4" w:space="0" w:color="auto"/>
              <w:left w:val="single" w:sz="4" w:space="0" w:color="auto"/>
              <w:bottom w:val="single" w:sz="4" w:space="0" w:color="auto"/>
              <w:right w:val="single" w:sz="4" w:space="0" w:color="auto"/>
            </w:tcBorders>
            <w:noWrap/>
            <w:vAlign w:val="bottom"/>
            <w:hideMark/>
          </w:tcPr>
          <w:p w14:paraId="7FC9F4D8" w14:textId="77777777" w:rsidR="0044282B" w:rsidRPr="0015672D" w:rsidRDefault="0044282B" w:rsidP="0044282B">
            <w:pPr>
              <w:jc w:val="both"/>
              <w:rPr>
                <w:rFonts w:ascii="Arial" w:hAnsi="Arial"/>
                <w:b/>
                <w:sz w:val="14"/>
              </w:rPr>
            </w:pPr>
            <w:r w:rsidRPr="0015672D">
              <w:rPr>
                <w:rFonts w:ascii="Arial" w:hAnsi="Arial"/>
                <w:b/>
                <w:sz w:val="14"/>
              </w:rPr>
              <w:t>TOTAL</w:t>
            </w:r>
          </w:p>
        </w:tc>
        <w:tc>
          <w:tcPr>
            <w:tcW w:w="707" w:type="pct"/>
            <w:tcBorders>
              <w:top w:val="double" w:sz="6" w:space="0" w:color="auto"/>
              <w:left w:val="nil"/>
              <w:bottom w:val="single" w:sz="4" w:space="0" w:color="auto"/>
              <w:right w:val="single" w:sz="4" w:space="0" w:color="auto"/>
            </w:tcBorders>
            <w:noWrap/>
            <w:vAlign w:val="center"/>
            <w:hideMark/>
          </w:tcPr>
          <w:p w14:paraId="01C311BC" w14:textId="77777777" w:rsidR="0044282B" w:rsidRPr="0015672D" w:rsidRDefault="0044282B" w:rsidP="0044282B">
            <w:pPr>
              <w:jc w:val="center"/>
              <w:rPr>
                <w:rFonts w:ascii="Arial" w:hAnsi="Arial"/>
                <w:sz w:val="14"/>
              </w:rPr>
            </w:pPr>
            <w:r w:rsidRPr="0015672D">
              <w:rPr>
                <w:rFonts w:ascii="Arial" w:hAnsi="Arial"/>
                <w:sz w:val="14"/>
              </w:rPr>
              <w:t>27,945</w:t>
            </w:r>
          </w:p>
        </w:tc>
        <w:tc>
          <w:tcPr>
            <w:tcW w:w="816" w:type="pct"/>
            <w:tcBorders>
              <w:top w:val="double" w:sz="6" w:space="0" w:color="auto"/>
              <w:left w:val="nil"/>
              <w:bottom w:val="single" w:sz="4" w:space="0" w:color="auto"/>
              <w:right w:val="single" w:sz="4" w:space="0" w:color="auto"/>
            </w:tcBorders>
            <w:noWrap/>
            <w:vAlign w:val="center"/>
            <w:hideMark/>
          </w:tcPr>
          <w:p w14:paraId="338C182A" w14:textId="77777777" w:rsidR="0044282B" w:rsidRPr="0015672D" w:rsidRDefault="0044282B" w:rsidP="0044282B">
            <w:pPr>
              <w:jc w:val="center"/>
              <w:rPr>
                <w:rFonts w:ascii="Arial" w:hAnsi="Arial"/>
                <w:sz w:val="14"/>
              </w:rPr>
            </w:pPr>
            <w:r w:rsidRPr="0015672D">
              <w:rPr>
                <w:rFonts w:ascii="Arial" w:hAnsi="Arial"/>
                <w:sz w:val="14"/>
              </w:rPr>
              <w:t>122,042</w:t>
            </w:r>
          </w:p>
        </w:tc>
        <w:tc>
          <w:tcPr>
            <w:tcW w:w="816" w:type="pct"/>
            <w:tcBorders>
              <w:top w:val="double" w:sz="6" w:space="0" w:color="auto"/>
              <w:left w:val="nil"/>
              <w:bottom w:val="single" w:sz="4" w:space="0" w:color="auto"/>
              <w:right w:val="single" w:sz="4" w:space="0" w:color="auto"/>
            </w:tcBorders>
            <w:noWrap/>
            <w:vAlign w:val="center"/>
            <w:hideMark/>
          </w:tcPr>
          <w:p w14:paraId="2087C5F3" w14:textId="77777777" w:rsidR="0044282B" w:rsidRPr="0015672D" w:rsidRDefault="0044282B" w:rsidP="0044282B">
            <w:pPr>
              <w:jc w:val="center"/>
              <w:rPr>
                <w:rFonts w:ascii="Arial" w:hAnsi="Arial"/>
                <w:sz w:val="14"/>
              </w:rPr>
            </w:pPr>
            <w:r w:rsidRPr="0015672D">
              <w:rPr>
                <w:rFonts w:ascii="Arial" w:hAnsi="Arial"/>
                <w:sz w:val="14"/>
              </w:rPr>
              <w:t>196,534</w:t>
            </w:r>
          </w:p>
        </w:tc>
        <w:tc>
          <w:tcPr>
            <w:tcW w:w="816" w:type="pct"/>
            <w:tcBorders>
              <w:top w:val="double" w:sz="6" w:space="0" w:color="auto"/>
              <w:left w:val="nil"/>
              <w:bottom w:val="single" w:sz="4" w:space="0" w:color="auto"/>
              <w:right w:val="single" w:sz="4" w:space="0" w:color="auto"/>
            </w:tcBorders>
            <w:noWrap/>
            <w:vAlign w:val="center"/>
            <w:hideMark/>
          </w:tcPr>
          <w:p w14:paraId="13C1B8B9" w14:textId="77777777" w:rsidR="0044282B" w:rsidRPr="0015672D" w:rsidRDefault="0044282B" w:rsidP="0044282B">
            <w:pPr>
              <w:jc w:val="center"/>
              <w:rPr>
                <w:rFonts w:ascii="Arial" w:hAnsi="Arial"/>
                <w:sz w:val="14"/>
              </w:rPr>
            </w:pPr>
            <w:r w:rsidRPr="0015672D">
              <w:rPr>
                <w:rFonts w:ascii="Arial" w:hAnsi="Arial"/>
                <w:sz w:val="14"/>
              </w:rPr>
              <w:t>149,704</w:t>
            </w:r>
          </w:p>
        </w:tc>
      </w:tr>
    </w:tbl>
    <w:p w14:paraId="487F42DE" w14:textId="77777777" w:rsidR="0044282B" w:rsidRPr="0044282B" w:rsidRDefault="0044282B" w:rsidP="0044282B">
      <w:pPr>
        <w:ind w:left="720"/>
        <w:contextualSpacing/>
        <w:jc w:val="both"/>
        <w:rPr>
          <w:rFonts w:ascii="Univers" w:eastAsia="Calibri" w:hAnsi="Univers" w:cs="Arial"/>
          <w:sz w:val="8"/>
          <w:szCs w:val="6"/>
          <w:lang w:eastAsia="en-US"/>
        </w:rPr>
      </w:pPr>
    </w:p>
    <w:tbl>
      <w:tblPr>
        <w:tblW w:w="0" w:type="auto"/>
        <w:tblInd w:w="-147" w:type="dxa"/>
        <w:tblCellMar>
          <w:left w:w="70" w:type="dxa"/>
          <w:right w:w="70" w:type="dxa"/>
        </w:tblCellMar>
        <w:tblLook w:val="04A0" w:firstRow="1" w:lastRow="0" w:firstColumn="1" w:lastColumn="0" w:noHBand="0" w:noVBand="1"/>
      </w:tblPr>
      <w:tblGrid>
        <w:gridCol w:w="2447"/>
        <w:gridCol w:w="1202"/>
        <w:gridCol w:w="1386"/>
      </w:tblGrid>
      <w:tr w:rsidR="0044282B" w:rsidRPr="00CC0957" w14:paraId="70F38557" w14:textId="77777777" w:rsidTr="0044282B">
        <w:trPr>
          <w:trHeight w:val="300"/>
        </w:trPr>
        <w:tc>
          <w:tcPr>
            <w:tcW w:w="5035" w:type="dxa"/>
            <w:gridSpan w:val="3"/>
            <w:tcBorders>
              <w:top w:val="single" w:sz="4" w:space="0" w:color="auto"/>
              <w:left w:val="single" w:sz="4" w:space="0" w:color="auto"/>
              <w:bottom w:val="single" w:sz="4" w:space="0" w:color="auto"/>
              <w:right w:val="single" w:sz="4" w:space="0" w:color="auto"/>
            </w:tcBorders>
            <w:shd w:val="clear" w:color="auto" w:fill="2F5496"/>
            <w:noWrap/>
            <w:vAlign w:val="bottom"/>
            <w:hideMark/>
          </w:tcPr>
          <w:p w14:paraId="55351856" w14:textId="77777777" w:rsidR="0044282B" w:rsidRPr="0015672D" w:rsidRDefault="0044282B" w:rsidP="0044282B">
            <w:pPr>
              <w:jc w:val="center"/>
              <w:rPr>
                <w:rFonts w:ascii="Arial" w:hAnsi="Arial"/>
                <w:b/>
                <w:color w:val="FFFFFF"/>
                <w:sz w:val="14"/>
              </w:rPr>
            </w:pPr>
            <w:r w:rsidRPr="0015672D">
              <w:rPr>
                <w:rFonts w:ascii="Arial" w:hAnsi="Arial"/>
                <w:b/>
                <w:color w:val="FFFFFF"/>
                <w:sz w:val="14"/>
              </w:rPr>
              <w:lastRenderedPageBreak/>
              <w:t>CENAS</w:t>
            </w:r>
          </w:p>
        </w:tc>
      </w:tr>
      <w:tr w:rsidR="0044282B" w:rsidRPr="00CC0957" w14:paraId="0668C8E3" w14:textId="77777777" w:rsidTr="0044282B">
        <w:trPr>
          <w:trHeight w:val="300"/>
        </w:trPr>
        <w:tc>
          <w:tcPr>
            <w:tcW w:w="2447" w:type="dxa"/>
            <w:vMerge w:val="restart"/>
            <w:tcBorders>
              <w:top w:val="single" w:sz="4" w:space="0" w:color="auto"/>
              <w:left w:val="single" w:sz="4" w:space="0" w:color="auto"/>
              <w:bottom w:val="single" w:sz="4" w:space="0" w:color="auto"/>
              <w:right w:val="single" w:sz="4" w:space="0" w:color="auto"/>
            </w:tcBorders>
            <w:noWrap/>
            <w:vAlign w:val="center"/>
            <w:hideMark/>
          </w:tcPr>
          <w:p w14:paraId="494F3C3D" w14:textId="77777777" w:rsidR="0044282B" w:rsidRPr="0015672D" w:rsidRDefault="0044282B" w:rsidP="0044282B">
            <w:pPr>
              <w:jc w:val="center"/>
              <w:rPr>
                <w:rFonts w:ascii="Arial" w:hAnsi="Arial"/>
                <w:b/>
                <w:sz w:val="14"/>
              </w:rPr>
            </w:pPr>
            <w:r w:rsidRPr="0015672D">
              <w:rPr>
                <w:rFonts w:ascii="Arial" w:hAnsi="Arial"/>
                <w:b/>
                <w:sz w:val="14"/>
              </w:rPr>
              <w:t>INMUEBLES</w:t>
            </w:r>
          </w:p>
        </w:tc>
        <w:tc>
          <w:tcPr>
            <w:tcW w:w="2588" w:type="dxa"/>
            <w:gridSpan w:val="2"/>
            <w:tcBorders>
              <w:top w:val="single" w:sz="4" w:space="0" w:color="auto"/>
              <w:left w:val="single" w:sz="4" w:space="0" w:color="auto"/>
              <w:bottom w:val="single" w:sz="4" w:space="0" w:color="auto"/>
              <w:right w:val="single" w:sz="4" w:space="0" w:color="auto"/>
            </w:tcBorders>
            <w:shd w:val="clear" w:color="auto" w:fill="2F5496"/>
            <w:vAlign w:val="bottom"/>
            <w:hideMark/>
          </w:tcPr>
          <w:p w14:paraId="7FC6BDB5" w14:textId="77777777" w:rsidR="0044282B" w:rsidRPr="0015672D" w:rsidRDefault="0044282B" w:rsidP="0044282B">
            <w:pPr>
              <w:jc w:val="center"/>
              <w:rPr>
                <w:rFonts w:ascii="Arial" w:hAnsi="Arial"/>
                <w:b/>
                <w:color w:val="FFFFFF"/>
                <w:sz w:val="14"/>
              </w:rPr>
            </w:pPr>
            <w:r w:rsidRPr="0015672D">
              <w:rPr>
                <w:rFonts w:ascii="Arial" w:hAnsi="Arial"/>
                <w:b/>
                <w:color w:val="FFFFFF"/>
                <w:sz w:val="14"/>
              </w:rPr>
              <w:t>NO. DE SERVICIOS</w:t>
            </w:r>
          </w:p>
        </w:tc>
      </w:tr>
      <w:tr w:rsidR="0044282B" w:rsidRPr="00CC0957" w14:paraId="15D87A80" w14:textId="77777777" w:rsidTr="0044282B">
        <w:trPr>
          <w:trHeight w:val="102"/>
        </w:trPr>
        <w:tc>
          <w:tcPr>
            <w:tcW w:w="2447" w:type="dxa"/>
            <w:vMerge/>
            <w:tcBorders>
              <w:top w:val="single" w:sz="4" w:space="0" w:color="auto"/>
              <w:left w:val="single" w:sz="4" w:space="0" w:color="auto"/>
              <w:bottom w:val="single" w:sz="4" w:space="0" w:color="auto"/>
              <w:right w:val="single" w:sz="4" w:space="0" w:color="auto"/>
            </w:tcBorders>
            <w:vAlign w:val="center"/>
            <w:hideMark/>
          </w:tcPr>
          <w:p w14:paraId="7CEF50F4" w14:textId="77777777" w:rsidR="0044282B" w:rsidRPr="00A31B7B" w:rsidRDefault="0044282B" w:rsidP="0044282B">
            <w:pPr>
              <w:jc w:val="both"/>
              <w:rPr>
                <w:rFonts w:ascii="Arial" w:hAnsi="Arial"/>
                <w:b/>
                <w:sz w:val="14"/>
              </w:rPr>
            </w:pPr>
          </w:p>
        </w:tc>
        <w:tc>
          <w:tcPr>
            <w:tcW w:w="1202" w:type="dxa"/>
            <w:tcBorders>
              <w:top w:val="single" w:sz="4" w:space="0" w:color="auto"/>
              <w:left w:val="nil"/>
              <w:bottom w:val="single" w:sz="4" w:space="0" w:color="auto"/>
              <w:right w:val="single" w:sz="4" w:space="0" w:color="auto"/>
            </w:tcBorders>
            <w:shd w:val="clear" w:color="auto" w:fill="1F3864"/>
            <w:noWrap/>
            <w:vAlign w:val="bottom"/>
            <w:hideMark/>
          </w:tcPr>
          <w:p w14:paraId="04018C17" w14:textId="77777777" w:rsidR="0044282B" w:rsidRPr="00A31B7B" w:rsidRDefault="0044282B" w:rsidP="0044282B">
            <w:pPr>
              <w:jc w:val="center"/>
              <w:rPr>
                <w:rFonts w:ascii="Arial" w:hAnsi="Arial"/>
                <w:b/>
                <w:sz w:val="14"/>
              </w:rPr>
            </w:pPr>
            <w:r w:rsidRPr="00A31B7B">
              <w:rPr>
                <w:rFonts w:ascii="Arial" w:hAnsi="Arial"/>
                <w:b/>
                <w:sz w:val="14"/>
              </w:rPr>
              <w:t>2018</w:t>
            </w:r>
          </w:p>
        </w:tc>
        <w:tc>
          <w:tcPr>
            <w:tcW w:w="1386" w:type="dxa"/>
            <w:tcBorders>
              <w:top w:val="single" w:sz="4" w:space="0" w:color="auto"/>
              <w:left w:val="nil"/>
              <w:bottom w:val="single" w:sz="4" w:space="0" w:color="auto"/>
              <w:right w:val="single" w:sz="4" w:space="0" w:color="auto"/>
            </w:tcBorders>
            <w:shd w:val="clear" w:color="auto" w:fill="1F3864"/>
            <w:noWrap/>
            <w:vAlign w:val="bottom"/>
            <w:hideMark/>
          </w:tcPr>
          <w:p w14:paraId="4A68141D" w14:textId="77777777" w:rsidR="0044282B" w:rsidRPr="00A31B7B" w:rsidRDefault="0044282B" w:rsidP="0044282B">
            <w:pPr>
              <w:jc w:val="center"/>
              <w:rPr>
                <w:rFonts w:ascii="Arial" w:hAnsi="Arial"/>
                <w:b/>
                <w:sz w:val="14"/>
              </w:rPr>
            </w:pPr>
            <w:r w:rsidRPr="00A31B7B">
              <w:rPr>
                <w:rFonts w:ascii="Arial" w:hAnsi="Arial"/>
                <w:b/>
                <w:sz w:val="14"/>
              </w:rPr>
              <w:t>2016</w:t>
            </w:r>
          </w:p>
        </w:tc>
      </w:tr>
      <w:tr w:rsidR="0044282B" w:rsidRPr="00CC0957" w14:paraId="763BD85D" w14:textId="77777777" w:rsidTr="006C4211">
        <w:trPr>
          <w:trHeight w:val="300"/>
        </w:trPr>
        <w:tc>
          <w:tcPr>
            <w:tcW w:w="2447" w:type="dxa"/>
            <w:tcBorders>
              <w:top w:val="nil"/>
              <w:left w:val="single" w:sz="4" w:space="0" w:color="auto"/>
              <w:bottom w:val="nil"/>
              <w:right w:val="single" w:sz="4" w:space="0" w:color="auto"/>
            </w:tcBorders>
            <w:shd w:val="clear" w:color="auto" w:fill="auto"/>
            <w:noWrap/>
            <w:vAlign w:val="bottom"/>
            <w:hideMark/>
          </w:tcPr>
          <w:p w14:paraId="2CE02B6F" w14:textId="77777777" w:rsidR="0044282B" w:rsidRPr="0015672D" w:rsidRDefault="0044282B" w:rsidP="0044282B">
            <w:pPr>
              <w:jc w:val="both"/>
              <w:rPr>
                <w:rFonts w:ascii="Arial" w:hAnsi="Arial"/>
                <w:b/>
                <w:sz w:val="14"/>
              </w:rPr>
            </w:pPr>
            <w:r w:rsidRPr="0015672D">
              <w:rPr>
                <w:rFonts w:ascii="Arial" w:hAnsi="Arial"/>
                <w:b/>
                <w:sz w:val="14"/>
              </w:rPr>
              <w:t>SALA SUPERIOR</w:t>
            </w:r>
          </w:p>
        </w:tc>
        <w:tc>
          <w:tcPr>
            <w:tcW w:w="1202" w:type="dxa"/>
            <w:tcBorders>
              <w:top w:val="nil"/>
              <w:left w:val="single" w:sz="4" w:space="0" w:color="auto"/>
              <w:bottom w:val="dotted" w:sz="4" w:space="0" w:color="auto"/>
              <w:right w:val="dotted" w:sz="4" w:space="0" w:color="auto"/>
            </w:tcBorders>
            <w:noWrap/>
            <w:vAlign w:val="center"/>
            <w:hideMark/>
          </w:tcPr>
          <w:p w14:paraId="2EEF1E3D" w14:textId="77777777" w:rsidR="0044282B" w:rsidRPr="0015672D" w:rsidRDefault="0044282B" w:rsidP="0044282B">
            <w:pPr>
              <w:jc w:val="center"/>
              <w:rPr>
                <w:rFonts w:ascii="Arial" w:hAnsi="Arial"/>
                <w:sz w:val="14"/>
              </w:rPr>
            </w:pPr>
            <w:r w:rsidRPr="0015672D">
              <w:rPr>
                <w:rFonts w:ascii="Arial" w:hAnsi="Arial"/>
                <w:sz w:val="14"/>
              </w:rPr>
              <w:t>13,853</w:t>
            </w:r>
          </w:p>
        </w:tc>
        <w:tc>
          <w:tcPr>
            <w:tcW w:w="1386" w:type="dxa"/>
            <w:tcBorders>
              <w:top w:val="nil"/>
              <w:left w:val="nil"/>
              <w:bottom w:val="dotted" w:sz="4" w:space="0" w:color="auto"/>
              <w:right w:val="single" w:sz="4" w:space="0" w:color="auto"/>
            </w:tcBorders>
            <w:noWrap/>
            <w:vAlign w:val="center"/>
            <w:hideMark/>
          </w:tcPr>
          <w:p w14:paraId="2667C6A1" w14:textId="77777777" w:rsidR="0044282B" w:rsidRPr="0015672D" w:rsidRDefault="0044282B" w:rsidP="0044282B">
            <w:pPr>
              <w:jc w:val="center"/>
              <w:rPr>
                <w:rFonts w:ascii="Arial" w:hAnsi="Arial"/>
                <w:sz w:val="14"/>
              </w:rPr>
            </w:pPr>
            <w:r w:rsidRPr="0015672D">
              <w:rPr>
                <w:rFonts w:ascii="Arial" w:hAnsi="Arial"/>
                <w:sz w:val="14"/>
              </w:rPr>
              <w:t>12,496</w:t>
            </w:r>
          </w:p>
        </w:tc>
      </w:tr>
      <w:tr w:rsidR="0044282B" w:rsidRPr="00CC0957" w14:paraId="40ACDF71" w14:textId="77777777" w:rsidTr="006C4211">
        <w:trPr>
          <w:trHeight w:val="300"/>
        </w:trPr>
        <w:tc>
          <w:tcPr>
            <w:tcW w:w="2447" w:type="dxa"/>
            <w:tcBorders>
              <w:top w:val="nil"/>
              <w:left w:val="single" w:sz="4" w:space="0" w:color="auto"/>
              <w:bottom w:val="nil"/>
              <w:right w:val="single" w:sz="4" w:space="0" w:color="auto"/>
            </w:tcBorders>
            <w:shd w:val="clear" w:color="auto" w:fill="auto"/>
            <w:noWrap/>
            <w:vAlign w:val="bottom"/>
            <w:hideMark/>
          </w:tcPr>
          <w:p w14:paraId="70E86BBB" w14:textId="77777777" w:rsidR="0044282B" w:rsidRPr="0015672D" w:rsidRDefault="0044282B" w:rsidP="0044282B">
            <w:pPr>
              <w:jc w:val="both"/>
              <w:rPr>
                <w:rFonts w:ascii="Arial" w:hAnsi="Arial"/>
                <w:b/>
                <w:sz w:val="14"/>
              </w:rPr>
            </w:pPr>
            <w:r w:rsidRPr="0015672D">
              <w:rPr>
                <w:rFonts w:ascii="Arial" w:hAnsi="Arial"/>
                <w:b/>
                <w:sz w:val="14"/>
              </w:rPr>
              <w:t>CIUDAD DE MÉXICO</w:t>
            </w:r>
          </w:p>
        </w:tc>
        <w:tc>
          <w:tcPr>
            <w:tcW w:w="1202" w:type="dxa"/>
            <w:tcBorders>
              <w:top w:val="nil"/>
              <w:left w:val="single" w:sz="4" w:space="0" w:color="auto"/>
              <w:bottom w:val="dotted" w:sz="4" w:space="0" w:color="auto"/>
              <w:right w:val="dotted" w:sz="4" w:space="0" w:color="auto"/>
            </w:tcBorders>
            <w:noWrap/>
            <w:vAlign w:val="center"/>
            <w:hideMark/>
          </w:tcPr>
          <w:p w14:paraId="1F79E031" w14:textId="77777777" w:rsidR="0044282B" w:rsidRPr="0015672D" w:rsidRDefault="0044282B" w:rsidP="0044282B">
            <w:pPr>
              <w:jc w:val="center"/>
              <w:rPr>
                <w:rFonts w:ascii="Arial" w:hAnsi="Arial"/>
                <w:sz w:val="14"/>
              </w:rPr>
            </w:pPr>
            <w:r w:rsidRPr="0015672D">
              <w:rPr>
                <w:rFonts w:ascii="Arial" w:hAnsi="Arial"/>
                <w:sz w:val="14"/>
              </w:rPr>
              <w:t>405</w:t>
            </w:r>
          </w:p>
        </w:tc>
        <w:tc>
          <w:tcPr>
            <w:tcW w:w="1386" w:type="dxa"/>
            <w:tcBorders>
              <w:top w:val="nil"/>
              <w:left w:val="nil"/>
              <w:bottom w:val="dotted" w:sz="4" w:space="0" w:color="auto"/>
              <w:right w:val="single" w:sz="4" w:space="0" w:color="auto"/>
            </w:tcBorders>
            <w:noWrap/>
            <w:vAlign w:val="center"/>
            <w:hideMark/>
          </w:tcPr>
          <w:p w14:paraId="219A8A00" w14:textId="77777777" w:rsidR="0044282B" w:rsidRPr="0015672D" w:rsidRDefault="0044282B" w:rsidP="0044282B">
            <w:pPr>
              <w:jc w:val="center"/>
              <w:rPr>
                <w:rFonts w:ascii="Arial" w:hAnsi="Arial"/>
                <w:sz w:val="14"/>
              </w:rPr>
            </w:pPr>
            <w:r w:rsidRPr="0015672D">
              <w:rPr>
                <w:rFonts w:ascii="Arial" w:hAnsi="Arial"/>
                <w:sz w:val="14"/>
              </w:rPr>
              <w:t>0</w:t>
            </w:r>
          </w:p>
        </w:tc>
      </w:tr>
      <w:tr w:rsidR="0044282B" w:rsidRPr="00CC0957" w14:paraId="45229160" w14:textId="77777777" w:rsidTr="006C4211">
        <w:trPr>
          <w:trHeight w:val="300"/>
        </w:trPr>
        <w:tc>
          <w:tcPr>
            <w:tcW w:w="2447" w:type="dxa"/>
            <w:tcBorders>
              <w:top w:val="nil"/>
              <w:left w:val="single" w:sz="4" w:space="0" w:color="auto"/>
              <w:bottom w:val="nil"/>
              <w:right w:val="single" w:sz="4" w:space="0" w:color="auto"/>
            </w:tcBorders>
            <w:shd w:val="clear" w:color="auto" w:fill="auto"/>
            <w:noWrap/>
            <w:vAlign w:val="bottom"/>
            <w:hideMark/>
          </w:tcPr>
          <w:p w14:paraId="4304C9CB" w14:textId="77777777" w:rsidR="0044282B" w:rsidRPr="0015672D" w:rsidRDefault="0044282B" w:rsidP="0044282B">
            <w:pPr>
              <w:jc w:val="both"/>
              <w:rPr>
                <w:rFonts w:ascii="Arial" w:hAnsi="Arial"/>
                <w:b/>
                <w:sz w:val="14"/>
              </w:rPr>
            </w:pPr>
            <w:r w:rsidRPr="0015672D">
              <w:rPr>
                <w:rFonts w:ascii="Arial" w:hAnsi="Arial"/>
                <w:b/>
                <w:sz w:val="14"/>
              </w:rPr>
              <w:t>ESPECIALIZADA</w:t>
            </w:r>
          </w:p>
        </w:tc>
        <w:tc>
          <w:tcPr>
            <w:tcW w:w="1202" w:type="dxa"/>
            <w:tcBorders>
              <w:top w:val="nil"/>
              <w:left w:val="single" w:sz="4" w:space="0" w:color="auto"/>
              <w:bottom w:val="dotted" w:sz="4" w:space="0" w:color="auto"/>
              <w:right w:val="dotted" w:sz="4" w:space="0" w:color="auto"/>
            </w:tcBorders>
            <w:noWrap/>
            <w:vAlign w:val="center"/>
            <w:hideMark/>
          </w:tcPr>
          <w:p w14:paraId="29BE3F1F" w14:textId="77777777" w:rsidR="0044282B" w:rsidRPr="0015672D" w:rsidRDefault="0044282B" w:rsidP="0044282B">
            <w:pPr>
              <w:jc w:val="center"/>
              <w:rPr>
                <w:rFonts w:ascii="Arial" w:hAnsi="Arial"/>
                <w:sz w:val="14"/>
              </w:rPr>
            </w:pPr>
            <w:r w:rsidRPr="0015672D">
              <w:rPr>
                <w:rFonts w:ascii="Arial" w:hAnsi="Arial"/>
                <w:sz w:val="14"/>
              </w:rPr>
              <w:t>2,067</w:t>
            </w:r>
          </w:p>
        </w:tc>
        <w:tc>
          <w:tcPr>
            <w:tcW w:w="1386" w:type="dxa"/>
            <w:tcBorders>
              <w:top w:val="nil"/>
              <w:left w:val="nil"/>
              <w:bottom w:val="dotted" w:sz="4" w:space="0" w:color="auto"/>
              <w:right w:val="single" w:sz="4" w:space="0" w:color="auto"/>
            </w:tcBorders>
            <w:noWrap/>
            <w:vAlign w:val="center"/>
            <w:hideMark/>
          </w:tcPr>
          <w:p w14:paraId="028861F4" w14:textId="77777777" w:rsidR="0044282B" w:rsidRPr="0015672D" w:rsidRDefault="0044282B" w:rsidP="0044282B">
            <w:pPr>
              <w:jc w:val="center"/>
              <w:rPr>
                <w:rFonts w:ascii="Arial" w:hAnsi="Arial"/>
                <w:sz w:val="14"/>
              </w:rPr>
            </w:pPr>
            <w:r w:rsidRPr="0015672D">
              <w:rPr>
                <w:rFonts w:ascii="Arial" w:hAnsi="Arial"/>
                <w:sz w:val="14"/>
              </w:rPr>
              <w:t>1,333</w:t>
            </w:r>
          </w:p>
        </w:tc>
      </w:tr>
      <w:tr w:rsidR="0044282B" w:rsidRPr="00CC0957" w14:paraId="52FA55B2" w14:textId="77777777" w:rsidTr="006C4211">
        <w:trPr>
          <w:trHeight w:val="300"/>
        </w:trPr>
        <w:tc>
          <w:tcPr>
            <w:tcW w:w="2447" w:type="dxa"/>
            <w:tcBorders>
              <w:top w:val="nil"/>
              <w:left w:val="single" w:sz="4" w:space="0" w:color="auto"/>
              <w:bottom w:val="nil"/>
              <w:right w:val="single" w:sz="4" w:space="0" w:color="auto"/>
            </w:tcBorders>
            <w:shd w:val="clear" w:color="auto" w:fill="auto"/>
            <w:noWrap/>
            <w:vAlign w:val="bottom"/>
            <w:hideMark/>
          </w:tcPr>
          <w:p w14:paraId="5A2FF182" w14:textId="77777777" w:rsidR="0044282B" w:rsidRPr="00A31B7B" w:rsidRDefault="0044282B" w:rsidP="0044282B">
            <w:pPr>
              <w:jc w:val="both"/>
              <w:rPr>
                <w:rFonts w:ascii="Arial" w:hAnsi="Arial"/>
                <w:b/>
                <w:sz w:val="14"/>
              </w:rPr>
            </w:pPr>
            <w:r w:rsidRPr="00A31B7B">
              <w:rPr>
                <w:rFonts w:ascii="Arial" w:hAnsi="Arial"/>
                <w:b/>
                <w:sz w:val="14"/>
              </w:rPr>
              <w:t>GUADALAJARA</w:t>
            </w:r>
          </w:p>
        </w:tc>
        <w:tc>
          <w:tcPr>
            <w:tcW w:w="1202" w:type="dxa"/>
            <w:tcBorders>
              <w:top w:val="nil"/>
              <w:left w:val="single" w:sz="4" w:space="0" w:color="auto"/>
              <w:bottom w:val="dotted" w:sz="4" w:space="0" w:color="auto"/>
              <w:right w:val="dotted" w:sz="4" w:space="0" w:color="auto"/>
            </w:tcBorders>
            <w:noWrap/>
            <w:vAlign w:val="center"/>
            <w:hideMark/>
          </w:tcPr>
          <w:p w14:paraId="7C50ECB4" w14:textId="77777777" w:rsidR="0044282B" w:rsidRPr="00A31B7B" w:rsidRDefault="0044282B" w:rsidP="0044282B">
            <w:pPr>
              <w:jc w:val="center"/>
              <w:rPr>
                <w:rFonts w:ascii="Arial" w:hAnsi="Arial"/>
                <w:sz w:val="14"/>
              </w:rPr>
            </w:pPr>
            <w:r w:rsidRPr="00A31B7B">
              <w:rPr>
                <w:rFonts w:ascii="Arial" w:hAnsi="Arial"/>
                <w:sz w:val="14"/>
              </w:rPr>
              <w:t>1,293</w:t>
            </w:r>
          </w:p>
        </w:tc>
        <w:tc>
          <w:tcPr>
            <w:tcW w:w="1386" w:type="dxa"/>
            <w:tcBorders>
              <w:top w:val="nil"/>
              <w:left w:val="nil"/>
              <w:bottom w:val="dotted" w:sz="4" w:space="0" w:color="auto"/>
              <w:right w:val="single" w:sz="4" w:space="0" w:color="auto"/>
            </w:tcBorders>
            <w:noWrap/>
            <w:vAlign w:val="center"/>
            <w:hideMark/>
          </w:tcPr>
          <w:p w14:paraId="4795A57C" w14:textId="77777777" w:rsidR="0044282B" w:rsidRPr="00A31B7B" w:rsidRDefault="0044282B" w:rsidP="0044282B">
            <w:pPr>
              <w:jc w:val="center"/>
              <w:rPr>
                <w:rFonts w:ascii="Arial" w:hAnsi="Arial"/>
                <w:sz w:val="14"/>
              </w:rPr>
            </w:pPr>
            <w:r w:rsidRPr="00A31B7B">
              <w:rPr>
                <w:rFonts w:ascii="Arial" w:hAnsi="Arial"/>
                <w:sz w:val="14"/>
              </w:rPr>
              <w:t>1,624</w:t>
            </w:r>
          </w:p>
        </w:tc>
      </w:tr>
      <w:tr w:rsidR="0044282B" w:rsidRPr="00CC0957" w14:paraId="4BBE81D7" w14:textId="77777777" w:rsidTr="006C4211">
        <w:trPr>
          <w:trHeight w:val="300"/>
        </w:trPr>
        <w:tc>
          <w:tcPr>
            <w:tcW w:w="2447" w:type="dxa"/>
            <w:tcBorders>
              <w:top w:val="nil"/>
              <w:left w:val="single" w:sz="4" w:space="0" w:color="auto"/>
              <w:bottom w:val="nil"/>
              <w:right w:val="single" w:sz="4" w:space="0" w:color="auto"/>
            </w:tcBorders>
            <w:shd w:val="clear" w:color="auto" w:fill="auto"/>
            <w:noWrap/>
            <w:vAlign w:val="bottom"/>
            <w:hideMark/>
          </w:tcPr>
          <w:p w14:paraId="68B66AB9" w14:textId="77777777" w:rsidR="0044282B" w:rsidRPr="00A31B7B" w:rsidRDefault="0044282B" w:rsidP="0044282B">
            <w:pPr>
              <w:jc w:val="both"/>
              <w:rPr>
                <w:rFonts w:ascii="Arial" w:hAnsi="Arial"/>
                <w:b/>
                <w:sz w:val="14"/>
              </w:rPr>
            </w:pPr>
            <w:r w:rsidRPr="00A31B7B">
              <w:rPr>
                <w:rFonts w:ascii="Arial" w:hAnsi="Arial"/>
                <w:b/>
                <w:sz w:val="14"/>
              </w:rPr>
              <w:t>MONTERREY</w:t>
            </w:r>
          </w:p>
        </w:tc>
        <w:tc>
          <w:tcPr>
            <w:tcW w:w="1202" w:type="dxa"/>
            <w:tcBorders>
              <w:top w:val="nil"/>
              <w:left w:val="single" w:sz="4" w:space="0" w:color="auto"/>
              <w:bottom w:val="dotted" w:sz="4" w:space="0" w:color="auto"/>
              <w:right w:val="dotted" w:sz="4" w:space="0" w:color="auto"/>
            </w:tcBorders>
            <w:noWrap/>
            <w:vAlign w:val="center"/>
            <w:hideMark/>
          </w:tcPr>
          <w:p w14:paraId="39292BFA" w14:textId="77777777" w:rsidR="0044282B" w:rsidRPr="00A31B7B" w:rsidRDefault="0044282B" w:rsidP="0044282B">
            <w:pPr>
              <w:jc w:val="center"/>
              <w:rPr>
                <w:rFonts w:ascii="Arial" w:hAnsi="Arial"/>
                <w:sz w:val="14"/>
              </w:rPr>
            </w:pPr>
            <w:r w:rsidRPr="00A31B7B">
              <w:rPr>
                <w:rFonts w:ascii="Arial" w:hAnsi="Arial"/>
                <w:sz w:val="14"/>
              </w:rPr>
              <w:t>2,328</w:t>
            </w:r>
          </w:p>
        </w:tc>
        <w:tc>
          <w:tcPr>
            <w:tcW w:w="1386" w:type="dxa"/>
            <w:tcBorders>
              <w:top w:val="nil"/>
              <w:left w:val="nil"/>
              <w:bottom w:val="dotted" w:sz="4" w:space="0" w:color="auto"/>
              <w:right w:val="single" w:sz="4" w:space="0" w:color="auto"/>
            </w:tcBorders>
            <w:noWrap/>
            <w:vAlign w:val="center"/>
            <w:hideMark/>
          </w:tcPr>
          <w:p w14:paraId="7B88D774" w14:textId="77777777" w:rsidR="0044282B" w:rsidRPr="00A31B7B" w:rsidRDefault="0044282B" w:rsidP="0044282B">
            <w:pPr>
              <w:jc w:val="center"/>
              <w:rPr>
                <w:rFonts w:ascii="Arial" w:hAnsi="Arial"/>
                <w:sz w:val="14"/>
              </w:rPr>
            </w:pPr>
            <w:r w:rsidRPr="00A31B7B">
              <w:rPr>
                <w:rFonts w:ascii="Arial" w:hAnsi="Arial"/>
                <w:sz w:val="14"/>
              </w:rPr>
              <w:t>3,531</w:t>
            </w:r>
          </w:p>
        </w:tc>
      </w:tr>
      <w:tr w:rsidR="0044282B" w:rsidRPr="00CC0957" w14:paraId="4345D5E2" w14:textId="77777777" w:rsidTr="006C4211">
        <w:trPr>
          <w:trHeight w:val="300"/>
        </w:trPr>
        <w:tc>
          <w:tcPr>
            <w:tcW w:w="2447" w:type="dxa"/>
            <w:tcBorders>
              <w:top w:val="nil"/>
              <w:left w:val="single" w:sz="4" w:space="0" w:color="auto"/>
              <w:bottom w:val="nil"/>
              <w:right w:val="single" w:sz="4" w:space="0" w:color="auto"/>
            </w:tcBorders>
            <w:shd w:val="clear" w:color="auto" w:fill="auto"/>
            <w:noWrap/>
            <w:vAlign w:val="bottom"/>
            <w:hideMark/>
          </w:tcPr>
          <w:p w14:paraId="6687E2F4" w14:textId="77777777" w:rsidR="0044282B" w:rsidRPr="00A31B7B" w:rsidRDefault="0044282B" w:rsidP="0044282B">
            <w:pPr>
              <w:jc w:val="both"/>
              <w:rPr>
                <w:rFonts w:ascii="Arial" w:hAnsi="Arial"/>
                <w:b/>
                <w:sz w:val="14"/>
              </w:rPr>
            </w:pPr>
            <w:r w:rsidRPr="00A31B7B">
              <w:rPr>
                <w:rFonts w:ascii="Arial" w:hAnsi="Arial"/>
                <w:b/>
                <w:sz w:val="14"/>
              </w:rPr>
              <w:t>TOLUCA</w:t>
            </w:r>
          </w:p>
        </w:tc>
        <w:tc>
          <w:tcPr>
            <w:tcW w:w="1202" w:type="dxa"/>
            <w:tcBorders>
              <w:top w:val="nil"/>
              <w:left w:val="single" w:sz="4" w:space="0" w:color="auto"/>
              <w:bottom w:val="dotted" w:sz="4" w:space="0" w:color="auto"/>
              <w:right w:val="dotted" w:sz="4" w:space="0" w:color="auto"/>
            </w:tcBorders>
            <w:noWrap/>
            <w:vAlign w:val="center"/>
            <w:hideMark/>
          </w:tcPr>
          <w:p w14:paraId="061AA048" w14:textId="77777777" w:rsidR="0044282B" w:rsidRPr="00A31B7B" w:rsidRDefault="0044282B" w:rsidP="0044282B">
            <w:pPr>
              <w:jc w:val="center"/>
              <w:rPr>
                <w:rFonts w:ascii="Arial" w:hAnsi="Arial"/>
                <w:sz w:val="14"/>
              </w:rPr>
            </w:pPr>
            <w:r w:rsidRPr="00A31B7B">
              <w:rPr>
                <w:rFonts w:ascii="Arial" w:hAnsi="Arial"/>
                <w:sz w:val="14"/>
              </w:rPr>
              <w:t>1,388</w:t>
            </w:r>
          </w:p>
        </w:tc>
        <w:tc>
          <w:tcPr>
            <w:tcW w:w="1386" w:type="dxa"/>
            <w:tcBorders>
              <w:top w:val="nil"/>
              <w:left w:val="nil"/>
              <w:bottom w:val="dotted" w:sz="4" w:space="0" w:color="auto"/>
              <w:right w:val="single" w:sz="4" w:space="0" w:color="auto"/>
            </w:tcBorders>
            <w:noWrap/>
            <w:vAlign w:val="center"/>
            <w:hideMark/>
          </w:tcPr>
          <w:p w14:paraId="4683A460" w14:textId="77777777" w:rsidR="0044282B" w:rsidRPr="00A31B7B" w:rsidRDefault="0044282B" w:rsidP="0044282B">
            <w:pPr>
              <w:jc w:val="center"/>
              <w:rPr>
                <w:rFonts w:ascii="Arial" w:hAnsi="Arial"/>
                <w:sz w:val="14"/>
              </w:rPr>
            </w:pPr>
            <w:r w:rsidRPr="00A31B7B">
              <w:rPr>
                <w:rFonts w:ascii="Arial" w:hAnsi="Arial"/>
                <w:sz w:val="14"/>
              </w:rPr>
              <w:t>2,543</w:t>
            </w:r>
          </w:p>
        </w:tc>
      </w:tr>
      <w:tr w:rsidR="0044282B" w:rsidRPr="00CC0957" w14:paraId="07076191" w14:textId="77777777" w:rsidTr="006C4211">
        <w:trPr>
          <w:trHeight w:val="315"/>
        </w:trPr>
        <w:tc>
          <w:tcPr>
            <w:tcW w:w="2447" w:type="dxa"/>
            <w:tcBorders>
              <w:top w:val="nil"/>
              <w:left w:val="single" w:sz="4" w:space="0" w:color="auto"/>
              <w:bottom w:val="nil"/>
              <w:right w:val="single" w:sz="4" w:space="0" w:color="auto"/>
            </w:tcBorders>
            <w:shd w:val="clear" w:color="auto" w:fill="auto"/>
            <w:noWrap/>
            <w:vAlign w:val="bottom"/>
            <w:hideMark/>
          </w:tcPr>
          <w:p w14:paraId="692B253A" w14:textId="77777777" w:rsidR="0044282B" w:rsidRPr="00A31B7B" w:rsidRDefault="0044282B" w:rsidP="0044282B">
            <w:pPr>
              <w:jc w:val="both"/>
              <w:rPr>
                <w:rFonts w:ascii="Arial" w:hAnsi="Arial"/>
                <w:b/>
                <w:sz w:val="14"/>
              </w:rPr>
            </w:pPr>
            <w:r w:rsidRPr="00A31B7B">
              <w:rPr>
                <w:rFonts w:ascii="Arial" w:hAnsi="Arial"/>
                <w:b/>
                <w:sz w:val="14"/>
              </w:rPr>
              <w:t>XALAPA</w:t>
            </w:r>
          </w:p>
        </w:tc>
        <w:tc>
          <w:tcPr>
            <w:tcW w:w="1202" w:type="dxa"/>
            <w:tcBorders>
              <w:top w:val="nil"/>
              <w:left w:val="single" w:sz="4" w:space="0" w:color="auto"/>
              <w:bottom w:val="dotted" w:sz="4" w:space="0" w:color="auto"/>
              <w:right w:val="dotted" w:sz="4" w:space="0" w:color="auto"/>
            </w:tcBorders>
            <w:noWrap/>
            <w:vAlign w:val="center"/>
            <w:hideMark/>
          </w:tcPr>
          <w:p w14:paraId="37401204" w14:textId="77777777" w:rsidR="0044282B" w:rsidRPr="00A31B7B" w:rsidRDefault="0044282B" w:rsidP="0044282B">
            <w:pPr>
              <w:jc w:val="center"/>
              <w:rPr>
                <w:rFonts w:ascii="Arial" w:hAnsi="Arial"/>
                <w:sz w:val="14"/>
              </w:rPr>
            </w:pPr>
            <w:r w:rsidRPr="00A31B7B">
              <w:rPr>
                <w:rFonts w:ascii="Arial" w:hAnsi="Arial"/>
                <w:sz w:val="14"/>
              </w:rPr>
              <w:t>2,551</w:t>
            </w:r>
          </w:p>
        </w:tc>
        <w:tc>
          <w:tcPr>
            <w:tcW w:w="1386" w:type="dxa"/>
            <w:tcBorders>
              <w:top w:val="nil"/>
              <w:left w:val="nil"/>
              <w:bottom w:val="dotted" w:sz="4" w:space="0" w:color="auto"/>
              <w:right w:val="single" w:sz="4" w:space="0" w:color="auto"/>
            </w:tcBorders>
            <w:noWrap/>
            <w:vAlign w:val="center"/>
            <w:hideMark/>
          </w:tcPr>
          <w:p w14:paraId="2FFFE52B" w14:textId="77777777" w:rsidR="0044282B" w:rsidRPr="00A31B7B" w:rsidRDefault="0044282B" w:rsidP="0044282B">
            <w:pPr>
              <w:jc w:val="center"/>
              <w:rPr>
                <w:rFonts w:ascii="Arial" w:hAnsi="Arial"/>
                <w:sz w:val="14"/>
              </w:rPr>
            </w:pPr>
            <w:r w:rsidRPr="00A31B7B">
              <w:rPr>
                <w:rFonts w:ascii="Arial" w:hAnsi="Arial"/>
                <w:sz w:val="14"/>
              </w:rPr>
              <w:t>2,571</w:t>
            </w:r>
          </w:p>
        </w:tc>
      </w:tr>
      <w:tr w:rsidR="0044282B" w:rsidRPr="00CC0957" w14:paraId="6EB65F90" w14:textId="77777777" w:rsidTr="00443DAB">
        <w:trPr>
          <w:trHeight w:val="315"/>
        </w:trPr>
        <w:tc>
          <w:tcPr>
            <w:tcW w:w="2447" w:type="dxa"/>
            <w:tcBorders>
              <w:top w:val="nil"/>
              <w:left w:val="single" w:sz="4" w:space="0" w:color="auto"/>
              <w:bottom w:val="single" w:sz="4" w:space="0" w:color="auto"/>
              <w:right w:val="single" w:sz="4" w:space="0" w:color="auto"/>
            </w:tcBorders>
            <w:noWrap/>
            <w:vAlign w:val="bottom"/>
            <w:hideMark/>
          </w:tcPr>
          <w:p w14:paraId="41369AF8" w14:textId="77777777" w:rsidR="0044282B" w:rsidRPr="00A31B7B" w:rsidRDefault="0044282B" w:rsidP="0044282B">
            <w:pPr>
              <w:jc w:val="both"/>
              <w:rPr>
                <w:rFonts w:ascii="Arial" w:hAnsi="Arial"/>
                <w:b/>
                <w:sz w:val="14"/>
              </w:rPr>
            </w:pPr>
            <w:r w:rsidRPr="00A31B7B">
              <w:rPr>
                <w:rFonts w:ascii="Arial" w:hAnsi="Arial"/>
                <w:b/>
                <w:sz w:val="14"/>
              </w:rPr>
              <w:t>TOTAL</w:t>
            </w:r>
          </w:p>
        </w:tc>
        <w:tc>
          <w:tcPr>
            <w:tcW w:w="1202" w:type="dxa"/>
            <w:tcBorders>
              <w:top w:val="double" w:sz="6" w:space="0" w:color="auto"/>
              <w:left w:val="nil"/>
              <w:bottom w:val="single" w:sz="4" w:space="0" w:color="auto"/>
              <w:right w:val="single" w:sz="4" w:space="0" w:color="auto"/>
            </w:tcBorders>
            <w:noWrap/>
            <w:vAlign w:val="center"/>
            <w:hideMark/>
          </w:tcPr>
          <w:p w14:paraId="66E3E4C6" w14:textId="77777777" w:rsidR="0044282B" w:rsidRPr="00A31B7B" w:rsidRDefault="0044282B" w:rsidP="0044282B">
            <w:pPr>
              <w:jc w:val="center"/>
              <w:rPr>
                <w:rFonts w:ascii="Arial" w:hAnsi="Arial"/>
                <w:sz w:val="14"/>
              </w:rPr>
            </w:pPr>
            <w:r w:rsidRPr="00A31B7B">
              <w:rPr>
                <w:rFonts w:ascii="Arial" w:hAnsi="Arial"/>
                <w:sz w:val="14"/>
              </w:rPr>
              <w:t>23,885</w:t>
            </w:r>
          </w:p>
        </w:tc>
        <w:tc>
          <w:tcPr>
            <w:tcW w:w="1386" w:type="dxa"/>
            <w:tcBorders>
              <w:top w:val="double" w:sz="6" w:space="0" w:color="auto"/>
              <w:left w:val="nil"/>
              <w:bottom w:val="single" w:sz="4" w:space="0" w:color="auto"/>
              <w:right w:val="single" w:sz="4" w:space="0" w:color="auto"/>
            </w:tcBorders>
            <w:noWrap/>
            <w:vAlign w:val="center"/>
            <w:hideMark/>
          </w:tcPr>
          <w:p w14:paraId="4FCC611C" w14:textId="77777777" w:rsidR="0044282B" w:rsidRPr="00A31B7B" w:rsidRDefault="0044282B" w:rsidP="0044282B">
            <w:pPr>
              <w:jc w:val="center"/>
              <w:rPr>
                <w:rFonts w:ascii="Arial" w:hAnsi="Arial"/>
                <w:sz w:val="14"/>
              </w:rPr>
            </w:pPr>
            <w:r w:rsidRPr="00A31B7B">
              <w:rPr>
                <w:rFonts w:ascii="Arial" w:hAnsi="Arial"/>
                <w:sz w:val="14"/>
              </w:rPr>
              <w:t>24,098</w:t>
            </w:r>
          </w:p>
        </w:tc>
      </w:tr>
    </w:tbl>
    <w:p w14:paraId="657D02D5" w14:textId="77777777" w:rsidR="0044282B" w:rsidRPr="0044282B" w:rsidRDefault="0044282B" w:rsidP="0044282B">
      <w:pPr>
        <w:jc w:val="both"/>
        <w:rPr>
          <w:rFonts w:ascii="Univers" w:eastAsia="Calibri" w:hAnsi="Univers"/>
          <w:sz w:val="20"/>
          <w:szCs w:val="20"/>
        </w:rPr>
      </w:pPr>
    </w:p>
    <w:p w14:paraId="404EBBD3" w14:textId="229B57D2" w:rsidR="00480CF5" w:rsidRPr="0044282B" w:rsidRDefault="00480CF5" w:rsidP="00480CF5">
      <w:pPr>
        <w:jc w:val="both"/>
        <w:rPr>
          <w:rFonts w:ascii="Arial" w:eastAsia="Calibri" w:hAnsi="Arial" w:cs="Arial"/>
          <w:sz w:val="20"/>
          <w:szCs w:val="20"/>
        </w:rPr>
      </w:pPr>
      <w:r w:rsidRPr="0044282B">
        <w:rPr>
          <w:rFonts w:ascii="Arial" w:eastAsia="Calibri" w:hAnsi="Arial" w:cs="Arial"/>
          <w:sz w:val="20"/>
          <w:szCs w:val="20"/>
        </w:rPr>
        <w:t xml:space="preserve">Al respecto, </w:t>
      </w:r>
      <w:r w:rsidR="00E133E0">
        <w:rPr>
          <w:rFonts w:ascii="Arial" w:eastAsia="Calibri" w:hAnsi="Arial" w:cs="Arial"/>
          <w:sz w:val="20"/>
          <w:szCs w:val="20"/>
        </w:rPr>
        <w:t>se</w:t>
      </w:r>
      <w:r w:rsidRPr="0044282B">
        <w:rPr>
          <w:rFonts w:ascii="Arial" w:eastAsia="Calibri" w:hAnsi="Arial" w:cs="Arial"/>
          <w:sz w:val="20"/>
          <w:szCs w:val="20"/>
        </w:rPr>
        <w:t xml:space="preserve"> precisa</w:t>
      </w:r>
      <w:r w:rsidR="00E133E0">
        <w:rPr>
          <w:rFonts w:ascii="Arial" w:eastAsia="Calibri" w:hAnsi="Arial" w:cs="Arial"/>
          <w:sz w:val="20"/>
          <w:szCs w:val="20"/>
        </w:rPr>
        <w:t xml:space="preserve"> que</w:t>
      </w:r>
      <w:r w:rsidRPr="0044282B">
        <w:rPr>
          <w:rFonts w:ascii="Arial" w:eastAsia="Calibri" w:hAnsi="Arial" w:cs="Arial"/>
          <w:sz w:val="20"/>
          <w:szCs w:val="20"/>
        </w:rPr>
        <w:t>:</w:t>
      </w:r>
    </w:p>
    <w:p w14:paraId="27885F67" w14:textId="77777777" w:rsidR="00480CF5" w:rsidRPr="0044282B" w:rsidRDefault="00480CF5" w:rsidP="00480CF5">
      <w:pPr>
        <w:spacing w:afterLines="160" w:after="384"/>
        <w:ind w:left="851"/>
        <w:contextualSpacing/>
        <w:jc w:val="both"/>
        <w:rPr>
          <w:rFonts w:ascii="Arial" w:eastAsia="Calibri" w:hAnsi="Arial" w:cs="Arial"/>
          <w:sz w:val="20"/>
          <w:szCs w:val="20"/>
          <w:lang w:eastAsia="en-US"/>
        </w:rPr>
      </w:pPr>
    </w:p>
    <w:p w14:paraId="34A3E7EC" w14:textId="53B01FA5" w:rsidR="002A63F1" w:rsidRPr="00A31B7B" w:rsidRDefault="00480CF5" w:rsidP="00A31B7B">
      <w:pPr>
        <w:numPr>
          <w:ilvl w:val="0"/>
          <w:numId w:val="9"/>
        </w:numPr>
        <w:ind w:left="567" w:hanging="207"/>
        <w:jc w:val="both"/>
        <w:rPr>
          <w:rFonts w:ascii="Arial" w:eastAsia="Calibri" w:hAnsi="Arial"/>
          <w:sz w:val="20"/>
        </w:rPr>
      </w:pPr>
      <w:r w:rsidRPr="00E270F1">
        <w:rPr>
          <w:rFonts w:ascii="Arial" w:eastAsia="Calibri" w:hAnsi="Arial"/>
          <w:sz w:val="20"/>
        </w:rPr>
        <w:t xml:space="preserve">Derivado de la pandemia SARS COV-2 (COVID-19) en el ejercicio 2020, la prestación del servicio </w:t>
      </w:r>
      <w:r w:rsidR="00831BB9" w:rsidRPr="00E270F1">
        <w:rPr>
          <w:rFonts w:ascii="Arial" w:eastAsia="Calibri" w:hAnsi="Arial" w:cs="Arial"/>
          <w:bCs/>
          <w:sz w:val="20"/>
          <w:szCs w:val="20"/>
          <w:lang w:eastAsia="en-US"/>
        </w:rPr>
        <w:t xml:space="preserve">de comedor </w:t>
      </w:r>
      <w:r w:rsidRPr="00E270F1">
        <w:rPr>
          <w:rFonts w:ascii="Arial" w:eastAsia="Calibri" w:hAnsi="Arial"/>
          <w:sz w:val="20"/>
        </w:rPr>
        <w:t>se proporcionó a partir del 2 de enero, y finalizó el 20 de marzo del citado ejercicio.</w:t>
      </w:r>
      <w:r w:rsidR="002A63F1" w:rsidRPr="00E270F1">
        <w:rPr>
          <w:rFonts w:ascii="Arial" w:eastAsia="Calibri" w:hAnsi="Arial"/>
          <w:sz w:val="20"/>
        </w:rPr>
        <w:t xml:space="preserve"> </w:t>
      </w:r>
      <w:r w:rsidR="002A63F1" w:rsidRPr="00A31B7B">
        <w:rPr>
          <w:rFonts w:ascii="Arial" w:eastAsia="Calibri" w:hAnsi="Arial"/>
          <w:sz w:val="20"/>
        </w:rPr>
        <w:t>Asimismo, la ocupación</w:t>
      </w:r>
      <w:r w:rsidR="002A63F1" w:rsidRPr="00E270F1">
        <w:rPr>
          <w:rFonts w:ascii="Arial" w:eastAsia="Calibri" w:hAnsi="Arial"/>
          <w:sz w:val="20"/>
        </w:rPr>
        <w:t xml:space="preserve"> y proporción del personal</w:t>
      </w:r>
      <w:r w:rsidR="001B195B" w:rsidRPr="00E270F1">
        <w:rPr>
          <w:rFonts w:ascii="Arial" w:eastAsia="Calibri" w:hAnsi="Arial"/>
          <w:sz w:val="20"/>
        </w:rPr>
        <w:t xml:space="preserve"> </w:t>
      </w:r>
      <w:r w:rsidR="001B195B" w:rsidRPr="00E270F1">
        <w:rPr>
          <w:rFonts w:ascii="Arial" w:eastAsia="Calibri" w:hAnsi="Arial" w:cs="Arial"/>
          <w:bCs/>
          <w:sz w:val="20"/>
          <w:szCs w:val="20"/>
          <w:lang w:eastAsia="en-US"/>
        </w:rPr>
        <w:t>que</w:t>
      </w:r>
      <w:r w:rsidR="002A63F1" w:rsidRPr="00E270F1">
        <w:rPr>
          <w:rFonts w:ascii="Arial" w:eastAsia="Calibri" w:hAnsi="Arial" w:cs="Arial"/>
          <w:bCs/>
          <w:sz w:val="20"/>
          <w:szCs w:val="20"/>
          <w:lang w:eastAsia="en-US"/>
        </w:rPr>
        <w:t xml:space="preserve"> </w:t>
      </w:r>
      <w:r w:rsidR="002A63F1" w:rsidRPr="00E270F1">
        <w:rPr>
          <w:rFonts w:ascii="Arial" w:eastAsia="Calibri" w:hAnsi="Arial"/>
          <w:sz w:val="20"/>
        </w:rPr>
        <w:t xml:space="preserve">realizó sus funciones de </w:t>
      </w:r>
      <w:r w:rsidR="002A63F1" w:rsidRPr="00A31B7B">
        <w:rPr>
          <w:rFonts w:ascii="Arial" w:eastAsia="Calibri" w:hAnsi="Arial"/>
          <w:sz w:val="20"/>
        </w:rPr>
        <w:t xml:space="preserve">las oficinas era </w:t>
      </w:r>
      <w:r w:rsidR="00642F11" w:rsidRPr="00E270F1">
        <w:rPr>
          <w:rFonts w:ascii="Arial" w:eastAsia="Calibri" w:hAnsi="Arial" w:cs="Arial"/>
          <w:bCs/>
          <w:sz w:val="20"/>
          <w:szCs w:val="20"/>
          <w:lang w:eastAsia="en-US"/>
        </w:rPr>
        <w:t xml:space="preserve">considerablemente </w:t>
      </w:r>
      <w:r w:rsidR="002A63F1" w:rsidRPr="00A31B7B">
        <w:rPr>
          <w:rFonts w:ascii="Arial" w:eastAsia="Calibri" w:hAnsi="Arial"/>
          <w:sz w:val="20"/>
        </w:rPr>
        <w:t xml:space="preserve">inferior derivado de las medidas aplicadas para salvaguardar la sana </w:t>
      </w:r>
      <w:r w:rsidR="002A63F1" w:rsidRPr="00E270F1">
        <w:rPr>
          <w:rFonts w:ascii="Arial" w:eastAsia="Calibri" w:hAnsi="Arial" w:cs="Arial"/>
          <w:bCs/>
          <w:sz w:val="20"/>
          <w:szCs w:val="20"/>
          <w:lang w:eastAsia="en-US"/>
        </w:rPr>
        <w:t>distancia</w:t>
      </w:r>
      <w:r w:rsidR="002A63F1" w:rsidRPr="00A31B7B">
        <w:rPr>
          <w:rFonts w:ascii="Arial" w:eastAsia="Calibri" w:hAnsi="Arial"/>
          <w:sz w:val="20"/>
        </w:rPr>
        <w:t>.</w:t>
      </w:r>
    </w:p>
    <w:p w14:paraId="35C0AC6A" w14:textId="0F05286C" w:rsidR="00480CF5" w:rsidRDefault="00480CF5" w:rsidP="002A63F1">
      <w:pPr>
        <w:spacing w:after="160" w:line="256" w:lineRule="auto"/>
        <w:ind w:left="851"/>
        <w:contextualSpacing/>
        <w:jc w:val="both"/>
        <w:rPr>
          <w:rFonts w:ascii="Arial" w:eastAsia="Calibri" w:hAnsi="Arial" w:cs="Arial"/>
          <w:bCs/>
          <w:sz w:val="20"/>
          <w:szCs w:val="20"/>
          <w:lang w:eastAsia="en-US"/>
        </w:rPr>
      </w:pPr>
    </w:p>
    <w:p w14:paraId="08EAAFEB" w14:textId="2B6A70E9" w:rsidR="001B195B" w:rsidRPr="00E270F1" w:rsidRDefault="001B195B" w:rsidP="00BB4696">
      <w:pPr>
        <w:spacing w:line="240" w:lineRule="exact"/>
        <w:jc w:val="both"/>
        <w:rPr>
          <w:rFonts w:ascii="Arial" w:eastAsia="Calibri" w:hAnsi="Arial" w:cs="Arial"/>
          <w:b/>
          <w:bCs/>
          <w:sz w:val="20"/>
          <w:szCs w:val="20"/>
          <w:lang w:eastAsia="en-US"/>
        </w:rPr>
      </w:pPr>
      <w:r w:rsidRPr="00E270F1">
        <w:rPr>
          <w:rFonts w:ascii="Arial" w:eastAsia="Calibri" w:hAnsi="Arial" w:cs="Arial"/>
          <w:b/>
          <w:bCs/>
          <w:sz w:val="20"/>
          <w:szCs w:val="20"/>
          <w:lang w:eastAsia="en-US"/>
        </w:rPr>
        <w:t>EJERCICIO 2022</w:t>
      </w:r>
    </w:p>
    <w:p w14:paraId="6E79CBF9" w14:textId="77777777" w:rsidR="001B195B" w:rsidRDefault="001B195B" w:rsidP="00A31B7B">
      <w:pPr>
        <w:spacing w:line="240" w:lineRule="exact"/>
        <w:jc w:val="both"/>
        <w:rPr>
          <w:rFonts w:ascii="Arial" w:eastAsia="Calibri" w:hAnsi="Arial" w:cs="Arial"/>
          <w:sz w:val="20"/>
          <w:szCs w:val="20"/>
          <w:lang w:eastAsia="en-US"/>
        </w:rPr>
      </w:pPr>
    </w:p>
    <w:p w14:paraId="7D59DB29" w14:textId="2E6B892A" w:rsidR="00BB4696" w:rsidRPr="0074557A" w:rsidRDefault="00BB4696" w:rsidP="00BB4696">
      <w:pPr>
        <w:spacing w:line="240" w:lineRule="exact"/>
        <w:jc w:val="both"/>
        <w:rPr>
          <w:rFonts w:ascii="Arial" w:eastAsia="Calibri" w:hAnsi="Arial" w:cs="Arial"/>
          <w:sz w:val="20"/>
          <w:szCs w:val="20"/>
          <w:lang w:eastAsia="en-US"/>
        </w:rPr>
      </w:pPr>
      <w:r w:rsidRPr="0074557A">
        <w:rPr>
          <w:rFonts w:ascii="Arial" w:eastAsia="Calibri" w:hAnsi="Arial" w:cs="Arial"/>
          <w:sz w:val="20"/>
          <w:szCs w:val="20"/>
          <w:lang w:eastAsia="en-US"/>
        </w:rPr>
        <w:t>Cifras acumuladas del servicio del comedor (DESAYUNO y COMIDA), durante el periodo del 10 de junio al 16 de diciembre de 2022:</w:t>
      </w:r>
    </w:p>
    <w:p w14:paraId="7B39A2B6" w14:textId="77777777" w:rsidR="00BB4696" w:rsidRPr="0074557A" w:rsidRDefault="00BB4696" w:rsidP="00BB4696">
      <w:pPr>
        <w:spacing w:after="160" w:line="256" w:lineRule="auto"/>
        <w:ind w:left="851"/>
        <w:contextualSpacing/>
        <w:jc w:val="both"/>
        <w:rPr>
          <w:rFonts w:ascii="Arial" w:eastAsia="Calibri" w:hAnsi="Arial" w:cs="Arial"/>
          <w:bCs/>
          <w:sz w:val="20"/>
          <w:szCs w:val="20"/>
          <w:lang w:eastAsia="en-US"/>
        </w:rPr>
      </w:pPr>
    </w:p>
    <w:p w14:paraId="6D2412D4" w14:textId="77777777" w:rsidR="00BB4696" w:rsidRPr="0074557A" w:rsidRDefault="00BB4696" w:rsidP="00BB4696">
      <w:pPr>
        <w:spacing w:after="160" w:line="256" w:lineRule="auto"/>
        <w:ind w:left="284"/>
        <w:contextualSpacing/>
        <w:jc w:val="both"/>
        <w:rPr>
          <w:rFonts w:ascii="Arial" w:eastAsia="Calibri" w:hAnsi="Arial" w:cs="Arial"/>
          <w:bCs/>
          <w:sz w:val="20"/>
          <w:szCs w:val="20"/>
          <w:lang w:eastAsia="en-US"/>
        </w:rPr>
      </w:pPr>
      <w:r w:rsidRPr="0074557A">
        <w:rPr>
          <w:rFonts w:ascii="Arial" w:eastAsia="Calibri" w:hAnsi="Arial" w:cs="Arial"/>
          <w:bCs/>
          <w:sz w:val="20"/>
          <w:szCs w:val="20"/>
          <w:lang w:eastAsia="en-US"/>
        </w:rPr>
        <w:t>•</w:t>
      </w:r>
      <w:r w:rsidRPr="0074557A">
        <w:rPr>
          <w:rFonts w:ascii="Arial" w:eastAsia="Calibri" w:hAnsi="Arial" w:cs="Arial"/>
          <w:bCs/>
          <w:sz w:val="20"/>
          <w:szCs w:val="20"/>
          <w:lang w:eastAsia="en-US"/>
        </w:rPr>
        <w:tab/>
      </w:r>
      <w:r w:rsidRPr="0074557A">
        <w:rPr>
          <w:rFonts w:ascii="Arial" w:eastAsia="Calibri" w:hAnsi="Arial" w:cs="Arial"/>
          <w:b/>
          <w:sz w:val="20"/>
          <w:szCs w:val="20"/>
          <w:lang w:eastAsia="en-US"/>
        </w:rPr>
        <w:t xml:space="preserve">DESAYUNO       </w:t>
      </w:r>
      <w:r w:rsidRPr="0074557A">
        <w:rPr>
          <w:rFonts w:ascii="Arial" w:eastAsia="Calibri" w:hAnsi="Arial" w:cs="Arial"/>
          <w:bCs/>
          <w:sz w:val="20"/>
          <w:szCs w:val="20"/>
          <w:lang w:eastAsia="en-US"/>
        </w:rPr>
        <w:t xml:space="preserve">     </w:t>
      </w:r>
    </w:p>
    <w:p w14:paraId="1BF352D1" w14:textId="77777777" w:rsidR="00BB4696" w:rsidRPr="0074557A" w:rsidRDefault="00BB4696" w:rsidP="00BB4696">
      <w:pPr>
        <w:spacing w:after="160" w:line="256" w:lineRule="auto"/>
        <w:ind w:left="569"/>
        <w:contextualSpacing/>
        <w:jc w:val="both"/>
        <w:rPr>
          <w:rFonts w:ascii="Arial" w:eastAsia="Calibri" w:hAnsi="Arial" w:cs="Arial"/>
          <w:bCs/>
          <w:sz w:val="20"/>
          <w:szCs w:val="20"/>
          <w:lang w:eastAsia="en-US"/>
        </w:rPr>
      </w:pPr>
      <w:r w:rsidRPr="0074557A">
        <w:rPr>
          <w:rFonts w:ascii="Arial" w:eastAsia="Calibri" w:hAnsi="Arial" w:cs="Arial"/>
          <w:bCs/>
          <w:sz w:val="20"/>
          <w:szCs w:val="20"/>
          <w:lang w:eastAsia="en-US"/>
        </w:rPr>
        <w:t>Números de servicios: 35,541</w:t>
      </w:r>
    </w:p>
    <w:p w14:paraId="60BCE2E2" w14:textId="77777777" w:rsidR="00BB4696" w:rsidRPr="0074557A" w:rsidRDefault="00BB4696" w:rsidP="00BB4696">
      <w:pPr>
        <w:spacing w:after="160" w:line="256" w:lineRule="auto"/>
        <w:ind w:left="284"/>
        <w:contextualSpacing/>
        <w:jc w:val="both"/>
        <w:rPr>
          <w:rFonts w:ascii="Arial" w:eastAsia="Calibri" w:hAnsi="Arial" w:cs="Arial"/>
          <w:bCs/>
          <w:sz w:val="20"/>
          <w:szCs w:val="20"/>
          <w:lang w:eastAsia="en-US"/>
        </w:rPr>
      </w:pPr>
    </w:p>
    <w:p w14:paraId="4958D277" w14:textId="77777777" w:rsidR="00BB4696" w:rsidRPr="0074557A" w:rsidRDefault="00BB4696" w:rsidP="00BB4696">
      <w:pPr>
        <w:spacing w:after="160" w:line="256" w:lineRule="auto"/>
        <w:ind w:left="284"/>
        <w:contextualSpacing/>
        <w:jc w:val="both"/>
        <w:rPr>
          <w:rFonts w:ascii="Arial" w:eastAsia="Calibri" w:hAnsi="Arial" w:cs="Arial"/>
          <w:bCs/>
          <w:sz w:val="20"/>
          <w:szCs w:val="20"/>
          <w:lang w:eastAsia="en-US"/>
        </w:rPr>
      </w:pPr>
      <w:r w:rsidRPr="0074557A">
        <w:rPr>
          <w:rFonts w:ascii="Arial" w:eastAsia="Calibri" w:hAnsi="Arial" w:cs="Arial"/>
          <w:bCs/>
          <w:sz w:val="20"/>
          <w:szCs w:val="20"/>
          <w:lang w:eastAsia="en-US"/>
        </w:rPr>
        <w:t>•</w:t>
      </w:r>
      <w:r w:rsidRPr="0074557A">
        <w:rPr>
          <w:rFonts w:ascii="Arial" w:eastAsia="Calibri" w:hAnsi="Arial" w:cs="Arial"/>
          <w:bCs/>
          <w:sz w:val="20"/>
          <w:szCs w:val="20"/>
          <w:lang w:eastAsia="en-US"/>
        </w:rPr>
        <w:tab/>
      </w:r>
      <w:r w:rsidRPr="0074557A">
        <w:rPr>
          <w:rFonts w:ascii="Arial" w:eastAsia="Calibri" w:hAnsi="Arial" w:cs="Arial"/>
          <w:b/>
          <w:sz w:val="20"/>
          <w:szCs w:val="20"/>
          <w:lang w:eastAsia="en-US"/>
        </w:rPr>
        <w:t>COMIDA</w:t>
      </w:r>
    </w:p>
    <w:p w14:paraId="6F8EFB51" w14:textId="31E0A75B" w:rsidR="00BB4696" w:rsidRDefault="00BB4696" w:rsidP="00BB4696">
      <w:pPr>
        <w:spacing w:after="160" w:line="256" w:lineRule="auto"/>
        <w:ind w:left="569"/>
        <w:contextualSpacing/>
        <w:jc w:val="both"/>
        <w:rPr>
          <w:rFonts w:ascii="Arial" w:eastAsia="Calibri" w:hAnsi="Arial" w:cs="Arial"/>
          <w:bCs/>
          <w:sz w:val="20"/>
          <w:szCs w:val="20"/>
          <w:lang w:eastAsia="en-US"/>
        </w:rPr>
      </w:pPr>
      <w:r w:rsidRPr="0074557A">
        <w:rPr>
          <w:rFonts w:ascii="Arial" w:eastAsia="Calibri" w:hAnsi="Arial" w:cs="Arial"/>
          <w:bCs/>
          <w:sz w:val="20"/>
          <w:szCs w:val="20"/>
          <w:lang w:eastAsia="en-US"/>
        </w:rPr>
        <w:t>Números de servicios: 47,674</w:t>
      </w:r>
    </w:p>
    <w:p w14:paraId="15A6CEBB" w14:textId="4394B011" w:rsidR="00511655" w:rsidRDefault="00511655" w:rsidP="00A31B7B">
      <w:pPr>
        <w:spacing w:after="160" w:line="256" w:lineRule="auto"/>
        <w:contextualSpacing/>
        <w:jc w:val="both"/>
        <w:rPr>
          <w:rFonts w:ascii="Arial" w:eastAsia="Calibri" w:hAnsi="Arial" w:cs="Arial"/>
          <w:bCs/>
          <w:sz w:val="20"/>
          <w:szCs w:val="20"/>
          <w:lang w:eastAsia="en-US"/>
        </w:rPr>
      </w:pPr>
    </w:p>
    <w:p w14:paraId="3A3343BC" w14:textId="77777777" w:rsidR="009F19CB" w:rsidRPr="00A31B7B" w:rsidRDefault="009F19CB" w:rsidP="00480CF5">
      <w:pPr>
        <w:spacing w:after="160" w:line="256" w:lineRule="auto"/>
        <w:contextualSpacing/>
        <w:jc w:val="both"/>
        <w:rPr>
          <w:rFonts w:ascii="Arial" w:eastAsia="Calibri" w:hAnsi="Arial"/>
          <w:sz w:val="10"/>
        </w:rPr>
      </w:pPr>
    </w:p>
    <w:p w14:paraId="3B558F09" w14:textId="0ACB3594" w:rsidR="00511655" w:rsidRDefault="008C688C" w:rsidP="004716F4">
      <w:pPr>
        <w:spacing w:after="160" w:line="256" w:lineRule="auto"/>
        <w:ind w:left="569"/>
        <w:contextualSpacing/>
        <w:jc w:val="both"/>
        <w:rPr>
          <w:rFonts w:ascii="Arial" w:eastAsia="Calibri" w:hAnsi="Arial" w:cs="Arial"/>
          <w:noProof/>
          <w:sz w:val="20"/>
          <w:szCs w:val="20"/>
          <w:lang w:eastAsia="en-US"/>
        </w:rPr>
      </w:pPr>
      <w:r>
        <w:rPr>
          <w:rFonts w:ascii="Arial" w:eastAsia="Calibri" w:hAnsi="Arial" w:cs="Arial"/>
          <w:noProof/>
          <w:sz w:val="20"/>
          <w:szCs w:val="20"/>
          <w:lang w:eastAsia="en-US"/>
        </w:rPr>
        <w:drawing>
          <wp:inline distT="0" distB="0" distL="0" distR="0" wp14:anchorId="23E9CD78" wp14:editId="00926221">
            <wp:extent cx="5055235" cy="1725295"/>
            <wp:effectExtent l="19050" t="1905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5235" cy="1725295"/>
                    </a:xfrm>
                    <a:prstGeom prst="rect">
                      <a:avLst/>
                    </a:prstGeom>
                    <a:noFill/>
                    <a:ln w="6350" cmpd="sng">
                      <a:solidFill>
                        <a:srgbClr val="000000"/>
                      </a:solidFill>
                      <a:miter lim="800000"/>
                      <a:headEnd/>
                      <a:tailEnd/>
                    </a:ln>
                    <a:effectLst/>
                  </pic:spPr>
                </pic:pic>
              </a:graphicData>
            </a:graphic>
          </wp:inline>
        </w:drawing>
      </w:r>
    </w:p>
    <w:p w14:paraId="5C5D2176" w14:textId="77777777" w:rsidR="00D952F4" w:rsidRPr="009F19CB" w:rsidRDefault="00D952F4" w:rsidP="004716F4">
      <w:pPr>
        <w:spacing w:after="160" w:line="256" w:lineRule="auto"/>
        <w:ind w:left="569"/>
        <w:contextualSpacing/>
        <w:jc w:val="both"/>
        <w:rPr>
          <w:rFonts w:ascii="Arial" w:eastAsia="Calibri" w:hAnsi="Arial" w:cs="Arial"/>
          <w:noProof/>
          <w:sz w:val="6"/>
          <w:szCs w:val="6"/>
          <w:lang w:eastAsia="en-US"/>
        </w:rPr>
      </w:pPr>
    </w:p>
    <w:p w14:paraId="7BD999DC" w14:textId="77777777" w:rsidR="00D952F4" w:rsidRPr="009F19CB" w:rsidRDefault="00D952F4" w:rsidP="004716F4">
      <w:pPr>
        <w:spacing w:after="160" w:line="256" w:lineRule="auto"/>
        <w:ind w:left="569"/>
        <w:contextualSpacing/>
        <w:jc w:val="both"/>
        <w:rPr>
          <w:rFonts w:ascii="Arial" w:eastAsia="Calibri" w:hAnsi="Arial" w:cs="Arial"/>
          <w:noProof/>
          <w:sz w:val="2"/>
          <w:szCs w:val="2"/>
          <w:lang w:eastAsia="en-US"/>
        </w:rPr>
      </w:pPr>
    </w:p>
    <w:p w14:paraId="565D6DA6" w14:textId="54E80973" w:rsidR="004716F4" w:rsidRPr="00511655" w:rsidRDefault="008C688C" w:rsidP="004716F4">
      <w:pPr>
        <w:spacing w:after="160" w:line="256" w:lineRule="auto"/>
        <w:ind w:left="569"/>
        <w:contextualSpacing/>
        <w:jc w:val="both"/>
        <w:rPr>
          <w:rFonts w:ascii="Arial" w:eastAsia="Calibri" w:hAnsi="Arial" w:cs="Arial"/>
          <w:bCs/>
          <w:sz w:val="20"/>
          <w:szCs w:val="20"/>
          <w:lang w:eastAsia="en-US"/>
        </w:rPr>
      </w:pPr>
      <w:r>
        <w:rPr>
          <w:rFonts w:ascii="Arial" w:eastAsia="Calibri" w:hAnsi="Arial" w:cs="Arial"/>
          <w:noProof/>
          <w:sz w:val="20"/>
          <w:szCs w:val="20"/>
          <w:lang w:eastAsia="en-US"/>
        </w:rPr>
        <w:lastRenderedPageBreak/>
        <w:drawing>
          <wp:inline distT="0" distB="0" distL="0" distR="0" wp14:anchorId="5B7C2ED0" wp14:editId="4BECC255">
            <wp:extent cx="5063490" cy="1751330"/>
            <wp:effectExtent l="19050" t="19050" r="381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3490" cy="1751330"/>
                    </a:xfrm>
                    <a:prstGeom prst="rect">
                      <a:avLst/>
                    </a:prstGeom>
                    <a:noFill/>
                    <a:ln w="6350" cmpd="sng">
                      <a:solidFill>
                        <a:srgbClr val="000000"/>
                      </a:solidFill>
                      <a:miter lim="800000"/>
                      <a:headEnd/>
                      <a:tailEnd/>
                    </a:ln>
                    <a:effectLst/>
                  </pic:spPr>
                </pic:pic>
              </a:graphicData>
            </a:graphic>
          </wp:inline>
        </w:drawing>
      </w:r>
    </w:p>
    <w:p w14:paraId="5944668D" w14:textId="77777777" w:rsidR="0044282B" w:rsidRPr="0044282B" w:rsidRDefault="0044282B" w:rsidP="0044282B">
      <w:pPr>
        <w:spacing w:afterLines="160" w:after="384"/>
        <w:ind w:left="426"/>
        <w:contextualSpacing/>
        <w:jc w:val="both"/>
        <w:rPr>
          <w:rFonts w:ascii="Arial" w:eastAsia="Calibri" w:hAnsi="Arial" w:cs="Arial"/>
          <w:color w:val="000000"/>
          <w:sz w:val="2"/>
          <w:szCs w:val="2"/>
          <w:lang w:eastAsia="en-US"/>
        </w:rPr>
      </w:pPr>
    </w:p>
    <w:p w14:paraId="301F029F" w14:textId="77777777" w:rsidR="0044282B" w:rsidRDefault="0044282B" w:rsidP="0044282B">
      <w:pPr>
        <w:spacing w:afterLines="160" w:after="384"/>
        <w:ind w:left="426"/>
        <w:contextualSpacing/>
        <w:jc w:val="both"/>
        <w:rPr>
          <w:rFonts w:ascii="Arial" w:eastAsia="Calibri" w:hAnsi="Arial" w:cs="Arial"/>
          <w:color w:val="000000"/>
          <w:szCs w:val="22"/>
          <w:lang w:eastAsia="en-US"/>
        </w:rPr>
      </w:pPr>
    </w:p>
    <w:p w14:paraId="5F346FB1" w14:textId="21894D62" w:rsidR="00BA30D5" w:rsidRPr="00E270F1" w:rsidRDefault="00BA30D5" w:rsidP="00BA30D5">
      <w:pPr>
        <w:spacing w:line="240" w:lineRule="exact"/>
        <w:jc w:val="both"/>
        <w:rPr>
          <w:rFonts w:ascii="Arial" w:eastAsia="Calibri" w:hAnsi="Arial" w:cs="Arial"/>
          <w:b/>
          <w:bCs/>
          <w:sz w:val="20"/>
          <w:szCs w:val="20"/>
          <w:lang w:eastAsia="en-US"/>
        </w:rPr>
      </w:pPr>
      <w:r w:rsidRPr="00E270F1">
        <w:rPr>
          <w:rFonts w:ascii="Arial" w:eastAsia="Calibri" w:hAnsi="Arial" w:cs="Arial"/>
          <w:b/>
          <w:bCs/>
          <w:sz w:val="20"/>
          <w:szCs w:val="20"/>
          <w:lang w:eastAsia="en-US"/>
        </w:rPr>
        <w:t>EJERCICIO 202</w:t>
      </w:r>
      <w:r>
        <w:rPr>
          <w:rFonts w:ascii="Arial" w:eastAsia="Calibri" w:hAnsi="Arial" w:cs="Arial"/>
          <w:b/>
          <w:bCs/>
          <w:sz w:val="20"/>
          <w:szCs w:val="20"/>
          <w:lang w:eastAsia="en-US"/>
        </w:rPr>
        <w:t>3</w:t>
      </w:r>
      <w:r w:rsidRPr="00E270F1">
        <w:rPr>
          <w:rFonts w:ascii="Arial" w:eastAsia="Calibri" w:hAnsi="Arial" w:cs="Arial"/>
          <w:b/>
          <w:bCs/>
          <w:sz w:val="20"/>
          <w:szCs w:val="20"/>
          <w:lang w:eastAsia="en-US"/>
        </w:rPr>
        <w:t xml:space="preserve"> </w:t>
      </w:r>
      <w:r w:rsidRPr="00E270F1">
        <w:rPr>
          <w:rFonts w:ascii="Arial" w:eastAsia="Calibri" w:hAnsi="Arial" w:cs="Arial"/>
          <w:b/>
          <w:bCs/>
          <w:i/>
          <w:iCs/>
          <w:sz w:val="20"/>
          <w:szCs w:val="20"/>
          <w:lang w:eastAsia="en-US"/>
        </w:rPr>
        <w:t>(ÚLTIMO CONTRATO CELEBRADO)</w:t>
      </w:r>
    </w:p>
    <w:p w14:paraId="1FAB370B" w14:textId="77777777" w:rsidR="00BA30D5" w:rsidRDefault="00BA30D5" w:rsidP="0044282B">
      <w:pPr>
        <w:spacing w:afterLines="160" w:after="384"/>
        <w:ind w:left="426"/>
        <w:contextualSpacing/>
        <w:jc w:val="both"/>
        <w:rPr>
          <w:rFonts w:ascii="Arial" w:eastAsia="Calibri" w:hAnsi="Arial" w:cs="Arial"/>
          <w:color w:val="000000"/>
          <w:szCs w:val="22"/>
          <w:lang w:eastAsia="en-US"/>
        </w:rPr>
      </w:pPr>
    </w:p>
    <w:p w14:paraId="604C43D7" w14:textId="0A903126" w:rsidR="00BA30D5" w:rsidRDefault="00710FF1" w:rsidP="00710FF1">
      <w:pPr>
        <w:spacing w:line="240" w:lineRule="exact"/>
        <w:jc w:val="both"/>
        <w:rPr>
          <w:rFonts w:ascii="Arial" w:eastAsia="Calibri" w:hAnsi="Arial" w:cs="Arial"/>
          <w:sz w:val="20"/>
          <w:szCs w:val="20"/>
          <w:lang w:eastAsia="en-US"/>
        </w:rPr>
      </w:pPr>
      <w:r w:rsidRPr="00710FF1">
        <w:rPr>
          <w:rFonts w:ascii="Arial" w:eastAsia="Calibri" w:hAnsi="Arial" w:cs="Arial"/>
          <w:sz w:val="20"/>
          <w:szCs w:val="20"/>
          <w:lang w:eastAsia="en-US"/>
        </w:rPr>
        <w:t>Estadísticas de consumo a partir del inicio de operaciones</w:t>
      </w:r>
      <w:r w:rsidR="008F5F6E">
        <w:rPr>
          <w:rFonts w:ascii="Arial" w:eastAsia="Calibri" w:hAnsi="Arial" w:cs="Arial"/>
          <w:sz w:val="20"/>
          <w:szCs w:val="20"/>
          <w:lang w:eastAsia="en-US"/>
        </w:rPr>
        <w:t xml:space="preserve"> </w:t>
      </w:r>
      <w:r w:rsidR="002E3CCC">
        <w:rPr>
          <w:rFonts w:ascii="Arial" w:eastAsia="Calibri" w:hAnsi="Arial" w:cs="Arial"/>
          <w:sz w:val="20"/>
          <w:szCs w:val="20"/>
          <w:lang w:eastAsia="en-US"/>
        </w:rPr>
        <w:t xml:space="preserve">24 de abril </w:t>
      </w:r>
      <w:r w:rsidRPr="00710FF1">
        <w:rPr>
          <w:rFonts w:ascii="Arial" w:eastAsia="Calibri" w:hAnsi="Arial" w:cs="Arial"/>
          <w:sz w:val="20"/>
          <w:szCs w:val="20"/>
          <w:lang w:eastAsia="en-US"/>
        </w:rPr>
        <w:t xml:space="preserve">al </w:t>
      </w:r>
      <w:r w:rsidR="002E3CCC">
        <w:rPr>
          <w:rFonts w:ascii="Arial" w:eastAsia="Calibri" w:hAnsi="Arial" w:cs="Arial"/>
          <w:sz w:val="20"/>
          <w:szCs w:val="20"/>
          <w:lang w:eastAsia="en-US"/>
        </w:rPr>
        <w:t>31</w:t>
      </w:r>
      <w:r w:rsidR="003D0080">
        <w:rPr>
          <w:rFonts w:ascii="Arial" w:eastAsia="Calibri" w:hAnsi="Arial" w:cs="Arial"/>
          <w:sz w:val="20"/>
          <w:szCs w:val="20"/>
          <w:lang w:eastAsia="en-US"/>
        </w:rPr>
        <w:t xml:space="preserve"> de julio</w:t>
      </w:r>
      <w:r w:rsidRPr="00710FF1">
        <w:rPr>
          <w:rFonts w:ascii="Arial" w:eastAsia="Calibri" w:hAnsi="Arial" w:cs="Arial"/>
          <w:sz w:val="20"/>
          <w:szCs w:val="20"/>
          <w:lang w:eastAsia="en-US"/>
        </w:rPr>
        <w:t xml:space="preserve"> de 2023:</w:t>
      </w:r>
    </w:p>
    <w:p w14:paraId="130D0F88" w14:textId="77777777" w:rsidR="00710FF1" w:rsidRDefault="00710FF1" w:rsidP="00710FF1">
      <w:pPr>
        <w:spacing w:line="240" w:lineRule="exact"/>
        <w:jc w:val="both"/>
        <w:rPr>
          <w:rFonts w:ascii="Arial" w:eastAsia="Calibri" w:hAnsi="Arial" w:cs="Arial"/>
          <w:sz w:val="20"/>
          <w:szCs w:val="20"/>
          <w:lang w:eastAsia="en-US"/>
        </w:rPr>
      </w:pPr>
    </w:p>
    <w:tbl>
      <w:tblPr>
        <w:tblW w:w="8660" w:type="dxa"/>
        <w:tblCellMar>
          <w:left w:w="70" w:type="dxa"/>
          <w:right w:w="70" w:type="dxa"/>
        </w:tblCellMar>
        <w:tblLook w:val="04A0" w:firstRow="1" w:lastRow="0" w:firstColumn="1" w:lastColumn="0" w:noHBand="0" w:noVBand="1"/>
      </w:tblPr>
      <w:tblGrid>
        <w:gridCol w:w="2820"/>
        <w:gridCol w:w="800"/>
        <w:gridCol w:w="1200"/>
        <w:gridCol w:w="1200"/>
        <w:gridCol w:w="1200"/>
        <w:gridCol w:w="1440"/>
      </w:tblGrid>
      <w:tr w:rsidR="001E2441" w:rsidRPr="00E87705" w14:paraId="393F11F1" w14:textId="77777777" w:rsidTr="001E2441">
        <w:trPr>
          <w:trHeight w:val="360"/>
        </w:trPr>
        <w:tc>
          <w:tcPr>
            <w:tcW w:w="3620" w:type="dxa"/>
            <w:gridSpan w:val="2"/>
            <w:tcBorders>
              <w:top w:val="nil"/>
              <w:left w:val="nil"/>
              <w:bottom w:val="nil"/>
              <w:right w:val="nil"/>
            </w:tcBorders>
            <w:shd w:val="clear" w:color="000000" w:fill="00B050"/>
            <w:noWrap/>
            <w:vAlign w:val="bottom"/>
            <w:hideMark/>
          </w:tcPr>
          <w:p w14:paraId="0A595B51" w14:textId="77777777" w:rsidR="001E2441" w:rsidRPr="00E87705" w:rsidRDefault="001E2441">
            <w:pPr>
              <w:rPr>
                <w:rFonts w:ascii="Calibri Light" w:hAnsi="Calibri Light" w:cs="Calibri Light"/>
                <w:b/>
                <w:bCs/>
                <w:color w:val="000000"/>
                <w:sz w:val="22"/>
                <w:szCs w:val="22"/>
                <w:lang w:eastAsia="es-MX"/>
              </w:rPr>
            </w:pPr>
            <w:r w:rsidRPr="00E87705">
              <w:rPr>
                <w:rFonts w:ascii="Calibri Light" w:hAnsi="Calibri Light" w:cs="Calibri Light"/>
                <w:b/>
                <w:bCs/>
                <w:color w:val="000000"/>
                <w:sz w:val="22"/>
                <w:szCs w:val="22"/>
              </w:rPr>
              <w:t>Servicios DESAYUNO</w:t>
            </w:r>
          </w:p>
        </w:tc>
        <w:tc>
          <w:tcPr>
            <w:tcW w:w="1200" w:type="dxa"/>
            <w:tcBorders>
              <w:top w:val="nil"/>
              <w:left w:val="nil"/>
              <w:bottom w:val="nil"/>
              <w:right w:val="nil"/>
            </w:tcBorders>
            <w:shd w:val="clear" w:color="auto" w:fill="auto"/>
            <w:noWrap/>
            <w:vAlign w:val="bottom"/>
            <w:hideMark/>
          </w:tcPr>
          <w:p w14:paraId="2110E8AD" w14:textId="77777777" w:rsidR="001E2441" w:rsidRPr="00E87705" w:rsidRDefault="001E2441">
            <w:pPr>
              <w:rPr>
                <w:rFonts w:ascii="Calibri Light" w:hAnsi="Calibri Light" w:cs="Calibri Light"/>
                <w:b/>
                <w:bCs/>
                <w:color w:val="000000"/>
                <w:sz w:val="22"/>
                <w:szCs w:val="22"/>
              </w:rPr>
            </w:pPr>
          </w:p>
        </w:tc>
        <w:tc>
          <w:tcPr>
            <w:tcW w:w="1200" w:type="dxa"/>
            <w:tcBorders>
              <w:top w:val="nil"/>
              <w:left w:val="nil"/>
              <w:bottom w:val="nil"/>
              <w:right w:val="nil"/>
            </w:tcBorders>
            <w:shd w:val="clear" w:color="auto" w:fill="auto"/>
            <w:noWrap/>
            <w:vAlign w:val="bottom"/>
            <w:hideMark/>
          </w:tcPr>
          <w:p w14:paraId="20BAFBCF" w14:textId="77777777" w:rsidR="001E2441" w:rsidRPr="00E87705" w:rsidRDefault="001E2441">
            <w:pPr>
              <w:rPr>
                <w:sz w:val="22"/>
                <w:szCs w:val="22"/>
              </w:rPr>
            </w:pPr>
          </w:p>
        </w:tc>
        <w:tc>
          <w:tcPr>
            <w:tcW w:w="1200" w:type="dxa"/>
            <w:tcBorders>
              <w:top w:val="nil"/>
              <w:left w:val="nil"/>
              <w:bottom w:val="nil"/>
              <w:right w:val="nil"/>
            </w:tcBorders>
            <w:shd w:val="clear" w:color="auto" w:fill="auto"/>
            <w:noWrap/>
            <w:vAlign w:val="bottom"/>
            <w:hideMark/>
          </w:tcPr>
          <w:p w14:paraId="405AE833" w14:textId="77777777" w:rsidR="001E2441" w:rsidRPr="00E87705" w:rsidRDefault="001E2441">
            <w:pPr>
              <w:rPr>
                <w:sz w:val="22"/>
                <w:szCs w:val="22"/>
              </w:rPr>
            </w:pPr>
          </w:p>
        </w:tc>
        <w:tc>
          <w:tcPr>
            <w:tcW w:w="1440" w:type="dxa"/>
            <w:tcBorders>
              <w:top w:val="nil"/>
              <w:left w:val="nil"/>
              <w:bottom w:val="nil"/>
              <w:right w:val="nil"/>
            </w:tcBorders>
            <w:shd w:val="clear" w:color="auto" w:fill="auto"/>
            <w:noWrap/>
            <w:vAlign w:val="bottom"/>
            <w:hideMark/>
          </w:tcPr>
          <w:p w14:paraId="7A8AC89C" w14:textId="77777777" w:rsidR="001E2441" w:rsidRPr="00E87705" w:rsidRDefault="001E2441">
            <w:pPr>
              <w:rPr>
                <w:sz w:val="22"/>
                <w:szCs w:val="22"/>
              </w:rPr>
            </w:pPr>
          </w:p>
        </w:tc>
      </w:tr>
      <w:tr w:rsidR="001E2441" w:rsidRPr="00E87705" w14:paraId="4D8E13AE" w14:textId="77777777" w:rsidTr="001E2441">
        <w:trPr>
          <w:trHeight w:val="360"/>
        </w:trPr>
        <w:tc>
          <w:tcPr>
            <w:tcW w:w="2820" w:type="dxa"/>
            <w:tcBorders>
              <w:top w:val="single" w:sz="8" w:space="0" w:color="auto"/>
              <w:left w:val="single" w:sz="8" w:space="0" w:color="auto"/>
              <w:bottom w:val="nil"/>
              <w:right w:val="nil"/>
            </w:tcBorders>
            <w:shd w:val="clear" w:color="000000" w:fill="002060"/>
            <w:noWrap/>
            <w:vAlign w:val="bottom"/>
            <w:hideMark/>
          </w:tcPr>
          <w:p w14:paraId="43A01B66" w14:textId="77777777" w:rsidR="001E2441" w:rsidRPr="00E87705" w:rsidRDefault="001E2441">
            <w:pPr>
              <w:jc w:val="center"/>
              <w:rPr>
                <w:rFonts w:ascii="Calibri Light" w:hAnsi="Calibri Light" w:cs="Calibri Light"/>
                <w:b/>
                <w:bCs/>
                <w:color w:val="FFFFFF"/>
                <w:sz w:val="22"/>
                <w:szCs w:val="22"/>
              </w:rPr>
            </w:pPr>
            <w:r w:rsidRPr="00E87705">
              <w:rPr>
                <w:rFonts w:ascii="Calibri Light" w:hAnsi="Calibri Light" w:cs="Calibri Light"/>
                <w:b/>
                <w:bCs/>
                <w:color w:val="FFFFFF"/>
                <w:sz w:val="22"/>
                <w:szCs w:val="22"/>
              </w:rPr>
              <w:t>Comedor</w:t>
            </w:r>
          </w:p>
        </w:tc>
        <w:tc>
          <w:tcPr>
            <w:tcW w:w="800" w:type="dxa"/>
            <w:tcBorders>
              <w:top w:val="single" w:sz="8" w:space="0" w:color="auto"/>
              <w:left w:val="nil"/>
              <w:bottom w:val="nil"/>
              <w:right w:val="nil"/>
            </w:tcBorders>
            <w:shd w:val="clear" w:color="000000" w:fill="002060"/>
            <w:noWrap/>
            <w:vAlign w:val="bottom"/>
            <w:hideMark/>
          </w:tcPr>
          <w:p w14:paraId="7047F184" w14:textId="77777777" w:rsidR="001E2441" w:rsidRPr="00E87705" w:rsidRDefault="001E2441">
            <w:pPr>
              <w:jc w:val="center"/>
              <w:rPr>
                <w:rFonts w:ascii="Calibri Light" w:hAnsi="Calibri Light" w:cs="Calibri Light"/>
                <w:i/>
                <w:iCs/>
                <w:color w:val="FFFFFF"/>
                <w:sz w:val="22"/>
                <w:szCs w:val="22"/>
              </w:rPr>
            </w:pPr>
            <w:r w:rsidRPr="00E87705">
              <w:rPr>
                <w:rFonts w:ascii="Calibri Light" w:hAnsi="Calibri Light" w:cs="Calibri Light"/>
                <w:i/>
                <w:iCs/>
                <w:color w:val="FFFFFF"/>
                <w:sz w:val="22"/>
                <w:szCs w:val="22"/>
              </w:rPr>
              <w:t>ABRIL</w:t>
            </w:r>
          </w:p>
        </w:tc>
        <w:tc>
          <w:tcPr>
            <w:tcW w:w="1200" w:type="dxa"/>
            <w:tcBorders>
              <w:top w:val="single" w:sz="8" w:space="0" w:color="auto"/>
              <w:left w:val="nil"/>
              <w:bottom w:val="nil"/>
              <w:right w:val="nil"/>
            </w:tcBorders>
            <w:shd w:val="clear" w:color="000000" w:fill="002060"/>
            <w:noWrap/>
            <w:vAlign w:val="bottom"/>
            <w:hideMark/>
          </w:tcPr>
          <w:p w14:paraId="13095083" w14:textId="77777777" w:rsidR="001E2441" w:rsidRPr="00E87705" w:rsidRDefault="001E2441">
            <w:pPr>
              <w:jc w:val="center"/>
              <w:rPr>
                <w:rFonts w:ascii="Calibri Light" w:hAnsi="Calibri Light" w:cs="Calibri Light"/>
                <w:i/>
                <w:iCs/>
                <w:color w:val="FFFFFF"/>
                <w:sz w:val="22"/>
                <w:szCs w:val="22"/>
              </w:rPr>
            </w:pPr>
            <w:r w:rsidRPr="00E87705">
              <w:rPr>
                <w:rFonts w:ascii="Calibri Light" w:hAnsi="Calibri Light" w:cs="Calibri Light"/>
                <w:i/>
                <w:iCs/>
                <w:color w:val="FFFFFF"/>
                <w:sz w:val="22"/>
                <w:szCs w:val="22"/>
              </w:rPr>
              <w:t xml:space="preserve">MAYO </w:t>
            </w:r>
          </w:p>
        </w:tc>
        <w:tc>
          <w:tcPr>
            <w:tcW w:w="1200" w:type="dxa"/>
            <w:tcBorders>
              <w:top w:val="single" w:sz="8" w:space="0" w:color="auto"/>
              <w:left w:val="nil"/>
              <w:bottom w:val="nil"/>
              <w:right w:val="nil"/>
            </w:tcBorders>
            <w:shd w:val="clear" w:color="000000" w:fill="002060"/>
            <w:noWrap/>
            <w:vAlign w:val="bottom"/>
            <w:hideMark/>
          </w:tcPr>
          <w:p w14:paraId="6762794B" w14:textId="77777777" w:rsidR="001E2441" w:rsidRPr="00E87705" w:rsidRDefault="001E2441">
            <w:pPr>
              <w:jc w:val="center"/>
              <w:rPr>
                <w:rFonts w:ascii="Calibri Light" w:hAnsi="Calibri Light" w:cs="Calibri Light"/>
                <w:i/>
                <w:iCs/>
                <w:color w:val="FFFFFF"/>
                <w:sz w:val="22"/>
                <w:szCs w:val="22"/>
              </w:rPr>
            </w:pPr>
            <w:r w:rsidRPr="00E87705">
              <w:rPr>
                <w:rFonts w:ascii="Calibri Light" w:hAnsi="Calibri Light" w:cs="Calibri Light"/>
                <w:i/>
                <w:iCs/>
                <w:color w:val="FFFFFF"/>
                <w:sz w:val="22"/>
                <w:szCs w:val="22"/>
              </w:rPr>
              <w:t>JUNIO</w:t>
            </w:r>
          </w:p>
        </w:tc>
        <w:tc>
          <w:tcPr>
            <w:tcW w:w="1200" w:type="dxa"/>
            <w:tcBorders>
              <w:top w:val="single" w:sz="8" w:space="0" w:color="auto"/>
              <w:left w:val="nil"/>
              <w:bottom w:val="nil"/>
              <w:right w:val="nil"/>
            </w:tcBorders>
            <w:shd w:val="clear" w:color="000000" w:fill="002060"/>
            <w:noWrap/>
            <w:vAlign w:val="bottom"/>
            <w:hideMark/>
          </w:tcPr>
          <w:p w14:paraId="47D42BEE" w14:textId="77777777" w:rsidR="001E2441" w:rsidRPr="00E87705" w:rsidRDefault="001E2441">
            <w:pPr>
              <w:jc w:val="center"/>
              <w:rPr>
                <w:rFonts w:ascii="Calibri Light" w:hAnsi="Calibri Light" w:cs="Calibri Light"/>
                <w:i/>
                <w:iCs/>
                <w:color w:val="FFFFFF"/>
                <w:sz w:val="22"/>
                <w:szCs w:val="22"/>
              </w:rPr>
            </w:pPr>
            <w:r w:rsidRPr="00E87705">
              <w:rPr>
                <w:rFonts w:ascii="Calibri Light" w:hAnsi="Calibri Light" w:cs="Calibri Light"/>
                <w:i/>
                <w:iCs/>
                <w:color w:val="FFFFFF"/>
                <w:sz w:val="22"/>
                <w:szCs w:val="22"/>
              </w:rPr>
              <w:t>JULIO</w:t>
            </w:r>
          </w:p>
        </w:tc>
        <w:tc>
          <w:tcPr>
            <w:tcW w:w="1440" w:type="dxa"/>
            <w:tcBorders>
              <w:top w:val="single" w:sz="8" w:space="0" w:color="auto"/>
              <w:left w:val="nil"/>
              <w:bottom w:val="nil"/>
              <w:right w:val="single" w:sz="8" w:space="0" w:color="auto"/>
            </w:tcBorders>
            <w:shd w:val="clear" w:color="000000" w:fill="002060"/>
            <w:noWrap/>
            <w:vAlign w:val="bottom"/>
            <w:hideMark/>
          </w:tcPr>
          <w:p w14:paraId="31A622B4" w14:textId="77777777" w:rsidR="001E2441" w:rsidRPr="00E87705" w:rsidRDefault="001E2441">
            <w:pPr>
              <w:jc w:val="center"/>
              <w:rPr>
                <w:rFonts w:ascii="Calibri Light" w:hAnsi="Calibri Light" w:cs="Calibri Light"/>
                <w:b/>
                <w:bCs/>
                <w:color w:val="FFFFFF"/>
                <w:sz w:val="22"/>
                <w:szCs w:val="22"/>
              </w:rPr>
            </w:pPr>
            <w:r w:rsidRPr="00E87705">
              <w:rPr>
                <w:rFonts w:ascii="Calibri Light" w:hAnsi="Calibri Light" w:cs="Calibri Light"/>
                <w:b/>
                <w:bCs/>
                <w:color w:val="FFFFFF"/>
                <w:sz w:val="22"/>
                <w:szCs w:val="22"/>
              </w:rPr>
              <w:t>Acumulado</w:t>
            </w:r>
          </w:p>
        </w:tc>
      </w:tr>
      <w:tr w:rsidR="001E2441" w:rsidRPr="00E87705" w14:paraId="2B2DC178"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5E95CE34"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Carlota Armero</w:t>
            </w:r>
          </w:p>
        </w:tc>
        <w:tc>
          <w:tcPr>
            <w:tcW w:w="800" w:type="dxa"/>
            <w:tcBorders>
              <w:top w:val="nil"/>
              <w:left w:val="nil"/>
              <w:bottom w:val="nil"/>
              <w:right w:val="nil"/>
            </w:tcBorders>
            <w:shd w:val="clear" w:color="auto" w:fill="auto"/>
            <w:noWrap/>
            <w:vAlign w:val="bottom"/>
            <w:hideMark/>
          </w:tcPr>
          <w:p w14:paraId="3414927C"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585</w:t>
            </w:r>
          </w:p>
        </w:tc>
        <w:tc>
          <w:tcPr>
            <w:tcW w:w="1200" w:type="dxa"/>
            <w:tcBorders>
              <w:top w:val="nil"/>
              <w:left w:val="nil"/>
              <w:bottom w:val="nil"/>
              <w:right w:val="nil"/>
            </w:tcBorders>
            <w:shd w:val="clear" w:color="auto" w:fill="auto"/>
            <w:noWrap/>
            <w:vAlign w:val="bottom"/>
            <w:hideMark/>
          </w:tcPr>
          <w:p w14:paraId="1444609D"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2,669</w:t>
            </w:r>
          </w:p>
        </w:tc>
        <w:tc>
          <w:tcPr>
            <w:tcW w:w="1200" w:type="dxa"/>
            <w:tcBorders>
              <w:top w:val="nil"/>
              <w:left w:val="nil"/>
              <w:bottom w:val="nil"/>
              <w:right w:val="nil"/>
            </w:tcBorders>
            <w:shd w:val="clear" w:color="auto" w:fill="auto"/>
            <w:noWrap/>
            <w:vAlign w:val="bottom"/>
            <w:hideMark/>
          </w:tcPr>
          <w:p w14:paraId="1E3B180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2,661</w:t>
            </w:r>
          </w:p>
        </w:tc>
        <w:tc>
          <w:tcPr>
            <w:tcW w:w="1200" w:type="dxa"/>
            <w:tcBorders>
              <w:top w:val="nil"/>
              <w:left w:val="nil"/>
              <w:bottom w:val="nil"/>
              <w:right w:val="nil"/>
            </w:tcBorders>
            <w:shd w:val="clear" w:color="auto" w:fill="auto"/>
            <w:noWrap/>
            <w:vAlign w:val="bottom"/>
            <w:hideMark/>
          </w:tcPr>
          <w:p w14:paraId="5C160987"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2,446</w:t>
            </w:r>
          </w:p>
        </w:tc>
        <w:tc>
          <w:tcPr>
            <w:tcW w:w="1440" w:type="dxa"/>
            <w:tcBorders>
              <w:top w:val="single" w:sz="8" w:space="0" w:color="auto"/>
              <w:left w:val="single" w:sz="8" w:space="0" w:color="auto"/>
              <w:bottom w:val="nil"/>
              <w:right w:val="single" w:sz="8" w:space="0" w:color="auto"/>
            </w:tcBorders>
            <w:shd w:val="clear" w:color="auto" w:fill="auto"/>
            <w:noWrap/>
            <w:vAlign w:val="bottom"/>
            <w:hideMark/>
          </w:tcPr>
          <w:p w14:paraId="54786E56"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8,361</w:t>
            </w:r>
          </w:p>
        </w:tc>
      </w:tr>
      <w:tr w:rsidR="001E2441" w:rsidRPr="00E87705" w14:paraId="207B7442"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1563E579"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Virginia</w:t>
            </w:r>
          </w:p>
        </w:tc>
        <w:tc>
          <w:tcPr>
            <w:tcW w:w="800" w:type="dxa"/>
            <w:tcBorders>
              <w:top w:val="nil"/>
              <w:left w:val="nil"/>
              <w:bottom w:val="nil"/>
              <w:right w:val="nil"/>
            </w:tcBorders>
            <w:shd w:val="clear" w:color="auto" w:fill="auto"/>
            <w:noWrap/>
            <w:vAlign w:val="bottom"/>
            <w:hideMark/>
          </w:tcPr>
          <w:p w14:paraId="3467145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168</w:t>
            </w:r>
          </w:p>
        </w:tc>
        <w:tc>
          <w:tcPr>
            <w:tcW w:w="1200" w:type="dxa"/>
            <w:tcBorders>
              <w:top w:val="nil"/>
              <w:left w:val="nil"/>
              <w:bottom w:val="nil"/>
              <w:right w:val="nil"/>
            </w:tcBorders>
            <w:shd w:val="clear" w:color="auto" w:fill="auto"/>
            <w:noWrap/>
            <w:vAlign w:val="bottom"/>
            <w:hideMark/>
          </w:tcPr>
          <w:p w14:paraId="718549F0"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722</w:t>
            </w:r>
          </w:p>
        </w:tc>
        <w:tc>
          <w:tcPr>
            <w:tcW w:w="1200" w:type="dxa"/>
            <w:tcBorders>
              <w:top w:val="nil"/>
              <w:left w:val="nil"/>
              <w:bottom w:val="nil"/>
              <w:right w:val="nil"/>
            </w:tcBorders>
            <w:shd w:val="clear" w:color="auto" w:fill="auto"/>
            <w:noWrap/>
            <w:vAlign w:val="bottom"/>
            <w:hideMark/>
          </w:tcPr>
          <w:p w14:paraId="21727CB1"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770</w:t>
            </w:r>
          </w:p>
        </w:tc>
        <w:tc>
          <w:tcPr>
            <w:tcW w:w="1200" w:type="dxa"/>
            <w:tcBorders>
              <w:top w:val="nil"/>
              <w:left w:val="nil"/>
              <w:bottom w:val="nil"/>
              <w:right w:val="nil"/>
            </w:tcBorders>
            <w:shd w:val="clear" w:color="auto" w:fill="auto"/>
            <w:noWrap/>
            <w:vAlign w:val="bottom"/>
            <w:hideMark/>
          </w:tcPr>
          <w:p w14:paraId="4026598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534</w:t>
            </w:r>
          </w:p>
        </w:tc>
        <w:tc>
          <w:tcPr>
            <w:tcW w:w="1440" w:type="dxa"/>
            <w:tcBorders>
              <w:top w:val="nil"/>
              <w:left w:val="single" w:sz="8" w:space="0" w:color="auto"/>
              <w:bottom w:val="nil"/>
              <w:right w:val="single" w:sz="8" w:space="0" w:color="auto"/>
            </w:tcBorders>
            <w:shd w:val="clear" w:color="auto" w:fill="auto"/>
            <w:noWrap/>
            <w:vAlign w:val="bottom"/>
            <w:hideMark/>
          </w:tcPr>
          <w:p w14:paraId="1A4692D3"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2,194</w:t>
            </w:r>
          </w:p>
        </w:tc>
      </w:tr>
      <w:tr w:rsidR="001E2441" w:rsidRPr="00E87705" w14:paraId="4D9376A6"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3B27C605"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Avena</w:t>
            </w:r>
          </w:p>
        </w:tc>
        <w:tc>
          <w:tcPr>
            <w:tcW w:w="800" w:type="dxa"/>
            <w:tcBorders>
              <w:top w:val="nil"/>
              <w:left w:val="nil"/>
              <w:bottom w:val="nil"/>
              <w:right w:val="nil"/>
            </w:tcBorders>
            <w:shd w:val="clear" w:color="auto" w:fill="auto"/>
            <w:noWrap/>
            <w:vAlign w:val="bottom"/>
            <w:hideMark/>
          </w:tcPr>
          <w:p w14:paraId="7FE47093"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271</w:t>
            </w:r>
          </w:p>
        </w:tc>
        <w:tc>
          <w:tcPr>
            <w:tcW w:w="1200" w:type="dxa"/>
            <w:tcBorders>
              <w:top w:val="nil"/>
              <w:left w:val="nil"/>
              <w:bottom w:val="nil"/>
              <w:right w:val="nil"/>
            </w:tcBorders>
            <w:shd w:val="clear" w:color="auto" w:fill="auto"/>
            <w:noWrap/>
            <w:vAlign w:val="bottom"/>
            <w:hideMark/>
          </w:tcPr>
          <w:p w14:paraId="79BFB188"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1,212</w:t>
            </w:r>
          </w:p>
        </w:tc>
        <w:tc>
          <w:tcPr>
            <w:tcW w:w="1200" w:type="dxa"/>
            <w:tcBorders>
              <w:top w:val="nil"/>
              <w:left w:val="nil"/>
              <w:bottom w:val="nil"/>
              <w:right w:val="nil"/>
            </w:tcBorders>
            <w:shd w:val="clear" w:color="auto" w:fill="auto"/>
            <w:noWrap/>
            <w:vAlign w:val="bottom"/>
            <w:hideMark/>
          </w:tcPr>
          <w:p w14:paraId="4A0AB19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1,276</w:t>
            </w:r>
          </w:p>
        </w:tc>
        <w:tc>
          <w:tcPr>
            <w:tcW w:w="1200" w:type="dxa"/>
            <w:tcBorders>
              <w:top w:val="nil"/>
              <w:left w:val="nil"/>
              <w:bottom w:val="nil"/>
              <w:right w:val="nil"/>
            </w:tcBorders>
            <w:shd w:val="clear" w:color="auto" w:fill="auto"/>
            <w:noWrap/>
            <w:vAlign w:val="bottom"/>
            <w:hideMark/>
          </w:tcPr>
          <w:p w14:paraId="174C6340"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1,264</w:t>
            </w:r>
          </w:p>
        </w:tc>
        <w:tc>
          <w:tcPr>
            <w:tcW w:w="1440" w:type="dxa"/>
            <w:tcBorders>
              <w:top w:val="nil"/>
              <w:left w:val="single" w:sz="8" w:space="0" w:color="auto"/>
              <w:bottom w:val="nil"/>
              <w:right w:val="single" w:sz="8" w:space="0" w:color="auto"/>
            </w:tcBorders>
            <w:shd w:val="clear" w:color="auto" w:fill="auto"/>
            <w:noWrap/>
            <w:vAlign w:val="bottom"/>
            <w:hideMark/>
          </w:tcPr>
          <w:p w14:paraId="68883CD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4,023</w:t>
            </w:r>
          </w:p>
        </w:tc>
      </w:tr>
      <w:tr w:rsidR="001E2441" w:rsidRPr="00E87705" w14:paraId="5344B18B" w14:textId="77777777" w:rsidTr="001E2441">
        <w:trPr>
          <w:trHeight w:val="345"/>
        </w:trPr>
        <w:tc>
          <w:tcPr>
            <w:tcW w:w="2820" w:type="dxa"/>
            <w:tcBorders>
              <w:top w:val="nil"/>
              <w:left w:val="single" w:sz="8" w:space="0" w:color="auto"/>
              <w:bottom w:val="nil"/>
              <w:right w:val="nil"/>
            </w:tcBorders>
            <w:shd w:val="clear" w:color="000000" w:fill="D9D9D9"/>
            <w:noWrap/>
            <w:vAlign w:val="bottom"/>
            <w:hideMark/>
          </w:tcPr>
          <w:p w14:paraId="2D3B9705" w14:textId="77777777" w:rsidR="001E2441" w:rsidRPr="00E87705" w:rsidRDefault="001E2441">
            <w:pPr>
              <w:rPr>
                <w:rFonts w:ascii="Calibri Light" w:hAnsi="Calibri Light" w:cs="Calibri Light"/>
                <w:b/>
                <w:bCs/>
                <w:color w:val="000000"/>
                <w:sz w:val="22"/>
                <w:szCs w:val="22"/>
              </w:rPr>
            </w:pPr>
            <w:r w:rsidRPr="00E87705">
              <w:rPr>
                <w:rFonts w:ascii="Calibri Light" w:hAnsi="Calibri Light" w:cs="Calibri Light"/>
                <w:b/>
                <w:bCs/>
                <w:color w:val="000000"/>
                <w:sz w:val="22"/>
                <w:szCs w:val="22"/>
              </w:rPr>
              <w:t>SALA SUPERIOR</w:t>
            </w:r>
          </w:p>
        </w:tc>
        <w:tc>
          <w:tcPr>
            <w:tcW w:w="800" w:type="dxa"/>
            <w:tcBorders>
              <w:top w:val="nil"/>
              <w:left w:val="nil"/>
              <w:bottom w:val="nil"/>
              <w:right w:val="nil"/>
            </w:tcBorders>
            <w:shd w:val="clear" w:color="000000" w:fill="D9D9D9"/>
            <w:noWrap/>
            <w:vAlign w:val="bottom"/>
            <w:hideMark/>
          </w:tcPr>
          <w:p w14:paraId="621D770D"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1,024</w:t>
            </w:r>
          </w:p>
        </w:tc>
        <w:tc>
          <w:tcPr>
            <w:tcW w:w="1200" w:type="dxa"/>
            <w:tcBorders>
              <w:top w:val="nil"/>
              <w:left w:val="nil"/>
              <w:bottom w:val="nil"/>
              <w:right w:val="nil"/>
            </w:tcBorders>
            <w:shd w:val="clear" w:color="000000" w:fill="D9D9D9"/>
            <w:noWrap/>
            <w:vAlign w:val="bottom"/>
            <w:hideMark/>
          </w:tcPr>
          <w:p w14:paraId="1F6D1E91"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4,603</w:t>
            </w:r>
          </w:p>
        </w:tc>
        <w:tc>
          <w:tcPr>
            <w:tcW w:w="1200" w:type="dxa"/>
            <w:tcBorders>
              <w:top w:val="nil"/>
              <w:left w:val="nil"/>
              <w:bottom w:val="nil"/>
              <w:right w:val="nil"/>
            </w:tcBorders>
            <w:shd w:val="clear" w:color="000000" w:fill="D9D9D9"/>
            <w:noWrap/>
            <w:vAlign w:val="bottom"/>
            <w:hideMark/>
          </w:tcPr>
          <w:p w14:paraId="383A6948"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4,707</w:t>
            </w:r>
          </w:p>
        </w:tc>
        <w:tc>
          <w:tcPr>
            <w:tcW w:w="1200" w:type="dxa"/>
            <w:tcBorders>
              <w:top w:val="nil"/>
              <w:left w:val="nil"/>
              <w:bottom w:val="nil"/>
              <w:right w:val="nil"/>
            </w:tcBorders>
            <w:shd w:val="clear" w:color="000000" w:fill="D9D9D9"/>
            <w:noWrap/>
            <w:vAlign w:val="bottom"/>
            <w:hideMark/>
          </w:tcPr>
          <w:p w14:paraId="33E5C95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4,244</w:t>
            </w:r>
          </w:p>
        </w:tc>
        <w:tc>
          <w:tcPr>
            <w:tcW w:w="1440" w:type="dxa"/>
            <w:tcBorders>
              <w:top w:val="nil"/>
              <w:left w:val="single" w:sz="8" w:space="0" w:color="auto"/>
              <w:bottom w:val="nil"/>
              <w:right w:val="single" w:sz="8" w:space="0" w:color="auto"/>
            </w:tcBorders>
            <w:shd w:val="clear" w:color="000000" w:fill="D9D9D9"/>
            <w:noWrap/>
            <w:vAlign w:val="bottom"/>
            <w:hideMark/>
          </w:tcPr>
          <w:p w14:paraId="116B0FA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14,578</w:t>
            </w:r>
          </w:p>
        </w:tc>
      </w:tr>
      <w:tr w:rsidR="001E2441" w:rsidRPr="00E87705" w14:paraId="2DB89338"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0D5BF199"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Guadalajara</w:t>
            </w:r>
          </w:p>
        </w:tc>
        <w:tc>
          <w:tcPr>
            <w:tcW w:w="800" w:type="dxa"/>
            <w:tcBorders>
              <w:top w:val="nil"/>
              <w:left w:val="nil"/>
              <w:bottom w:val="nil"/>
              <w:right w:val="nil"/>
            </w:tcBorders>
            <w:shd w:val="clear" w:color="auto" w:fill="auto"/>
            <w:noWrap/>
            <w:vAlign w:val="bottom"/>
            <w:hideMark/>
          </w:tcPr>
          <w:p w14:paraId="1B5034B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0</w:t>
            </w:r>
          </w:p>
        </w:tc>
        <w:tc>
          <w:tcPr>
            <w:tcW w:w="1200" w:type="dxa"/>
            <w:tcBorders>
              <w:top w:val="nil"/>
              <w:left w:val="nil"/>
              <w:bottom w:val="nil"/>
              <w:right w:val="nil"/>
            </w:tcBorders>
            <w:shd w:val="clear" w:color="auto" w:fill="auto"/>
            <w:noWrap/>
            <w:vAlign w:val="bottom"/>
            <w:hideMark/>
          </w:tcPr>
          <w:p w14:paraId="6F039B9C"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564</w:t>
            </w:r>
          </w:p>
        </w:tc>
        <w:tc>
          <w:tcPr>
            <w:tcW w:w="1200" w:type="dxa"/>
            <w:tcBorders>
              <w:top w:val="nil"/>
              <w:left w:val="nil"/>
              <w:bottom w:val="nil"/>
              <w:right w:val="nil"/>
            </w:tcBorders>
            <w:shd w:val="clear" w:color="auto" w:fill="auto"/>
            <w:noWrap/>
            <w:vAlign w:val="bottom"/>
            <w:hideMark/>
          </w:tcPr>
          <w:p w14:paraId="787599E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569</w:t>
            </w:r>
          </w:p>
        </w:tc>
        <w:tc>
          <w:tcPr>
            <w:tcW w:w="1200" w:type="dxa"/>
            <w:tcBorders>
              <w:top w:val="nil"/>
              <w:left w:val="nil"/>
              <w:bottom w:val="nil"/>
              <w:right w:val="nil"/>
            </w:tcBorders>
            <w:shd w:val="clear" w:color="auto" w:fill="auto"/>
            <w:noWrap/>
            <w:vAlign w:val="bottom"/>
            <w:hideMark/>
          </w:tcPr>
          <w:p w14:paraId="529EBC17"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608</w:t>
            </w:r>
          </w:p>
        </w:tc>
        <w:tc>
          <w:tcPr>
            <w:tcW w:w="1440" w:type="dxa"/>
            <w:tcBorders>
              <w:top w:val="nil"/>
              <w:left w:val="single" w:sz="8" w:space="0" w:color="auto"/>
              <w:bottom w:val="nil"/>
              <w:right w:val="single" w:sz="8" w:space="0" w:color="auto"/>
            </w:tcBorders>
            <w:shd w:val="clear" w:color="auto" w:fill="auto"/>
            <w:noWrap/>
            <w:vAlign w:val="bottom"/>
            <w:hideMark/>
          </w:tcPr>
          <w:p w14:paraId="2EA2919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1,741</w:t>
            </w:r>
          </w:p>
        </w:tc>
      </w:tr>
      <w:tr w:rsidR="001E2441" w:rsidRPr="00E87705" w14:paraId="0D75FDF1"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1CF48FC1"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Monterrey</w:t>
            </w:r>
          </w:p>
        </w:tc>
        <w:tc>
          <w:tcPr>
            <w:tcW w:w="800" w:type="dxa"/>
            <w:tcBorders>
              <w:top w:val="nil"/>
              <w:left w:val="nil"/>
              <w:bottom w:val="nil"/>
              <w:right w:val="nil"/>
            </w:tcBorders>
            <w:shd w:val="clear" w:color="auto" w:fill="auto"/>
            <w:noWrap/>
            <w:vAlign w:val="bottom"/>
            <w:hideMark/>
          </w:tcPr>
          <w:p w14:paraId="6D3BB2B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0</w:t>
            </w:r>
          </w:p>
        </w:tc>
        <w:tc>
          <w:tcPr>
            <w:tcW w:w="1200" w:type="dxa"/>
            <w:tcBorders>
              <w:top w:val="nil"/>
              <w:left w:val="nil"/>
              <w:bottom w:val="nil"/>
              <w:right w:val="nil"/>
            </w:tcBorders>
            <w:shd w:val="clear" w:color="auto" w:fill="auto"/>
            <w:noWrap/>
            <w:vAlign w:val="bottom"/>
            <w:hideMark/>
          </w:tcPr>
          <w:p w14:paraId="2644A50C"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382</w:t>
            </w:r>
          </w:p>
        </w:tc>
        <w:tc>
          <w:tcPr>
            <w:tcW w:w="1200" w:type="dxa"/>
            <w:tcBorders>
              <w:top w:val="nil"/>
              <w:left w:val="nil"/>
              <w:bottom w:val="nil"/>
              <w:right w:val="nil"/>
            </w:tcBorders>
            <w:shd w:val="clear" w:color="auto" w:fill="auto"/>
            <w:noWrap/>
            <w:vAlign w:val="bottom"/>
            <w:hideMark/>
          </w:tcPr>
          <w:p w14:paraId="327C939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377</w:t>
            </w:r>
          </w:p>
        </w:tc>
        <w:tc>
          <w:tcPr>
            <w:tcW w:w="1200" w:type="dxa"/>
            <w:tcBorders>
              <w:top w:val="nil"/>
              <w:left w:val="nil"/>
              <w:bottom w:val="nil"/>
              <w:right w:val="nil"/>
            </w:tcBorders>
            <w:shd w:val="clear" w:color="auto" w:fill="auto"/>
            <w:noWrap/>
            <w:vAlign w:val="bottom"/>
            <w:hideMark/>
          </w:tcPr>
          <w:p w14:paraId="70375767"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304</w:t>
            </w:r>
          </w:p>
        </w:tc>
        <w:tc>
          <w:tcPr>
            <w:tcW w:w="1440" w:type="dxa"/>
            <w:tcBorders>
              <w:top w:val="nil"/>
              <w:left w:val="single" w:sz="8" w:space="0" w:color="auto"/>
              <w:bottom w:val="nil"/>
              <w:right w:val="single" w:sz="8" w:space="0" w:color="auto"/>
            </w:tcBorders>
            <w:shd w:val="clear" w:color="auto" w:fill="auto"/>
            <w:noWrap/>
            <w:vAlign w:val="bottom"/>
            <w:hideMark/>
          </w:tcPr>
          <w:p w14:paraId="1621102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1,063</w:t>
            </w:r>
          </w:p>
        </w:tc>
      </w:tr>
      <w:tr w:rsidR="001E2441" w:rsidRPr="00E87705" w14:paraId="767DE2A1"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029BC27F"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Xalapa</w:t>
            </w:r>
          </w:p>
        </w:tc>
        <w:tc>
          <w:tcPr>
            <w:tcW w:w="800" w:type="dxa"/>
            <w:tcBorders>
              <w:top w:val="nil"/>
              <w:left w:val="nil"/>
              <w:bottom w:val="nil"/>
              <w:right w:val="nil"/>
            </w:tcBorders>
            <w:shd w:val="clear" w:color="auto" w:fill="auto"/>
            <w:noWrap/>
            <w:vAlign w:val="bottom"/>
            <w:hideMark/>
          </w:tcPr>
          <w:p w14:paraId="2C81419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0</w:t>
            </w:r>
          </w:p>
        </w:tc>
        <w:tc>
          <w:tcPr>
            <w:tcW w:w="1200" w:type="dxa"/>
            <w:tcBorders>
              <w:top w:val="nil"/>
              <w:left w:val="nil"/>
              <w:bottom w:val="nil"/>
              <w:right w:val="nil"/>
            </w:tcBorders>
            <w:shd w:val="clear" w:color="auto" w:fill="auto"/>
            <w:noWrap/>
            <w:vAlign w:val="bottom"/>
            <w:hideMark/>
          </w:tcPr>
          <w:p w14:paraId="75BE8504"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609</w:t>
            </w:r>
          </w:p>
        </w:tc>
        <w:tc>
          <w:tcPr>
            <w:tcW w:w="1200" w:type="dxa"/>
            <w:tcBorders>
              <w:top w:val="nil"/>
              <w:left w:val="nil"/>
              <w:bottom w:val="nil"/>
              <w:right w:val="nil"/>
            </w:tcBorders>
            <w:shd w:val="clear" w:color="auto" w:fill="auto"/>
            <w:noWrap/>
            <w:vAlign w:val="bottom"/>
            <w:hideMark/>
          </w:tcPr>
          <w:p w14:paraId="2901D3A7"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688</w:t>
            </w:r>
          </w:p>
        </w:tc>
        <w:tc>
          <w:tcPr>
            <w:tcW w:w="1200" w:type="dxa"/>
            <w:tcBorders>
              <w:top w:val="nil"/>
              <w:left w:val="nil"/>
              <w:bottom w:val="nil"/>
              <w:right w:val="nil"/>
            </w:tcBorders>
            <w:shd w:val="clear" w:color="auto" w:fill="auto"/>
            <w:noWrap/>
            <w:vAlign w:val="bottom"/>
            <w:hideMark/>
          </w:tcPr>
          <w:p w14:paraId="46218868"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600</w:t>
            </w:r>
          </w:p>
        </w:tc>
        <w:tc>
          <w:tcPr>
            <w:tcW w:w="1440" w:type="dxa"/>
            <w:tcBorders>
              <w:top w:val="nil"/>
              <w:left w:val="single" w:sz="8" w:space="0" w:color="auto"/>
              <w:bottom w:val="nil"/>
              <w:right w:val="single" w:sz="8" w:space="0" w:color="auto"/>
            </w:tcBorders>
            <w:shd w:val="clear" w:color="auto" w:fill="auto"/>
            <w:noWrap/>
            <w:vAlign w:val="bottom"/>
            <w:hideMark/>
          </w:tcPr>
          <w:p w14:paraId="0F7AD65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1,897</w:t>
            </w:r>
          </w:p>
        </w:tc>
      </w:tr>
      <w:tr w:rsidR="001E2441" w:rsidRPr="00E87705" w14:paraId="579CAEBF"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566C3392"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Ciudad de México</w:t>
            </w:r>
          </w:p>
        </w:tc>
        <w:tc>
          <w:tcPr>
            <w:tcW w:w="800" w:type="dxa"/>
            <w:tcBorders>
              <w:top w:val="nil"/>
              <w:left w:val="nil"/>
              <w:bottom w:val="nil"/>
              <w:right w:val="nil"/>
            </w:tcBorders>
            <w:shd w:val="clear" w:color="auto" w:fill="auto"/>
            <w:noWrap/>
            <w:vAlign w:val="bottom"/>
            <w:hideMark/>
          </w:tcPr>
          <w:p w14:paraId="10035643"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98</w:t>
            </w:r>
          </w:p>
        </w:tc>
        <w:tc>
          <w:tcPr>
            <w:tcW w:w="1200" w:type="dxa"/>
            <w:tcBorders>
              <w:top w:val="nil"/>
              <w:left w:val="nil"/>
              <w:bottom w:val="nil"/>
              <w:right w:val="nil"/>
            </w:tcBorders>
            <w:shd w:val="clear" w:color="auto" w:fill="auto"/>
            <w:noWrap/>
            <w:vAlign w:val="bottom"/>
            <w:hideMark/>
          </w:tcPr>
          <w:p w14:paraId="6B11033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471</w:t>
            </w:r>
          </w:p>
        </w:tc>
        <w:tc>
          <w:tcPr>
            <w:tcW w:w="1200" w:type="dxa"/>
            <w:tcBorders>
              <w:top w:val="nil"/>
              <w:left w:val="nil"/>
              <w:bottom w:val="nil"/>
              <w:right w:val="nil"/>
            </w:tcBorders>
            <w:shd w:val="clear" w:color="auto" w:fill="auto"/>
            <w:noWrap/>
            <w:vAlign w:val="bottom"/>
            <w:hideMark/>
          </w:tcPr>
          <w:p w14:paraId="06B5E5CC"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539</w:t>
            </w:r>
          </w:p>
        </w:tc>
        <w:tc>
          <w:tcPr>
            <w:tcW w:w="1200" w:type="dxa"/>
            <w:tcBorders>
              <w:top w:val="nil"/>
              <w:left w:val="nil"/>
              <w:bottom w:val="nil"/>
              <w:right w:val="nil"/>
            </w:tcBorders>
            <w:shd w:val="clear" w:color="auto" w:fill="auto"/>
            <w:noWrap/>
            <w:vAlign w:val="bottom"/>
            <w:hideMark/>
          </w:tcPr>
          <w:p w14:paraId="0B3D843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482</w:t>
            </w:r>
          </w:p>
        </w:tc>
        <w:tc>
          <w:tcPr>
            <w:tcW w:w="1440" w:type="dxa"/>
            <w:tcBorders>
              <w:top w:val="nil"/>
              <w:left w:val="single" w:sz="8" w:space="0" w:color="auto"/>
              <w:bottom w:val="nil"/>
              <w:right w:val="single" w:sz="8" w:space="0" w:color="auto"/>
            </w:tcBorders>
            <w:shd w:val="clear" w:color="auto" w:fill="auto"/>
            <w:noWrap/>
            <w:vAlign w:val="bottom"/>
            <w:hideMark/>
          </w:tcPr>
          <w:p w14:paraId="520652A0"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1,590</w:t>
            </w:r>
          </w:p>
        </w:tc>
      </w:tr>
      <w:tr w:rsidR="001E2441" w:rsidRPr="00E87705" w14:paraId="16BFAA85"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30E8C16F"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Toluca</w:t>
            </w:r>
          </w:p>
        </w:tc>
        <w:tc>
          <w:tcPr>
            <w:tcW w:w="800" w:type="dxa"/>
            <w:tcBorders>
              <w:top w:val="nil"/>
              <w:left w:val="nil"/>
              <w:bottom w:val="nil"/>
              <w:right w:val="nil"/>
            </w:tcBorders>
            <w:shd w:val="clear" w:color="auto" w:fill="auto"/>
            <w:noWrap/>
            <w:vAlign w:val="bottom"/>
            <w:hideMark/>
          </w:tcPr>
          <w:p w14:paraId="6C519650"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0</w:t>
            </w:r>
          </w:p>
        </w:tc>
        <w:tc>
          <w:tcPr>
            <w:tcW w:w="1200" w:type="dxa"/>
            <w:tcBorders>
              <w:top w:val="nil"/>
              <w:left w:val="nil"/>
              <w:bottom w:val="nil"/>
              <w:right w:val="nil"/>
            </w:tcBorders>
            <w:shd w:val="clear" w:color="auto" w:fill="auto"/>
            <w:noWrap/>
            <w:vAlign w:val="bottom"/>
            <w:hideMark/>
          </w:tcPr>
          <w:p w14:paraId="110076D9"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289</w:t>
            </w:r>
          </w:p>
        </w:tc>
        <w:tc>
          <w:tcPr>
            <w:tcW w:w="1200" w:type="dxa"/>
            <w:tcBorders>
              <w:top w:val="nil"/>
              <w:left w:val="nil"/>
              <w:bottom w:val="nil"/>
              <w:right w:val="nil"/>
            </w:tcBorders>
            <w:shd w:val="clear" w:color="auto" w:fill="auto"/>
            <w:noWrap/>
            <w:vAlign w:val="bottom"/>
            <w:hideMark/>
          </w:tcPr>
          <w:p w14:paraId="59DC1901"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304</w:t>
            </w:r>
          </w:p>
        </w:tc>
        <w:tc>
          <w:tcPr>
            <w:tcW w:w="1200" w:type="dxa"/>
            <w:tcBorders>
              <w:top w:val="nil"/>
              <w:left w:val="nil"/>
              <w:bottom w:val="nil"/>
              <w:right w:val="nil"/>
            </w:tcBorders>
            <w:shd w:val="clear" w:color="auto" w:fill="auto"/>
            <w:noWrap/>
            <w:vAlign w:val="bottom"/>
            <w:hideMark/>
          </w:tcPr>
          <w:p w14:paraId="6BB821B7"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304</w:t>
            </w:r>
          </w:p>
        </w:tc>
        <w:tc>
          <w:tcPr>
            <w:tcW w:w="1440" w:type="dxa"/>
            <w:tcBorders>
              <w:top w:val="nil"/>
              <w:left w:val="single" w:sz="8" w:space="0" w:color="auto"/>
              <w:bottom w:val="nil"/>
              <w:right w:val="single" w:sz="8" w:space="0" w:color="auto"/>
            </w:tcBorders>
            <w:shd w:val="clear" w:color="auto" w:fill="auto"/>
            <w:noWrap/>
            <w:vAlign w:val="bottom"/>
            <w:hideMark/>
          </w:tcPr>
          <w:p w14:paraId="11F247F8"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897</w:t>
            </w:r>
          </w:p>
        </w:tc>
      </w:tr>
      <w:tr w:rsidR="001E2441" w:rsidRPr="00E87705" w14:paraId="27459F63"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51FD7759"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Especializada</w:t>
            </w:r>
          </w:p>
        </w:tc>
        <w:tc>
          <w:tcPr>
            <w:tcW w:w="800" w:type="dxa"/>
            <w:tcBorders>
              <w:top w:val="nil"/>
              <w:left w:val="nil"/>
              <w:bottom w:val="nil"/>
              <w:right w:val="nil"/>
            </w:tcBorders>
            <w:shd w:val="clear" w:color="auto" w:fill="auto"/>
            <w:noWrap/>
            <w:vAlign w:val="bottom"/>
            <w:hideMark/>
          </w:tcPr>
          <w:p w14:paraId="03D872A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136</w:t>
            </w:r>
          </w:p>
        </w:tc>
        <w:tc>
          <w:tcPr>
            <w:tcW w:w="1200" w:type="dxa"/>
            <w:tcBorders>
              <w:top w:val="nil"/>
              <w:left w:val="nil"/>
              <w:bottom w:val="nil"/>
              <w:right w:val="nil"/>
            </w:tcBorders>
            <w:shd w:val="clear" w:color="auto" w:fill="auto"/>
            <w:noWrap/>
            <w:vAlign w:val="bottom"/>
            <w:hideMark/>
          </w:tcPr>
          <w:p w14:paraId="21B3BBB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511</w:t>
            </w:r>
          </w:p>
        </w:tc>
        <w:tc>
          <w:tcPr>
            <w:tcW w:w="1200" w:type="dxa"/>
            <w:tcBorders>
              <w:top w:val="nil"/>
              <w:left w:val="nil"/>
              <w:bottom w:val="nil"/>
              <w:right w:val="nil"/>
            </w:tcBorders>
            <w:shd w:val="clear" w:color="auto" w:fill="auto"/>
            <w:noWrap/>
            <w:vAlign w:val="bottom"/>
            <w:hideMark/>
          </w:tcPr>
          <w:p w14:paraId="07358B7E"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568</w:t>
            </w:r>
          </w:p>
        </w:tc>
        <w:tc>
          <w:tcPr>
            <w:tcW w:w="1200" w:type="dxa"/>
            <w:tcBorders>
              <w:top w:val="nil"/>
              <w:left w:val="nil"/>
              <w:bottom w:val="nil"/>
              <w:right w:val="nil"/>
            </w:tcBorders>
            <w:shd w:val="clear" w:color="auto" w:fill="auto"/>
            <w:noWrap/>
            <w:vAlign w:val="bottom"/>
            <w:hideMark/>
          </w:tcPr>
          <w:p w14:paraId="2C3507BD"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462</w:t>
            </w:r>
          </w:p>
        </w:tc>
        <w:tc>
          <w:tcPr>
            <w:tcW w:w="1440" w:type="dxa"/>
            <w:tcBorders>
              <w:top w:val="nil"/>
              <w:left w:val="single" w:sz="8" w:space="0" w:color="auto"/>
              <w:bottom w:val="nil"/>
              <w:right w:val="single" w:sz="8" w:space="0" w:color="auto"/>
            </w:tcBorders>
            <w:shd w:val="clear" w:color="auto" w:fill="auto"/>
            <w:noWrap/>
            <w:vAlign w:val="bottom"/>
            <w:hideMark/>
          </w:tcPr>
          <w:p w14:paraId="0976A286"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1,677</w:t>
            </w:r>
          </w:p>
        </w:tc>
      </w:tr>
      <w:tr w:rsidR="001E2441" w:rsidRPr="00E87705" w14:paraId="326CD489" w14:textId="77777777" w:rsidTr="001E2441">
        <w:trPr>
          <w:trHeight w:val="360"/>
        </w:trPr>
        <w:tc>
          <w:tcPr>
            <w:tcW w:w="2820" w:type="dxa"/>
            <w:tcBorders>
              <w:top w:val="nil"/>
              <w:left w:val="single" w:sz="8" w:space="0" w:color="auto"/>
              <w:bottom w:val="nil"/>
              <w:right w:val="nil"/>
            </w:tcBorders>
            <w:shd w:val="clear" w:color="000000" w:fill="D9D9D9"/>
            <w:noWrap/>
            <w:vAlign w:val="bottom"/>
            <w:hideMark/>
          </w:tcPr>
          <w:p w14:paraId="35004EFD" w14:textId="77777777" w:rsidR="001E2441" w:rsidRPr="00E87705" w:rsidRDefault="001E2441">
            <w:pPr>
              <w:rPr>
                <w:rFonts w:ascii="Calibri Light" w:hAnsi="Calibri Light" w:cs="Calibri Light"/>
                <w:b/>
                <w:bCs/>
                <w:color w:val="000000"/>
                <w:sz w:val="22"/>
                <w:szCs w:val="22"/>
              </w:rPr>
            </w:pPr>
            <w:r w:rsidRPr="00E87705">
              <w:rPr>
                <w:rFonts w:ascii="Calibri Light" w:hAnsi="Calibri Light" w:cs="Calibri Light"/>
                <w:b/>
                <w:bCs/>
                <w:color w:val="000000"/>
                <w:sz w:val="22"/>
                <w:szCs w:val="22"/>
              </w:rPr>
              <w:t>SALAS REGIONALES</w:t>
            </w:r>
          </w:p>
        </w:tc>
        <w:tc>
          <w:tcPr>
            <w:tcW w:w="800" w:type="dxa"/>
            <w:tcBorders>
              <w:top w:val="nil"/>
              <w:left w:val="nil"/>
              <w:bottom w:val="nil"/>
              <w:right w:val="nil"/>
            </w:tcBorders>
            <w:shd w:val="clear" w:color="000000" w:fill="D9D9D9"/>
            <w:noWrap/>
            <w:vAlign w:val="bottom"/>
            <w:hideMark/>
          </w:tcPr>
          <w:p w14:paraId="67E31853"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234</w:t>
            </w:r>
          </w:p>
        </w:tc>
        <w:tc>
          <w:tcPr>
            <w:tcW w:w="1200" w:type="dxa"/>
            <w:tcBorders>
              <w:top w:val="nil"/>
              <w:left w:val="nil"/>
              <w:bottom w:val="nil"/>
              <w:right w:val="nil"/>
            </w:tcBorders>
            <w:shd w:val="clear" w:color="000000" w:fill="D9D9D9"/>
            <w:noWrap/>
            <w:vAlign w:val="bottom"/>
            <w:hideMark/>
          </w:tcPr>
          <w:p w14:paraId="0E290EE2"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2,826</w:t>
            </w:r>
          </w:p>
        </w:tc>
        <w:tc>
          <w:tcPr>
            <w:tcW w:w="1200" w:type="dxa"/>
            <w:tcBorders>
              <w:top w:val="nil"/>
              <w:left w:val="nil"/>
              <w:bottom w:val="nil"/>
              <w:right w:val="nil"/>
            </w:tcBorders>
            <w:shd w:val="clear" w:color="000000" w:fill="D9D9D9"/>
            <w:noWrap/>
            <w:vAlign w:val="bottom"/>
            <w:hideMark/>
          </w:tcPr>
          <w:p w14:paraId="582CA8B3"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3,045</w:t>
            </w:r>
          </w:p>
        </w:tc>
        <w:tc>
          <w:tcPr>
            <w:tcW w:w="1200" w:type="dxa"/>
            <w:tcBorders>
              <w:top w:val="nil"/>
              <w:left w:val="nil"/>
              <w:bottom w:val="nil"/>
              <w:right w:val="nil"/>
            </w:tcBorders>
            <w:shd w:val="clear" w:color="000000" w:fill="D9D9D9"/>
            <w:noWrap/>
            <w:vAlign w:val="bottom"/>
            <w:hideMark/>
          </w:tcPr>
          <w:p w14:paraId="4450C87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2,760</w:t>
            </w:r>
          </w:p>
        </w:tc>
        <w:tc>
          <w:tcPr>
            <w:tcW w:w="1440" w:type="dxa"/>
            <w:tcBorders>
              <w:top w:val="nil"/>
              <w:left w:val="single" w:sz="8" w:space="0" w:color="auto"/>
              <w:bottom w:val="nil"/>
              <w:right w:val="single" w:sz="8" w:space="0" w:color="auto"/>
            </w:tcBorders>
            <w:shd w:val="clear" w:color="000000" w:fill="D9D9D9"/>
            <w:noWrap/>
            <w:vAlign w:val="bottom"/>
            <w:hideMark/>
          </w:tcPr>
          <w:p w14:paraId="6A28986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8,865</w:t>
            </w:r>
          </w:p>
        </w:tc>
      </w:tr>
      <w:tr w:rsidR="001E2441" w:rsidRPr="00E87705" w14:paraId="4058B611" w14:textId="77777777" w:rsidTr="001E2441">
        <w:trPr>
          <w:trHeight w:val="360"/>
        </w:trPr>
        <w:tc>
          <w:tcPr>
            <w:tcW w:w="2820" w:type="dxa"/>
            <w:tcBorders>
              <w:top w:val="single" w:sz="8" w:space="0" w:color="auto"/>
              <w:left w:val="single" w:sz="8" w:space="0" w:color="auto"/>
              <w:bottom w:val="single" w:sz="8" w:space="0" w:color="auto"/>
              <w:right w:val="nil"/>
            </w:tcBorders>
            <w:shd w:val="clear" w:color="auto" w:fill="auto"/>
            <w:noWrap/>
            <w:vAlign w:val="bottom"/>
            <w:hideMark/>
          </w:tcPr>
          <w:p w14:paraId="14224910" w14:textId="77777777" w:rsidR="001E2441" w:rsidRPr="00E87705" w:rsidRDefault="001E2441">
            <w:pPr>
              <w:rPr>
                <w:rFonts w:ascii="Calibri Light" w:hAnsi="Calibri Light" w:cs="Calibri Light"/>
                <w:b/>
                <w:bCs/>
                <w:color w:val="000000"/>
                <w:sz w:val="22"/>
                <w:szCs w:val="22"/>
              </w:rPr>
            </w:pPr>
            <w:r w:rsidRPr="00E87705">
              <w:rPr>
                <w:rFonts w:ascii="Calibri Light" w:hAnsi="Calibri Light" w:cs="Calibri Light"/>
                <w:b/>
                <w:bCs/>
                <w:color w:val="000000"/>
                <w:sz w:val="22"/>
                <w:szCs w:val="22"/>
              </w:rPr>
              <w:t>TOTALES</w:t>
            </w:r>
          </w:p>
        </w:tc>
        <w:tc>
          <w:tcPr>
            <w:tcW w:w="800" w:type="dxa"/>
            <w:tcBorders>
              <w:top w:val="single" w:sz="8" w:space="0" w:color="auto"/>
              <w:left w:val="nil"/>
              <w:bottom w:val="single" w:sz="8" w:space="0" w:color="auto"/>
              <w:right w:val="nil"/>
            </w:tcBorders>
            <w:shd w:val="clear" w:color="auto" w:fill="auto"/>
            <w:noWrap/>
            <w:vAlign w:val="bottom"/>
            <w:hideMark/>
          </w:tcPr>
          <w:p w14:paraId="0259B49F"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1,258</w:t>
            </w:r>
          </w:p>
        </w:tc>
        <w:tc>
          <w:tcPr>
            <w:tcW w:w="1200" w:type="dxa"/>
            <w:tcBorders>
              <w:top w:val="single" w:sz="8" w:space="0" w:color="auto"/>
              <w:left w:val="nil"/>
              <w:bottom w:val="single" w:sz="8" w:space="0" w:color="auto"/>
              <w:right w:val="nil"/>
            </w:tcBorders>
            <w:shd w:val="clear" w:color="auto" w:fill="auto"/>
            <w:noWrap/>
            <w:vAlign w:val="bottom"/>
            <w:hideMark/>
          </w:tcPr>
          <w:p w14:paraId="4672E804"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7,429</w:t>
            </w:r>
          </w:p>
        </w:tc>
        <w:tc>
          <w:tcPr>
            <w:tcW w:w="1200" w:type="dxa"/>
            <w:tcBorders>
              <w:top w:val="single" w:sz="8" w:space="0" w:color="auto"/>
              <w:left w:val="nil"/>
              <w:bottom w:val="single" w:sz="8" w:space="0" w:color="auto"/>
              <w:right w:val="nil"/>
            </w:tcBorders>
            <w:shd w:val="clear" w:color="auto" w:fill="auto"/>
            <w:noWrap/>
            <w:vAlign w:val="bottom"/>
            <w:hideMark/>
          </w:tcPr>
          <w:p w14:paraId="413BBA65"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7,752</w:t>
            </w:r>
          </w:p>
        </w:tc>
        <w:tc>
          <w:tcPr>
            <w:tcW w:w="1200" w:type="dxa"/>
            <w:tcBorders>
              <w:top w:val="single" w:sz="8" w:space="0" w:color="auto"/>
              <w:left w:val="nil"/>
              <w:bottom w:val="single" w:sz="8" w:space="0" w:color="auto"/>
              <w:right w:val="nil"/>
            </w:tcBorders>
            <w:shd w:val="clear" w:color="auto" w:fill="auto"/>
            <w:noWrap/>
            <w:vAlign w:val="bottom"/>
            <w:hideMark/>
          </w:tcPr>
          <w:p w14:paraId="2B6A9679"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7,004</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1B7B5F"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23,443</w:t>
            </w:r>
          </w:p>
        </w:tc>
      </w:tr>
      <w:tr w:rsidR="001E2441" w:rsidRPr="00E87705" w14:paraId="4CA1578D" w14:textId="77777777" w:rsidTr="001E2441">
        <w:trPr>
          <w:trHeight w:val="300"/>
        </w:trPr>
        <w:tc>
          <w:tcPr>
            <w:tcW w:w="2820" w:type="dxa"/>
            <w:tcBorders>
              <w:top w:val="nil"/>
              <w:left w:val="nil"/>
              <w:bottom w:val="nil"/>
              <w:right w:val="nil"/>
            </w:tcBorders>
            <w:shd w:val="clear" w:color="auto" w:fill="auto"/>
            <w:noWrap/>
            <w:vAlign w:val="bottom"/>
            <w:hideMark/>
          </w:tcPr>
          <w:p w14:paraId="264D79C0" w14:textId="77777777" w:rsidR="001E2441" w:rsidRPr="00E87705" w:rsidRDefault="001E2441">
            <w:pPr>
              <w:jc w:val="right"/>
              <w:rPr>
                <w:rFonts w:ascii="Calibri Light" w:hAnsi="Calibri Light" w:cs="Calibri Light"/>
                <w:b/>
                <w:bCs/>
                <w:color w:val="000000"/>
                <w:sz w:val="22"/>
                <w:szCs w:val="22"/>
              </w:rPr>
            </w:pPr>
          </w:p>
        </w:tc>
        <w:tc>
          <w:tcPr>
            <w:tcW w:w="800" w:type="dxa"/>
            <w:tcBorders>
              <w:top w:val="nil"/>
              <w:left w:val="nil"/>
              <w:bottom w:val="nil"/>
              <w:right w:val="nil"/>
            </w:tcBorders>
            <w:shd w:val="clear" w:color="auto" w:fill="auto"/>
            <w:noWrap/>
            <w:vAlign w:val="bottom"/>
            <w:hideMark/>
          </w:tcPr>
          <w:p w14:paraId="054490D9" w14:textId="77777777" w:rsidR="001E2441" w:rsidRPr="00E87705" w:rsidRDefault="001E2441">
            <w:pPr>
              <w:rPr>
                <w:sz w:val="22"/>
                <w:szCs w:val="22"/>
              </w:rPr>
            </w:pPr>
          </w:p>
        </w:tc>
        <w:tc>
          <w:tcPr>
            <w:tcW w:w="1200" w:type="dxa"/>
            <w:tcBorders>
              <w:top w:val="nil"/>
              <w:left w:val="nil"/>
              <w:bottom w:val="nil"/>
              <w:right w:val="nil"/>
            </w:tcBorders>
            <w:shd w:val="clear" w:color="auto" w:fill="auto"/>
            <w:noWrap/>
            <w:vAlign w:val="bottom"/>
            <w:hideMark/>
          </w:tcPr>
          <w:p w14:paraId="32757CFF" w14:textId="77777777" w:rsidR="001E2441" w:rsidRPr="00E87705" w:rsidRDefault="001E2441">
            <w:pPr>
              <w:rPr>
                <w:sz w:val="22"/>
                <w:szCs w:val="22"/>
              </w:rPr>
            </w:pPr>
          </w:p>
        </w:tc>
        <w:tc>
          <w:tcPr>
            <w:tcW w:w="1200" w:type="dxa"/>
            <w:tcBorders>
              <w:top w:val="nil"/>
              <w:left w:val="nil"/>
              <w:bottom w:val="nil"/>
              <w:right w:val="nil"/>
            </w:tcBorders>
            <w:shd w:val="clear" w:color="auto" w:fill="auto"/>
            <w:noWrap/>
            <w:vAlign w:val="bottom"/>
            <w:hideMark/>
          </w:tcPr>
          <w:p w14:paraId="604903E6" w14:textId="77777777" w:rsidR="001E2441" w:rsidRPr="00E87705" w:rsidRDefault="001E2441">
            <w:pPr>
              <w:rPr>
                <w:sz w:val="22"/>
                <w:szCs w:val="22"/>
              </w:rPr>
            </w:pPr>
          </w:p>
        </w:tc>
        <w:tc>
          <w:tcPr>
            <w:tcW w:w="1200" w:type="dxa"/>
            <w:tcBorders>
              <w:top w:val="nil"/>
              <w:left w:val="nil"/>
              <w:bottom w:val="nil"/>
              <w:right w:val="nil"/>
            </w:tcBorders>
            <w:shd w:val="clear" w:color="auto" w:fill="auto"/>
            <w:noWrap/>
            <w:vAlign w:val="bottom"/>
            <w:hideMark/>
          </w:tcPr>
          <w:p w14:paraId="6C277069" w14:textId="77777777" w:rsidR="001E2441" w:rsidRPr="00E87705" w:rsidRDefault="001E2441">
            <w:pPr>
              <w:rPr>
                <w:sz w:val="22"/>
                <w:szCs w:val="22"/>
              </w:rPr>
            </w:pPr>
          </w:p>
        </w:tc>
        <w:tc>
          <w:tcPr>
            <w:tcW w:w="1440" w:type="dxa"/>
            <w:tcBorders>
              <w:top w:val="nil"/>
              <w:left w:val="nil"/>
              <w:bottom w:val="nil"/>
              <w:right w:val="nil"/>
            </w:tcBorders>
            <w:shd w:val="clear" w:color="auto" w:fill="auto"/>
            <w:noWrap/>
            <w:vAlign w:val="bottom"/>
            <w:hideMark/>
          </w:tcPr>
          <w:p w14:paraId="40104E87" w14:textId="77777777" w:rsidR="001E2441" w:rsidRPr="00E87705" w:rsidRDefault="001E2441">
            <w:pPr>
              <w:rPr>
                <w:sz w:val="22"/>
                <w:szCs w:val="22"/>
              </w:rPr>
            </w:pPr>
          </w:p>
        </w:tc>
      </w:tr>
      <w:tr w:rsidR="001E2441" w:rsidRPr="00E87705" w14:paraId="705D69C8" w14:textId="77777777" w:rsidTr="001E2441">
        <w:trPr>
          <w:trHeight w:val="360"/>
        </w:trPr>
        <w:tc>
          <w:tcPr>
            <w:tcW w:w="2820" w:type="dxa"/>
            <w:tcBorders>
              <w:top w:val="nil"/>
              <w:left w:val="nil"/>
              <w:bottom w:val="nil"/>
              <w:right w:val="nil"/>
            </w:tcBorders>
            <w:shd w:val="clear" w:color="000000" w:fill="00B050"/>
            <w:noWrap/>
            <w:vAlign w:val="bottom"/>
            <w:hideMark/>
          </w:tcPr>
          <w:p w14:paraId="64A89323" w14:textId="77777777" w:rsidR="001E2441" w:rsidRPr="00E87705" w:rsidRDefault="001E2441">
            <w:pPr>
              <w:rPr>
                <w:rFonts w:ascii="Calibri Light" w:hAnsi="Calibri Light" w:cs="Calibri Light"/>
                <w:b/>
                <w:bCs/>
                <w:color w:val="000000"/>
                <w:sz w:val="22"/>
                <w:szCs w:val="22"/>
              </w:rPr>
            </w:pPr>
            <w:r w:rsidRPr="00E87705">
              <w:rPr>
                <w:rFonts w:ascii="Calibri Light" w:hAnsi="Calibri Light" w:cs="Calibri Light"/>
                <w:b/>
                <w:bCs/>
                <w:color w:val="000000"/>
                <w:sz w:val="22"/>
                <w:szCs w:val="22"/>
              </w:rPr>
              <w:t>Servicios COMIDA</w:t>
            </w:r>
          </w:p>
        </w:tc>
        <w:tc>
          <w:tcPr>
            <w:tcW w:w="800" w:type="dxa"/>
            <w:tcBorders>
              <w:top w:val="nil"/>
              <w:left w:val="nil"/>
              <w:bottom w:val="nil"/>
              <w:right w:val="nil"/>
            </w:tcBorders>
            <w:shd w:val="clear" w:color="000000" w:fill="00B050"/>
            <w:noWrap/>
            <w:vAlign w:val="bottom"/>
            <w:hideMark/>
          </w:tcPr>
          <w:p w14:paraId="32219A87" w14:textId="77777777" w:rsidR="001E2441" w:rsidRPr="00E87705" w:rsidRDefault="001E2441">
            <w:pPr>
              <w:rPr>
                <w:rFonts w:ascii="Calibri" w:hAnsi="Calibri" w:cs="Calibri"/>
                <w:color w:val="000000"/>
                <w:sz w:val="22"/>
                <w:szCs w:val="22"/>
              </w:rPr>
            </w:pPr>
            <w:r w:rsidRPr="00E87705">
              <w:rPr>
                <w:rFonts w:ascii="Calibri" w:hAnsi="Calibri" w:cs="Calibri"/>
                <w:color w:val="000000"/>
                <w:sz w:val="22"/>
                <w:szCs w:val="22"/>
              </w:rPr>
              <w:t> </w:t>
            </w:r>
          </w:p>
        </w:tc>
        <w:tc>
          <w:tcPr>
            <w:tcW w:w="1200" w:type="dxa"/>
            <w:tcBorders>
              <w:top w:val="nil"/>
              <w:left w:val="nil"/>
              <w:bottom w:val="nil"/>
              <w:right w:val="nil"/>
            </w:tcBorders>
            <w:shd w:val="clear" w:color="auto" w:fill="auto"/>
            <w:noWrap/>
            <w:vAlign w:val="bottom"/>
            <w:hideMark/>
          </w:tcPr>
          <w:p w14:paraId="4E320DB3" w14:textId="77777777" w:rsidR="001E2441" w:rsidRPr="00E87705" w:rsidRDefault="001E2441">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14:paraId="71447201" w14:textId="77777777" w:rsidR="001E2441" w:rsidRPr="00E87705" w:rsidRDefault="001E2441">
            <w:pPr>
              <w:rPr>
                <w:sz w:val="22"/>
                <w:szCs w:val="22"/>
              </w:rPr>
            </w:pPr>
          </w:p>
        </w:tc>
        <w:tc>
          <w:tcPr>
            <w:tcW w:w="1200" w:type="dxa"/>
            <w:tcBorders>
              <w:top w:val="nil"/>
              <w:left w:val="nil"/>
              <w:bottom w:val="nil"/>
              <w:right w:val="nil"/>
            </w:tcBorders>
            <w:shd w:val="clear" w:color="auto" w:fill="auto"/>
            <w:noWrap/>
            <w:vAlign w:val="bottom"/>
            <w:hideMark/>
          </w:tcPr>
          <w:p w14:paraId="69D6725E" w14:textId="77777777" w:rsidR="001E2441" w:rsidRPr="00E87705" w:rsidRDefault="001E2441">
            <w:pPr>
              <w:rPr>
                <w:sz w:val="22"/>
                <w:szCs w:val="22"/>
              </w:rPr>
            </w:pPr>
          </w:p>
        </w:tc>
        <w:tc>
          <w:tcPr>
            <w:tcW w:w="1440" w:type="dxa"/>
            <w:tcBorders>
              <w:top w:val="nil"/>
              <w:left w:val="nil"/>
              <w:bottom w:val="nil"/>
              <w:right w:val="nil"/>
            </w:tcBorders>
            <w:shd w:val="clear" w:color="auto" w:fill="auto"/>
            <w:noWrap/>
            <w:vAlign w:val="bottom"/>
            <w:hideMark/>
          </w:tcPr>
          <w:p w14:paraId="62EE7077" w14:textId="77777777" w:rsidR="001E2441" w:rsidRPr="00E87705" w:rsidRDefault="001E2441">
            <w:pPr>
              <w:rPr>
                <w:sz w:val="22"/>
                <w:szCs w:val="22"/>
              </w:rPr>
            </w:pPr>
          </w:p>
        </w:tc>
      </w:tr>
      <w:tr w:rsidR="001E2441" w:rsidRPr="00E87705" w14:paraId="031762CC" w14:textId="77777777" w:rsidTr="001E2441">
        <w:trPr>
          <w:trHeight w:val="360"/>
        </w:trPr>
        <w:tc>
          <w:tcPr>
            <w:tcW w:w="2820" w:type="dxa"/>
            <w:tcBorders>
              <w:top w:val="single" w:sz="8" w:space="0" w:color="auto"/>
              <w:left w:val="single" w:sz="8" w:space="0" w:color="auto"/>
              <w:bottom w:val="nil"/>
              <w:right w:val="nil"/>
            </w:tcBorders>
            <w:shd w:val="clear" w:color="000000" w:fill="002060"/>
            <w:noWrap/>
            <w:vAlign w:val="bottom"/>
            <w:hideMark/>
          </w:tcPr>
          <w:p w14:paraId="4AB014B8" w14:textId="77777777" w:rsidR="001E2441" w:rsidRPr="00E87705" w:rsidRDefault="001E2441">
            <w:pPr>
              <w:jc w:val="center"/>
              <w:rPr>
                <w:rFonts w:ascii="Calibri Light" w:hAnsi="Calibri Light" w:cs="Calibri Light"/>
                <w:b/>
                <w:bCs/>
                <w:color w:val="FFFFFF"/>
                <w:sz w:val="22"/>
                <w:szCs w:val="22"/>
              </w:rPr>
            </w:pPr>
            <w:r w:rsidRPr="00E87705">
              <w:rPr>
                <w:rFonts w:ascii="Calibri Light" w:hAnsi="Calibri Light" w:cs="Calibri Light"/>
                <w:b/>
                <w:bCs/>
                <w:color w:val="FFFFFF"/>
                <w:sz w:val="22"/>
                <w:szCs w:val="22"/>
              </w:rPr>
              <w:t>Comedor</w:t>
            </w:r>
          </w:p>
        </w:tc>
        <w:tc>
          <w:tcPr>
            <w:tcW w:w="800" w:type="dxa"/>
            <w:tcBorders>
              <w:top w:val="single" w:sz="8" w:space="0" w:color="auto"/>
              <w:left w:val="nil"/>
              <w:bottom w:val="nil"/>
              <w:right w:val="nil"/>
            </w:tcBorders>
            <w:shd w:val="clear" w:color="000000" w:fill="002060"/>
            <w:noWrap/>
            <w:vAlign w:val="bottom"/>
            <w:hideMark/>
          </w:tcPr>
          <w:p w14:paraId="6017A272" w14:textId="77777777" w:rsidR="001E2441" w:rsidRPr="00E87705" w:rsidRDefault="001E2441">
            <w:pPr>
              <w:jc w:val="center"/>
              <w:rPr>
                <w:rFonts w:ascii="Calibri Light" w:hAnsi="Calibri Light" w:cs="Calibri Light"/>
                <w:i/>
                <w:iCs/>
                <w:color w:val="FFFFFF"/>
                <w:sz w:val="22"/>
                <w:szCs w:val="22"/>
              </w:rPr>
            </w:pPr>
            <w:r w:rsidRPr="00E87705">
              <w:rPr>
                <w:rFonts w:ascii="Calibri Light" w:hAnsi="Calibri Light" w:cs="Calibri Light"/>
                <w:i/>
                <w:iCs/>
                <w:color w:val="FFFFFF"/>
                <w:sz w:val="22"/>
                <w:szCs w:val="22"/>
              </w:rPr>
              <w:t>ABRIL</w:t>
            </w:r>
          </w:p>
        </w:tc>
        <w:tc>
          <w:tcPr>
            <w:tcW w:w="1200" w:type="dxa"/>
            <w:tcBorders>
              <w:top w:val="single" w:sz="8" w:space="0" w:color="auto"/>
              <w:left w:val="nil"/>
              <w:bottom w:val="nil"/>
              <w:right w:val="nil"/>
            </w:tcBorders>
            <w:shd w:val="clear" w:color="000000" w:fill="002060"/>
            <w:noWrap/>
            <w:vAlign w:val="bottom"/>
            <w:hideMark/>
          </w:tcPr>
          <w:p w14:paraId="05BFD3D2" w14:textId="77777777" w:rsidR="001E2441" w:rsidRPr="00E87705" w:rsidRDefault="001E2441">
            <w:pPr>
              <w:jc w:val="center"/>
              <w:rPr>
                <w:rFonts w:ascii="Calibri Light" w:hAnsi="Calibri Light" w:cs="Calibri Light"/>
                <w:i/>
                <w:iCs/>
                <w:color w:val="FFFFFF"/>
                <w:sz w:val="22"/>
                <w:szCs w:val="22"/>
              </w:rPr>
            </w:pPr>
            <w:r w:rsidRPr="00E87705">
              <w:rPr>
                <w:rFonts w:ascii="Calibri Light" w:hAnsi="Calibri Light" w:cs="Calibri Light"/>
                <w:i/>
                <w:iCs/>
                <w:color w:val="FFFFFF"/>
                <w:sz w:val="22"/>
                <w:szCs w:val="22"/>
              </w:rPr>
              <w:t xml:space="preserve">MAYO </w:t>
            </w:r>
          </w:p>
        </w:tc>
        <w:tc>
          <w:tcPr>
            <w:tcW w:w="1200" w:type="dxa"/>
            <w:tcBorders>
              <w:top w:val="single" w:sz="8" w:space="0" w:color="auto"/>
              <w:left w:val="nil"/>
              <w:bottom w:val="nil"/>
              <w:right w:val="nil"/>
            </w:tcBorders>
            <w:shd w:val="clear" w:color="000000" w:fill="002060"/>
            <w:noWrap/>
            <w:vAlign w:val="bottom"/>
            <w:hideMark/>
          </w:tcPr>
          <w:p w14:paraId="2B2DE20D" w14:textId="77777777" w:rsidR="001E2441" w:rsidRPr="00E87705" w:rsidRDefault="001E2441">
            <w:pPr>
              <w:jc w:val="center"/>
              <w:rPr>
                <w:rFonts w:ascii="Calibri Light" w:hAnsi="Calibri Light" w:cs="Calibri Light"/>
                <w:i/>
                <w:iCs/>
                <w:color w:val="FFFFFF"/>
                <w:sz w:val="22"/>
                <w:szCs w:val="22"/>
              </w:rPr>
            </w:pPr>
            <w:r w:rsidRPr="00E87705">
              <w:rPr>
                <w:rFonts w:ascii="Calibri Light" w:hAnsi="Calibri Light" w:cs="Calibri Light"/>
                <w:i/>
                <w:iCs/>
                <w:color w:val="FFFFFF"/>
                <w:sz w:val="22"/>
                <w:szCs w:val="22"/>
              </w:rPr>
              <w:t>JUNIO</w:t>
            </w:r>
          </w:p>
        </w:tc>
        <w:tc>
          <w:tcPr>
            <w:tcW w:w="1200" w:type="dxa"/>
            <w:tcBorders>
              <w:top w:val="single" w:sz="8" w:space="0" w:color="auto"/>
              <w:left w:val="nil"/>
              <w:bottom w:val="nil"/>
              <w:right w:val="nil"/>
            </w:tcBorders>
            <w:shd w:val="clear" w:color="000000" w:fill="002060"/>
            <w:noWrap/>
            <w:vAlign w:val="bottom"/>
            <w:hideMark/>
          </w:tcPr>
          <w:p w14:paraId="1A45E07F" w14:textId="77777777" w:rsidR="001E2441" w:rsidRPr="00E87705" w:rsidRDefault="001E2441">
            <w:pPr>
              <w:jc w:val="center"/>
              <w:rPr>
                <w:rFonts w:ascii="Calibri Light" w:hAnsi="Calibri Light" w:cs="Calibri Light"/>
                <w:i/>
                <w:iCs/>
                <w:color w:val="FFFFFF"/>
                <w:sz w:val="22"/>
                <w:szCs w:val="22"/>
              </w:rPr>
            </w:pPr>
            <w:r w:rsidRPr="00E87705">
              <w:rPr>
                <w:rFonts w:ascii="Calibri Light" w:hAnsi="Calibri Light" w:cs="Calibri Light"/>
                <w:i/>
                <w:iCs/>
                <w:color w:val="FFFFFF"/>
                <w:sz w:val="22"/>
                <w:szCs w:val="22"/>
              </w:rPr>
              <w:t>JULIO</w:t>
            </w:r>
          </w:p>
        </w:tc>
        <w:tc>
          <w:tcPr>
            <w:tcW w:w="1440" w:type="dxa"/>
            <w:tcBorders>
              <w:top w:val="single" w:sz="8" w:space="0" w:color="auto"/>
              <w:left w:val="nil"/>
              <w:bottom w:val="nil"/>
              <w:right w:val="single" w:sz="8" w:space="0" w:color="auto"/>
            </w:tcBorders>
            <w:shd w:val="clear" w:color="000000" w:fill="002060"/>
            <w:noWrap/>
            <w:vAlign w:val="bottom"/>
            <w:hideMark/>
          </w:tcPr>
          <w:p w14:paraId="05C21E77" w14:textId="77777777" w:rsidR="001E2441" w:rsidRPr="00E87705" w:rsidRDefault="001E2441">
            <w:pPr>
              <w:jc w:val="center"/>
              <w:rPr>
                <w:rFonts w:ascii="Calibri Light" w:hAnsi="Calibri Light" w:cs="Calibri Light"/>
                <w:b/>
                <w:bCs/>
                <w:color w:val="FFFFFF"/>
                <w:sz w:val="22"/>
                <w:szCs w:val="22"/>
              </w:rPr>
            </w:pPr>
            <w:r w:rsidRPr="00E87705">
              <w:rPr>
                <w:rFonts w:ascii="Calibri Light" w:hAnsi="Calibri Light" w:cs="Calibri Light"/>
                <w:b/>
                <w:bCs/>
                <w:color w:val="FFFFFF"/>
                <w:sz w:val="22"/>
                <w:szCs w:val="22"/>
              </w:rPr>
              <w:t>Acumulado</w:t>
            </w:r>
          </w:p>
        </w:tc>
      </w:tr>
      <w:tr w:rsidR="001E2441" w:rsidRPr="00E87705" w14:paraId="01ABFCC4"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3335DBFD"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Carlota Armero</w:t>
            </w:r>
          </w:p>
        </w:tc>
        <w:tc>
          <w:tcPr>
            <w:tcW w:w="800" w:type="dxa"/>
            <w:tcBorders>
              <w:top w:val="nil"/>
              <w:left w:val="nil"/>
              <w:bottom w:val="nil"/>
              <w:right w:val="nil"/>
            </w:tcBorders>
            <w:shd w:val="clear" w:color="auto" w:fill="auto"/>
            <w:noWrap/>
            <w:vAlign w:val="bottom"/>
            <w:hideMark/>
          </w:tcPr>
          <w:p w14:paraId="34455560"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961</w:t>
            </w:r>
          </w:p>
        </w:tc>
        <w:tc>
          <w:tcPr>
            <w:tcW w:w="1200" w:type="dxa"/>
            <w:tcBorders>
              <w:top w:val="nil"/>
              <w:left w:val="nil"/>
              <w:bottom w:val="nil"/>
              <w:right w:val="nil"/>
            </w:tcBorders>
            <w:shd w:val="clear" w:color="auto" w:fill="auto"/>
            <w:noWrap/>
            <w:vAlign w:val="bottom"/>
            <w:hideMark/>
          </w:tcPr>
          <w:p w14:paraId="62E913E6"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4,331</w:t>
            </w:r>
          </w:p>
        </w:tc>
        <w:tc>
          <w:tcPr>
            <w:tcW w:w="1200" w:type="dxa"/>
            <w:tcBorders>
              <w:top w:val="nil"/>
              <w:left w:val="nil"/>
              <w:bottom w:val="nil"/>
              <w:right w:val="nil"/>
            </w:tcBorders>
            <w:shd w:val="clear" w:color="auto" w:fill="auto"/>
            <w:noWrap/>
            <w:vAlign w:val="bottom"/>
            <w:hideMark/>
          </w:tcPr>
          <w:p w14:paraId="22AD3819"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4,376</w:t>
            </w:r>
          </w:p>
        </w:tc>
        <w:tc>
          <w:tcPr>
            <w:tcW w:w="1200" w:type="dxa"/>
            <w:tcBorders>
              <w:top w:val="nil"/>
              <w:left w:val="nil"/>
              <w:bottom w:val="nil"/>
              <w:right w:val="nil"/>
            </w:tcBorders>
            <w:shd w:val="clear" w:color="auto" w:fill="auto"/>
            <w:noWrap/>
            <w:vAlign w:val="bottom"/>
            <w:hideMark/>
          </w:tcPr>
          <w:p w14:paraId="6A4DCCE1"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4,103</w:t>
            </w:r>
          </w:p>
        </w:tc>
        <w:tc>
          <w:tcPr>
            <w:tcW w:w="1440" w:type="dxa"/>
            <w:tcBorders>
              <w:top w:val="single" w:sz="8" w:space="0" w:color="auto"/>
              <w:left w:val="single" w:sz="8" w:space="0" w:color="auto"/>
              <w:bottom w:val="nil"/>
              <w:right w:val="single" w:sz="8" w:space="0" w:color="auto"/>
            </w:tcBorders>
            <w:shd w:val="clear" w:color="auto" w:fill="auto"/>
            <w:noWrap/>
            <w:vAlign w:val="bottom"/>
            <w:hideMark/>
          </w:tcPr>
          <w:p w14:paraId="45B9BD9D"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13,771</w:t>
            </w:r>
          </w:p>
        </w:tc>
      </w:tr>
      <w:tr w:rsidR="001E2441" w:rsidRPr="00E87705" w14:paraId="07442D86"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3E0C9EAE"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Virginia</w:t>
            </w:r>
          </w:p>
        </w:tc>
        <w:tc>
          <w:tcPr>
            <w:tcW w:w="800" w:type="dxa"/>
            <w:tcBorders>
              <w:top w:val="nil"/>
              <w:left w:val="nil"/>
              <w:bottom w:val="nil"/>
              <w:right w:val="nil"/>
            </w:tcBorders>
            <w:shd w:val="clear" w:color="auto" w:fill="auto"/>
            <w:noWrap/>
            <w:vAlign w:val="bottom"/>
            <w:hideMark/>
          </w:tcPr>
          <w:p w14:paraId="05304AE4"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254</w:t>
            </w:r>
          </w:p>
        </w:tc>
        <w:tc>
          <w:tcPr>
            <w:tcW w:w="1200" w:type="dxa"/>
            <w:tcBorders>
              <w:top w:val="nil"/>
              <w:left w:val="nil"/>
              <w:bottom w:val="nil"/>
              <w:right w:val="nil"/>
            </w:tcBorders>
            <w:shd w:val="clear" w:color="auto" w:fill="auto"/>
            <w:noWrap/>
            <w:vAlign w:val="bottom"/>
            <w:hideMark/>
          </w:tcPr>
          <w:p w14:paraId="28B5B07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1,189</w:t>
            </w:r>
          </w:p>
        </w:tc>
        <w:tc>
          <w:tcPr>
            <w:tcW w:w="1200" w:type="dxa"/>
            <w:tcBorders>
              <w:top w:val="nil"/>
              <w:left w:val="nil"/>
              <w:bottom w:val="nil"/>
              <w:right w:val="nil"/>
            </w:tcBorders>
            <w:shd w:val="clear" w:color="auto" w:fill="auto"/>
            <w:noWrap/>
            <w:vAlign w:val="bottom"/>
            <w:hideMark/>
          </w:tcPr>
          <w:p w14:paraId="5D40BD4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1,040</w:t>
            </w:r>
          </w:p>
        </w:tc>
        <w:tc>
          <w:tcPr>
            <w:tcW w:w="1200" w:type="dxa"/>
            <w:tcBorders>
              <w:top w:val="nil"/>
              <w:left w:val="nil"/>
              <w:bottom w:val="nil"/>
              <w:right w:val="nil"/>
            </w:tcBorders>
            <w:shd w:val="clear" w:color="auto" w:fill="auto"/>
            <w:noWrap/>
            <w:vAlign w:val="bottom"/>
            <w:hideMark/>
          </w:tcPr>
          <w:p w14:paraId="17AAD930"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820</w:t>
            </w:r>
          </w:p>
        </w:tc>
        <w:tc>
          <w:tcPr>
            <w:tcW w:w="1440" w:type="dxa"/>
            <w:tcBorders>
              <w:top w:val="nil"/>
              <w:left w:val="single" w:sz="8" w:space="0" w:color="auto"/>
              <w:bottom w:val="nil"/>
              <w:right w:val="single" w:sz="8" w:space="0" w:color="auto"/>
            </w:tcBorders>
            <w:shd w:val="clear" w:color="auto" w:fill="auto"/>
            <w:noWrap/>
            <w:vAlign w:val="bottom"/>
            <w:hideMark/>
          </w:tcPr>
          <w:p w14:paraId="105AD258"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3,303</w:t>
            </w:r>
          </w:p>
        </w:tc>
      </w:tr>
      <w:tr w:rsidR="001E2441" w:rsidRPr="00E87705" w14:paraId="45EA12E2"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5D931FF5"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Avena</w:t>
            </w:r>
          </w:p>
        </w:tc>
        <w:tc>
          <w:tcPr>
            <w:tcW w:w="800" w:type="dxa"/>
            <w:tcBorders>
              <w:top w:val="nil"/>
              <w:left w:val="nil"/>
              <w:bottom w:val="nil"/>
              <w:right w:val="nil"/>
            </w:tcBorders>
            <w:shd w:val="clear" w:color="auto" w:fill="auto"/>
            <w:noWrap/>
            <w:vAlign w:val="bottom"/>
            <w:hideMark/>
          </w:tcPr>
          <w:p w14:paraId="703DCF45"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477</w:t>
            </w:r>
          </w:p>
        </w:tc>
        <w:tc>
          <w:tcPr>
            <w:tcW w:w="1200" w:type="dxa"/>
            <w:tcBorders>
              <w:top w:val="nil"/>
              <w:left w:val="nil"/>
              <w:bottom w:val="nil"/>
              <w:right w:val="nil"/>
            </w:tcBorders>
            <w:shd w:val="clear" w:color="auto" w:fill="auto"/>
            <w:noWrap/>
            <w:vAlign w:val="bottom"/>
            <w:hideMark/>
          </w:tcPr>
          <w:p w14:paraId="0E457F08"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2,189</w:t>
            </w:r>
          </w:p>
        </w:tc>
        <w:tc>
          <w:tcPr>
            <w:tcW w:w="1200" w:type="dxa"/>
            <w:tcBorders>
              <w:top w:val="nil"/>
              <w:left w:val="nil"/>
              <w:bottom w:val="nil"/>
              <w:right w:val="nil"/>
            </w:tcBorders>
            <w:shd w:val="clear" w:color="auto" w:fill="auto"/>
            <w:noWrap/>
            <w:vAlign w:val="bottom"/>
            <w:hideMark/>
          </w:tcPr>
          <w:p w14:paraId="1B271E37"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2,217</w:t>
            </w:r>
          </w:p>
        </w:tc>
        <w:tc>
          <w:tcPr>
            <w:tcW w:w="1200" w:type="dxa"/>
            <w:tcBorders>
              <w:top w:val="nil"/>
              <w:left w:val="nil"/>
              <w:bottom w:val="nil"/>
              <w:right w:val="nil"/>
            </w:tcBorders>
            <w:shd w:val="clear" w:color="auto" w:fill="auto"/>
            <w:noWrap/>
            <w:vAlign w:val="bottom"/>
            <w:hideMark/>
          </w:tcPr>
          <w:p w14:paraId="46BEE252"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2,167</w:t>
            </w:r>
          </w:p>
        </w:tc>
        <w:tc>
          <w:tcPr>
            <w:tcW w:w="1440" w:type="dxa"/>
            <w:tcBorders>
              <w:top w:val="nil"/>
              <w:left w:val="single" w:sz="8" w:space="0" w:color="auto"/>
              <w:bottom w:val="nil"/>
              <w:right w:val="single" w:sz="8" w:space="0" w:color="auto"/>
            </w:tcBorders>
            <w:shd w:val="clear" w:color="auto" w:fill="auto"/>
            <w:noWrap/>
            <w:vAlign w:val="bottom"/>
            <w:hideMark/>
          </w:tcPr>
          <w:p w14:paraId="23FD426D"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7,050</w:t>
            </w:r>
          </w:p>
        </w:tc>
      </w:tr>
      <w:tr w:rsidR="001E2441" w:rsidRPr="00E87705" w14:paraId="3F80D1BD" w14:textId="77777777" w:rsidTr="001E2441">
        <w:trPr>
          <w:trHeight w:val="345"/>
        </w:trPr>
        <w:tc>
          <w:tcPr>
            <w:tcW w:w="2820" w:type="dxa"/>
            <w:tcBorders>
              <w:top w:val="nil"/>
              <w:left w:val="single" w:sz="8" w:space="0" w:color="auto"/>
              <w:bottom w:val="nil"/>
              <w:right w:val="nil"/>
            </w:tcBorders>
            <w:shd w:val="clear" w:color="000000" w:fill="D9D9D9"/>
            <w:noWrap/>
            <w:vAlign w:val="bottom"/>
            <w:hideMark/>
          </w:tcPr>
          <w:p w14:paraId="3FE34649" w14:textId="77777777" w:rsidR="001E2441" w:rsidRPr="00E87705" w:rsidRDefault="001E2441">
            <w:pPr>
              <w:rPr>
                <w:rFonts w:ascii="Calibri Light" w:hAnsi="Calibri Light" w:cs="Calibri Light"/>
                <w:b/>
                <w:bCs/>
                <w:color w:val="000000"/>
                <w:sz w:val="22"/>
                <w:szCs w:val="22"/>
              </w:rPr>
            </w:pPr>
            <w:r w:rsidRPr="00E87705">
              <w:rPr>
                <w:rFonts w:ascii="Calibri Light" w:hAnsi="Calibri Light" w:cs="Calibri Light"/>
                <w:b/>
                <w:bCs/>
                <w:color w:val="000000"/>
                <w:sz w:val="22"/>
                <w:szCs w:val="22"/>
              </w:rPr>
              <w:t>SALA SUPERIOR</w:t>
            </w:r>
          </w:p>
        </w:tc>
        <w:tc>
          <w:tcPr>
            <w:tcW w:w="800" w:type="dxa"/>
            <w:tcBorders>
              <w:top w:val="nil"/>
              <w:left w:val="nil"/>
              <w:bottom w:val="nil"/>
              <w:right w:val="nil"/>
            </w:tcBorders>
            <w:shd w:val="clear" w:color="000000" w:fill="D9D9D9"/>
            <w:noWrap/>
            <w:vAlign w:val="bottom"/>
            <w:hideMark/>
          </w:tcPr>
          <w:p w14:paraId="0D0C44BA"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1,692</w:t>
            </w:r>
          </w:p>
        </w:tc>
        <w:tc>
          <w:tcPr>
            <w:tcW w:w="1200" w:type="dxa"/>
            <w:tcBorders>
              <w:top w:val="nil"/>
              <w:left w:val="nil"/>
              <w:bottom w:val="nil"/>
              <w:right w:val="nil"/>
            </w:tcBorders>
            <w:shd w:val="clear" w:color="000000" w:fill="D9D9D9"/>
            <w:noWrap/>
            <w:vAlign w:val="bottom"/>
            <w:hideMark/>
          </w:tcPr>
          <w:p w14:paraId="2AB53DC2"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7,709</w:t>
            </w:r>
          </w:p>
        </w:tc>
        <w:tc>
          <w:tcPr>
            <w:tcW w:w="1200" w:type="dxa"/>
            <w:tcBorders>
              <w:top w:val="nil"/>
              <w:left w:val="nil"/>
              <w:bottom w:val="nil"/>
              <w:right w:val="nil"/>
            </w:tcBorders>
            <w:shd w:val="clear" w:color="000000" w:fill="D9D9D9"/>
            <w:noWrap/>
            <w:vAlign w:val="bottom"/>
            <w:hideMark/>
          </w:tcPr>
          <w:p w14:paraId="060EF912"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7,633</w:t>
            </w:r>
          </w:p>
        </w:tc>
        <w:tc>
          <w:tcPr>
            <w:tcW w:w="1200" w:type="dxa"/>
            <w:tcBorders>
              <w:top w:val="nil"/>
              <w:left w:val="nil"/>
              <w:bottom w:val="nil"/>
              <w:right w:val="nil"/>
            </w:tcBorders>
            <w:shd w:val="clear" w:color="000000" w:fill="D9D9D9"/>
            <w:noWrap/>
            <w:vAlign w:val="bottom"/>
            <w:hideMark/>
          </w:tcPr>
          <w:p w14:paraId="0775E6D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7,090</w:t>
            </w:r>
          </w:p>
        </w:tc>
        <w:tc>
          <w:tcPr>
            <w:tcW w:w="1440" w:type="dxa"/>
            <w:tcBorders>
              <w:top w:val="nil"/>
              <w:left w:val="single" w:sz="8" w:space="0" w:color="auto"/>
              <w:bottom w:val="nil"/>
              <w:right w:val="single" w:sz="8" w:space="0" w:color="auto"/>
            </w:tcBorders>
            <w:shd w:val="clear" w:color="000000" w:fill="D9D9D9"/>
            <w:noWrap/>
            <w:vAlign w:val="bottom"/>
            <w:hideMark/>
          </w:tcPr>
          <w:p w14:paraId="512625B1"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24,124</w:t>
            </w:r>
          </w:p>
        </w:tc>
      </w:tr>
      <w:tr w:rsidR="001E2441" w:rsidRPr="00E87705" w14:paraId="7E88D8BE"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4BFB22B7"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Guadalajara</w:t>
            </w:r>
          </w:p>
        </w:tc>
        <w:tc>
          <w:tcPr>
            <w:tcW w:w="800" w:type="dxa"/>
            <w:tcBorders>
              <w:top w:val="nil"/>
              <w:left w:val="nil"/>
              <w:bottom w:val="nil"/>
              <w:right w:val="nil"/>
            </w:tcBorders>
            <w:shd w:val="clear" w:color="auto" w:fill="auto"/>
            <w:noWrap/>
            <w:vAlign w:val="bottom"/>
            <w:hideMark/>
          </w:tcPr>
          <w:p w14:paraId="7C6FA543"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0</w:t>
            </w:r>
          </w:p>
        </w:tc>
        <w:tc>
          <w:tcPr>
            <w:tcW w:w="1200" w:type="dxa"/>
            <w:tcBorders>
              <w:top w:val="nil"/>
              <w:left w:val="nil"/>
              <w:bottom w:val="nil"/>
              <w:right w:val="nil"/>
            </w:tcBorders>
            <w:shd w:val="clear" w:color="auto" w:fill="auto"/>
            <w:noWrap/>
            <w:vAlign w:val="bottom"/>
            <w:hideMark/>
          </w:tcPr>
          <w:p w14:paraId="6223F2EC"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577</w:t>
            </w:r>
          </w:p>
        </w:tc>
        <w:tc>
          <w:tcPr>
            <w:tcW w:w="1200" w:type="dxa"/>
            <w:tcBorders>
              <w:top w:val="nil"/>
              <w:left w:val="nil"/>
              <w:bottom w:val="nil"/>
              <w:right w:val="nil"/>
            </w:tcBorders>
            <w:shd w:val="clear" w:color="auto" w:fill="auto"/>
            <w:noWrap/>
            <w:vAlign w:val="bottom"/>
            <w:hideMark/>
          </w:tcPr>
          <w:p w14:paraId="182B440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683</w:t>
            </w:r>
          </w:p>
        </w:tc>
        <w:tc>
          <w:tcPr>
            <w:tcW w:w="1200" w:type="dxa"/>
            <w:tcBorders>
              <w:top w:val="nil"/>
              <w:left w:val="nil"/>
              <w:bottom w:val="nil"/>
              <w:right w:val="nil"/>
            </w:tcBorders>
            <w:shd w:val="clear" w:color="auto" w:fill="auto"/>
            <w:noWrap/>
            <w:vAlign w:val="bottom"/>
            <w:hideMark/>
          </w:tcPr>
          <w:p w14:paraId="4EDE1A95"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633</w:t>
            </w:r>
          </w:p>
        </w:tc>
        <w:tc>
          <w:tcPr>
            <w:tcW w:w="1440" w:type="dxa"/>
            <w:tcBorders>
              <w:top w:val="nil"/>
              <w:left w:val="single" w:sz="8" w:space="0" w:color="auto"/>
              <w:bottom w:val="nil"/>
              <w:right w:val="single" w:sz="8" w:space="0" w:color="auto"/>
            </w:tcBorders>
            <w:shd w:val="clear" w:color="auto" w:fill="auto"/>
            <w:noWrap/>
            <w:vAlign w:val="bottom"/>
            <w:hideMark/>
          </w:tcPr>
          <w:p w14:paraId="39AEB5F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1,893</w:t>
            </w:r>
          </w:p>
        </w:tc>
      </w:tr>
      <w:tr w:rsidR="001E2441" w:rsidRPr="00E87705" w14:paraId="7424CADC"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62EFDA72"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Monterrey</w:t>
            </w:r>
          </w:p>
        </w:tc>
        <w:tc>
          <w:tcPr>
            <w:tcW w:w="800" w:type="dxa"/>
            <w:tcBorders>
              <w:top w:val="nil"/>
              <w:left w:val="nil"/>
              <w:bottom w:val="nil"/>
              <w:right w:val="nil"/>
            </w:tcBorders>
            <w:shd w:val="clear" w:color="auto" w:fill="auto"/>
            <w:noWrap/>
            <w:vAlign w:val="bottom"/>
            <w:hideMark/>
          </w:tcPr>
          <w:p w14:paraId="269C3722"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0</w:t>
            </w:r>
          </w:p>
        </w:tc>
        <w:tc>
          <w:tcPr>
            <w:tcW w:w="1200" w:type="dxa"/>
            <w:tcBorders>
              <w:top w:val="nil"/>
              <w:left w:val="nil"/>
              <w:bottom w:val="nil"/>
              <w:right w:val="nil"/>
            </w:tcBorders>
            <w:shd w:val="clear" w:color="auto" w:fill="auto"/>
            <w:noWrap/>
            <w:vAlign w:val="bottom"/>
            <w:hideMark/>
          </w:tcPr>
          <w:p w14:paraId="51FBE685"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619</w:t>
            </w:r>
          </w:p>
        </w:tc>
        <w:tc>
          <w:tcPr>
            <w:tcW w:w="1200" w:type="dxa"/>
            <w:tcBorders>
              <w:top w:val="nil"/>
              <w:left w:val="nil"/>
              <w:bottom w:val="nil"/>
              <w:right w:val="nil"/>
            </w:tcBorders>
            <w:shd w:val="clear" w:color="auto" w:fill="auto"/>
            <w:noWrap/>
            <w:vAlign w:val="bottom"/>
            <w:hideMark/>
          </w:tcPr>
          <w:p w14:paraId="47C76DFC"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513</w:t>
            </w:r>
          </w:p>
        </w:tc>
        <w:tc>
          <w:tcPr>
            <w:tcW w:w="1200" w:type="dxa"/>
            <w:tcBorders>
              <w:top w:val="nil"/>
              <w:left w:val="nil"/>
              <w:bottom w:val="nil"/>
              <w:right w:val="nil"/>
            </w:tcBorders>
            <w:shd w:val="clear" w:color="auto" w:fill="auto"/>
            <w:noWrap/>
            <w:vAlign w:val="bottom"/>
            <w:hideMark/>
          </w:tcPr>
          <w:p w14:paraId="48D32514"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483</w:t>
            </w:r>
          </w:p>
        </w:tc>
        <w:tc>
          <w:tcPr>
            <w:tcW w:w="1440" w:type="dxa"/>
            <w:tcBorders>
              <w:top w:val="nil"/>
              <w:left w:val="single" w:sz="8" w:space="0" w:color="auto"/>
              <w:bottom w:val="nil"/>
              <w:right w:val="single" w:sz="8" w:space="0" w:color="auto"/>
            </w:tcBorders>
            <w:shd w:val="clear" w:color="auto" w:fill="auto"/>
            <w:noWrap/>
            <w:vAlign w:val="bottom"/>
            <w:hideMark/>
          </w:tcPr>
          <w:p w14:paraId="67424382"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1,615</w:t>
            </w:r>
          </w:p>
        </w:tc>
      </w:tr>
      <w:tr w:rsidR="001E2441" w:rsidRPr="00E87705" w14:paraId="3E1C6C1A"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428744B2"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Xalapa</w:t>
            </w:r>
          </w:p>
        </w:tc>
        <w:tc>
          <w:tcPr>
            <w:tcW w:w="800" w:type="dxa"/>
            <w:tcBorders>
              <w:top w:val="nil"/>
              <w:left w:val="nil"/>
              <w:bottom w:val="nil"/>
              <w:right w:val="nil"/>
            </w:tcBorders>
            <w:shd w:val="clear" w:color="auto" w:fill="auto"/>
            <w:noWrap/>
            <w:vAlign w:val="bottom"/>
            <w:hideMark/>
          </w:tcPr>
          <w:p w14:paraId="5A63345C"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0</w:t>
            </w:r>
          </w:p>
        </w:tc>
        <w:tc>
          <w:tcPr>
            <w:tcW w:w="1200" w:type="dxa"/>
            <w:tcBorders>
              <w:top w:val="nil"/>
              <w:left w:val="nil"/>
              <w:bottom w:val="nil"/>
              <w:right w:val="nil"/>
            </w:tcBorders>
            <w:shd w:val="clear" w:color="auto" w:fill="auto"/>
            <w:noWrap/>
            <w:vAlign w:val="bottom"/>
            <w:hideMark/>
          </w:tcPr>
          <w:p w14:paraId="2ADC8324"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384</w:t>
            </w:r>
          </w:p>
        </w:tc>
        <w:tc>
          <w:tcPr>
            <w:tcW w:w="1200" w:type="dxa"/>
            <w:tcBorders>
              <w:top w:val="nil"/>
              <w:left w:val="nil"/>
              <w:bottom w:val="nil"/>
              <w:right w:val="nil"/>
            </w:tcBorders>
            <w:shd w:val="clear" w:color="auto" w:fill="auto"/>
            <w:noWrap/>
            <w:vAlign w:val="bottom"/>
            <w:hideMark/>
          </w:tcPr>
          <w:p w14:paraId="689FCE1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415</w:t>
            </w:r>
          </w:p>
        </w:tc>
        <w:tc>
          <w:tcPr>
            <w:tcW w:w="1200" w:type="dxa"/>
            <w:tcBorders>
              <w:top w:val="nil"/>
              <w:left w:val="nil"/>
              <w:bottom w:val="nil"/>
              <w:right w:val="nil"/>
            </w:tcBorders>
            <w:shd w:val="clear" w:color="auto" w:fill="auto"/>
            <w:noWrap/>
            <w:vAlign w:val="bottom"/>
            <w:hideMark/>
          </w:tcPr>
          <w:p w14:paraId="55B3777E"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359</w:t>
            </w:r>
          </w:p>
        </w:tc>
        <w:tc>
          <w:tcPr>
            <w:tcW w:w="1440" w:type="dxa"/>
            <w:tcBorders>
              <w:top w:val="nil"/>
              <w:left w:val="single" w:sz="8" w:space="0" w:color="auto"/>
              <w:bottom w:val="nil"/>
              <w:right w:val="single" w:sz="8" w:space="0" w:color="auto"/>
            </w:tcBorders>
            <w:shd w:val="clear" w:color="auto" w:fill="auto"/>
            <w:noWrap/>
            <w:vAlign w:val="bottom"/>
            <w:hideMark/>
          </w:tcPr>
          <w:p w14:paraId="60FBFCC1"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1,158</w:t>
            </w:r>
          </w:p>
        </w:tc>
      </w:tr>
      <w:tr w:rsidR="001E2441" w:rsidRPr="00E87705" w14:paraId="11EBF096"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636C022D"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Ciudad de México</w:t>
            </w:r>
          </w:p>
        </w:tc>
        <w:tc>
          <w:tcPr>
            <w:tcW w:w="800" w:type="dxa"/>
            <w:tcBorders>
              <w:top w:val="nil"/>
              <w:left w:val="nil"/>
              <w:bottom w:val="nil"/>
              <w:right w:val="nil"/>
            </w:tcBorders>
            <w:shd w:val="clear" w:color="auto" w:fill="auto"/>
            <w:noWrap/>
            <w:vAlign w:val="bottom"/>
            <w:hideMark/>
          </w:tcPr>
          <w:p w14:paraId="419C654B"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137</w:t>
            </w:r>
          </w:p>
        </w:tc>
        <w:tc>
          <w:tcPr>
            <w:tcW w:w="1200" w:type="dxa"/>
            <w:tcBorders>
              <w:top w:val="nil"/>
              <w:left w:val="nil"/>
              <w:bottom w:val="nil"/>
              <w:right w:val="nil"/>
            </w:tcBorders>
            <w:shd w:val="clear" w:color="auto" w:fill="auto"/>
            <w:noWrap/>
            <w:vAlign w:val="bottom"/>
            <w:hideMark/>
          </w:tcPr>
          <w:p w14:paraId="27E6CC22"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588</w:t>
            </w:r>
          </w:p>
        </w:tc>
        <w:tc>
          <w:tcPr>
            <w:tcW w:w="1200" w:type="dxa"/>
            <w:tcBorders>
              <w:top w:val="nil"/>
              <w:left w:val="nil"/>
              <w:bottom w:val="nil"/>
              <w:right w:val="nil"/>
            </w:tcBorders>
            <w:shd w:val="clear" w:color="auto" w:fill="auto"/>
            <w:noWrap/>
            <w:vAlign w:val="bottom"/>
            <w:hideMark/>
          </w:tcPr>
          <w:p w14:paraId="5C31FEAE"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626</w:t>
            </w:r>
          </w:p>
        </w:tc>
        <w:tc>
          <w:tcPr>
            <w:tcW w:w="1200" w:type="dxa"/>
            <w:tcBorders>
              <w:top w:val="nil"/>
              <w:left w:val="nil"/>
              <w:bottom w:val="nil"/>
              <w:right w:val="nil"/>
            </w:tcBorders>
            <w:shd w:val="clear" w:color="auto" w:fill="auto"/>
            <w:noWrap/>
            <w:vAlign w:val="bottom"/>
            <w:hideMark/>
          </w:tcPr>
          <w:p w14:paraId="05043A3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529</w:t>
            </w:r>
          </w:p>
        </w:tc>
        <w:tc>
          <w:tcPr>
            <w:tcW w:w="1440" w:type="dxa"/>
            <w:tcBorders>
              <w:top w:val="nil"/>
              <w:left w:val="single" w:sz="8" w:space="0" w:color="auto"/>
              <w:bottom w:val="nil"/>
              <w:right w:val="single" w:sz="8" w:space="0" w:color="auto"/>
            </w:tcBorders>
            <w:shd w:val="clear" w:color="auto" w:fill="auto"/>
            <w:noWrap/>
            <w:vAlign w:val="bottom"/>
            <w:hideMark/>
          </w:tcPr>
          <w:p w14:paraId="0E3B3EFC"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1,880</w:t>
            </w:r>
          </w:p>
        </w:tc>
      </w:tr>
      <w:tr w:rsidR="001E2441" w:rsidRPr="00E87705" w14:paraId="7236A7A9"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23797652"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Toluca</w:t>
            </w:r>
          </w:p>
        </w:tc>
        <w:tc>
          <w:tcPr>
            <w:tcW w:w="800" w:type="dxa"/>
            <w:tcBorders>
              <w:top w:val="nil"/>
              <w:left w:val="nil"/>
              <w:bottom w:val="nil"/>
              <w:right w:val="nil"/>
            </w:tcBorders>
            <w:shd w:val="clear" w:color="auto" w:fill="auto"/>
            <w:noWrap/>
            <w:vAlign w:val="bottom"/>
            <w:hideMark/>
          </w:tcPr>
          <w:p w14:paraId="05BCFABD"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0</w:t>
            </w:r>
          </w:p>
        </w:tc>
        <w:tc>
          <w:tcPr>
            <w:tcW w:w="1200" w:type="dxa"/>
            <w:tcBorders>
              <w:top w:val="nil"/>
              <w:left w:val="nil"/>
              <w:bottom w:val="nil"/>
              <w:right w:val="nil"/>
            </w:tcBorders>
            <w:shd w:val="clear" w:color="auto" w:fill="auto"/>
            <w:noWrap/>
            <w:vAlign w:val="bottom"/>
            <w:hideMark/>
          </w:tcPr>
          <w:p w14:paraId="3DEBDB0F"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340</w:t>
            </w:r>
          </w:p>
        </w:tc>
        <w:tc>
          <w:tcPr>
            <w:tcW w:w="1200" w:type="dxa"/>
            <w:tcBorders>
              <w:top w:val="nil"/>
              <w:left w:val="nil"/>
              <w:bottom w:val="nil"/>
              <w:right w:val="nil"/>
            </w:tcBorders>
            <w:shd w:val="clear" w:color="auto" w:fill="auto"/>
            <w:noWrap/>
            <w:vAlign w:val="bottom"/>
            <w:hideMark/>
          </w:tcPr>
          <w:p w14:paraId="1C3FA358"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329</w:t>
            </w:r>
          </w:p>
        </w:tc>
        <w:tc>
          <w:tcPr>
            <w:tcW w:w="1200" w:type="dxa"/>
            <w:tcBorders>
              <w:top w:val="nil"/>
              <w:left w:val="nil"/>
              <w:bottom w:val="nil"/>
              <w:right w:val="nil"/>
            </w:tcBorders>
            <w:shd w:val="clear" w:color="auto" w:fill="auto"/>
            <w:noWrap/>
            <w:vAlign w:val="bottom"/>
            <w:hideMark/>
          </w:tcPr>
          <w:p w14:paraId="506A3917"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316</w:t>
            </w:r>
          </w:p>
        </w:tc>
        <w:tc>
          <w:tcPr>
            <w:tcW w:w="1440" w:type="dxa"/>
            <w:tcBorders>
              <w:top w:val="nil"/>
              <w:left w:val="single" w:sz="8" w:space="0" w:color="auto"/>
              <w:bottom w:val="nil"/>
              <w:right w:val="single" w:sz="8" w:space="0" w:color="auto"/>
            </w:tcBorders>
            <w:shd w:val="clear" w:color="auto" w:fill="auto"/>
            <w:noWrap/>
            <w:vAlign w:val="bottom"/>
            <w:hideMark/>
          </w:tcPr>
          <w:p w14:paraId="161D0432"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985</w:t>
            </w:r>
          </w:p>
        </w:tc>
      </w:tr>
      <w:tr w:rsidR="001E2441" w:rsidRPr="00E87705" w14:paraId="5E96DFB0" w14:textId="77777777" w:rsidTr="001E2441">
        <w:trPr>
          <w:trHeight w:val="345"/>
        </w:trPr>
        <w:tc>
          <w:tcPr>
            <w:tcW w:w="2820" w:type="dxa"/>
            <w:tcBorders>
              <w:top w:val="nil"/>
              <w:left w:val="single" w:sz="8" w:space="0" w:color="auto"/>
              <w:bottom w:val="nil"/>
              <w:right w:val="nil"/>
            </w:tcBorders>
            <w:shd w:val="clear" w:color="auto" w:fill="auto"/>
            <w:noWrap/>
            <w:vAlign w:val="bottom"/>
            <w:hideMark/>
          </w:tcPr>
          <w:p w14:paraId="35CAF2C2" w14:textId="77777777" w:rsidR="001E2441" w:rsidRPr="00E87705" w:rsidRDefault="001E2441">
            <w:pPr>
              <w:rPr>
                <w:rFonts w:ascii="Calibri Light" w:hAnsi="Calibri Light" w:cs="Calibri Light"/>
                <w:color w:val="000000"/>
                <w:sz w:val="22"/>
                <w:szCs w:val="22"/>
              </w:rPr>
            </w:pPr>
            <w:r w:rsidRPr="00E87705">
              <w:rPr>
                <w:rFonts w:ascii="Calibri Light" w:hAnsi="Calibri Light" w:cs="Calibri Light"/>
                <w:color w:val="000000"/>
                <w:sz w:val="22"/>
                <w:szCs w:val="22"/>
              </w:rPr>
              <w:t>SR Especializada</w:t>
            </w:r>
          </w:p>
        </w:tc>
        <w:tc>
          <w:tcPr>
            <w:tcW w:w="800" w:type="dxa"/>
            <w:tcBorders>
              <w:top w:val="nil"/>
              <w:left w:val="nil"/>
              <w:bottom w:val="nil"/>
              <w:right w:val="nil"/>
            </w:tcBorders>
            <w:shd w:val="clear" w:color="auto" w:fill="auto"/>
            <w:noWrap/>
            <w:vAlign w:val="bottom"/>
            <w:hideMark/>
          </w:tcPr>
          <w:p w14:paraId="45CFD9C3"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141</w:t>
            </w:r>
          </w:p>
        </w:tc>
        <w:tc>
          <w:tcPr>
            <w:tcW w:w="1200" w:type="dxa"/>
            <w:tcBorders>
              <w:top w:val="nil"/>
              <w:left w:val="nil"/>
              <w:bottom w:val="nil"/>
              <w:right w:val="nil"/>
            </w:tcBorders>
            <w:shd w:val="clear" w:color="auto" w:fill="auto"/>
            <w:noWrap/>
            <w:vAlign w:val="bottom"/>
            <w:hideMark/>
          </w:tcPr>
          <w:p w14:paraId="51E1ED26"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498</w:t>
            </w:r>
          </w:p>
        </w:tc>
        <w:tc>
          <w:tcPr>
            <w:tcW w:w="1200" w:type="dxa"/>
            <w:tcBorders>
              <w:top w:val="nil"/>
              <w:left w:val="nil"/>
              <w:bottom w:val="nil"/>
              <w:right w:val="nil"/>
            </w:tcBorders>
            <w:shd w:val="clear" w:color="auto" w:fill="auto"/>
            <w:noWrap/>
            <w:vAlign w:val="bottom"/>
            <w:hideMark/>
          </w:tcPr>
          <w:p w14:paraId="6353A671"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652</w:t>
            </w:r>
          </w:p>
        </w:tc>
        <w:tc>
          <w:tcPr>
            <w:tcW w:w="1200" w:type="dxa"/>
            <w:tcBorders>
              <w:top w:val="nil"/>
              <w:left w:val="nil"/>
              <w:bottom w:val="nil"/>
              <w:right w:val="nil"/>
            </w:tcBorders>
            <w:shd w:val="clear" w:color="auto" w:fill="auto"/>
            <w:noWrap/>
            <w:vAlign w:val="bottom"/>
            <w:hideMark/>
          </w:tcPr>
          <w:p w14:paraId="1B251C83"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554</w:t>
            </w:r>
          </w:p>
        </w:tc>
        <w:tc>
          <w:tcPr>
            <w:tcW w:w="1440" w:type="dxa"/>
            <w:tcBorders>
              <w:top w:val="nil"/>
              <w:left w:val="single" w:sz="8" w:space="0" w:color="auto"/>
              <w:bottom w:val="nil"/>
              <w:right w:val="single" w:sz="8" w:space="0" w:color="auto"/>
            </w:tcBorders>
            <w:shd w:val="clear" w:color="auto" w:fill="auto"/>
            <w:noWrap/>
            <w:vAlign w:val="bottom"/>
            <w:hideMark/>
          </w:tcPr>
          <w:p w14:paraId="79C390CC"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1,845</w:t>
            </w:r>
          </w:p>
        </w:tc>
      </w:tr>
      <w:tr w:rsidR="001E2441" w:rsidRPr="00E87705" w14:paraId="6102C9CF" w14:textId="77777777" w:rsidTr="001E2441">
        <w:trPr>
          <w:trHeight w:val="360"/>
        </w:trPr>
        <w:tc>
          <w:tcPr>
            <w:tcW w:w="2820" w:type="dxa"/>
            <w:tcBorders>
              <w:top w:val="nil"/>
              <w:left w:val="single" w:sz="8" w:space="0" w:color="auto"/>
              <w:bottom w:val="nil"/>
              <w:right w:val="nil"/>
            </w:tcBorders>
            <w:shd w:val="clear" w:color="000000" w:fill="D9D9D9"/>
            <w:noWrap/>
            <w:vAlign w:val="bottom"/>
            <w:hideMark/>
          </w:tcPr>
          <w:p w14:paraId="5D104D42" w14:textId="77777777" w:rsidR="001E2441" w:rsidRPr="00E87705" w:rsidRDefault="001E2441">
            <w:pPr>
              <w:rPr>
                <w:rFonts w:ascii="Calibri Light" w:hAnsi="Calibri Light" w:cs="Calibri Light"/>
                <w:b/>
                <w:bCs/>
                <w:color w:val="000000"/>
                <w:sz w:val="22"/>
                <w:szCs w:val="22"/>
              </w:rPr>
            </w:pPr>
            <w:r w:rsidRPr="00E87705">
              <w:rPr>
                <w:rFonts w:ascii="Calibri Light" w:hAnsi="Calibri Light" w:cs="Calibri Light"/>
                <w:b/>
                <w:bCs/>
                <w:color w:val="000000"/>
                <w:sz w:val="22"/>
                <w:szCs w:val="22"/>
              </w:rPr>
              <w:lastRenderedPageBreak/>
              <w:t>SALAS REGIONALES</w:t>
            </w:r>
          </w:p>
        </w:tc>
        <w:tc>
          <w:tcPr>
            <w:tcW w:w="800" w:type="dxa"/>
            <w:tcBorders>
              <w:top w:val="nil"/>
              <w:left w:val="nil"/>
              <w:bottom w:val="nil"/>
              <w:right w:val="nil"/>
            </w:tcBorders>
            <w:shd w:val="clear" w:color="000000" w:fill="D9D9D9"/>
            <w:noWrap/>
            <w:vAlign w:val="bottom"/>
            <w:hideMark/>
          </w:tcPr>
          <w:p w14:paraId="5570D383"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278</w:t>
            </w:r>
          </w:p>
        </w:tc>
        <w:tc>
          <w:tcPr>
            <w:tcW w:w="1200" w:type="dxa"/>
            <w:tcBorders>
              <w:top w:val="nil"/>
              <w:left w:val="nil"/>
              <w:bottom w:val="nil"/>
              <w:right w:val="nil"/>
            </w:tcBorders>
            <w:shd w:val="clear" w:color="000000" w:fill="D9D9D9"/>
            <w:noWrap/>
            <w:vAlign w:val="bottom"/>
            <w:hideMark/>
          </w:tcPr>
          <w:p w14:paraId="646F3010"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3,006</w:t>
            </w:r>
          </w:p>
        </w:tc>
        <w:tc>
          <w:tcPr>
            <w:tcW w:w="1200" w:type="dxa"/>
            <w:tcBorders>
              <w:top w:val="nil"/>
              <w:left w:val="nil"/>
              <w:bottom w:val="nil"/>
              <w:right w:val="nil"/>
            </w:tcBorders>
            <w:shd w:val="clear" w:color="000000" w:fill="D9D9D9"/>
            <w:noWrap/>
            <w:vAlign w:val="bottom"/>
            <w:hideMark/>
          </w:tcPr>
          <w:p w14:paraId="1893D019"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3,218</w:t>
            </w:r>
          </w:p>
        </w:tc>
        <w:tc>
          <w:tcPr>
            <w:tcW w:w="1200" w:type="dxa"/>
            <w:tcBorders>
              <w:top w:val="nil"/>
              <w:left w:val="nil"/>
              <w:bottom w:val="nil"/>
              <w:right w:val="nil"/>
            </w:tcBorders>
            <w:shd w:val="clear" w:color="000000" w:fill="D9D9D9"/>
            <w:noWrap/>
            <w:vAlign w:val="bottom"/>
            <w:hideMark/>
          </w:tcPr>
          <w:p w14:paraId="79A31357"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2,874</w:t>
            </w:r>
          </w:p>
        </w:tc>
        <w:tc>
          <w:tcPr>
            <w:tcW w:w="1440" w:type="dxa"/>
            <w:tcBorders>
              <w:top w:val="nil"/>
              <w:left w:val="single" w:sz="8" w:space="0" w:color="auto"/>
              <w:bottom w:val="nil"/>
              <w:right w:val="single" w:sz="8" w:space="0" w:color="auto"/>
            </w:tcBorders>
            <w:shd w:val="clear" w:color="000000" w:fill="D9D9D9"/>
            <w:noWrap/>
            <w:vAlign w:val="bottom"/>
            <w:hideMark/>
          </w:tcPr>
          <w:p w14:paraId="0029DCA8" w14:textId="77777777" w:rsidR="001E2441" w:rsidRPr="00E87705" w:rsidRDefault="001E2441">
            <w:pPr>
              <w:jc w:val="right"/>
              <w:rPr>
                <w:rFonts w:ascii="Calibri Light" w:hAnsi="Calibri Light" w:cs="Calibri Light"/>
                <w:color w:val="000000"/>
                <w:sz w:val="22"/>
                <w:szCs w:val="22"/>
              </w:rPr>
            </w:pPr>
            <w:r w:rsidRPr="00E87705">
              <w:rPr>
                <w:rFonts w:ascii="Calibri Light" w:hAnsi="Calibri Light" w:cs="Calibri Light"/>
                <w:color w:val="000000"/>
                <w:sz w:val="22"/>
                <w:szCs w:val="22"/>
              </w:rPr>
              <w:t>9,376</w:t>
            </w:r>
          </w:p>
        </w:tc>
      </w:tr>
      <w:tr w:rsidR="001E2441" w:rsidRPr="00E87705" w14:paraId="7DC4EEDF" w14:textId="77777777" w:rsidTr="001E2441">
        <w:trPr>
          <w:trHeight w:val="360"/>
        </w:trPr>
        <w:tc>
          <w:tcPr>
            <w:tcW w:w="2820" w:type="dxa"/>
            <w:tcBorders>
              <w:top w:val="single" w:sz="8" w:space="0" w:color="auto"/>
              <w:left w:val="single" w:sz="8" w:space="0" w:color="auto"/>
              <w:bottom w:val="single" w:sz="8" w:space="0" w:color="auto"/>
              <w:right w:val="nil"/>
            </w:tcBorders>
            <w:shd w:val="clear" w:color="auto" w:fill="auto"/>
            <w:noWrap/>
            <w:vAlign w:val="bottom"/>
            <w:hideMark/>
          </w:tcPr>
          <w:p w14:paraId="4304ED8E" w14:textId="77777777" w:rsidR="001E2441" w:rsidRPr="00E87705" w:rsidRDefault="001E2441">
            <w:pPr>
              <w:rPr>
                <w:rFonts w:ascii="Calibri Light" w:hAnsi="Calibri Light" w:cs="Calibri Light"/>
                <w:b/>
                <w:bCs/>
                <w:color w:val="000000"/>
                <w:sz w:val="22"/>
                <w:szCs w:val="22"/>
              </w:rPr>
            </w:pPr>
            <w:r w:rsidRPr="00E87705">
              <w:rPr>
                <w:rFonts w:ascii="Calibri Light" w:hAnsi="Calibri Light" w:cs="Calibri Light"/>
                <w:b/>
                <w:bCs/>
                <w:color w:val="000000"/>
                <w:sz w:val="22"/>
                <w:szCs w:val="22"/>
              </w:rPr>
              <w:t>TOTALES</w:t>
            </w:r>
          </w:p>
        </w:tc>
        <w:tc>
          <w:tcPr>
            <w:tcW w:w="800" w:type="dxa"/>
            <w:tcBorders>
              <w:top w:val="single" w:sz="8" w:space="0" w:color="auto"/>
              <w:left w:val="nil"/>
              <w:bottom w:val="single" w:sz="8" w:space="0" w:color="auto"/>
              <w:right w:val="nil"/>
            </w:tcBorders>
            <w:shd w:val="clear" w:color="auto" w:fill="auto"/>
            <w:noWrap/>
            <w:vAlign w:val="bottom"/>
            <w:hideMark/>
          </w:tcPr>
          <w:p w14:paraId="2F1A4345"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1,970</w:t>
            </w:r>
          </w:p>
        </w:tc>
        <w:tc>
          <w:tcPr>
            <w:tcW w:w="1200" w:type="dxa"/>
            <w:tcBorders>
              <w:top w:val="single" w:sz="8" w:space="0" w:color="auto"/>
              <w:left w:val="nil"/>
              <w:bottom w:val="single" w:sz="8" w:space="0" w:color="auto"/>
              <w:right w:val="nil"/>
            </w:tcBorders>
            <w:shd w:val="clear" w:color="auto" w:fill="auto"/>
            <w:noWrap/>
            <w:vAlign w:val="bottom"/>
            <w:hideMark/>
          </w:tcPr>
          <w:p w14:paraId="1D936A03"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10,715</w:t>
            </w:r>
          </w:p>
        </w:tc>
        <w:tc>
          <w:tcPr>
            <w:tcW w:w="1200" w:type="dxa"/>
            <w:tcBorders>
              <w:top w:val="single" w:sz="8" w:space="0" w:color="auto"/>
              <w:left w:val="nil"/>
              <w:bottom w:val="single" w:sz="8" w:space="0" w:color="auto"/>
              <w:right w:val="nil"/>
            </w:tcBorders>
            <w:shd w:val="clear" w:color="auto" w:fill="auto"/>
            <w:noWrap/>
            <w:vAlign w:val="bottom"/>
            <w:hideMark/>
          </w:tcPr>
          <w:p w14:paraId="3B56B48E"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10,851</w:t>
            </w:r>
          </w:p>
        </w:tc>
        <w:tc>
          <w:tcPr>
            <w:tcW w:w="1200" w:type="dxa"/>
            <w:tcBorders>
              <w:top w:val="single" w:sz="8" w:space="0" w:color="auto"/>
              <w:left w:val="nil"/>
              <w:bottom w:val="single" w:sz="8" w:space="0" w:color="auto"/>
              <w:right w:val="nil"/>
            </w:tcBorders>
            <w:shd w:val="clear" w:color="auto" w:fill="auto"/>
            <w:noWrap/>
            <w:vAlign w:val="bottom"/>
            <w:hideMark/>
          </w:tcPr>
          <w:p w14:paraId="08597FA9"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9,964</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83223A" w14:textId="77777777" w:rsidR="001E2441" w:rsidRPr="00E87705" w:rsidRDefault="001E2441">
            <w:pPr>
              <w:jc w:val="right"/>
              <w:rPr>
                <w:rFonts w:ascii="Calibri Light" w:hAnsi="Calibri Light" w:cs="Calibri Light"/>
                <w:b/>
                <w:bCs/>
                <w:color w:val="000000"/>
                <w:sz w:val="22"/>
                <w:szCs w:val="22"/>
              </w:rPr>
            </w:pPr>
            <w:r w:rsidRPr="00E87705">
              <w:rPr>
                <w:rFonts w:ascii="Calibri Light" w:hAnsi="Calibri Light" w:cs="Calibri Light"/>
                <w:b/>
                <w:bCs/>
                <w:color w:val="000000"/>
                <w:sz w:val="22"/>
                <w:szCs w:val="22"/>
              </w:rPr>
              <w:t>33,500</w:t>
            </w:r>
          </w:p>
        </w:tc>
      </w:tr>
    </w:tbl>
    <w:p w14:paraId="37B155D4" w14:textId="77777777" w:rsidR="00710FF1" w:rsidRDefault="00710FF1" w:rsidP="00710FF1">
      <w:pPr>
        <w:spacing w:line="240" w:lineRule="exact"/>
        <w:jc w:val="both"/>
        <w:rPr>
          <w:rFonts w:ascii="Arial" w:eastAsia="Calibri" w:hAnsi="Arial" w:cs="Arial"/>
          <w:sz w:val="20"/>
          <w:szCs w:val="20"/>
          <w:lang w:eastAsia="en-US"/>
        </w:rPr>
      </w:pPr>
    </w:p>
    <w:p w14:paraId="2B9562B8" w14:textId="77777777" w:rsidR="00710FF1" w:rsidRPr="00710FF1" w:rsidRDefault="00710FF1" w:rsidP="00710FF1">
      <w:pPr>
        <w:spacing w:line="240" w:lineRule="exact"/>
        <w:jc w:val="both"/>
        <w:rPr>
          <w:rFonts w:ascii="Arial" w:eastAsia="Calibri" w:hAnsi="Arial" w:cs="Arial"/>
          <w:sz w:val="20"/>
          <w:szCs w:val="20"/>
          <w:lang w:eastAsia="en-US"/>
        </w:rPr>
      </w:pPr>
    </w:p>
    <w:p w14:paraId="1B449EDE" w14:textId="77777777" w:rsidR="0044282B" w:rsidRP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18" w:name="_Toc70519728"/>
      <w:r w:rsidRPr="0044282B">
        <w:rPr>
          <w:rFonts w:ascii="Arial" w:hAnsi="Arial" w:cs="Arial"/>
          <w:b/>
          <w:sz w:val="20"/>
          <w:szCs w:val="20"/>
          <w:lang w:eastAsia="en-US"/>
        </w:rPr>
        <w:t>RECURSOS</w:t>
      </w:r>
      <w:bookmarkEnd w:id="18"/>
      <w:r w:rsidRPr="0044282B">
        <w:rPr>
          <w:rFonts w:ascii="Arial" w:hAnsi="Arial" w:cs="Arial"/>
          <w:b/>
          <w:sz w:val="20"/>
          <w:szCs w:val="20"/>
          <w:lang w:eastAsia="en-US"/>
        </w:rPr>
        <w:t xml:space="preserve"> ECONÓMICOS</w:t>
      </w:r>
    </w:p>
    <w:p w14:paraId="0972DFCD" w14:textId="77777777" w:rsidR="001A5F1E" w:rsidRPr="00D36E64" w:rsidRDefault="001A5F1E" w:rsidP="0044282B">
      <w:pPr>
        <w:spacing w:after="160"/>
        <w:jc w:val="both"/>
        <w:rPr>
          <w:rFonts w:ascii="Arial" w:eastAsia="Calibri" w:hAnsi="Arial" w:cs="Arial"/>
          <w:sz w:val="4"/>
          <w:szCs w:val="4"/>
          <w:lang w:eastAsia="en-US"/>
        </w:rPr>
      </w:pPr>
    </w:p>
    <w:p w14:paraId="4103C455" w14:textId="3683E624" w:rsidR="0044282B" w:rsidRPr="00E270F1" w:rsidRDefault="001A5F1E" w:rsidP="0044282B">
      <w:pPr>
        <w:spacing w:after="160"/>
        <w:jc w:val="both"/>
        <w:rPr>
          <w:rFonts w:ascii="Arial" w:eastAsia="Calibri" w:hAnsi="Arial"/>
          <w:sz w:val="20"/>
        </w:rPr>
      </w:pPr>
      <w:r w:rsidRPr="00C634E2">
        <w:rPr>
          <w:rFonts w:ascii="Arial" w:eastAsia="Calibri" w:hAnsi="Arial"/>
          <w:sz w:val="20"/>
        </w:rPr>
        <w:t xml:space="preserve">A continuación, </w:t>
      </w:r>
      <w:r w:rsidR="0044282B" w:rsidRPr="00C634E2">
        <w:rPr>
          <w:rFonts w:ascii="Arial" w:eastAsia="Calibri" w:hAnsi="Arial"/>
          <w:sz w:val="20"/>
        </w:rPr>
        <w:t xml:space="preserve">se </w:t>
      </w:r>
      <w:r w:rsidR="001E70F5" w:rsidRPr="00C634E2">
        <w:rPr>
          <w:rFonts w:ascii="Arial" w:eastAsia="Calibri" w:hAnsi="Arial"/>
          <w:sz w:val="20"/>
        </w:rPr>
        <w:t xml:space="preserve">indica </w:t>
      </w:r>
      <w:r w:rsidR="0044282B" w:rsidRPr="00C634E2">
        <w:rPr>
          <w:rFonts w:ascii="Arial" w:eastAsia="Calibri" w:hAnsi="Arial"/>
          <w:sz w:val="20"/>
        </w:rPr>
        <w:t>el presupuesto mínimo y máximo que se podrá ejercer durante el presente ejercicio fiscal</w:t>
      </w:r>
      <w:r w:rsidR="00C6094D" w:rsidRPr="00E270F1">
        <w:rPr>
          <w:rFonts w:ascii="Arial" w:eastAsia="Calibri" w:hAnsi="Arial" w:cs="Arial"/>
          <w:sz w:val="20"/>
          <w:szCs w:val="20"/>
          <w:lang w:eastAsia="en-US"/>
        </w:rPr>
        <w:t xml:space="preserve"> con relación a la contratación de este servicio de comedor</w:t>
      </w:r>
      <w:r w:rsidR="0044282B" w:rsidRPr="00C634E2">
        <w:rPr>
          <w:rFonts w:ascii="Arial" w:eastAsia="Calibri" w:hAnsi="Arial"/>
          <w:sz w:val="20"/>
        </w:rPr>
        <w:t>:</w:t>
      </w:r>
    </w:p>
    <w:p w14:paraId="488FC4E0" w14:textId="77777777" w:rsidR="0044282B" w:rsidRPr="00511655" w:rsidRDefault="0044282B" w:rsidP="0044282B">
      <w:pPr>
        <w:spacing w:after="160"/>
        <w:jc w:val="both"/>
        <w:rPr>
          <w:rFonts w:ascii="Arial" w:eastAsia="Calibri" w:hAnsi="Arial" w:cs="Arial"/>
          <w:sz w:val="10"/>
          <w:szCs w:val="1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815"/>
      </w:tblGrid>
      <w:tr w:rsidR="0044282B" w:rsidRPr="00443DAB" w14:paraId="4BC38161" w14:textId="77777777" w:rsidTr="00443DAB">
        <w:trPr>
          <w:jc w:val="center"/>
        </w:trPr>
        <w:tc>
          <w:tcPr>
            <w:tcW w:w="2709" w:type="dxa"/>
            <w:shd w:val="clear" w:color="auto" w:fill="auto"/>
          </w:tcPr>
          <w:p w14:paraId="4E80909A" w14:textId="77777777" w:rsidR="0044282B" w:rsidRPr="00443DAB" w:rsidRDefault="0044282B" w:rsidP="00443DAB">
            <w:pPr>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Mínimo</w:t>
            </w:r>
          </w:p>
        </w:tc>
        <w:tc>
          <w:tcPr>
            <w:tcW w:w="2815" w:type="dxa"/>
            <w:shd w:val="clear" w:color="auto" w:fill="auto"/>
          </w:tcPr>
          <w:p w14:paraId="35384BDF" w14:textId="77777777" w:rsidR="0044282B" w:rsidRPr="00443DAB" w:rsidRDefault="0044282B" w:rsidP="00443DAB">
            <w:pPr>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Máximo</w:t>
            </w:r>
          </w:p>
        </w:tc>
      </w:tr>
      <w:tr w:rsidR="0044282B" w:rsidRPr="00443DAB" w14:paraId="07D8C82C" w14:textId="77777777" w:rsidTr="00443DAB">
        <w:trPr>
          <w:jc w:val="center"/>
        </w:trPr>
        <w:tc>
          <w:tcPr>
            <w:tcW w:w="2709" w:type="dxa"/>
            <w:shd w:val="clear" w:color="auto" w:fill="auto"/>
          </w:tcPr>
          <w:p w14:paraId="26473823" w14:textId="561C3935" w:rsidR="0044282B" w:rsidRPr="00443DAB" w:rsidRDefault="0044282B" w:rsidP="00443DAB">
            <w:pPr>
              <w:jc w:val="center"/>
              <w:rPr>
                <w:rFonts w:ascii="Arial" w:eastAsia="Calibri" w:hAnsi="Arial" w:cs="Arial"/>
                <w:sz w:val="20"/>
                <w:szCs w:val="20"/>
                <w:lang w:eastAsia="en-US"/>
              </w:rPr>
            </w:pPr>
            <w:r w:rsidRPr="00443DAB">
              <w:rPr>
                <w:rFonts w:ascii="Arial" w:eastAsia="Calibri" w:hAnsi="Arial" w:cs="Arial"/>
                <w:sz w:val="20"/>
                <w:szCs w:val="20"/>
                <w:lang w:eastAsia="en-US"/>
              </w:rPr>
              <w:t>$1,000,000.00 MXN</w:t>
            </w:r>
          </w:p>
        </w:tc>
        <w:tc>
          <w:tcPr>
            <w:tcW w:w="2815" w:type="dxa"/>
            <w:shd w:val="clear" w:color="auto" w:fill="auto"/>
          </w:tcPr>
          <w:p w14:paraId="15415EA6" w14:textId="1B894C57" w:rsidR="0044282B" w:rsidRPr="00EA5527" w:rsidRDefault="0044282B" w:rsidP="00443DAB">
            <w:pPr>
              <w:jc w:val="center"/>
              <w:rPr>
                <w:rFonts w:ascii="Arial" w:eastAsia="Calibri" w:hAnsi="Arial"/>
                <w:color w:val="0070C0"/>
                <w:sz w:val="20"/>
              </w:rPr>
            </w:pPr>
            <w:r w:rsidRPr="00166703">
              <w:rPr>
                <w:rFonts w:ascii="Arial" w:eastAsia="Calibri" w:hAnsi="Arial"/>
                <w:color w:val="000000" w:themeColor="text1"/>
                <w:sz w:val="20"/>
              </w:rPr>
              <w:t>$</w:t>
            </w:r>
            <w:r w:rsidR="0011109E" w:rsidRPr="00166703">
              <w:rPr>
                <w:rFonts w:ascii="Arial" w:eastAsia="Calibri" w:hAnsi="Arial"/>
                <w:color w:val="000000" w:themeColor="text1"/>
                <w:sz w:val="20"/>
              </w:rPr>
              <w:t>2</w:t>
            </w:r>
            <w:r w:rsidR="00ED798E" w:rsidRPr="00166703">
              <w:rPr>
                <w:rFonts w:ascii="Arial" w:eastAsia="Calibri" w:hAnsi="Arial"/>
                <w:color w:val="000000" w:themeColor="text1"/>
                <w:sz w:val="20"/>
              </w:rPr>
              <w:t>9</w:t>
            </w:r>
            <w:r w:rsidRPr="00166703">
              <w:rPr>
                <w:rFonts w:ascii="Arial" w:eastAsia="Calibri" w:hAnsi="Arial"/>
                <w:color w:val="000000" w:themeColor="text1"/>
                <w:sz w:val="20"/>
              </w:rPr>
              <w:t>,</w:t>
            </w:r>
            <w:r w:rsidR="00ED798E" w:rsidRPr="00166703">
              <w:rPr>
                <w:rFonts w:ascii="Arial" w:eastAsia="Calibri" w:hAnsi="Arial"/>
                <w:color w:val="000000" w:themeColor="text1"/>
                <w:sz w:val="20"/>
              </w:rPr>
              <w:t>835</w:t>
            </w:r>
            <w:r w:rsidRPr="00166703">
              <w:rPr>
                <w:rFonts w:ascii="Arial" w:eastAsia="Calibri" w:hAnsi="Arial"/>
                <w:color w:val="000000" w:themeColor="text1"/>
                <w:sz w:val="20"/>
              </w:rPr>
              <w:t>,</w:t>
            </w:r>
            <w:r w:rsidR="004A2906">
              <w:rPr>
                <w:rFonts w:ascii="Arial" w:eastAsia="Calibri" w:hAnsi="Arial"/>
                <w:color w:val="000000" w:themeColor="text1"/>
                <w:sz w:val="20"/>
              </w:rPr>
              <w:t>944</w:t>
            </w:r>
            <w:r w:rsidRPr="00166703">
              <w:rPr>
                <w:rFonts w:ascii="Arial" w:eastAsia="Calibri" w:hAnsi="Arial"/>
                <w:color w:val="000000" w:themeColor="text1"/>
                <w:sz w:val="20"/>
              </w:rPr>
              <w:t>.00 MXN</w:t>
            </w:r>
          </w:p>
        </w:tc>
      </w:tr>
    </w:tbl>
    <w:p w14:paraId="2283E680" w14:textId="77777777" w:rsidR="0044282B" w:rsidRPr="0044282B" w:rsidRDefault="0044282B" w:rsidP="0044282B">
      <w:pPr>
        <w:spacing w:after="160"/>
        <w:jc w:val="both"/>
        <w:rPr>
          <w:rFonts w:ascii="Arial" w:eastAsia="Calibri" w:hAnsi="Arial" w:cs="Arial"/>
          <w:sz w:val="20"/>
          <w:szCs w:val="20"/>
          <w:lang w:eastAsia="en-US"/>
        </w:rPr>
      </w:pPr>
    </w:p>
    <w:p w14:paraId="392E7DEA" w14:textId="77777777" w:rsidR="0044282B" w:rsidRPr="00836A7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r w:rsidRPr="00836A7B">
        <w:rPr>
          <w:rFonts w:ascii="Arial" w:hAnsi="Arial" w:cs="Arial"/>
          <w:b/>
          <w:sz w:val="20"/>
          <w:szCs w:val="20"/>
          <w:lang w:eastAsia="en-US"/>
        </w:rPr>
        <w:t>ADMINISTRACIÓN Y SUPERVISION DE LA OPERACIÓN DEL SERVICIO DEL COMEDOR POR PARTE DEL PERSONAL DEL TRIBUNAL ELECTORAL</w:t>
      </w:r>
    </w:p>
    <w:p w14:paraId="47A14370" w14:textId="77777777" w:rsidR="0044282B" w:rsidRPr="00836A7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r w:rsidRPr="00836A7B">
        <w:rPr>
          <w:rFonts w:ascii="Arial" w:hAnsi="Arial" w:cs="Arial"/>
          <w:b/>
          <w:bCs/>
          <w:sz w:val="20"/>
          <w:szCs w:val="20"/>
          <w:lang w:eastAsia="en-US"/>
        </w:rPr>
        <w:t>PROCESO DE DESCUENTO A COLABORADORES</w:t>
      </w:r>
    </w:p>
    <w:p w14:paraId="10A4F9D4" w14:textId="04B4F034" w:rsidR="0044282B" w:rsidRPr="00836A7B" w:rsidRDefault="0044282B" w:rsidP="003E6125">
      <w:pPr>
        <w:numPr>
          <w:ilvl w:val="1"/>
          <w:numId w:val="9"/>
        </w:numPr>
        <w:spacing w:after="160" w:line="256" w:lineRule="auto"/>
        <w:ind w:left="851"/>
        <w:contextualSpacing/>
        <w:jc w:val="both"/>
        <w:rPr>
          <w:rFonts w:ascii="Arial" w:eastAsia="Calibri" w:hAnsi="Arial" w:cs="Arial"/>
          <w:bCs/>
          <w:sz w:val="20"/>
          <w:szCs w:val="20"/>
          <w:lang w:eastAsia="en-US"/>
        </w:rPr>
      </w:pPr>
      <w:r w:rsidRPr="00836A7B">
        <w:rPr>
          <w:rFonts w:ascii="Arial" w:eastAsia="Calibri" w:hAnsi="Arial" w:cs="Arial"/>
          <w:bCs/>
          <w:sz w:val="20"/>
          <w:szCs w:val="20"/>
          <w:lang w:eastAsia="en-US"/>
        </w:rPr>
        <w:t xml:space="preserve">El personal </w:t>
      </w:r>
      <w:r w:rsidR="00511655" w:rsidRPr="00836A7B">
        <w:rPr>
          <w:rFonts w:ascii="Arial" w:eastAsia="Calibri" w:hAnsi="Arial" w:cs="Arial"/>
          <w:bCs/>
          <w:sz w:val="20"/>
          <w:szCs w:val="20"/>
          <w:lang w:eastAsia="en-US"/>
        </w:rPr>
        <w:t>designado por la Dirección General de Recursos Humanos y las Delegaciones Administrativas de las Salas Regionales</w:t>
      </w:r>
      <w:r w:rsidRPr="00836A7B">
        <w:rPr>
          <w:rFonts w:ascii="Arial" w:eastAsia="Calibri" w:hAnsi="Arial" w:cs="Arial"/>
          <w:bCs/>
          <w:sz w:val="20"/>
          <w:szCs w:val="20"/>
          <w:lang w:eastAsia="en-US"/>
        </w:rPr>
        <w:t xml:space="preserve"> </w:t>
      </w:r>
      <w:r w:rsidR="00511655" w:rsidRPr="00836A7B">
        <w:rPr>
          <w:rFonts w:ascii="Arial" w:eastAsia="Calibri" w:hAnsi="Arial" w:cs="Arial"/>
          <w:bCs/>
          <w:sz w:val="20"/>
          <w:szCs w:val="20"/>
          <w:lang w:eastAsia="en-US"/>
        </w:rPr>
        <w:t xml:space="preserve">para la supervisión del servicio del comedor en </w:t>
      </w:r>
      <w:r w:rsidRPr="00836A7B">
        <w:rPr>
          <w:rFonts w:ascii="Arial" w:eastAsia="Calibri" w:hAnsi="Arial" w:cs="Arial"/>
          <w:bCs/>
          <w:sz w:val="20"/>
          <w:szCs w:val="20"/>
          <w:lang w:eastAsia="en-US"/>
        </w:rPr>
        <w:t>cada inmueble</w:t>
      </w:r>
      <w:r w:rsidR="00511655" w:rsidRPr="00836A7B">
        <w:rPr>
          <w:rFonts w:ascii="Arial" w:eastAsia="Calibri" w:hAnsi="Arial" w:cs="Arial"/>
          <w:bCs/>
          <w:sz w:val="20"/>
          <w:szCs w:val="20"/>
          <w:lang w:eastAsia="en-US"/>
        </w:rPr>
        <w:t>,</w:t>
      </w:r>
      <w:r w:rsidRPr="00836A7B">
        <w:rPr>
          <w:rFonts w:ascii="Arial" w:eastAsia="Calibri" w:hAnsi="Arial" w:cs="Arial"/>
          <w:bCs/>
          <w:sz w:val="20"/>
          <w:szCs w:val="20"/>
          <w:lang w:eastAsia="en-US"/>
        </w:rPr>
        <w:t xml:space="preserve"> se encargará de la exportación o importación de los consumos registrados en los módulos de captura, los cuales deberán estar actualizados todos los días de la operación.</w:t>
      </w:r>
    </w:p>
    <w:p w14:paraId="24110133" w14:textId="77777777" w:rsidR="0044282B" w:rsidRPr="00511655" w:rsidRDefault="0044282B" w:rsidP="00511655">
      <w:pPr>
        <w:spacing w:after="160" w:line="256" w:lineRule="auto"/>
        <w:ind w:left="851"/>
        <w:contextualSpacing/>
        <w:jc w:val="both"/>
        <w:rPr>
          <w:rFonts w:ascii="Arial" w:eastAsia="Calibri" w:hAnsi="Arial" w:cs="Arial"/>
          <w:bCs/>
          <w:sz w:val="20"/>
          <w:szCs w:val="20"/>
          <w:lang w:eastAsia="en-US"/>
        </w:rPr>
      </w:pPr>
    </w:p>
    <w:p w14:paraId="3B67CA6F" w14:textId="157D4325" w:rsidR="0044282B" w:rsidRPr="00511655" w:rsidRDefault="0044282B" w:rsidP="003E6125">
      <w:pPr>
        <w:numPr>
          <w:ilvl w:val="1"/>
          <w:numId w:val="9"/>
        </w:numPr>
        <w:spacing w:after="160" w:line="256" w:lineRule="auto"/>
        <w:ind w:left="851"/>
        <w:contextualSpacing/>
        <w:jc w:val="both"/>
        <w:rPr>
          <w:rFonts w:ascii="Arial" w:eastAsia="Calibri" w:hAnsi="Arial" w:cs="Arial"/>
          <w:bCs/>
          <w:sz w:val="20"/>
          <w:szCs w:val="20"/>
          <w:lang w:eastAsia="en-US"/>
        </w:rPr>
      </w:pPr>
      <w:r w:rsidRPr="00511655">
        <w:rPr>
          <w:rFonts w:ascii="Arial" w:eastAsia="Calibri" w:hAnsi="Arial" w:cs="Arial"/>
          <w:bCs/>
          <w:sz w:val="20"/>
          <w:szCs w:val="20"/>
          <w:lang w:eastAsia="en-US"/>
        </w:rPr>
        <w:t>La Dirección General de Recursos Humanos y las Delegaciones Administrativas de las Salas Regionales, a través del personal designado por estas áreas</w:t>
      </w:r>
      <w:r w:rsidRPr="0045557F">
        <w:rPr>
          <w:rFonts w:ascii="Arial" w:eastAsia="Calibri" w:hAnsi="Arial" w:cs="Arial"/>
          <w:bCs/>
          <w:sz w:val="20"/>
          <w:szCs w:val="20"/>
          <w:lang w:eastAsia="en-US"/>
        </w:rPr>
        <w:t>, realiza</w:t>
      </w:r>
      <w:r w:rsidR="00511655" w:rsidRPr="0045557F">
        <w:rPr>
          <w:rFonts w:ascii="Arial" w:eastAsia="Calibri" w:hAnsi="Arial" w:cs="Arial"/>
          <w:bCs/>
          <w:sz w:val="20"/>
          <w:szCs w:val="20"/>
          <w:lang w:eastAsia="en-US"/>
        </w:rPr>
        <w:t>rá</w:t>
      </w:r>
      <w:r w:rsidRPr="0045557F">
        <w:rPr>
          <w:rFonts w:ascii="Arial" w:eastAsia="Calibri" w:hAnsi="Arial" w:cs="Arial"/>
          <w:bCs/>
          <w:sz w:val="20"/>
          <w:szCs w:val="20"/>
          <w:lang w:eastAsia="en-US"/>
        </w:rPr>
        <w:t xml:space="preserve"> la</w:t>
      </w:r>
      <w:r w:rsidRPr="00511655">
        <w:rPr>
          <w:rFonts w:ascii="Arial" w:eastAsia="Calibri" w:hAnsi="Arial" w:cs="Arial"/>
          <w:bCs/>
          <w:sz w:val="20"/>
          <w:szCs w:val="20"/>
          <w:lang w:eastAsia="en-US"/>
        </w:rPr>
        <w:t xml:space="preserve"> validación y verificación de los consumos registrados.</w:t>
      </w:r>
    </w:p>
    <w:p w14:paraId="17CDD40D" w14:textId="77777777" w:rsidR="0044282B" w:rsidRPr="0044282B" w:rsidRDefault="0044282B" w:rsidP="0044282B">
      <w:pPr>
        <w:spacing w:after="160" w:line="259" w:lineRule="auto"/>
        <w:ind w:left="720"/>
        <w:contextualSpacing/>
        <w:jc w:val="both"/>
        <w:rPr>
          <w:rFonts w:ascii="Arial" w:eastAsia="Calibri" w:hAnsi="Arial" w:cs="Arial"/>
          <w:color w:val="000000"/>
          <w:sz w:val="20"/>
          <w:szCs w:val="20"/>
          <w:lang w:eastAsia="en-US"/>
        </w:rPr>
      </w:pPr>
    </w:p>
    <w:p w14:paraId="4E4CB463"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19" w:name="_Toc70519729"/>
      <w:r w:rsidRPr="0044282B">
        <w:rPr>
          <w:rFonts w:ascii="Arial" w:hAnsi="Arial" w:cs="Arial"/>
          <w:b/>
          <w:bCs/>
          <w:sz w:val="20"/>
          <w:szCs w:val="20"/>
          <w:lang w:eastAsia="en-US"/>
        </w:rPr>
        <w:t>PROCESO DE FACTURACIÓN</w:t>
      </w:r>
      <w:bookmarkEnd w:id="19"/>
      <w:r w:rsidRPr="0044282B">
        <w:rPr>
          <w:rFonts w:ascii="Arial" w:hAnsi="Arial" w:cs="Arial"/>
          <w:b/>
          <w:bCs/>
          <w:sz w:val="20"/>
          <w:szCs w:val="20"/>
          <w:lang w:eastAsia="en-US"/>
        </w:rPr>
        <w:t xml:space="preserve"> </w:t>
      </w:r>
    </w:p>
    <w:p w14:paraId="6FB1269C" w14:textId="588D95E1" w:rsidR="0044282B" w:rsidRPr="00836A7B" w:rsidRDefault="0044282B" w:rsidP="003E6125">
      <w:pPr>
        <w:numPr>
          <w:ilvl w:val="1"/>
          <w:numId w:val="9"/>
        </w:numPr>
        <w:spacing w:after="160" w:line="256" w:lineRule="auto"/>
        <w:ind w:left="851"/>
        <w:contextualSpacing/>
        <w:jc w:val="both"/>
        <w:rPr>
          <w:rFonts w:ascii="Arial" w:eastAsia="Calibri" w:hAnsi="Arial" w:cs="Arial"/>
          <w:bCs/>
          <w:sz w:val="20"/>
          <w:szCs w:val="20"/>
          <w:lang w:eastAsia="en-US"/>
        </w:rPr>
      </w:pPr>
      <w:r w:rsidRPr="00C634E2">
        <w:rPr>
          <w:rFonts w:ascii="Arial" w:eastAsia="Calibri" w:hAnsi="Arial"/>
          <w:sz w:val="20"/>
        </w:rPr>
        <w:t>El personal designado</w:t>
      </w:r>
      <w:r w:rsidR="004D54B2" w:rsidRPr="00C634E2">
        <w:rPr>
          <w:rFonts w:ascii="Arial" w:eastAsia="Calibri" w:hAnsi="Arial"/>
          <w:sz w:val="20"/>
        </w:rPr>
        <w:t xml:space="preserve"> por la Dirección General de Recursos Humanos y </w:t>
      </w:r>
      <w:r w:rsidR="00836A7B" w:rsidRPr="00C634E2">
        <w:rPr>
          <w:rFonts w:ascii="Arial" w:eastAsia="Calibri" w:hAnsi="Arial"/>
          <w:sz w:val="20"/>
        </w:rPr>
        <w:t xml:space="preserve">por </w:t>
      </w:r>
      <w:r w:rsidR="004D54B2" w:rsidRPr="00C634E2">
        <w:rPr>
          <w:rFonts w:ascii="Arial" w:eastAsia="Calibri" w:hAnsi="Arial"/>
          <w:sz w:val="20"/>
        </w:rPr>
        <w:t>las Delegaciones Administrativas</w:t>
      </w:r>
      <w:r w:rsidRPr="00C634E2">
        <w:rPr>
          <w:rFonts w:ascii="Arial" w:eastAsia="Calibri" w:hAnsi="Arial"/>
          <w:sz w:val="20"/>
        </w:rPr>
        <w:t xml:space="preserve"> como supervisor de cada uno de los comedores institucionales será el responsable de la emisión de los reportes de consumos realizados a mes vencido, que son el soporte de la facturación, la cual se llevará a cabo de forma mensual</w:t>
      </w:r>
      <w:r w:rsidR="004D54B2" w:rsidRPr="00836A7B">
        <w:rPr>
          <w:rFonts w:ascii="Arial" w:eastAsia="Calibri" w:hAnsi="Arial" w:cs="Arial"/>
          <w:bCs/>
          <w:sz w:val="20"/>
          <w:szCs w:val="20"/>
          <w:lang w:eastAsia="en-US"/>
        </w:rPr>
        <w:t>.</w:t>
      </w:r>
    </w:p>
    <w:p w14:paraId="7A23170B" w14:textId="77777777" w:rsidR="0044282B" w:rsidRPr="00836A7B" w:rsidRDefault="0044282B" w:rsidP="00511655">
      <w:pPr>
        <w:spacing w:after="160" w:line="256" w:lineRule="auto"/>
        <w:ind w:left="851"/>
        <w:contextualSpacing/>
        <w:jc w:val="both"/>
        <w:rPr>
          <w:rFonts w:ascii="Arial" w:eastAsia="Calibri" w:hAnsi="Arial" w:cs="Arial"/>
          <w:bCs/>
          <w:sz w:val="20"/>
          <w:szCs w:val="20"/>
          <w:lang w:eastAsia="en-US"/>
        </w:rPr>
      </w:pPr>
    </w:p>
    <w:p w14:paraId="2F380240" w14:textId="7BC3C2DA" w:rsidR="0044282B" w:rsidRPr="00836A7B" w:rsidRDefault="0044282B" w:rsidP="003E6125">
      <w:pPr>
        <w:numPr>
          <w:ilvl w:val="1"/>
          <w:numId w:val="9"/>
        </w:numPr>
        <w:spacing w:after="160" w:line="256" w:lineRule="auto"/>
        <w:ind w:left="851"/>
        <w:contextualSpacing/>
        <w:jc w:val="both"/>
        <w:rPr>
          <w:rFonts w:ascii="Arial" w:eastAsia="Calibri" w:hAnsi="Arial" w:cs="Arial"/>
          <w:bCs/>
          <w:sz w:val="20"/>
          <w:szCs w:val="20"/>
          <w:lang w:eastAsia="en-US"/>
        </w:rPr>
      </w:pPr>
      <w:r w:rsidRPr="00836A7B">
        <w:rPr>
          <w:rFonts w:ascii="Arial" w:eastAsia="Calibri" w:hAnsi="Arial" w:cs="Arial"/>
          <w:bCs/>
          <w:sz w:val="20"/>
          <w:szCs w:val="20"/>
          <w:lang w:eastAsia="en-US"/>
        </w:rPr>
        <w:t>La Dirección General de Recursos Humanos y las Delegaciones Administrativas de las Salas Regionales, a través del personal supervisor designado por estas áreas, realiza</w:t>
      </w:r>
      <w:r w:rsidR="004D54B2" w:rsidRPr="00836A7B">
        <w:rPr>
          <w:rFonts w:ascii="Arial" w:eastAsia="Calibri" w:hAnsi="Arial" w:cs="Arial"/>
          <w:bCs/>
          <w:sz w:val="20"/>
          <w:szCs w:val="20"/>
          <w:lang w:eastAsia="en-US"/>
        </w:rPr>
        <w:t>rá</w:t>
      </w:r>
      <w:r w:rsidRPr="00836A7B">
        <w:rPr>
          <w:rFonts w:ascii="Arial" w:eastAsia="Calibri" w:hAnsi="Arial" w:cs="Arial"/>
          <w:bCs/>
          <w:sz w:val="20"/>
          <w:szCs w:val="20"/>
          <w:lang w:eastAsia="en-US"/>
        </w:rPr>
        <w:t xml:space="preserve"> la validación y verificación de los consumos registrados.</w:t>
      </w:r>
    </w:p>
    <w:p w14:paraId="12BB1177" w14:textId="77777777" w:rsidR="0044282B" w:rsidRPr="00836A7B" w:rsidRDefault="0044282B" w:rsidP="00511655">
      <w:pPr>
        <w:spacing w:after="160" w:line="256" w:lineRule="auto"/>
        <w:ind w:left="851"/>
        <w:contextualSpacing/>
        <w:jc w:val="both"/>
        <w:rPr>
          <w:rFonts w:ascii="Arial" w:eastAsia="Calibri" w:hAnsi="Arial" w:cs="Arial"/>
          <w:bCs/>
          <w:sz w:val="20"/>
          <w:szCs w:val="20"/>
          <w:lang w:eastAsia="en-US"/>
        </w:rPr>
      </w:pPr>
    </w:p>
    <w:p w14:paraId="2D99CF42" w14:textId="7EEE5B3C" w:rsidR="0044282B" w:rsidRPr="00836A7B" w:rsidRDefault="004D54B2" w:rsidP="003E6125">
      <w:pPr>
        <w:numPr>
          <w:ilvl w:val="1"/>
          <w:numId w:val="9"/>
        </w:numPr>
        <w:spacing w:after="160" w:line="256" w:lineRule="auto"/>
        <w:ind w:left="851"/>
        <w:contextualSpacing/>
        <w:jc w:val="both"/>
        <w:rPr>
          <w:rFonts w:ascii="Arial" w:eastAsia="Calibri" w:hAnsi="Arial" w:cs="Arial"/>
          <w:bCs/>
          <w:sz w:val="20"/>
          <w:szCs w:val="20"/>
          <w:lang w:eastAsia="en-US"/>
        </w:rPr>
      </w:pPr>
      <w:r w:rsidRPr="00836A7B">
        <w:rPr>
          <w:rFonts w:ascii="Arial" w:eastAsia="Calibri" w:hAnsi="Arial" w:cs="Arial"/>
          <w:bCs/>
          <w:sz w:val="20"/>
          <w:szCs w:val="20"/>
          <w:lang w:eastAsia="en-US"/>
        </w:rPr>
        <w:t>L</w:t>
      </w:r>
      <w:r w:rsidR="0044282B" w:rsidRPr="00836A7B">
        <w:rPr>
          <w:rFonts w:ascii="Arial" w:eastAsia="Calibri" w:hAnsi="Arial" w:cs="Arial"/>
          <w:bCs/>
          <w:sz w:val="20"/>
          <w:szCs w:val="20"/>
          <w:lang w:eastAsia="en-US"/>
        </w:rPr>
        <w:t>os reportes de consumos</w:t>
      </w:r>
      <w:r w:rsidRPr="00836A7B">
        <w:rPr>
          <w:rFonts w:ascii="Arial" w:eastAsia="Calibri" w:hAnsi="Arial" w:cs="Arial"/>
          <w:bCs/>
          <w:sz w:val="20"/>
          <w:szCs w:val="20"/>
          <w:lang w:eastAsia="en-US"/>
        </w:rPr>
        <w:t xml:space="preserve"> registrados deberán ser validados y firmados tanto </w:t>
      </w:r>
      <w:r w:rsidR="0044282B" w:rsidRPr="00836A7B">
        <w:rPr>
          <w:rFonts w:ascii="Arial" w:eastAsia="Calibri" w:hAnsi="Arial" w:cs="Arial"/>
          <w:bCs/>
          <w:sz w:val="20"/>
          <w:szCs w:val="20"/>
          <w:lang w:eastAsia="en-US"/>
        </w:rPr>
        <w:t>por el personal</w:t>
      </w:r>
      <w:r w:rsidRPr="00836A7B">
        <w:rPr>
          <w:rFonts w:ascii="Arial" w:eastAsia="Calibri" w:hAnsi="Arial" w:cs="Arial"/>
          <w:bCs/>
          <w:sz w:val="20"/>
          <w:szCs w:val="20"/>
          <w:lang w:eastAsia="en-US"/>
        </w:rPr>
        <w:t xml:space="preserve"> supervisor</w:t>
      </w:r>
      <w:r w:rsidR="0044282B" w:rsidRPr="00836A7B">
        <w:rPr>
          <w:rFonts w:ascii="Arial" w:eastAsia="Calibri" w:hAnsi="Arial" w:cs="Arial"/>
          <w:bCs/>
          <w:sz w:val="20"/>
          <w:szCs w:val="20"/>
          <w:lang w:eastAsia="en-US"/>
        </w:rPr>
        <w:t xml:space="preserve"> de</w:t>
      </w:r>
      <w:r w:rsidR="00F4489E">
        <w:rPr>
          <w:rFonts w:ascii="Arial" w:eastAsia="Calibri" w:hAnsi="Arial" w:cs="Arial"/>
          <w:bCs/>
          <w:sz w:val="20"/>
          <w:szCs w:val="20"/>
          <w:lang w:eastAsia="en-US"/>
        </w:rPr>
        <w:t xml:space="preserve"> </w:t>
      </w:r>
      <w:r w:rsidR="0044282B" w:rsidRPr="00836A7B">
        <w:rPr>
          <w:rFonts w:ascii="Arial" w:eastAsia="Calibri" w:hAnsi="Arial" w:cs="Arial"/>
          <w:bCs/>
          <w:sz w:val="20"/>
          <w:szCs w:val="20"/>
          <w:lang w:eastAsia="en-US"/>
        </w:rPr>
        <w:t>l</w:t>
      </w:r>
      <w:r w:rsidR="00F4489E">
        <w:rPr>
          <w:rFonts w:ascii="Arial" w:eastAsia="Calibri" w:hAnsi="Arial" w:cs="Arial"/>
          <w:bCs/>
          <w:sz w:val="20"/>
          <w:szCs w:val="20"/>
          <w:lang w:eastAsia="en-US"/>
        </w:rPr>
        <w:t>os comedores institucionales del</w:t>
      </w:r>
      <w:r w:rsidR="0044282B" w:rsidRPr="00836A7B">
        <w:rPr>
          <w:rFonts w:ascii="Arial" w:eastAsia="Calibri" w:hAnsi="Arial" w:cs="Arial"/>
          <w:bCs/>
          <w:sz w:val="20"/>
          <w:szCs w:val="20"/>
          <w:lang w:eastAsia="en-US"/>
        </w:rPr>
        <w:t xml:space="preserve"> Tribunal Electoral, </w:t>
      </w:r>
      <w:r w:rsidRPr="00836A7B">
        <w:rPr>
          <w:rFonts w:ascii="Arial" w:eastAsia="Calibri" w:hAnsi="Arial" w:cs="Arial"/>
          <w:bCs/>
          <w:sz w:val="20"/>
          <w:szCs w:val="20"/>
          <w:lang w:eastAsia="en-US"/>
        </w:rPr>
        <w:t xml:space="preserve">como por el </w:t>
      </w:r>
      <w:r w:rsidR="0044282B" w:rsidRPr="00836A7B">
        <w:rPr>
          <w:rFonts w:ascii="Arial" w:eastAsia="Calibri" w:hAnsi="Arial" w:cs="Arial"/>
          <w:bCs/>
          <w:sz w:val="20"/>
          <w:szCs w:val="20"/>
          <w:lang w:eastAsia="en-US"/>
        </w:rPr>
        <w:t>personal asignado por la prestadora de servicios.</w:t>
      </w:r>
      <w:r w:rsidRPr="00836A7B">
        <w:rPr>
          <w:rFonts w:ascii="Arial" w:eastAsia="Calibri" w:hAnsi="Arial" w:cs="Arial"/>
          <w:bCs/>
          <w:sz w:val="20"/>
          <w:szCs w:val="20"/>
          <w:lang w:eastAsia="en-US"/>
        </w:rPr>
        <w:t xml:space="preserve"> Una vez validados y firmados por ambas partes, se solicitará a la prestadora de servicios efect</w:t>
      </w:r>
      <w:r w:rsidR="009D3195">
        <w:rPr>
          <w:rFonts w:ascii="Arial" w:eastAsia="Calibri" w:hAnsi="Arial" w:cs="Arial"/>
          <w:bCs/>
          <w:sz w:val="20"/>
          <w:szCs w:val="20"/>
          <w:lang w:eastAsia="en-US"/>
        </w:rPr>
        <w:t>úe</w:t>
      </w:r>
      <w:r w:rsidRPr="00836A7B">
        <w:rPr>
          <w:rFonts w:ascii="Arial" w:eastAsia="Calibri" w:hAnsi="Arial" w:cs="Arial"/>
          <w:bCs/>
          <w:sz w:val="20"/>
          <w:szCs w:val="20"/>
          <w:lang w:eastAsia="en-US"/>
        </w:rPr>
        <w:t xml:space="preserve"> la facturación correspondiente.</w:t>
      </w:r>
    </w:p>
    <w:p w14:paraId="00B0E654" w14:textId="77777777" w:rsidR="0044282B" w:rsidRPr="00836A7B" w:rsidRDefault="0044282B" w:rsidP="00511655">
      <w:pPr>
        <w:spacing w:after="160" w:line="256" w:lineRule="auto"/>
        <w:ind w:left="851"/>
        <w:contextualSpacing/>
        <w:jc w:val="both"/>
        <w:rPr>
          <w:rFonts w:ascii="Arial" w:eastAsia="Calibri" w:hAnsi="Arial" w:cs="Arial"/>
          <w:bCs/>
          <w:sz w:val="20"/>
          <w:szCs w:val="20"/>
          <w:lang w:eastAsia="en-US"/>
        </w:rPr>
      </w:pPr>
    </w:p>
    <w:p w14:paraId="1D80E5B5" w14:textId="094245F6" w:rsidR="0044282B" w:rsidRPr="00836A7B" w:rsidRDefault="0044282B" w:rsidP="003E6125">
      <w:pPr>
        <w:numPr>
          <w:ilvl w:val="1"/>
          <w:numId w:val="9"/>
        </w:numPr>
        <w:spacing w:after="160" w:line="256" w:lineRule="auto"/>
        <w:ind w:left="851"/>
        <w:contextualSpacing/>
        <w:jc w:val="both"/>
        <w:rPr>
          <w:rFonts w:ascii="Arial" w:eastAsia="Calibri" w:hAnsi="Arial" w:cs="Arial"/>
          <w:bCs/>
          <w:sz w:val="20"/>
          <w:szCs w:val="20"/>
          <w:lang w:eastAsia="en-US"/>
        </w:rPr>
      </w:pPr>
      <w:r w:rsidRPr="00C634E2">
        <w:rPr>
          <w:rFonts w:ascii="Arial" w:eastAsia="Calibri" w:hAnsi="Arial"/>
          <w:sz w:val="20"/>
        </w:rPr>
        <w:t xml:space="preserve">En caso de que las facturas </w:t>
      </w:r>
      <w:r w:rsidRPr="00836A7B">
        <w:rPr>
          <w:rFonts w:ascii="Arial" w:eastAsia="Calibri" w:hAnsi="Arial" w:cs="Arial"/>
          <w:bCs/>
          <w:sz w:val="20"/>
          <w:szCs w:val="20"/>
          <w:lang w:eastAsia="en-US"/>
        </w:rPr>
        <w:t>y/o documentación anexada presente</w:t>
      </w:r>
      <w:r w:rsidRPr="00C634E2">
        <w:rPr>
          <w:rFonts w:ascii="Arial" w:eastAsia="Calibri" w:hAnsi="Arial"/>
          <w:sz w:val="20"/>
        </w:rPr>
        <w:t xml:space="preserve"> errores</w:t>
      </w:r>
      <w:r w:rsidRPr="00836A7B">
        <w:rPr>
          <w:rFonts w:ascii="Arial" w:eastAsia="Calibri" w:hAnsi="Arial" w:cs="Arial"/>
          <w:bCs/>
          <w:sz w:val="20"/>
          <w:szCs w:val="20"/>
          <w:lang w:eastAsia="en-US"/>
        </w:rPr>
        <w:t>, se suspenderá la revisión y se devolverá a</w:t>
      </w:r>
      <w:r w:rsidR="004D54B2" w:rsidRPr="00836A7B">
        <w:rPr>
          <w:rFonts w:ascii="Arial" w:eastAsia="Calibri" w:hAnsi="Arial" w:cs="Arial"/>
          <w:bCs/>
          <w:sz w:val="20"/>
          <w:szCs w:val="20"/>
          <w:lang w:eastAsia="en-US"/>
        </w:rPr>
        <w:t xml:space="preserve"> </w:t>
      </w:r>
      <w:r w:rsidRPr="00836A7B">
        <w:rPr>
          <w:rFonts w:ascii="Arial" w:eastAsia="Calibri" w:hAnsi="Arial" w:cs="Arial"/>
          <w:bCs/>
          <w:sz w:val="20"/>
          <w:szCs w:val="20"/>
          <w:lang w:eastAsia="en-US"/>
        </w:rPr>
        <w:t>l</w:t>
      </w:r>
      <w:r w:rsidR="004D54B2" w:rsidRPr="00836A7B">
        <w:rPr>
          <w:rFonts w:ascii="Arial" w:eastAsia="Calibri" w:hAnsi="Arial" w:cs="Arial"/>
          <w:bCs/>
          <w:sz w:val="20"/>
          <w:szCs w:val="20"/>
          <w:lang w:eastAsia="en-US"/>
        </w:rPr>
        <w:t>a</w:t>
      </w:r>
      <w:r w:rsidRPr="00836A7B">
        <w:rPr>
          <w:rFonts w:ascii="Arial" w:eastAsia="Calibri" w:hAnsi="Arial" w:cs="Arial"/>
          <w:bCs/>
          <w:sz w:val="20"/>
          <w:szCs w:val="20"/>
          <w:lang w:eastAsia="en-US"/>
        </w:rPr>
        <w:t xml:space="preserve"> prestador</w:t>
      </w:r>
      <w:r w:rsidR="004D54B2" w:rsidRPr="00836A7B">
        <w:rPr>
          <w:rFonts w:ascii="Arial" w:eastAsia="Calibri" w:hAnsi="Arial" w:cs="Arial"/>
          <w:bCs/>
          <w:sz w:val="20"/>
          <w:szCs w:val="20"/>
          <w:lang w:eastAsia="en-US"/>
        </w:rPr>
        <w:t>a</w:t>
      </w:r>
      <w:r w:rsidRPr="00836A7B">
        <w:rPr>
          <w:rFonts w:ascii="Arial" w:eastAsia="Calibri" w:hAnsi="Arial" w:cs="Arial"/>
          <w:bCs/>
          <w:sz w:val="20"/>
          <w:szCs w:val="20"/>
          <w:lang w:eastAsia="en-US"/>
        </w:rPr>
        <w:t xml:space="preserve"> de servicios para que sea corregida, interrumpiendo el cómputo del plazo para el pago correspondiente. A partir de la fecha de presentación de la información corregida se reiniciará el trámite de revisión.</w:t>
      </w:r>
    </w:p>
    <w:p w14:paraId="74F90547" w14:textId="77777777" w:rsidR="0044282B" w:rsidRPr="00836A7B" w:rsidRDefault="0044282B" w:rsidP="00511655">
      <w:pPr>
        <w:spacing w:after="160" w:line="256" w:lineRule="auto"/>
        <w:ind w:left="851"/>
        <w:contextualSpacing/>
        <w:jc w:val="both"/>
        <w:rPr>
          <w:rFonts w:ascii="Arial" w:eastAsia="Calibri" w:hAnsi="Arial" w:cs="Arial"/>
          <w:bCs/>
          <w:sz w:val="20"/>
          <w:szCs w:val="20"/>
          <w:lang w:eastAsia="en-US"/>
        </w:rPr>
      </w:pPr>
    </w:p>
    <w:p w14:paraId="104C66CD" w14:textId="6346ABE5" w:rsidR="0044282B" w:rsidRPr="00836A7B" w:rsidRDefault="0044282B" w:rsidP="003E6125">
      <w:pPr>
        <w:numPr>
          <w:ilvl w:val="1"/>
          <w:numId w:val="9"/>
        </w:numPr>
        <w:spacing w:after="160" w:line="256" w:lineRule="auto"/>
        <w:ind w:left="851"/>
        <w:contextualSpacing/>
        <w:jc w:val="both"/>
        <w:rPr>
          <w:rFonts w:ascii="Arial" w:eastAsia="Calibri" w:hAnsi="Arial" w:cs="Arial"/>
          <w:bCs/>
          <w:sz w:val="20"/>
          <w:szCs w:val="20"/>
          <w:lang w:eastAsia="en-US"/>
        </w:rPr>
      </w:pPr>
      <w:r w:rsidRPr="00836A7B">
        <w:rPr>
          <w:rFonts w:ascii="Arial" w:eastAsia="Calibri" w:hAnsi="Arial" w:cs="Arial"/>
          <w:bCs/>
          <w:sz w:val="20"/>
          <w:szCs w:val="20"/>
          <w:lang w:eastAsia="en-US"/>
        </w:rPr>
        <w:t>La Dirección General de Recursos Humanos</w:t>
      </w:r>
      <w:r w:rsidR="004D54B2" w:rsidRPr="00836A7B">
        <w:rPr>
          <w:rFonts w:ascii="Arial" w:eastAsia="Calibri" w:hAnsi="Arial" w:cs="Arial"/>
          <w:bCs/>
          <w:sz w:val="20"/>
          <w:szCs w:val="20"/>
          <w:lang w:eastAsia="en-US"/>
        </w:rPr>
        <w:t xml:space="preserve"> y las Delegaciones Administrativas</w:t>
      </w:r>
      <w:r w:rsidRPr="00836A7B">
        <w:rPr>
          <w:rFonts w:ascii="Arial" w:eastAsia="Calibri" w:hAnsi="Arial" w:cs="Arial"/>
          <w:bCs/>
          <w:sz w:val="20"/>
          <w:szCs w:val="20"/>
          <w:lang w:eastAsia="en-US"/>
        </w:rPr>
        <w:t xml:space="preserve">, a través del personal </w:t>
      </w:r>
      <w:r w:rsidR="004D54B2" w:rsidRPr="00836A7B">
        <w:rPr>
          <w:rFonts w:ascii="Arial" w:eastAsia="Calibri" w:hAnsi="Arial" w:cs="Arial"/>
          <w:bCs/>
          <w:sz w:val="20"/>
          <w:szCs w:val="20"/>
          <w:lang w:eastAsia="en-US"/>
        </w:rPr>
        <w:t>supervisor designado</w:t>
      </w:r>
      <w:r w:rsidR="0067295F">
        <w:rPr>
          <w:rFonts w:ascii="Arial" w:eastAsia="Calibri" w:hAnsi="Arial" w:cs="Arial"/>
          <w:bCs/>
          <w:sz w:val="20"/>
          <w:szCs w:val="20"/>
          <w:lang w:eastAsia="en-US"/>
        </w:rPr>
        <w:t xml:space="preserve"> en cada uno de los comedores</w:t>
      </w:r>
      <w:r w:rsidRPr="00836A7B">
        <w:rPr>
          <w:rFonts w:ascii="Arial" w:eastAsia="Calibri" w:hAnsi="Arial" w:cs="Arial"/>
          <w:bCs/>
          <w:sz w:val="20"/>
          <w:szCs w:val="20"/>
          <w:lang w:eastAsia="en-US"/>
        </w:rPr>
        <w:t>, se encarga</w:t>
      </w:r>
      <w:r w:rsidR="004D54B2" w:rsidRPr="00836A7B">
        <w:rPr>
          <w:rFonts w:ascii="Arial" w:eastAsia="Calibri" w:hAnsi="Arial" w:cs="Arial"/>
          <w:bCs/>
          <w:sz w:val="20"/>
          <w:szCs w:val="20"/>
          <w:lang w:eastAsia="en-US"/>
        </w:rPr>
        <w:t>rá</w:t>
      </w:r>
      <w:r w:rsidR="0045557F">
        <w:rPr>
          <w:rFonts w:ascii="Arial" w:eastAsia="Calibri" w:hAnsi="Arial" w:cs="Arial"/>
          <w:bCs/>
          <w:sz w:val="20"/>
          <w:szCs w:val="20"/>
          <w:lang w:eastAsia="en-US"/>
        </w:rPr>
        <w:t>n</w:t>
      </w:r>
      <w:r w:rsidRPr="00836A7B">
        <w:rPr>
          <w:rFonts w:ascii="Arial" w:eastAsia="Calibri" w:hAnsi="Arial" w:cs="Arial"/>
          <w:bCs/>
          <w:sz w:val="20"/>
          <w:szCs w:val="20"/>
          <w:lang w:eastAsia="en-US"/>
        </w:rPr>
        <w:t xml:space="preserve"> de </w:t>
      </w:r>
      <w:r w:rsidR="001D2E2E">
        <w:rPr>
          <w:rFonts w:ascii="Arial" w:eastAsia="Calibri" w:hAnsi="Arial" w:cs="Arial"/>
          <w:bCs/>
          <w:sz w:val="20"/>
          <w:szCs w:val="20"/>
          <w:lang w:eastAsia="en-US"/>
        </w:rPr>
        <w:lastRenderedPageBreak/>
        <w:t xml:space="preserve">realizar las gestiones conducentes en los sistemas </w:t>
      </w:r>
      <w:r w:rsidR="00597166">
        <w:rPr>
          <w:rFonts w:ascii="Arial" w:eastAsia="Calibri" w:hAnsi="Arial" w:cs="Arial"/>
          <w:bCs/>
          <w:sz w:val="20"/>
          <w:szCs w:val="20"/>
          <w:lang w:eastAsia="en-US"/>
        </w:rPr>
        <w:t xml:space="preserve">informáticos previstos para tal efecto </w:t>
      </w:r>
      <w:r w:rsidR="004D54B2" w:rsidRPr="00836A7B">
        <w:rPr>
          <w:rFonts w:ascii="Arial" w:eastAsia="Calibri" w:hAnsi="Arial" w:cs="Arial"/>
          <w:bCs/>
          <w:sz w:val="20"/>
          <w:szCs w:val="20"/>
          <w:lang w:eastAsia="en-US"/>
        </w:rPr>
        <w:t>para llevar a cabo el trámite de pago</w:t>
      </w:r>
      <w:r w:rsidR="007704E0" w:rsidRPr="00836A7B">
        <w:rPr>
          <w:rFonts w:ascii="Arial" w:eastAsia="Calibri" w:hAnsi="Arial" w:cs="Arial"/>
          <w:bCs/>
          <w:sz w:val="20"/>
          <w:szCs w:val="20"/>
          <w:lang w:eastAsia="en-US"/>
        </w:rPr>
        <w:t xml:space="preserve"> respectivo</w:t>
      </w:r>
      <w:r w:rsidR="0045557F">
        <w:rPr>
          <w:rFonts w:ascii="Arial" w:eastAsia="Calibri" w:hAnsi="Arial" w:cs="Arial"/>
          <w:bCs/>
          <w:sz w:val="20"/>
          <w:szCs w:val="20"/>
          <w:lang w:eastAsia="en-US"/>
        </w:rPr>
        <w:t xml:space="preserve"> por lo que hace a los servicios prestados en los inmuebles de la Sala Superior y</w:t>
      </w:r>
      <w:r w:rsidR="00690D67">
        <w:rPr>
          <w:rFonts w:ascii="Arial" w:eastAsia="Calibri" w:hAnsi="Arial" w:cs="Arial"/>
          <w:bCs/>
          <w:sz w:val="20"/>
          <w:szCs w:val="20"/>
          <w:lang w:eastAsia="en-US"/>
        </w:rPr>
        <w:t xml:space="preserve"> de</w:t>
      </w:r>
      <w:r w:rsidR="0045557F">
        <w:rPr>
          <w:rFonts w:ascii="Arial" w:eastAsia="Calibri" w:hAnsi="Arial" w:cs="Arial"/>
          <w:bCs/>
          <w:sz w:val="20"/>
          <w:szCs w:val="20"/>
          <w:lang w:eastAsia="en-US"/>
        </w:rPr>
        <w:t xml:space="preserve"> las Salas Regionales</w:t>
      </w:r>
      <w:r w:rsidR="004D54B2" w:rsidRPr="00836A7B">
        <w:rPr>
          <w:rFonts w:ascii="Arial" w:eastAsia="Calibri" w:hAnsi="Arial" w:cs="Arial"/>
          <w:bCs/>
          <w:sz w:val="20"/>
          <w:szCs w:val="20"/>
          <w:lang w:eastAsia="en-US"/>
        </w:rPr>
        <w:t>.</w:t>
      </w:r>
    </w:p>
    <w:p w14:paraId="5E1074DA" w14:textId="77777777" w:rsidR="0044282B" w:rsidRPr="00511655" w:rsidRDefault="0044282B" w:rsidP="00511655">
      <w:pPr>
        <w:spacing w:after="160" w:line="256" w:lineRule="auto"/>
        <w:ind w:left="851"/>
        <w:contextualSpacing/>
        <w:jc w:val="both"/>
        <w:rPr>
          <w:rFonts w:ascii="Arial" w:eastAsia="Calibri" w:hAnsi="Arial" w:cs="Arial"/>
          <w:bCs/>
          <w:sz w:val="20"/>
          <w:szCs w:val="20"/>
          <w:lang w:eastAsia="en-US"/>
        </w:rPr>
      </w:pPr>
    </w:p>
    <w:p w14:paraId="385FB9BE" w14:textId="29414364" w:rsidR="0044282B" w:rsidRPr="00511655" w:rsidRDefault="0044282B" w:rsidP="003E6125">
      <w:pPr>
        <w:numPr>
          <w:ilvl w:val="1"/>
          <w:numId w:val="9"/>
        </w:numPr>
        <w:spacing w:after="160" w:line="256" w:lineRule="auto"/>
        <w:ind w:left="851"/>
        <w:contextualSpacing/>
        <w:jc w:val="both"/>
        <w:rPr>
          <w:rFonts w:ascii="Arial" w:eastAsia="Calibri" w:hAnsi="Arial" w:cs="Arial"/>
          <w:bCs/>
          <w:sz w:val="20"/>
          <w:szCs w:val="20"/>
          <w:lang w:eastAsia="en-US"/>
        </w:rPr>
      </w:pPr>
      <w:r w:rsidRPr="00511655">
        <w:rPr>
          <w:rFonts w:ascii="Arial" w:eastAsia="Calibri" w:hAnsi="Arial" w:cs="Arial"/>
          <w:bCs/>
          <w:sz w:val="20"/>
          <w:szCs w:val="20"/>
          <w:lang w:eastAsia="en-US"/>
        </w:rPr>
        <w:t xml:space="preserve">El </w:t>
      </w:r>
      <w:r w:rsidR="00764684">
        <w:rPr>
          <w:rFonts w:ascii="Arial" w:eastAsia="Calibri" w:hAnsi="Arial" w:cs="Arial"/>
          <w:bCs/>
          <w:sz w:val="20"/>
          <w:szCs w:val="20"/>
          <w:lang w:eastAsia="en-US"/>
        </w:rPr>
        <w:t>licitante</w:t>
      </w:r>
      <w:r w:rsidRPr="00511655">
        <w:rPr>
          <w:rFonts w:ascii="Arial" w:eastAsia="Calibri" w:hAnsi="Arial" w:cs="Arial"/>
          <w:bCs/>
          <w:sz w:val="20"/>
          <w:szCs w:val="20"/>
          <w:lang w:eastAsia="en-US"/>
        </w:rPr>
        <w:t xml:space="preserve"> adjudicado, se compromete a emitir la facturación a nombre del Tribunal Electoral cumpliendo con los requisitos y las obligaciones fiscales establecidas por la legislación de la materia, considerando el IVA desglosado. </w:t>
      </w:r>
    </w:p>
    <w:p w14:paraId="4B65931A" w14:textId="77777777" w:rsidR="0044282B" w:rsidRPr="00511655" w:rsidRDefault="0044282B" w:rsidP="00511655">
      <w:pPr>
        <w:spacing w:after="160" w:line="256" w:lineRule="auto"/>
        <w:ind w:left="851"/>
        <w:contextualSpacing/>
        <w:jc w:val="both"/>
        <w:rPr>
          <w:rFonts w:ascii="Arial" w:eastAsia="Calibri" w:hAnsi="Arial" w:cs="Arial"/>
          <w:bCs/>
          <w:sz w:val="20"/>
          <w:szCs w:val="20"/>
          <w:lang w:eastAsia="en-US"/>
        </w:rPr>
      </w:pPr>
    </w:p>
    <w:p w14:paraId="12C92790"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r w:rsidRPr="0044282B">
        <w:rPr>
          <w:rFonts w:ascii="Arial" w:hAnsi="Arial" w:cs="Arial"/>
          <w:b/>
          <w:bCs/>
          <w:sz w:val="20"/>
          <w:szCs w:val="20"/>
          <w:lang w:eastAsia="en-US"/>
        </w:rPr>
        <w:t>SUPERVISIÓN DEL SERVICIO</w:t>
      </w:r>
    </w:p>
    <w:p w14:paraId="49FF6DFE" w14:textId="5BABBAD2"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color w:val="000000"/>
          <w:sz w:val="20"/>
          <w:szCs w:val="20"/>
          <w:lang w:eastAsia="en-US"/>
        </w:rPr>
      </w:pPr>
      <w:r w:rsidRPr="0044282B">
        <w:rPr>
          <w:rFonts w:ascii="Arial" w:eastAsia="Calibri" w:hAnsi="Arial" w:cs="Arial"/>
          <w:color w:val="000000"/>
          <w:sz w:val="20"/>
          <w:szCs w:val="20"/>
          <w:lang w:eastAsia="en-US"/>
        </w:rPr>
        <w:t xml:space="preserve">La Dirección General de Recursos Humanos y las Delegaciones Administrativas de las Salas Regionales, serán los responsables de la supervisión de la operación de los comedores por parte del prestador del servicio y </w:t>
      </w:r>
      <w:r w:rsidR="00257839">
        <w:rPr>
          <w:rFonts w:ascii="Arial" w:eastAsia="Calibri" w:hAnsi="Arial" w:cs="Arial"/>
          <w:color w:val="000000"/>
          <w:sz w:val="20"/>
          <w:szCs w:val="20"/>
          <w:lang w:eastAsia="en-US"/>
        </w:rPr>
        <w:t xml:space="preserve">de </w:t>
      </w:r>
      <w:r w:rsidRPr="0044282B">
        <w:rPr>
          <w:rFonts w:ascii="Arial" w:eastAsia="Calibri" w:hAnsi="Arial" w:cs="Arial"/>
          <w:color w:val="000000"/>
          <w:sz w:val="20"/>
          <w:szCs w:val="20"/>
          <w:lang w:eastAsia="en-US"/>
        </w:rPr>
        <w:t xml:space="preserve">la administración del </w:t>
      </w:r>
      <w:r w:rsidR="007704E0">
        <w:rPr>
          <w:rFonts w:ascii="Arial" w:eastAsia="Calibri" w:hAnsi="Arial" w:cs="Arial"/>
          <w:color w:val="000000"/>
          <w:sz w:val="20"/>
          <w:szCs w:val="20"/>
          <w:lang w:eastAsia="en-US"/>
        </w:rPr>
        <w:t>c</w:t>
      </w:r>
      <w:r w:rsidRPr="0044282B">
        <w:rPr>
          <w:rFonts w:ascii="Arial" w:eastAsia="Calibri" w:hAnsi="Arial" w:cs="Arial"/>
          <w:color w:val="000000"/>
          <w:sz w:val="20"/>
          <w:szCs w:val="20"/>
          <w:lang w:eastAsia="en-US"/>
        </w:rPr>
        <w:t>ontrato, por medio del personal designado para tal función, con el propósito de garantizar que el servicio se preste de forma adecuada, acorde con lo establecido en las Bases y en el propio Contrato.</w:t>
      </w:r>
    </w:p>
    <w:p w14:paraId="672B8954" w14:textId="77777777" w:rsidR="0044282B" w:rsidRPr="0044282B" w:rsidRDefault="0044282B" w:rsidP="0044282B">
      <w:pPr>
        <w:tabs>
          <w:tab w:val="left" w:pos="709"/>
        </w:tabs>
        <w:spacing w:afterLines="160" w:after="384"/>
        <w:ind w:left="709"/>
        <w:contextualSpacing/>
        <w:jc w:val="both"/>
        <w:rPr>
          <w:rFonts w:ascii="Arial" w:eastAsia="Calibri" w:hAnsi="Arial" w:cs="Arial"/>
          <w:color w:val="000000"/>
          <w:sz w:val="20"/>
          <w:szCs w:val="20"/>
          <w:lang w:eastAsia="en-US"/>
        </w:rPr>
      </w:pPr>
    </w:p>
    <w:p w14:paraId="0C40567A" w14:textId="4C2EAB05"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El prestador de servicio permitirá el acceso a las instalaciones de la cocina y comedor, a los supervisores que el Tribunal Electoral designe, en</w:t>
      </w:r>
      <w:r w:rsidRPr="00A31B7B">
        <w:rPr>
          <w:rFonts w:ascii="Arial" w:eastAsia="Calibri" w:hAnsi="Arial"/>
          <w:sz w:val="20"/>
        </w:rPr>
        <w:t xml:space="preserve"> horario </w:t>
      </w:r>
      <w:r w:rsidRPr="0044282B">
        <w:rPr>
          <w:rFonts w:ascii="Arial" w:eastAsia="Calibri" w:hAnsi="Arial" w:cs="Arial"/>
          <w:sz w:val="20"/>
          <w:szCs w:val="20"/>
          <w:lang w:eastAsia="en-US"/>
        </w:rPr>
        <w:t xml:space="preserve">indistinto, a efecto de degustar y verificar la calidad de alimentos, condiciones de salubridad, higiene de la prestación del servicio en los términos establecidos y de conformidad </w:t>
      </w:r>
      <w:r w:rsidRPr="00A31B7B">
        <w:rPr>
          <w:rFonts w:ascii="Arial" w:eastAsia="Calibri" w:hAnsi="Arial"/>
          <w:sz w:val="20"/>
        </w:rPr>
        <w:t xml:space="preserve">con </w:t>
      </w:r>
      <w:r w:rsidRPr="0044282B">
        <w:rPr>
          <w:rFonts w:ascii="Arial" w:eastAsia="Calibri" w:hAnsi="Arial" w:cs="Arial"/>
          <w:sz w:val="20"/>
          <w:szCs w:val="20"/>
          <w:lang w:eastAsia="en-US"/>
        </w:rPr>
        <w:t>los presentes alcances técnicos, asimismo formularán las observaciones, recomendaciones y/o correcciones que estimen pertinentes.</w:t>
      </w:r>
    </w:p>
    <w:p w14:paraId="1B423C92"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571A73FF" w14:textId="4BB30D98" w:rsidR="0044282B" w:rsidRPr="00A31B7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sz w:val="20"/>
        </w:rPr>
      </w:pPr>
      <w:r w:rsidRPr="00A31B7B">
        <w:rPr>
          <w:rFonts w:ascii="Arial" w:eastAsia="Calibri" w:hAnsi="Arial"/>
          <w:sz w:val="20"/>
        </w:rPr>
        <w:t xml:space="preserve">La verificación del servicio será efectuada por </w:t>
      </w:r>
      <w:r w:rsidRPr="00C634E2">
        <w:rPr>
          <w:rFonts w:ascii="Arial" w:eastAsia="Calibri" w:hAnsi="Arial" w:cs="Arial"/>
          <w:sz w:val="20"/>
          <w:szCs w:val="20"/>
          <w:lang w:eastAsia="en-US"/>
        </w:rPr>
        <w:t>l</w:t>
      </w:r>
      <w:r w:rsidR="00586D64" w:rsidRPr="00C634E2">
        <w:rPr>
          <w:rFonts w:ascii="Arial" w:eastAsia="Calibri" w:hAnsi="Arial" w:cs="Arial"/>
          <w:sz w:val="20"/>
          <w:szCs w:val="20"/>
          <w:lang w:eastAsia="en-US"/>
        </w:rPr>
        <w:t>as personas servidoras públicas del Tribunal Electoral designadas como</w:t>
      </w:r>
      <w:r w:rsidRPr="00A31B7B">
        <w:rPr>
          <w:rFonts w:ascii="Arial" w:eastAsia="Calibri" w:hAnsi="Arial"/>
          <w:sz w:val="20"/>
        </w:rPr>
        <w:t xml:space="preserve"> supervisores en cada uno de los comedores</w:t>
      </w:r>
      <w:r w:rsidR="00586D64" w:rsidRPr="00C634E2">
        <w:rPr>
          <w:rFonts w:ascii="Arial" w:eastAsia="Calibri" w:hAnsi="Arial" w:cs="Arial"/>
          <w:sz w:val="20"/>
          <w:szCs w:val="20"/>
          <w:lang w:eastAsia="en-US"/>
        </w:rPr>
        <w:t xml:space="preserve"> institucionales</w:t>
      </w:r>
      <w:r w:rsidRPr="00A31B7B">
        <w:rPr>
          <w:rFonts w:ascii="Arial" w:eastAsia="Calibri" w:hAnsi="Arial"/>
          <w:sz w:val="20"/>
        </w:rPr>
        <w:t>, de acuerdo con los formatos siguientes y conforme a la periodicidad indicada</w:t>
      </w:r>
      <w:r w:rsidR="00655691" w:rsidRPr="00C634E2">
        <w:rPr>
          <w:rFonts w:ascii="Arial" w:eastAsia="Calibri" w:hAnsi="Arial" w:cs="Arial"/>
          <w:sz w:val="20"/>
          <w:szCs w:val="20"/>
          <w:lang w:eastAsia="en-US"/>
        </w:rPr>
        <w:t xml:space="preserve">, atendiendo </w:t>
      </w:r>
      <w:r w:rsidR="007300A2" w:rsidRPr="00C634E2">
        <w:rPr>
          <w:rFonts w:ascii="Arial" w:eastAsia="Calibri" w:hAnsi="Arial" w:cs="Arial"/>
          <w:sz w:val="20"/>
          <w:szCs w:val="20"/>
          <w:lang w:eastAsia="en-US"/>
        </w:rPr>
        <w:t>las disposiciones previstas en</w:t>
      </w:r>
      <w:r w:rsidR="00655691" w:rsidRPr="00C634E2">
        <w:rPr>
          <w:rFonts w:ascii="Arial" w:eastAsia="Calibri" w:hAnsi="Arial" w:cs="Arial"/>
          <w:sz w:val="20"/>
          <w:szCs w:val="20"/>
          <w:lang w:eastAsia="en-US"/>
        </w:rPr>
        <w:t xml:space="preserve"> la norma </w:t>
      </w:r>
      <w:r w:rsidR="009B7941" w:rsidRPr="00C634E2">
        <w:rPr>
          <w:rFonts w:ascii="Arial" w:eastAsia="Calibri" w:hAnsi="Arial" w:cs="Arial"/>
          <w:sz w:val="20"/>
          <w:szCs w:val="20"/>
          <w:lang w:eastAsia="en-US"/>
        </w:rPr>
        <w:t>oficial NOM-251-SSA1-2009 Prácticas de Higiene para el proceso de alimentos, bebidas o suplementos alimenticios</w:t>
      </w:r>
      <w:r w:rsidRPr="00A31B7B">
        <w:rPr>
          <w:rFonts w:ascii="Arial" w:eastAsia="Calibri" w:hAnsi="Arial"/>
          <w:sz w:val="20"/>
        </w:rPr>
        <w:t>:</w:t>
      </w:r>
    </w:p>
    <w:p w14:paraId="2CE0D800" w14:textId="77777777" w:rsidR="0044282B" w:rsidRPr="0044282B" w:rsidRDefault="0044282B" w:rsidP="0044282B">
      <w:pPr>
        <w:tabs>
          <w:tab w:val="left" w:pos="709"/>
        </w:tabs>
        <w:spacing w:afterLines="160" w:after="384"/>
        <w:ind w:left="709"/>
        <w:contextualSpacing/>
        <w:jc w:val="both"/>
        <w:rPr>
          <w:rFonts w:ascii="Arial" w:eastAsia="Calibri" w:hAnsi="Arial" w:cs="Arial"/>
          <w:color w:val="000000"/>
          <w:sz w:val="20"/>
          <w:szCs w:val="20"/>
          <w:lang w:eastAsia="en-US"/>
        </w:rPr>
      </w:pPr>
    </w:p>
    <w:p w14:paraId="3B65B2E6" w14:textId="77777777" w:rsidR="0044282B" w:rsidRPr="0044282B" w:rsidRDefault="0044282B" w:rsidP="003E6125">
      <w:pPr>
        <w:numPr>
          <w:ilvl w:val="0"/>
          <w:numId w:val="92"/>
        </w:numPr>
        <w:spacing w:after="160" w:line="259" w:lineRule="auto"/>
        <w:contextualSpacing/>
        <w:jc w:val="both"/>
        <w:rPr>
          <w:rFonts w:ascii="Arial" w:hAnsi="Arial" w:cs="Arial"/>
          <w:color w:val="000000"/>
          <w:sz w:val="20"/>
          <w:szCs w:val="20"/>
        </w:rPr>
      </w:pPr>
      <w:r w:rsidRPr="0044282B">
        <w:rPr>
          <w:rFonts w:ascii="Arial" w:hAnsi="Arial" w:cs="Arial"/>
          <w:color w:val="000000"/>
          <w:sz w:val="20"/>
          <w:szCs w:val="20"/>
        </w:rPr>
        <w:t xml:space="preserve">HOJA DE VERIFICACIÓN DEL SERVICIO </w:t>
      </w:r>
      <w:r w:rsidRPr="0044282B">
        <w:rPr>
          <w:rFonts w:ascii="Arial" w:hAnsi="Arial" w:cs="Arial"/>
          <w:i/>
          <w:iCs/>
          <w:color w:val="000000"/>
          <w:sz w:val="20"/>
          <w:szCs w:val="20"/>
        </w:rPr>
        <w:t>(Periodicidad: Semanal)</w:t>
      </w:r>
    </w:p>
    <w:p w14:paraId="478CF267" w14:textId="77777777" w:rsidR="0044282B" w:rsidRPr="0044282B" w:rsidRDefault="0044282B" w:rsidP="003E6125">
      <w:pPr>
        <w:numPr>
          <w:ilvl w:val="0"/>
          <w:numId w:val="92"/>
        </w:numPr>
        <w:spacing w:after="160" w:line="259" w:lineRule="auto"/>
        <w:contextualSpacing/>
        <w:jc w:val="both"/>
        <w:rPr>
          <w:rFonts w:ascii="Arial" w:hAnsi="Arial" w:cs="Arial"/>
          <w:i/>
          <w:iCs/>
          <w:sz w:val="20"/>
          <w:szCs w:val="20"/>
        </w:rPr>
      </w:pPr>
      <w:r w:rsidRPr="0044282B">
        <w:rPr>
          <w:rFonts w:ascii="Arial" w:hAnsi="Arial" w:cs="Arial"/>
          <w:sz w:val="20"/>
          <w:szCs w:val="20"/>
        </w:rPr>
        <w:t xml:space="preserve">LISTA DE VERIFICACIÓN DEL SERVICIO DE SEGURIDAD E HIGIENE EN LOS ALIMENTOS </w:t>
      </w:r>
      <w:r w:rsidRPr="0044282B">
        <w:rPr>
          <w:rFonts w:ascii="Arial" w:hAnsi="Arial" w:cs="Arial"/>
          <w:i/>
          <w:iCs/>
          <w:sz w:val="20"/>
          <w:szCs w:val="20"/>
        </w:rPr>
        <w:t>(Periodicidad: Semanal)</w:t>
      </w:r>
    </w:p>
    <w:p w14:paraId="053C32E3" w14:textId="63EC356D" w:rsidR="0044282B" w:rsidRPr="0044282B" w:rsidRDefault="0044282B" w:rsidP="003E6125">
      <w:pPr>
        <w:numPr>
          <w:ilvl w:val="0"/>
          <w:numId w:val="92"/>
        </w:numPr>
        <w:spacing w:after="160" w:line="259" w:lineRule="auto"/>
        <w:contextualSpacing/>
        <w:jc w:val="both"/>
        <w:rPr>
          <w:rFonts w:ascii="Arial" w:hAnsi="Arial" w:cs="Arial"/>
          <w:sz w:val="20"/>
          <w:szCs w:val="20"/>
        </w:rPr>
      </w:pPr>
      <w:r w:rsidRPr="0044282B">
        <w:rPr>
          <w:rFonts w:ascii="Arial" w:hAnsi="Arial" w:cs="Arial"/>
          <w:sz w:val="20"/>
          <w:szCs w:val="20"/>
        </w:rPr>
        <w:t xml:space="preserve">HOJA DE EVALUACIÓN DE CRITERIOS DE PREPARACIÓN </w:t>
      </w:r>
      <w:r w:rsidRPr="0044282B">
        <w:rPr>
          <w:rFonts w:ascii="Arial" w:hAnsi="Arial" w:cs="Arial"/>
          <w:i/>
          <w:iCs/>
          <w:sz w:val="20"/>
          <w:szCs w:val="20"/>
        </w:rPr>
        <w:t>(Periodicidad: Diaria)</w:t>
      </w:r>
    </w:p>
    <w:p w14:paraId="44CE743E" w14:textId="77777777" w:rsidR="0044282B" w:rsidRPr="0044282B" w:rsidRDefault="0044282B" w:rsidP="0044282B">
      <w:pPr>
        <w:spacing w:after="160" w:line="259" w:lineRule="auto"/>
        <w:ind w:left="154"/>
        <w:contextualSpacing/>
        <w:jc w:val="both"/>
        <w:rPr>
          <w:rFonts w:ascii="Arial" w:eastAsia="Calibri" w:hAnsi="Arial" w:cs="Arial"/>
          <w:sz w:val="20"/>
          <w:szCs w:val="20"/>
          <w:lang w:eastAsia="en-US"/>
        </w:rPr>
      </w:pPr>
    </w:p>
    <w:p w14:paraId="3F4E3AE0" w14:textId="1081F692" w:rsidR="0044282B" w:rsidRPr="00C634E2" w:rsidRDefault="009B7941" w:rsidP="0044282B">
      <w:pPr>
        <w:tabs>
          <w:tab w:val="left" w:pos="709"/>
        </w:tabs>
        <w:spacing w:afterLines="160" w:after="384"/>
        <w:ind w:left="709"/>
        <w:contextualSpacing/>
        <w:jc w:val="both"/>
        <w:rPr>
          <w:rFonts w:ascii="Arial" w:eastAsia="Calibri" w:hAnsi="Arial"/>
          <w:sz w:val="20"/>
        </w:rPr>
      </w:pPr>
      <w:r w:rsidRPr="00A31B7B">
        <w:rPr>
          <w:rFonts w:ascii="Arial" w:eastAsia="Calibri" w:hAnsi="Arial"/>
          <w:sz w:val="20"/>
        </w:rPr>
        <w:t>Dichos formatos</w:t>
      </w:r>
      <w:r w:rsidR="0044282B" w:rsidRPr="00C634E2">
        <w:rPr>
          <w:rFonts w:ascii="Arial" w:eastAsia="Calibri" w:hAnsi="Arial"/>
          <w:sz w:val="20"/>
        </w:rPr>
        <w:t xml:space="preserve"> deberán ser resguardados por los supervisores designados en cada uno de los comedores en original, enviando por correo electrónico copia digital a la Dirección de Prestaciones al Personal, adscrita a la Dirección General de Recursos Humanos.</w:t>
      </w:r>
    </w:p>
    <w:p w14:paraId="373580BD" w14:textId="77777777" w:rsidR="0044282B" w:rsidRPr="0044282B" w:rsidRDefault="0044282B" w:rsidP="0044282B">
      <w:pPr>
        <w:tabs>
          <w:tab w:val="left" w:pos="709"/>
        </w:tabs>
        <w:spacing w:afterLines="160" w:after="384"/>
        <w:ind w:left="709"/>
        <w:contextualSpacing/>
        <w:jc w:val="both"/>
        <w:rPr>
          <w:rFonts w:ascii="Arial" w:eastAsia="Calibri" w:hAnsi="Arial" w:cs="Arial"/>
          <w:color w:val="000000"/>
          <w:sz w:val="20"/>
          <w:szCs w:val="20"/>
          <w:lang w:eastAsia="en-US"/>
        </w:rPr>
      </w:pPr>
    </w:p>
    <w:p w14:paraId="1A989294" w14:textId="2F1D5A22" w:rsidR="0044282B" w:rsidRPr="0044282B" w:rsidRDefault="0044282B" w:rsidP="0044282B">
      <w:pPr>
        <w:spacing w:after="160" w:line="259" w:lineRule="auto"/>
        <w:ind w:left="720"/>
        <w:contextualSpacing/>
        <w:jc w:val="both"/>
        <w:rPr>
          <w:rFonts w:ascii="Arial" w:eastAsia="Calibri" w:hAnsi="Arial" w:cs="Arial"/>
          <w:color w:val="000000"/>
          <w:sz w:val="20"/>
          <w:szCs w:val="20"/>
          <w:lang w:eastAsia="en-US"/>
        </w:rPr>
      </w:pPr>
      <w:r w:rsidRPr="0044282B">
        <w:rPr>
          <w:rFonts w:ascii="Arial" w:eastAsia="Calibri" w:hAnsi="Arial" w:cs="Arial"/>
          <w:color w:val="000000"/>
          <w:sz w:val="20"/>
          <w:szCs w:val="20"/>
          <w:lang w:eastAsia="en-US"/>
        </w:rPr>
        <w:t>Las Delegaciones Administrativas de las Salas Regionales resguardarán los formatos originales, en caso de ser requeridos, será la Dirección General de Recursos Humanos quien les solicite dicha documentación.</w:t>
      </w:r>
    </w:p>
    <w:p w14:paraId="6A3BE8EB" w14:textId="77777777" w:rsidR="0044282B" w:rsidRDefault="0044282B" w:rsidP="0044282B">
      <w:pPr>
        <w:spacing w:after="160" w:line="259" w:lineRule="auto"/>
        <w:ind w:left="720"/>
        <w:contextualSpacing/>
        <w:jc w:val="both"/>
        <w:rPr>
          <w:rFonts w:ascii="Arial" w:eastAsia="Calibri" w:hAnsi="Arial" w:cs="Arial"/>
          <w:color w:val="002060"/>
          <w:sz w:val="20"/>
          <w:szCs w:val="20"/>
          <w:lang w:eastAsia="en-US"/>
        </w:rPr>
      </w:pPr>
    </w:p>
    <w:p w14:paraId="17635F35" w14:textId="77777777" w:rsidR="007704E0" w:rsidRPr="0044282B" w:rsidRDefault="007704E0" w:rsidP="0044282B">
      <w:pPr>
        <w:spacing w:after="160" w:line="259" w:lineRule="auto"/>
        <w:ind w:left="720"/>
        <w:contextualSpacing/>
        <w:jc w:val="both"/>
        <w:rPr>
          <w:rFonts w:ascii="Arial" w:eastAsia="Calibri" w:hAnsi="Arial" w:cs="Arial"/>
          <w:color w:val="002060"/>
          <w:sz w:val="20"/>
          <w:szCs w:val="20"/>
          <w:lang w:eastAsia="en-US"/>
        </w:rPr>
      </w:pPr>
    </w:p>
    <w:p w14:paraId="5A4833F1" w14:textId="77777777" w:rsidR="0044282B" w:rsidRP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20" w:name="_Toc70519730"/>
      <w:r w:rsidRPr="0044282B">
        <w:rPr>
          <w:rFonts w:ascii="Arial" w:hAnsi="Arial" w:cs="Arial"/>
          <w:b/>
          <w:sz w:val="20"/>
          <w:szCs w:val="20"/>
          <w:lang w:eastAsia="en-US"/>
        </w:rPr>
        <w:t xml:space="preserve">ESTÁNDARES DE CALIDAD </w:t>
      </w:r>
      <w:bookmarkEnd w:id="20"/>
    </w:p>
    <w:p w14:paraId="1EFD8D87" w14:textId="77777777" w:rsidR="0044282B" w:rsidRPr="00A31B7B" w:rsidRDefault="0044282B" w:rsidP="0044282B">
      <w:pPr>
        <w:spacing w:after="160"/>
        <w:jc w:val="both"/>
        <w:rPr>
          <w:rFonts w:ascii="Arial" w:eastAsia="Calibri" w:hAnsi="Arial"/>
          <w:sz w:val="2"/>
        </w:rPr>
      </w:pPr>
    </w:p>
    <w:p w14:paraId="002B39E1" w14:textId="01AD027B" w:rsidR="0044282B" w:rsidRPr="00AE3062" w:rsidRDefault="0044282B" w:rsidP="0044282B">
      <w:pPr>
        <w:spacing w:after="160"/>
        <w:jc w:val="both"/>
        <w:rPr>
          <w:rFonts w:ascii="Arial" w:eastAsia="Calibri" w:hAnsi="Arial"/>
          <w:sz w:val="20"/>
        </w:rPr>
      </w:pPr>
      <w:r w:rsidRPr="00AE3062">
        <w:rPr>
          <w:rFonts w:ascii="Arial" w:eastAsia="Calibri" w:hAnsi="Arial"/>
          <w:sz w:val="20"/>
        </w:rPr>
        <w:t>El Tribunal Electoral</w:t>
      </w:r>
      <w:r w:rsidR="007842CD" w:rsidRPr="00AE3062">
        <w:rPr>
          <w:rFonts w:ascii="Arial" w:eastAsia="Calibri" w:hAnsi="Arial"/>
          <w:sz w:val="20"/>
        </w:rPr>
        <w:t xml:space="preserve">, en el marco de la </w:t>
      </w:r>
      <w:r w:rsidR="007842CD" w:rsidRPr="00A31B7B">
        <w:rPr>
          <w:rFonts w:ascii="Arial" w:eastAsia="Calibri" w:hAnsi="Arial"/>
          <w:sz w:val="20"/>
        </w:rPr>
        <w:t>SUPERVISIÓN DEL SERVICIO</w:t>
      </w:r>
      <w:r w:rsidR="007842CD" w:rsidRPr="00AE3062">
        <w:rPr>
          <w:rFonts w:ascii="Arial" w:eastAsia="Calibri" w:hAnsi="Arial"/>
          <w:sz w:val="20"/>
        </w:rPr>
        <w:t xml:space="preserve"> </w:t>
      </w:r>
      <w:r w:rsidR="008D0352" w:rsidRPr="00AE3062">
        <w:rPr>
          <w:rFonts w:ascii="Arial" w:eastAsia="Calibri" w:hAnsi="Arial" w:cs="Arial"/>
          <w:sz w:val="20"/>
          <w:szCs w:val="20"/>
        </w:rPr>
        <w:t>referida en</w:t>
      </w:r>
      <w:r w:rsidR="007842CD" w:rsidRPr="00AE3062">
        <w:rPr>
          <w:rFonts w:ascii="Arial" w:eastAsia="Calibri" w:hAnsi="Arial"/>
          <w:sz w:val="20"/>
        </w:rPr>
        <w:t xml:space="preserve"> el numeral anterior, </w:t>
      </w:r>
      <w:r w:rsidRPr="00AE3062">
        <w:rPr>
          <w:rFonts w:ascii="Arial" w:eastAsia="Calibri" w:hAnsi="Arial"/>
          <w:sz w:val="20"/>
        </w:rPr>
        <w:t xml:space="preserve">está facultado para verificar la calidad de los ingredientes </w:t>
      </w:r>
      <w:r w:rsidR="005605F2" w:rsidRPr="00AE3062">
        <w:rPr>
          <w:rFonts w:ascii="Arial" w:eastAsia="Calibri" w:hAnsi="Arial"/>
          <w:sz w:val="20"/>
        </w:rPr>
        <w:t>y</w:t>
      </w:r>
      <w:r w:rsidRPr="00AE3062">
        <w:rPr>
          <w:rFonts w:ascii="Arial" w:eastAsia="Calibri" w:hAnsi="Arial"/>
          <w:sz w:val="20"/>
        </w:rPr>
        <w:t xml:space="preserve"> la </w:t>
      </w:r>
      <w:r w:rsidR="005605F2" w:rsidRPr="00AE3062">
        <w:rPr>
          <w:rFonts w:ascii="Arial" w:eastAsia="Calibri" w:hAnsi="Arial" w:cs="Arial"/>
          <w:sz w:val="20"/>
          <w:szCs w:val="20"/>
        </w:rPr>
        <w:t>entrega</w:t>
      </w:r>
      <w:r w:rsidRPr="00AE3062">
        <w:rPr>
          <w:rFonts w:ascii="Arial" w:eastAsia="Calibri" w:hAnsi="Arial"/>
          <w:sz w:val="20"/>
        </w:rPr>
        <w:t xml:space="preserve"> de los alimentos y bebidas</w:t>
      </w:r>
      <w:r w:rsidR="005605F2" w:rsidRPr="00AE3062">
        <w:rPr>
          <w:rFonts w:ascii="Arial" w:eastAsia="Calibri" w:hAnsi="Arial" w:cs="Arial"/>
          <w:sz w:val="20"/>
          <w:szCs w:val="20"/>
        </w:rPr>
        <w:t xml:space="preserve"> en cada uno de los comedores</w:t>
      </w:r>
      <w:r w:rsidRPr="00AE3062">
        <w:rPr>
          <w:rFonts w:ascii="Arial" w:eastAsia="Calibri" w:hAnsi="Arial" w:cs="Arial"/>
          <w:sz w:val="20"/>
          <w:szCs w:val="20"/>
        </w:rPr>
        <w:t>, reservándose</w:t>
      </w:r>
      <w:r w:rsidRPr="00AE3062">
        <w:rPr>
          <w:rFonts w:ascii="Arial" w:eastAsia="Calibri" w:hAnsi="Arial"/>
          <w:sz w:val="20"/>
        </w:rPr>
        <w:t xml:space="preserve"> el </w:t>
      </w:r>
      <w:r w:rsidRPr="00AE3062">
        <w:rPr>
          <w:rFonts w:ascii="Arial" w:eastAsia="Calibri" w:hAnsi="Arial" w:cs="Arial"/>
          <w:sz w:val="20"/>
          <w:szCs w:val="20"/>
        </w:rPr>
        <w:t>derecho de</w:t>
      </w:r>
      <w:r w:rsidRPr="00AE3062">
        <w:rPr>
          <w:rFonts w:ascii="Arial" w:eastAsia="Calibri" w:hAnsi="Arial"/>
          <w:sz w:val="20"/>
        </w:rPr>
        <w:t xml:space="preserve"> rechazar aquellos que no cumplan con las especificaciones de sanidad, higiene y calidad requeridas</w:t>
      </w:r>
      <w:r w:rsidRPr="00AE3062">
        <w:rPr>
          <w:rFonts w:ascii="Arial" w:eastAsia="Calibri" w:hAnsi="Arial" w:cs="Arial"/>
          <w:sz w:val="20"/>
          <w:szCs w:val="20"/>
        </w:rPr>
        <w:t>.</w:t>
      </w:r>
      <w:r w:rsidRPr="00AE3062">
        <w:rPr>
          <w:rFonts w:ascii="Arial" w:eastAsia="Calibri" w:hAnsi="Arial"/>
          <w:sz w:val="20"/>
        </w:rPr>
        <w:t xml:space="preserve"> </w:t>
      </w:r>
    </w:p>
    <w:p w14:paraId="15582B4E" w14:textId="77777777" w:rsidR="0044282B" w:rsidRPr="0044282B" w:rsidRDefault="0044282B" w:rsidP="0044282B">
      <w:pPr>
        <w:spacing w:afterLines="160" w:after="384"/>
        <w:ind w:left="1429"/>
        <w:contextualSpacing/>
        <w:jc w:val="both"/>
        <w:rPr>
          <w:rFonts w:ascii="Arial" w:eastAsia="Calibri" w:hAnsi="Arial" w:cs="Arial"/>
          <w:sz w:val="20"/>
          <w:szCs w:val="20"/>
          <w:lang w:eastAsia="en-US"/>
        </w:rPr>
      </w:pPr>
    </w:p>
    <w:p w14:paraId="72821C83" w14:textId="50EDC039" w:rsidR="0044282B" w:rsidRPr="0044282B" w:rsidRDefault="0044282B" w:rsidP="003E6125">
      <w:pPr>
        <w:numPr>
          <w:ilvl w:val="0"/>
          <w:numId w:val="14"/>
        </w:numPr>
        <w:spacing w:afterLines="160" w:after="384" w:line="256" w:lineRule="auto"/>
        <w:ind w:left="568" w:hanging="284"/>
        <w:contextualSpacing/>
        <w:jc w:val="both"/>
        <w:rPr>
          <w:rFonts w:ascii="Arial" w:hAnsi="Arial" w:cs="Arial"/>
          <w:sz w:val="20"/>
          <w:szCs w:val="20"/>
        </w:rPr>
      </w:pPr>
      <w:r w:rsidRPr="0044282B">
        <w:rPr>
          <w:rFonts w:ascii="Arial" w:hAnsi="Arial" w:cs="Arial"/>
          <w:sz w:val="20"/>
          <w:szCs w:val="20"/>
        </w:rPr>
        <w:t xml:space="preserve">Los participantes deberán entregar el </w:t>
      </w:r>
      <w:r w:rsidRPr="0044282B">
        <w:rPr>
          <w:rFonts w:ascii="Arial" w:hAnsi="Arial" w:cs="Arial"/>
          <w:sz w:val="20"/>
          <w:szCs w:val="20"/>
          <w:shd w:val="clear" w:color="auto" w:fill="FFFFFF"/>
        </w:rPr>
        <w:t>Catálogo de los Productos</w:t>
      </w:r>
      <w:r w:rsidRPr="0044282B">
        <w:rPr>
          <w:rFonts w:ascii="Arial" w:hAnsi="Arial" w:cs="Arial"/>
          <w:sz w:val="20"/>
          <w:szCs w:val="20"/>
        </w:rPr>
        <w:t xml:space="preserve"> que se utilizarán para la prestación de los servicios requeridos, indicando al menos tres marcas reconocidas de productos que cumplan con la norma NOM-051-SCFI/SSA1/2010, Especificaciones </w:t>
      </w:r>
      <w:r w:rsidRPr="0044282B">
        <w:rPr>
          <w:rFonts w:ascii="Arial" w:hAnsi="Arial" w:cs="Arial"/>
          <w:sz w:val="20"/>
          <w:szCs w:val="20"/>
        </w:rPr>
        <w:lastRenderedPageBreak/>
        <w:t>Generales de Etiquetado para Alimentos y Bebidas No Alcohólicas Preenvasados-Información Comercial y Sanitaria.</w:t>
      </w:r>
    </w:p>
    <w:p w14:paraId="048CB93F" w14:textId="77777777" w:rsidR="0044282B" w:rsidRPr="0044282B" w:rsidRDefault="0044282B" w:rsidP="0044282B">
      <w:pPr>
        <w:spacing w:afterLines="160" w:after="384"/>
        <w:ind w:left="568" w:hanging="284"/>
        <w:contextualSpacing/>
        <w:jc w:val="both"/>
        <w:rPr>
          <w:rFonts w:ascii="Arial" w:hAnsi="Arial" w:cs="Arial"/>
          <w:sz w:val="20"/>
          <w:szCs w:val="20"/>
        </w:rPr>
      </w:pPr>
    </w:p>
    <w:p w14:paraId="25AB61E8" w14:textId="63B10389" w:rsidR="0044282B" w:rsidRPr="0044282B" w:rsidRDefault="0044282B" w:rsidP="003E6125">
      <w:pPr>
        <w:numPr>
          <w:ilvl w:val="0"/>
          <w:numId w:val="14"/>
        </w:numPr>
        <w:spacing w:afterLines="160" w:after="384" w:line="256" w:lineRule="auto"/>
        <w:ind w:left="568" w:hanging="284"/>
        <w:contextualSpacing/>
        <w:jc w:val="both"/>
        <w:rPr>
          <w:rFonts w:ascii="Arial" w:hAnsi="Arial" w:cs="Arial"/>
          <w:sz w:val="20"/>
          <w:szCs w:val="20"/>
        </w:rPr>
      </w:pPr>
      <w:r w:rsidRPr="0044282B">
        <w:rPr>
          <w:rFonts w:ascii="Arial" w:hAnsi="Arial" w:cs="Arial"/>
          <w:sz w:val="20"/>
          <w:szCs w:val="20"/>
        </w:rPr>
        <w:t xml:space="preserve">En caso de que los productos presentados en el Catálogo no sean de la satisfacción del Tribunal Electoral durante la prestación del servicio, se solicitará </w:t>
      </w:r>
      <w:r w:rsidR="00DA6133">
        <w:rPr>
          <w:rFonts w:ascii="Arial" w:hAnsi="Arial" w:cs="Arial"/>
          <w:sz w:val="20"/>
          <w:szCs w:val="20"/>
        </w:rPr>
        <w:t xml:space="preserve">el cambio a </w:t>
      </w:r>
      <w:r w:rsidRPr="0044282B">
        <w:rPr>
          <w:rFonts w:ascii="Arial" w:hAnsi="Arial" w:cs="Arial"/>
          <w:sz w:val="20"/>
          <w:szCs w:val="20"/>
        </w:rPr>
        <w:t>una marca distinta a la establecida en el Catálogo, la cual deberá cumplir con la norma NOM-051-SCFI/SSA1/2010.</w:t>
      </w:r>
    </w:p>
    <w:p w14:paraId="3AD7C7B7" w14:textId="77777777" w:rsidR="0044282B" w:rsidRPr="0044282B" w:rsidRDefault="0044282B" w:rsidP="0044282B">
      <w:pPr>
        <w:spacing w:after="160" w:line="259" w:lineRule="auto"/>
        <w:ind w:left="720"/>
        <w:contextualSpacing/>
        <w:jc w:val="both"/>
        <w:rPr>
          <w:rFonts w:ascii="Arial" w:hAnsi="Arial" w:cs="Arial"/>
          <w:sz w:val="20"/>
          <w:szCs w:val="20"/>
        </w:rPr>
      </w:pPr>
    </w:p>
    <w:p w14:paraId="0315876F" w14:textId="0F90B398" w:rsidR="0044282B" w:rsidRPr="0044282B" w:rsidRDefault="0044282B" w:rsidP="003E6125">
      <w:pPr>
        <w:numPr>
          <w:ilvl w:val="0"/>
          <w:numId w:val="14"/>
        </w:numPr>
        <w:spacing w:afterLines="160" w:after="384" w:line="256" w:lineRule="auto"/>
        <w:ind w:left="568" w:hanging="284"/>
        <w:contextualSpacing/>
        <w:jc w:val="both"/>
        <w:rPr>
          <w:rFonts w:ascii="Arial" w:hAnsi="Arial" w:cs="Arial"/>
          <w:sz w:val="20"/>
          <w:szCs w:val="20"/>
        </w:rPr>
      </w:pPr>
      <w:r w:rsidRPr="0044282B">
        <w:rPr>
          <w:rFonts w:ascii="Arial" w:hAnsi="Arial" w:cs="Arial"/>
          <w:sz w:val="20"/>
          <w:szCs w:val="20"/>
        </w:rPr>
        <w:t>La materia prima utilizada deberá cumplir</w:t>
      </w:r>
      <w:r w:rsidR="007D5049">
        <w:rPr>
          <w:rFonts w:ascii="Arial" w:hAnsi="Arial" w:cs="Arial"/>
          <w:sz w:val="20"/>
          <w:szCs w:val="20"/>
        </w:rPr>
        <w:t>, según corresponda,</w:t>
      </w:r>
      <w:r w:rsidRPr="0044282B">
        <w:rPr>
          <w:rFonts w:ascii="Arial" w:hAnsi="Arial" w:cs="Arial"/>
          <w:sz w:val="20"/>
          <w:szCs w:val="20"/>
        </w:rPr>
        <w:t xml:space="preserve"> con las siguientes normas:</w:t>
      </w:r>
    </w:p>
    <w:p w14:paraId="6BF95988" w14:textId="77777777" w:rsidR="0044282B" w:rsidRPr="00E57281" w:rsidRDefault="0044282B" w:rsidP="0044282B">
      <w:pPr>
        <w:spacing w:afterLines="160" w:after="384"/>
        <w:ind w:left="568"/>
        <w:contextualSpacing/>
        <w:jc w:val="both"/>
        <w:rPr>
          <w:rFonts w:ascii="Arial" w:hAnsi="Arial" w:cs="Arial"/>
          <w:sz w:val="10"/>
          <w:szCs w:val="10"/>
        </w:rPr>
      </w:pPr>
    </w:p>
    <w:p w14:paraId="57EC96B1" w14:textId="77777777" w:rsidR="0044282B" w:rsidRPr="0044282B" w:rsidRDefault="0044282B" w:rsidP="0044282B">
      <w:pPr>
        <w:spacing w:afterLines="160" w:after="384"/>
        <w:ind w:left="568"/>
        <w:contextualSpacing/>
        <w:jc w:val="both"/>
        <w:rPr>
          <w:rFonts w:ascii="Arial" w:hAnsi="Arial" w:cs="Arial"/>
          <w:sz w:val="20"/>
          <w:szCs w:val="20"/>
        </w:rPr>
      </w:pPr>
    </w:p>
    <w:p w14:paraId="2A5DDE71" w14:textId="77777777" w:rsidR="0044282B" w:rsidRPr="0044282B" w:rsidRDefault="0044282B" w:rsidP="003E6125">
      <w:pPr>
        <w:numPr>
          <w:ilvl w:val="0"/>
          <w:numId w:val="10"/>
        </w:numPr>
        <w:spacing w:afterLines="160" w:after="384" w:line="256" w:lineRule="auto"/>
        <w:ind w:left="1146" w:hanging="42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NMX-FF-078-SCFI-2002 Productos Pecuarios-carne de Bovino en Canal-Clasificación.</w:t>
      </w:r>
    </w:p>
    <w:p w14:paraId="6E2B5C3B" w14:textId="7316C79A" w:rsidR="0044282B" w:rsidRPr="0044282B" w:rsidRDefault="0044282B" w:rsidP="003E6125">
      <w:pPr>
        <w:numPr>
          <w:ilvl w:val="0"/>
          <w:numId w:val="10"/>
        </w:numPr>
        <w:spacing w:afterLines="160" w:after="384" w:line="256" w:lineRule="auto"/>
        <w:ind w:left="1146" w:hanging="42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NOM-051-SCFI/SSA1/2010 Especificaciones Generales de Etiquetado para Alimentos y Bebidas no Alcohólicas Preenvasados-Información Comercial y Sanitaria.</w:t>
      </w:r>
    </w:p>
    <w:p w14:paraId="107E32B5" w14:textId="77777777" w:rsidR="0044282B" w:rsidRPr="0044282B" w:rsidRDefault="0044282B" w:rsidP="0044282B">
      <w:pPr>
        <w:spacing w:after="160" w:line="259" w:lineRule="auto"/>
        <w:ind w:left="720"/>
        <w:contextualSpacing/>
        <w:jc w:val="both"/>
        <w:rPr>
          <w:rFonts w:ascii="Arial" w:hAnsi="Arial" w:cs="Arial"/>
          <w:sz w:val="20"/>
          <w:szCs w:val="20"/>
        </w:rPr>
      </w:pPr>
    </w:p>
    <w:p w14:paraId="546BF330" w14:textId="340D63EB" w:rsidR="0044282B" w:rsidRPr="00B974CA" w:rsidRDefault="0044282B" w:rsidP="003E6125">
      <w:pPr>
        <w:numPr>
          <w:ilvl w:val="0"/>
          <w:numId w:val="14"/>
        </w:numPr>
        <w:spacing w:afterLines="160" w:after="384" w:line="256" w:lineRule="auto"/>
        <w:ind w:left="568" w:hanging="284"/>
        <w:contextualSpacing/>
        <w:jc w:val="both"/>
        <w:rPr>
          <w:rFonts w:ascii="Arial" w:hAnsi="Arial" w:cs="Arial"/>
          <w:sz w:val="20"/>
          <w:szCs w:val="20"/>
        </w:rPr>
      </w:pPr>
      <w:r w:rsidRPr="00B974CA">
        <w:rPr>
          <w:rFonts w:ascii="Arial" w:hAnsi="Arial" w:cs="Arial"/>
          <w:sz w:val="20"/>
          <w:szCs w:val="20"/>
        </w:rPr>
        <w:t xml:space="preserve">En caso de que la materia prima y los proveedores elegidos por el participante adjudicado, incumplan con los requerimientos establecidos </w:t>
      </w:r>
      <w:r w:rsidRPr="00B974CA">
        <w:rPr>
          <w:rFonts w:ascii="Arial" w:eastAsia="Calibri" w:hAnsi="Arial" w:cs="Arial"/>
          <w:sz w:val="20"/>
          <w:szCs w:val="20"/>
          <w:lang w:eastAsia="en-US"/>
        </w:rPr>
        <w:t xml:space="preserve">y no sean de la satisfacción </w:t>
      </w:r>
      <w:r w:rsidRPr="00B974CA">
        <w:rPr>
          <w:rFonts w:ascii="Arial" w:hAnsi="Arial" w:cs="Arial"/>
          <w:sz w:val="20"/>
          <w:szCs w:val="20"/>
        </w:rPr>
        <w:t xml:space="preserve">del Tribunal Electoral, </w:t>
      </w:r>
      <w:r w:rsidRPr="00B974CA">
        <w:rPr>
          <w:rFonts w:ascii="Arial" w:hAnsi="Arial"/>
          <w:sz w:val="20"/>
        </w:rPr>
        <w:t xml:space="preserve">se </w:t>
      </w:r>
      <w:r w:rsidRPr="00B974CA">
        <w:rPr>
          <w:rFonts w:ascii="Arial" w:eastAsia="Calibri" w:hAnsi="Arial"/>
          <w:sz w:val="20"/>
        </w:rPr>
        <w:t>rechazarán</w:t>
      </w:r>
      <w:r w:rsidRPr="00B974CA">
        <w:rPr>
          <w:rFonts w:ascii="Arial" w:eastAsia="Calibri" w:hAnsi="Arial" w:cs="Arial"/>
          <w:sz w:val="20"/>
          <w:szCs w:val="20"/>
          <w:lang w:eastAsia="en-US"/>
        </w:rPr>
        <w:t xml:space="preserve"> y se </w:t>
      </w:r>
      <w:r w:rsidR="005D1606" w:rsidRPr="00B974CA">
        <w:rPr>
          <w:rFonts w:ascii="Arial" w:eastAsia="Calibri" w:hAnsi="Arial" w:cs="Arial"/>
          <w:sz w:val="20"/>
          <w:szCs w:val="20"/>
          <w:lang w:eastAsia="en-US"/>
        </w:rPr>
        <w:t xml:space="preserve">solicitará </w:t>
      </w:r>
      <w:r w:rsidR="00B73CAF" w:rsidRPr="00B974CA">
        <w:rPr>
          <w:rFonts w:ascii="Arial" w:eastAsia="Calibri" w:hAnsi="Arial" w:cs="Arial"/>
          <w:sz w:val="20"/>
          <w:szCs w:val="20"/>
          <w:lang w:eastAsia="en-US"/>
        </w:rPr>
        <w:t xml:space="preserve">su cambio. </w:t>
      </w:r>
    </w:p>
    <w:p w14:paraId="4C5D636F" w14:textId="77777777" w:rsidR="0044282B" w:rsidRPr="0044282B" w:rsidRDefault="0044282B" w:rsidP="0044282B">
      <w:pPr>
        <w:spacing w:after="160" w:line="259" w:lineRule="auto"/>
        <w:ind w:left="720"/>
        <w:contextualSpacing/>
        <w:jc w:val="both"/>
        <w:rPr>
          <w:rFonts w:ascii="Arial" w:hAnsi="Arial" w:cs="Arial"/>
          <w:sz w:val="20"/>
          <w:szCs w:val="20"/>
        </w:rPr>
      </w:pPr>
    </w:p>
    <w:p w14:paraId="35BC81DA" w14:textId="77777777" w:rsidR="0044282B" w:rsidRPr="0044282B" w:rsidRDefault="0044282B" w:rsidP="003E6125">
      <w:pPr>
        <w:numPr>
          <w:ilvl w:val="0"/>
          <w:numId w:val="14"/>
        </w:numPr>
        <w:spacing w:afterLines="160" w:after="384" w:line="256" w:lineRule="auto"/>
        <w:ind w:left="568" w:hanging="284"/>
        <w:contextualSpacing/>
        <w:jc w:val="both"/>
        <w:rPr>
          <w:rFonts w:ascii="Arial" w:hAnsi="Arial" w:cs="Arial"/>
          <w:sz w:val="20"/>
          <w:szCs w:val="20"/>
        </w:rPr>
      </w:pPr>
      <w:r w:rsidRPr="0044282B">
        <w:rPr>
          <w:rFonts w:ascii="Arial" w:hAnsi="Arial" w:cs="Arial"/>
          <w:sz w:val="20"/>
          <w:szCs w:val="20"/>
        </w:rPr>
        <w:t>El participante adjudicado se obliga a:</w:t>
      </w:r>
    </w:p>
    <w:p w14:paraId="1BCE4A96" w14:textId="77777777" w:rsidR="0044282B" w:rsidRPr="00A31B7B" w:rsidRDefault="0044282B" w:rsidP="0044282B">
      <w:pPr>
        <w:spacing w:afterLines="160" w:after="384"/>
        <w:ind w:left="568"/>
        <w:contextualSpacing/>
        <w:jc w:val="both"/>
        <w:rPr>
          <w:rFonts w:ascii="Arial" w:hAnsi="Arial"/>
          <w:sz w:val="10"/>
        </w:rPr>
      </w:pPr>
    </w:p>
    <w:p w14:paraId="54100D6B" w14:textId="77777777" w:rsidR="0044282B" w:rsidRPr="007704E0" w:rsidRDefault="0044282B" w:rsidP="0044282B">
      <w:pPr>
        <w:spacing w:afterLines="160" w:after="384"/>
        <w:contextualSpacing/>
        <w:jc w:val="both"/>
        <w:rPr>
          <w:rFonts w:ascii="Arial" w:eastAsia="Calibri" w:hAnsi="Arial" w:cs="Arial"/>
          <w:b/>
          <w:sz w:val="12"/>
          <w:szCs w:val="12"/>
          <w:lang w:eastAsia="en-US"/>
        </w:rPr>
      </w:pPr>
    </w:p>
    <w:p w14:paraId="06DFB32B" w14:textId="0926CEC1" w:rsidR="0044282B" w:rsidRPr="0044282B" w:rsidRDefault="007704E0" w:rsidP="003E6125">
      <w:pPr>
        <w:numPr>
          <w:ilvl w:val="0"/>
          <w:numId w:val="98"/>
        </w:numPr>
        <w:spacing w:afterLines="160" w:after="384" w:line="256" w:lineRule="auto"/>
        <w:contextualSpacing/>
        <w:jc w:val="both"/>
        <w:rPr>
          <w:rFonts w:ascii="Arial" w:eastAsia="Calibri" w:hAnsi="Arial" w:cs="Arial"/>
          <w:b/>
          <w:sz w:val="20"/>
          <w:szCs w:val="20"/>
          <w:lang w:eastAsia="en-US"/>
        </w:rPr>
      </w:pPr>
      <w:r>
        <w:rPr>
          <w:rFonts w:ascii="Arial" w:eastAsia="Calibri" w:hAnsi="Arial" w:cs="Arial"/>
          <w:sz w:val="20"/>
          <w:szCs w:val="20"/>
          <w:lang w:eastAsia="en-US"/>
        </w:rPr>
        <w:t xml:space="preserve"> </w:t>
      </w:r>
      <w:r w:rsidR="0044282B" w:rsidRPr="0044282B">
        <w:rPr>
          <w:rFonts w:ascii="Arial" w:eastAsia="Calibri" w:hAnsi="Arial" w:cs="Arial"/>
          <w:sz w:val="20"/>
          <w:szCs w:val="20"/>
          <w:lang w:eastAsia="en-US"/>
        </w:rPr>
        <w:t xml:space="preserve">Adquirir y utilizar </w:t>
      </w:r>
      <w:r w:rsidR="0044282B" w:rsidRPr="00A31B7B">
        <w:rPr>
          <w:rFonts w:ascii="Arial" w:eastAsia="Calibri" w:hAnsi="Arial"/>
          <w:sz w:val="20"/>
        </w:rPr>
        <w:t>materia prima de primera calidad</w:t>
      </w:r>
      <w:r w:rsidR="0044282B" w:rsidRPr="0044282B">
        <w:rPr>
          <w:rFonts w:ascii="Arial" w:eastAsia="Calibri" w:hAnsi="Arial" w:cs="Arial"/>
          <w:sz w:val="20"/>
          <w:szCs w:val="20"/>
          <w:lang w:eastAsia="en-US"/>
        </w:rPr>
        <w:t xml:space="preserve">. </w:t>
      </w:r>
    </w:p>
    <w:p w14:paraId="4EE91E4F" w14:textId="641DFC51" w:rsidR="0044282B" w:rsidRPr="00760DD4" w:rsidRDefault="0044282B" w:rsidP="003E6125">
      <w:pPr>
        <w:numPr>
          <w:ilvl w:val="0"/>
          <w:numId w:val="98"/>
        </w:numPr>
        <w:spacing w:afterLines="160" w:after="384" w:line="256" w:lineRule="auto"/>
        <w:ind w:left="1146" w:hanging="425"/>
        <w:contextualSpacing/>
        <w:jc w:val="both"/>
        <w:rPr>
          <w:rFonts w:ascii="Arial" w:eastAsia="Calibri" w:hAnsi="Arial" w:cs="Arial"/>
          <w:b/>
          <w:sz w:val="20"/>
          <w:szCs w:val="20"/>
          <w:lang w:eastAsia="en-US"/>
        </w:rPr>
      </w:pPr>
      <w:r w:rsidRPr="0044282B">
        <w:rPr>
          <w:rFonts w:ascii="Arial" w:eastAsia="Calibri" w:hAnsi="Arial" w:cs="Arial"/>
          <w:sz w:val="20"/>
          <w:szCs w:val="20"/>
          <w:lang w:eastAsia="en-US"/>
        </w:rPr>
        <w:t xml:space="preserve">Adquirir con proveedores que cuenten certificación TIF para la carne de res, cerdo, </w:t>
      </w:r>
      <w:r w:rsidRPr="00760DD4">
        <w:rPr>
          <w:rFonts w:ascii="Arial" w:eastAsia="Calibri" w:hAnsi="Arial" w:cs="Arial"/>
          <w:sz w:val="20"/>
          <w:szCs w:val="20"/>
          <w:lang w:eastAsia="en-US"/>
        </w:rPr>
        <w:t>pollo y subproductos.</w:t>
      </w:r>
    </w:p>
    <w:p w14:paraId="47804541" w14:textId="77777777" w:rsidR="009B3183" w:rsidRPr="0044282B" w:rsidRDefault="009B3183" w:rsidP="009B3183">
      <w:pPr>
        <w:numPr>
          <w:ilvl w:val="0"/>
          <w:numId w:val="98"/>
        </w:numPr>
        <w:spacing w:afterLines="160" w:after="384" w:line="256" w:lineRule="auto"/>
        <w:ind w:left="1146" w:hanging="425"/>
        <w:contextualSpacing/>
        <w:jc w:val="both"/>
        <w:rPr>
          <w:rFonts w:ascii="Arial" w:eastAsia="Calibri" w:hAnsi="Arial" w:cs="Arial"/>
          <w:b/>
          <w:sz w:val="20"/>
          <w:szCs w:val="20"/>
          <w:lang w:eastAsia="en-US"/>
        </w:rPr>
      </w:pPr>
      <w:r w:rsidRPr="0044282B">
        <w:rPr>
          <w:rFonts w:ascii="Arial" w:eastAsia="Calibri" w:hAnsi="Arial" w:cs="Arial"/>
          <w:sz w:val="20"/>
          <w:szCs w:val="20"/>
          <w:lang w:eastAsia="en-US"/>
        </w:rPr>
        <w:t xml:space="preserve">Presentar análisis de clembuterol de cárnicos y derivados, realizado por un laboratorio acreditado ante la Entidad Mexicana de Acreditación (E.M.A.). Al respecto, el Tribunal Electoral </w:t>
      </w:r>
      <w:r>
        <w:rPr>
          <w:rFonts w:ascii="Arial" w:eastAsia="Calibri" w:hAnsi="Arial" w:cs="Arial"/>
          <w:sz w:val="20"/>
          <w:szCs w:val="20"/>
          <w:lang w:eastAsia="en-US"/>
        </w:rPr>
        <w:t xml:space="preserve">podrá </w:t>
      </w:r>
      <w:r w:rsidRPr="0044282B">
        <w:rPr>
          <w:rFonts w:ascii="Arial" w:eastAsia="Calibri" w:hAnsi="Arial" w:cs="Arial"/>
          <w:sz w:val="20"/>
          <w:szCs w:val="20"/>
          <w:lang w:eastAsia="en-US"/>
        </w:rPr>
        <w:t>solicitar de forma aleatoria dicho</w:t>
      </w:r>
      <w:r>
        <w:rPr>
          <w:rFonts w:ascii="Arial" w:eastAsia="Calibri" w:hAnsi="Arial" w:cs="Arial"/>
          <w:sz w:val="20"/>
          <w:szCs w:val="20"/>
          <w:lang w:eastAsia="en-US"/>
        </w:rPr>
        <w:t>s</w:t>
      </w:r>
      <w:r w:rsidRPr="0044282B">
        <w:rPr>
          <w:rFonts w:ascii="Arial" w:eastAsia="Calibri" w:hAnsi="Arial" w:cs="Arial"/>
          <w:sz w:val="20"/>
          <w:szCs w:val="20"/>
          <w:lang w:eastAsia="en-US"/>
        </w:rPr>
        <w:t xml:space="preserve"> análisis</w:t>
      </w:r>
      <w:r>
        <w:rPr>
          <w:rFonts w:ascii="Arial" w:eastAsia="Calibri" w:hAnsi="Arial" w:cs="Arial"/>
          <w:sz w:val="20"/>
          <w:szCs w:val="20"/>
          <w:lang w:eastAsia="en-US"/>
        </w:rPr>
        <w:t xml:space="preserve">, </w:t>
      </w:r>
      <w:r w:rsidRPr="0044282B">
        <w:rPr>
          <w:rFonts w:ascii="Arial" w:eastAsia="Calibri" w:hAnsi="Arial" w:cs="Arial"/>
          <w:sz w:val="20"/>
          <w:szCs w:val="20"/>
          <w:lang w:eastAsia="en-US"/>
        </w:rPr>
        <w:t xml:space="preserve">cuyo costo correrá a cargo del prestador del servicio </w:t>
      </w:r>
      <w:r>
        <w:rPr>
          <w:rFonts w:ascii="Arial" w:eastAsia="Calibri" w:hAnsi="Arial" w:cs="Arial"/>
          <w:sz w:val="20"/>
          <w:szCs w:val="20"/>
          <w:lang w:eastAsia="en-US"/>
        </w:rPr>
        <w:t xml:space="preserve">hasta en tres ocasiones durante el contrato; posterior al número de ocasiones señalado, el costo </w:t>
      </w:r>
      <w:r w:rsidRPr="00A02DAE">
        <w:rPr>
          <w:rFonts w:ascii="Arial" w:eastAsia="Calibri" w:hAnsi="Arial" w:cs="Arial"/>
          <w:sz w:val="20"/>
          <w:szCs w:val="20"/>
          <w:lang w:eastAsia="en-US"/>
        </w:rPr>
        <w:t>de los análisis referidos correrá a cargo del propio Tribunal Electoral</w:t>
      </w:r>
      <w:r>
        <w:rPr>
          <w:rFonts w:ascii="Arial" w:eastAsia="Calibri" w:hAnsi="Arial" w:cs="Arial"/>
          <w:sz w:val="20"/>
          <w:szCs w:val="20"/>
          <w:lang w:eastAsia="en-US"/>
        </w:rPr>
        <w:t>, para lo cual, el prestador del servicio deberá p</w:t>
      </w:r>
      <w:r w:rsidRPr="00760DD4">
        <w:rPr>
          <w:rFonts w:ascii="Arial" w:eastAsia="Calibri" w:hAnsi="Arial" w:cs="Arial"/>
          <w:sz w:val="20"/>
          <w:szCs w:val="20"/>
          <w:lang w:eastAsia="en-US"/>
        </w:rPr>
        <w:t>ermitir al personal de laboratorio externo designado por el Tribunal Electoral para que se realicen los análisis de clembuterol de cárnicos y derivados</w:t>
      </w:r>
      <w:r>
        <w:rPr>
          <w:rFonts w:ascii="Arial" w:eastAsia="Calibri" w:hAnsi="Arial" w:cs="Arial"/>
          <w:sz w:val="20"/>
          <w:szCs w:val="20"/>
          <w:lang w:eastAsia="en-US"/>
        </w:rPr>
        <w:t>.</w:t>
      </w:r>
    </w:p>
    <w:p w14:paraId="5D2CDB81" w14:textId="1EEDAC20" w:rsidR="009B3183" w:rsidRPr="009223A7" w:rsidRDefault="009B3183" w:rsidP="009B3183">
      <w:pPr>
        <w:numPr>
          <w:ilvl w:val="0"/>
          <w:numId w:val="98"/>
        </w:numPr>
        <w:spacing w:afterLines="160" w:after="384" w:line="256" w:lineRule="auto"/>
        <w:ind w:left="1146" w:hanging="425"/>
        <w:contextualSpacing/>
        <w:jc w:val="both"/>
        <w:rPr>
          <w:rFonts w:ascii="Arial" w:eastAsia="Calibri" w:hAnsi="Arial" w:cs="Arial"/>
          <w:b/>
          <w:sz w:val="20"/>
          <w:szCs w:val="20"/>
          <w:lang w:eastAsia="en-US"/>
        </w:rPr>
      </w:pPr>
      <w:r w:rsidRPr="004357FB">
        <w:rPr>
          <w:rFonts w:ascii="Arial" w:eastAsia="Calibri" w:hAnsi="Arial" w:cs="Arial"/>
          <w:sz w:val="20"/>
          <w:szCs w:val="20"/>
          <w:lang w:eastAsia="en-US"/>
        </w:rPr>
        <w:t>Presentar análisis bacteriológicos y químicos de los alimentos que se sirvan en los comedores institucionales</w:t>
      </w:r>
      <w:r w:rsidRPr="0044282B">
        <w:rPr>
          <w:rFonts w:ascii="Arial" w:eastAsia="Calibri" w:hAnsi="Arial" w:cs="Arial"/>
          <w:sz w:val="20"/>
          <w:szCs w:val="20"/>
          <w:lang w:eastAsia="en-US"/>
        </w:rPr>
        <w:t>. Al respecto, el Tribunal Electoral</w:t>
      </w:r>
      <w:r>
        <w:rPr>
          <w:rFonts w:ascii="Arial" w:eastAsia="Calibri" w:hAnsi="Arial" w:cs="Arial"/>
          <w:sz w:val="20"/>
          <w:szCs w:val="20"/>
          <w:lang w:eastAsia="en-US"/>
        </w:rPr>
        <w:t xml:space="preserve"> podrá </w:t>
      </w:r>
      <w:r w:rsidRPr="0044282B">
        <w:rPr>
          <w:rFonts w:ascii="Arial" w:eastAsia="Calibri" w:hAnsi="Arial" w:cs="Arial"/>
          <w:sz w:val="20"/>
          <w:szCs w:val="20"/>
          <w:lang w:eastAsia="en-US"/>
        </w:rPr>
        <w:t>solicitar de forma aleatoria dicho</w:t>
      </w:r>
      <w:r>
        <w:rPr>
          <w:rFonts w:ascii="Arial" w:eastAsia="Calibri" w:hAnsi="Arial" w:cs="Arial"/>
          <w:sz w:val="20"/>
          <w:szCs w:val="20"/>
          <w:lang w:eastAsia="en-US"/>
        </w:rPr>
        <w:t>s</w:t>
      </w:r>
      <w:r w:rsidRPr="0044282B">
        <w:rPr>
          <w:rFonts w:ascii="Arial" w:eastAsia="Calibri" w:hAnsi="Arial" w:cs="Arial"/>
          <w:sz w:val="20"/>
          <w:szCs w:val="20"/>
          <w:lang w:eastAsia="en-US"/>
        </w:rPr>
        <w:t xml:space="preserve"> análisis,</w:t>
      </w:r>
      <w:r>
        <w:rPr>
          <w:rFonts w:ascii="Arial" w:eastAsia="Calibri" w:hAnsi="Arial" w:cs="Arial"/>
          <w:sz w:val="20"/>
          <w:szCs w:val="20"/>
          <w:lang w:eastAsia="en-US"/>
        </w:rPr>
        <w:t xml:space="preserve"> </w:t>
      </w:r>
      <w:r w:rsidRPr="0044282B">
        <w:rPr>
          <w:rFonts w:ascii="Arial" w:eastAsia="Calibri" w:hAnsi="Arial" w:cs="Arial"/>
          <w:sz w:val="20"/>
          <w:szCs w:val="20"/>
          <w:lang w:eastAsia="en-US"/>
        </w:rPr>
        <w:t xml:space="preserve">cuyo costo correrá a cargo del prestador del servicio </w:t>
      </w:r>
      <w:r>
        <w:rPr>
          <w:rFonts w:ascii="Arial" w:eastAsia="Calibri" w:hAnsi="Arial" w:cs="Arial"/>
          <w:sz w:val="20"/>
          <w:szCs w:val="20"/>
          <w:lang w:eastAsia="en-US"/>
        </w:rPr>
        <w:t xml:space="preserve">hasta en tres ocasiones durante el contrato; posterior al número de ocasiones señalado, el costo </w:t>
      </w:r>
      <w:r w:rsidRPr="00A02DAE">
        <w:rPr>
          <w:rFonts w:ascii="Arial" w:eastAsia="Calibri" w:hAnsi="Arial" w:cs="Arial"/>
          <w:sz w:val="20"/>
          <w:szCs w:val="20"/>
          <w:lang w:eastAsia="en-US"/>
        </w:rPr>
        <w:t>de los análisis referidos correrá a cargo del propio Tribunal Electoral</w:t>
      </w:r>
      <w:r>
        <w:rPr>
          <w:rFonts w:ascii="Arial" w:eastAsia="Calibri" w:hAnsi="Arial" w:cs="Arial"/>
          <w:sz w:val="20"/>
          <w:szCs w:val="20"/>
          <w:lang w:eastAsia="en-US"/>
        </w:rPr>
        <w:t>, para lo cual, el prestador del servicio deberá p</w:t>
      </w:r>
      <w:r w:rsidRPr="00760DD4">
        <w:rPr>
          <w:rFonts w:ascii="Arial" w:eastAsia="Calibri" w:hAnsi="Arial" w:cs="Arial"/>
          <w:sz w:val="20"/>
          <w:szCs w:val="20"/>
          <w:lang w:eastAsia="en-US"/>
        </w:rPr>
        <w:t>ermitir</w:t>
      </w:r>
      <w:r w:rsidRPr="0044282B">
        <w:rPr>
          <w:rFonts w:ascii="Arial" w:eastAsia="Calibri" w:hAnsi="Arial" w:cs="Arial"/>
          <w:sz w:val="20"/>
          <w:szCs w:val="20"/>
          <w:lang w:eastAsia="en-US"/>
        </w:rPr>
        <w:t xml:space="preserve"> </w:t>
      </w:r>
      <w:r w:rsidRPr="009B6377">
        <w:rPr>
          <w:rFonts w:ascii="Arial" w:eastAsia="Calibri" w:hAnsi="Arial" w:cs="Arial"/>
          <w:sz w:val="20"/>
          <w:szCs w:val="20"/>
          <w:lang w:eastAsia="en-US"/>
        </w:rPr>
        <w:t>al personal de laboratorio externo designado por el Tribunal Electoral para que se realicen los análisis bacteriológicos y químicos de los alimentos que se sirvan en los comedores institucionales.</w:t>
      </w:r>
    </w:p>
    <w:p w14:paraId="30EFFAC8" w14:textId="77777777" w:rsidR="0044282B" w:rsidRPr="0044282B" w:rsidRDefault="0044282B" w:rsidP="0044282B">
      <w:pPr>
        <w:spacing w:afterLines="160" w:after="384" w:line="256" w:lineRule="auto"/>
        <w:ind w:left="721"/>
        <w:contextualSpacing/>
        <w:jc w:val="both"/>
        <w:rPr>
          <w:rFonts w:ascii="Arial" w:eastAsia="Calibri" w:hAnsi="Arial" w:cs="Arial"/>
          <w:b/>
          <w:sz w:val="20"/>
          <w:szCs w:val="20"/>
          <w:lang w:eastAsia="en-US"/>
        </w:rPr>
      </w:pPr>
    </w:p>
    <w:p w14:paraId="063671C9" w14:textId="77777777" w:rsidR="0044282B" w:rsidRPr="0044282B" w:rsidRDefault="0044282B" w:rsidP="003E6125">
      <w:pPr>
        <w:keepNext/>
        <w:keepLines/>
        <w:numPr>
          <w:ilvl w:val="0"/>
          <w:numId w:val="6"/>
        </w:numPr>
        <w:spacing w:before="40" w:after="160" w:line="256" w:lineRule="auto"/>
        <w:jc w:val="both"/>
        <w:outlineLvl w:val="1"/>
        <w:rPr>
          <w:rFonts w:ascii="Arial" w:hAnsi="Arial" w:cs="Arial"/>
          <w:sz w:val="20"/>
          <w:szCs w:val="20"/>
          <w:lang w:eastAsia="en-US"/>
        </w:rPr>
      </w:pPr>
      <w:bookmarkStart w:id="21" w:name="_Toc66974687"/>
      <w:bookmarkStart w:id="22" w:name="_Toc70519731"/>
      <w:r w:rsidRPr="0044282B">
        <w:rPr>
          <w:rFonts w:ascii="Arial" w:hAnsi="Arial" w:cs="Arial"/>
          <w:b/>
          <w:sz w:val="20"/>
          <w:szCs w:val="20"/>
          <w:lang w:eastAsia="en-US"/>
        </w:rPr>
        <w:t>NORMA OFICIAL Y MEDIDAS DE SEGURIDAD E HIGIENE</w:t>
      </w:r>
      <w:bookmarkEnd w:id="21"/>
      <w:r w:rsidRPr="0044282B">
        <w:rPr>
          <w:rFonts w:ascii="Arial" w:hAnsi="Arial" w:cs="Arial"/>
          <w:b/>
          <w:sz w:val="20"/>
          <w:szCs w:val="20"/>
          <w:lang w:eastAsia="en-US"/>
        </w:rPr>
        <w:t xml:space="preserve"> PARA LA PRESTACIÓN DEL SERVICIO</w:t>
      </w:r>
      <w:bookmarkEnd w:id="22"/>
      <w:r w:rsidRPr="0044282B">
        <w:rPr>
          <w:rFonts w:ascii="Arial" w:hAnsi="Arial" w:cs="Arial"/>
          <w:b/>
          <w:sz w:val="20"/>
          <w:szCs w:val="20"/>
          <w:lang w:eastAsia="en-US"/>
        </w:rPr>
        <w:t xml:space="preserve"> </w:t>
      </w:r>
    </w:p>
    <w:p w14:paraId="71B7DC32" w14:textId="00AFCAEE" w:rsidR="0044282B" w:rsidRPr="0044282B" w:rsidRDefault="0044282B" w:rsidP="0044282B">
      <w:pPr>
        <w:spacing w:after="160"/>
        <w:jc w:val="both"/>
        <w:rPr>
          <w:rFonts w:ascii="Arial" w:eastAsia="Calibri" w:hAnsi="Arial" w:cs="Arial"/>
          <w:sz w:val="20"/>
          <w:szCs w:val="20"/>
        </w:rPr>
      </w:pPr>
      <w:r w:rsidRPr="0044282B">
        <w:rPr>
          <w:rFonts w:ascii="Arial" w:eastAsia="Calibri" w:hAnsi="Arial" w:cs="Arial"/>
          <w:sz w:val="20"/>
          <w:szCs w:val="20"/>
        </w:rPr>
        <w:t xml:space="preserve">El </w:t>
      </w:r>
      <w:r w:rsidR="007711E2">
        <w:rPr>
          <w:rFonts w:ascii="Arial" w:eastAsia="Calibri" w:hAnsi="Arial" w:cs="Arial"/>
          <w:sz w:val="20"/>
          <w:szCs w:val="20"/>
        </w:rPr>
        <w:t>licitante</w:t>
      </w:r>
      <w:r w:rsidRPr="0044282B">
        <w:rPr>
          <w:rFonts w:ascii="Arial" w:eastAsia="Calibri" w:hAnsi="Arial" w:cs="Arial"/>
          <w:sz w:val="20"/>
          <w:szCs w:val="20"/>
        </w:rPr>
        <w:t xml:space="preserve"> adjudicado, así como su personal, deberán cumplir con las normas de higiene y seguridad que se consignan en la legislación y reglamentación aplicables, así como en la normatividad que para tal efecto establezca el Tribunal Electoral, </w:t>
      </w:r>
      <w:r w:rsidR="00AA5EFE">
        <w:rPr>
          <w:rFonts w:ascii="Arial" w:eastAsia="Calibri" w:hAnsi="Arial" w:cs="Arial"/>
          <w:sz w:val="20"/>
          <w:szCs w:val="20"/>
        </w:rPr>
        <w:t>con el fin de</w:t>
      </w:r>
      <w:r w:rsidRPr="0044282B">
        <w:rPr>
          <w:rFonts w:ascii="Arial" w:eastAsia="Calibri" w:hAnsi="Arial" w:cs="Arial"/>
          <w:sz w:val="20"/>
          <w:szCs w:val="20"/>
        </w:rPr>
        <w:t xml:space="preserve"> prevenir riesgo</w:t>
      </w:r>
      <w:r w:rsidR="00AA5EFE">
        <w:rPr>
          <w:rFonts w:ascii="Arial" w:eastAsia="Calibri" w:hAnsi="Arial" w:cs="Arial"/>
          <w:sz w:val="20"/>
          <w:szCs w:val="20"/>
        </w:rPr>
        <w:t>s</w:t>
      </w:r>
      <w:r w:rsidRPr="0044282B">
        <w:rPr>
          <w:rFonts w:ascii="Arial" w:eastAsia="Calibri" w:hAnsi="Arial" w:cs="Arial"/>
          <w:sz w:val="20"/>
          <w:szCs w:val="20"/>
        </w:rPr>
        <w:t xml:space="preserve"> para la salud de las y los servidores</w:t>
      </w:r>
      <w:r w:rsidR="00AA5EFE">
        <w:rPr>
          <w:rFonts w:ascii="Arial" w:eastAsia="Calibri" w:hAnsi="Arial" w:cs="Arial"/>
          <w:sz w:val="20"/>
          <w:szCs w:val="20"/>
        </w:rPr>
        <w:t xml:space="preserve"> públicos usuarios del servicio. </w:t>
      </w:r>
    </w:p>
    <w:p w14:paraId="35876280" w14:textId="4A373FB4" w:rsidR="0044282B" w:rsidRPr="00AE3062" w:rsidRDefault="0044282B" w:rsidP="0044282B">
      <w:pPr>
        <w:spacing w:after="160"/>
        <w:jc w:val="both"/>
        <w:rPr>
          <w:rFonts w:ascii="Arial" w:eastAsia="Calibri" w:hAnsi="Arial"/>
          <w:sz w:val="20"/>
        </w:rPr>
      </w:pPr>
      <w:r w:rsidRPr="00AE3062">
        <w:rPr>
          <w:rFonts w:ascii="Arial" w:eastAsia="Calibri" w:hAnsi="Arial"/>
          <w:sz w:val="20"/>
        </w:rPr>
        <w:t xml:space="preserve">Para lo cual, la Dirección General de Recursos Humanos, </w:t>
      </w:r>
      <w:r w:rsidRPr="00A31B7B">
        <w:rPr>
          <w:rFonts w:ascii="Arial" w:eastAsia="Calibri" w:hAnsi="Arial"/>
          <w:sz w:val="20"/>
        </w:rPr>
        <w:t xml:space="preserve">proporcionará </w:t>
      </w:r>
      <w:r w:rsidR="00D53B42" w:rsidRPr="00AE3062">
        <w:rPr>
          <w:rFonts w:ascii="Arial" w:eastAsia="Calibri" w:hAnsi="Arial"/>
          <w:sz w:val="20"/>
        </w:rPr>
        <w:t>dentro de los</w:t>
      </w:r>
      <w:r w:rsidR="0060351E">
        <w:rPr>
          <w:rFonts w:ascii="Arial" w:eastAsia="Calibri" w:hAnsi="Arial"/>
          <w:sz w:val="20"/>
        </w:rPr>
        <w:t xml:space="preserve"> cinco (</w:t>
      </w:r>
      <w:r w:rsidR="000731CE" w:rsidRPr="0060351E">
        <w:rPr>
          <w:rFonts w:ascii="Arial" w:eastAsia="Calibri" w:hAnsi="Arial" w:cs="Arial"/>
          <w:sz w:val="20"/>
          <w:szCs w:val="20"/>
          <w:lang w:eastAsia="en-US"/>
        </w:rPr>
        <w:t>5</w:t>
      </w:r>
      <w:r w:rsidR="0060351E">
        <w:rPr>
          <w:rFonts w:ascii="Arial" w:eastAsia="Calibri" w:hAnsi="Arial" w:cs="Arial"/>
          <w:sz w:val="20"/>
          <w:szCs w:val="20"/>
          <w:lang w:eastAsia="en-US"/>
        </w:rPr>
        <w:t>)</w:t>
      </w:r>
      <w:r w:rsidR="00B32476" w:rsidRPr="0060351E">
        <w:rPr>
          <w:rFonts w:ascii="Arial" w:eastAsia="Calibri" w:hAnsi="Arial"/>
          <w:sz w:val="20"/>
        </w:rPr>
        <w:t xml:space="preserve"> días</w:t>
      </w:r>
      <w:r w:rsidR="00B32476" w:rsidRPr="00AE3062">
        <w:rPr>
          <w:rFonts w:ascii="Arial" w:eastAsia="Calibri" w:hAnsi="Arial"/>
          <w:sz w:val="20"/>
        </w:rPr>
        <w:t xml:space="preserve"> siguientes </w:t>
      </w:r>
      <w:r w:rsidR="00B32476" w:rsidRPr="00AE3062">
        <w:rPr>
          <w:rFonts w:ascii="Arial" w:eastAsia="Calibri" w:hAnsi="Arial" w:cs="Arial"/>
          <w:sz w:val="20"/>
          <w:szCs w:val="20"/>
          <w:lang w:eastAsia="en-US"/>
        </w:rPr>
        <w:t>al</w:t>
      </w:r>
      <w:r w:rsidRPr="00AE3062">
        <w:rPr>
          <w:rFonts w:ascii="Arial" w:eastAsia="Calibri" w:hAnsi="Arial" w:cs="Arial"/>
          <w:sz w:val="20"/>
          <w:szCs w:val="20"/>
          <w:lang w:eastAsia="en-US"/>
        </w:rPr>
        <w:t xml:space="preserve"> inicio</w:t>
      </w:r>
      <w:r w:rsidRPr="00AE3062">
        <w:rPr>
          <w:rFonts w:ascii="Arial" w:eastAsia="Calibri" w:hAnsi="Arial"/>
          <w:sz w:val="20"/>
        </w:rPr>
        <w:t xml:space="preserve"> de </w:t>
      </w:r>
      <w:r w:rsidRPr="00AE3062">
        <w:rPr>
          <w:rFonts w:ascii="Arial" w:eastAsia="Calibri" w:hAnsi="Arial" w:cs="Arial"/>
          <w:sz w:val="20"/>
          <w:szCs w:val="20"/>
          <w:lang w:eastAsia="en-US"/>
        </w:rPr>
        <w:t>operaciones</w:t>
      </w:r>
      <w:r w:rsidR="0060351E">
        <w:rPr>
          <w:rFonts w:ascii="Arial" w:eastAsia="Calibri" w:hAnsi="Arial" w:cs="Arial"/>
          <w:sz w:val="20"/>
          <w:szCs w:val="20"/>
          <w:lang w:eastAsia="en-US"/>
        </w:rPr>
        <w:t>,</w:t>
      </w:r>
      <w:r w:rsidRPr="00AE3062">
        <w:rPr>
          <w:rFonts w:ascii="Arial" w:eastAsia="Calibri" w:hAnsi="Arial"/>
          <w:sz w:val="20"/>
        </w:rPr>
        <w:t xml:space="preserve"> los lineamientos internos, protocolos, medidas de higiene y seguridad al </w:t>
      </w:r>
      <w:r w:rsidR="0060351E">
        <w:rPr>
          <w:rFonts w:ascii="Arial" w:eastAsia="Calibri" w:hAnsi="Arial"/>
          <w:sz w:val="20"/>
        </w:rPr>
        <w:t>licitante</w:t>
      </w:r>
      <w:r w:rsidRPr="00AE3062">
        <w:rPr>
          <w:rFonts w:ascii="Arial" w:eastAsia="Calibri" w:hAnsi="Arial"/>
          <w:sz w:val="20"/>
        </w:rPr>
        <w:t xml:space="preserve"> adjudicado, para el desarrollo y desempeño de actividades. </w:t>
      </w:r>
    </w:p>
    <w:p w14:paraId="25DA978D" w14:textId="2305830E" w:rsid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Asimismo, </w:t>
      </w:r>
      <w:bookmarkStart w:id="23" w:name="_Hlk119094047"/>
      <w:r w:rsidRPr="0044282B">
        <w:rPr>
          <w:rFonts w:ascii="Arial" w:eastAsia="Calibri" w:hAnsi="Arial" w:cs="Arial"/>
          <w:sz w:val="20"/>
          <w:szCs w:val="20"/>
          <w:lang w:eastAsia="en-US"/>
        </w:rPr>
        <w:t xml:space="preserve">el </w:t>
      </w:r>
      <w:r w:rsidR="0060351E">
        <w:rPr>
          <w:rFonts w:ascii="Arial" w:eastAsia="Calibri" w:hAnsi="Arial" w:cs="Arial"/>
          <w:sz w:val="20"/>
          <w:szCs w:val="20"/>
          <w:lang w:eastAsia="en-US"/>
        </w:rPr>
        <w:t>licitante</w:t>
      </w:r>
      <w:r w:rsidRPr="0044282B">
        <w:rPr>
          <w:rFonts w:ascii="Arial" w:eastAsia="Calibri" w:hAnsi="Arial" w:cs="Arial"/>
          <w:sz w:val="20"/>
          <w:szCs w:val="20"/>
          <w:lang w:eastAsia="en-US"/>
        </w:rPr>
        <w:t xml:space="preserve"> adjudicado </w:t>
      </w:r>
      <w:r w:rsidRPr="00A31B7B">
        <w:rPr>
          <w:rFonts w:ascii="Arial" w:eastAsia="Calibri" w:hAnsi="Arial"/>
          <w:sz w:val="20"/>
        </w:rPr>
        <w:t>gozará de un período de 60 días naturales a partir de la firma</w:t>
      </w:r>
      <w:r w:rsidRPr="0044282B">
        <w:rPr>
          <w:rFonts w:ascii="Arial" w:eastAsia="Calibri" w:hAnsi="Arial" w:cs="Arial"/>
          <w:sz w:val="20"/>
          <w:szCs w:val="20"/>
          <w:lang w:eastAsia="en-US"/>
        </w:rPr>
        <w:t xml:space="preserve"> del contrato, </w:t>
      </w:r>
      <w:bookmarkStart w:id="24" w:name="_Hlk119093673"/>
      <w:r w:rsidRPr="0044282B">
        <w:rPr>
          <w:rFonts w:ascii="Arial" w:eastAsia="Calibri" w:hAnsi="Arial" w:cs="Arial"/>
          <w:sz w:val="20"/>
          <w:szCs w:val="20"/>
          <w:lang w:eastAsia="en-US"/>
        </w:rPr>
        <w:t xml:space="preserve">a efecto de acreditar el cumplimiento de las disposiciones </w:t>
      </w:r>
      <w:r w:rsidR="00F2179E">
        <w:rPr>
          <w:rFonts w:ascii="Arial" w:eastAsia="Calibri" w:hAnsi="Arial" w:cs="Arial"/>
          <w:sz w:val="20"/>
          <w:szCs w:val="20"/>
          <w:lang w:eastAsia="en-US"/>
        </w:rPr>
        <w:t>conducentes</w:t>
      </w:r>
      <w:r w:rsidRPr="0044282B">
        <w:rPr>
          <w:rFonts w:ascii="Arial" w:eastAsia="Calibri" w:hAnsi="Arial" w:cs="Arial"/>
          <w:sz w:val="20"/>
          <w:szCs w:val="20"/>
          <w:lang w:eastAsia="en-US"/>
        </w:rPr>
        <w:t xml:space="preserve"> </w:t>
      </w:r>
      <w:r w:rsidR="00F2179E">
        <w:rPr>
          <w:rFonts w:ascii="Arial" w:eastAsia="Calibri" w:hAnsi="Arial" w:cs="Arial"/>
          <w:sz w:val="20"/>
          <w:szCs w:val="20"/>
          <w:lang w:eastAsia="en-US"/>
        </w:rPr>
        <w:t>de</w:t>
      </w:r>
      <w:r w:rsidRPr="0044282B">
        <w:rPr>
          <w:rFonts w:ascii="Arial" w:eastAsia="Calibri" w:hAnsi="Arial" w:cs="Arial"/>
          <w:sz w:val="20"/>
          <w:szCs w:val="20"/>
          <w:lang w:eastAsia="en-US"/>
        </w:rPr>
        <w:t xml:space="preserve"> la </w:t>
      </w:r>
      <w:r w:rsidR="00E46267" w:rsidRPr="00E46267">
        <w:rPr>
          <w:rFonts w:ascii="Arial" w:hAnsi="Arial" w:cs="Arial"/>
          <w:i/>
          <w:iCs/>
          <w:sz w:val="20"/>
          <w:szCs w:val="20"/>
        </w:rPr>
        <w:t>NOM-251-</w:t>
      </w:r>
      <w:r w:rsidR="00E46267" w:rsidRPr="00E46267">
        <w:rPr>
          <w:rFonts w:ascii="Arial" w:hAnsi="Arial" w:cs="Arial"/>
          <w:i/>
          <w:iCs/>
          <w:sz w:val="20"/>
          <w:szCs w:val="20"/>
        </w:rPr>
        <w:lastRenderedPageBreak/>
        <w:t>SSA1-2009: Prácticas de Higiene para el proceso de alimentos, bebidas o suplementos alimenticios</w:t>
      </w:r>
      <w:r w:rsidRPr="0044282B">
        <w:rPr>
          <w:rFonts w:ascii="Arial" w:eastAsia="Calibri" w:hAnsi="Arial" w:cs="Arial"/>
          <w:sz w:val="20"/>
          <w:szCs w:val="20"/>
          <w:lang w:eastAsia="en-US"/>
        </w:rPr>
        <w:t xml:space="preserve">. </w:t>
      </w:r>
      <w:bookmarkEnd w:id="23"/>
    </w:p>
    <w:p w14:paraId="1415252B" w14:textId="7D1BE314" w:rsidR="00DF261B" w:rsidRPr="00DF261B" w:rsidRDefault="00DF261B" w:rsidP="00DF261B">
      <w:pPr>
        <w:spacing w:after="160"/>
        <w:jc w:val="both"/>
        <w:rPr>
          <w:rFonts w:ascii="Arial" w:eastAsia="Calibri" w:hAnsi="Arial" w:cs="Arial"/>
          <w:sz w:val="20"/>
          <w:szCs w:val="20"/>
          <w:lang w:eastAsia="en-US"/>
        </w:rPr>
      </w:pPr>
      <w:r w:rsidRPr="00DF261B">
        <w:rPr>
          <w:rFonts w:ascii="Arial" w:eastAsia="Calibri" w:hAnsi="Arial" w:cs="Arial"/>
          <w:sz w:val="20"/>
          <w:szCs w:val="20"/>
          <w:lang w:eastAsia="en-US"/>
        </w:rPr>
        <w:t xml:space="preserve">A efecto de acreditar dicho cumplimiento, </w:t>
      </w:r>
      <w:r w:rsidR="00DA4F73">
        <w:rPr>
          <w:rFonts w:ascii="Arial" w:eastAsia="Calibri" w:hAnsi="Arial" w:cs="Arial"/>
          <w:sz w:val="20"/>
          <w:szCs w:val="20"/>
          <w:lang w:eastAsia="en-US"/>
        </w:rPr>
        <w:t>e</w:t>
      </w:r>
      <w:r w:rsidRPr="00DF261B">
        <w:rPr>
          <w:rFonts w:ascii="Arial" w:eastAsia="Calibri" w:hAnsi="Arial" w:cs="Arial"/>
          <w:sz w:val="20"/>
          <w:szCs w:val="20"/>
          <w:lang w:eastAsia="en-US"/>
        </w:rPr>
        <w:t>l participante adjudicado</w:t>
      </w:r>
      <w:r w:rsidR="00DA4F73">
        <w:rPr>
          <w:rFonts w:ascii="Arial" w:eastAsia="Calibri" w:hAnsi="Arial" w:cs="Arial"/>
          <w:sz w:val="20"/>
          <w:szCs w:val="20"/>
          <w:lang w:eastAsia="en-US"/>
        </w:rPr>
        <w:t xml:space="preserve"> deberá presentar</w:t>
      </w:r>
      <w:r w:rsidRPr="00DF261B">
        <w:rPr>
          <w:rFonts w:ascii="Arial" w:eastAsia="Calibri" w:hAnsi="Arial" w:cs="Arial"/>
          <w:sz w:val="20"/>
          <w:szCs w:val="20"/>
          <w:lang w:eastAsia="en-US"/>
        </w:rPr>
        <w:t xml:space="preserve"> l</w:t>
      </w:r>
      <w:r w:rsidR="00F2416B">
        <w:rPr>
          <w:rFonts w:ascii="Arial" w:eastAsia="Calibri" w:hAnsi="Arial" w:cs="Arial"/>
          <w:sz w:val="20"/>
          <w:szCs w:val="20"/>
          <w:lang w:eastAsia="en-US"/>
        </w:rPr>
        <w:t>a documentación siguiente</w:t>
      </w:r>
      <w:r w:rsidRPr="00DF261B">
        <w:rPr>
          <w:rFonts w:ascii="Arial" w:eastAsia="Calibri" w:hAnsi="Arial" w:cs="Arial"/>
          <w:sz w:val="20"/>
          <w:szCs w:val="20"/>
          <w:lang w:eastAsia="en-US"/>
        </w:rPr>
        <w:t>:</w:t>
      </w:r>
    </w:p>
    <w:p w14:paraId="0A3FB1E6" w14:textId="77777777" w:rsidR="00DF261B" w:rsidRPr="00DF261B" w:rsidRDefault="00DF261B" w:rsidP="00DF261B">
      <w:pPr>
        <w:spacing w:after="160"/>
        <w:jc w:val="both"/>
        <w:rPr>
          <w:rFonts w:ascii="Arial" w:eastAsia="Calibri" w:hAnsi="Arial" w:cs="Arial"/>
          <w:sz w:val="20"/>
          <w:szCs w:val="20"/>
          <w:lang w:eastAsia="en-US"/>
        </w:rPr>
      </w:pPr>
      <w:r w:rsidRPr="00DF261B">
        <w:rPr>
          <w:rFonts w:ascii="Arial" w:eastAsia="Calibri" w:hAnsi="Arial" w:cs="Arial"/>
          <w:sz w:val="20"/>
          <w:szCs w:val="20"/>
          <w:lang w:eastAsia="en-US"/>
        </w:rPr>
        <w:t>•</w:t>
      </w:r>
      <w:r w:rsidRPr="00DF261B">
        <w:rPr>
          <w:rFonts w:ascii="Arial" w:eastAsia="Calibri" w:hAnsi="Arial" w:cs="Arial"/>
          <w:sz w:val="20"/>
          <w:szCs w:val="20"/>
          <w:lang w:eastAsia="en-US"/>
        </w:rPr>
        <w:tab/>
        <w:t xml:space="preserve">Análisis microbiológicos y </w:t>
      </w:r>
      <w:proofErr w:type="gramStart"/>
      <w:r w:rsidRPr="00DF261B">
        <w:rPr>
          <w:rFonts w:ascii="Arial" w:eastAsia="Calibri" w:hAnsi="Arial" w:cs="Arial"/>
          <w:sz w:val="20"/>
          <w:szCs w:val="20"/>
          <w:lang w:eastAsia="en-US"/>
        </w:rPr>
        <w:t>físico-químicos</w:t>
      </w:r>
      <w:proofErr w:type="gramEnd"/>
      <w:r w:rsidRPr="00DF261B">
        <w:rPr>
          <w:rFonts w:ascii="Arial" w:eastAsia="Calibri" w:hAnsi="Arial" w:cs="Arial"/>
          <w:sz w:val="20"/>
          <w:szCs w:val="20"/>
          <w:lang w:eastAsia="en-US"/>
        </w:rPr>
        <w:t xml:space="preserve"> de alimentos preparados en sus instalaciones.</w:t>
      </w:r>
    </w:p>
    <w:p w14:paraId="48987EC6" w14:textId="77777777" w:rsidR="00DF261B" w:rsidRPr="00DF261B" w:rsidRDefault="00DF261B" w:rsidP="00DF261B">
      <w:pPr>
        <w:spacing w:after="160"/>
        <w:jc w:val="both"/>
        <w:rPr>
          <w:rFonts w:ascii="Arial" w:eastAsia="Calibri" w:hAnsi="Arial" w:cs="Arial"/>
          <w:sz w:val="20"/>
          <w:szCs w:val="20"/>
          <w:lang w:eastAsia="en-US"/>
        </w:rPr>
      </w:pPr>
      <w:r w:rsidRPr="00DF261B">
        <w:rPr>
          <w:rFonts w:ascii="Arial" w:eastAsia="Calibri" w:hAnsi="Arial" w:cs="Arial"/>
          <w:sz w:val="20"/>
          <w:szCs w:val="20"/>
          <w:lang w:eastAsia="en-US"/>
        </w:rPr>
        <w:t>•</w:t>
      </w:r>
      <w:r w:rsidRPr="00DF261B">
        <w:rPr>
          <w:rFonts w:ascii="Arial" w:eastAsia="Calibri" w:hAnsi="Arial" w:cs="Arial"/>
          <w:sz w:val="20"/>
          <w:szCs w:val="20"/>
          <w:lang w:eastAsia="en-US"/>
        </w:rPr>
        <w:tab/>
        <w:t>Auditoria sanitaria realizada en base a la NOM-251-SSA1-2009 en sus instalaciones.</w:t>
      </w:r>
    </w:p>
    <w:p w14:paraId="1D4450F1" w14:textId="77777777" w:rsidR="00DF261B" w:rsidRPr="00DF261B" w:rsidRDefault="00DF261B" w:rsidP="00DF261B">
      <w:pPr>
        <w:spacing w:after="160"/>
        <w:jc w:val="both"/>
        <w:rPr>
          <w:rFonts w:ascii="Arial" w:eastAsia="Calibri" w:hAnsi="Arial" w:cs="Arial"/>
          <w:sz w:val="20"/>
          <w:szCs w:val="20"/>
          <w:lang w:eastAsia="en-US"/>
        </w:rPr>
      </w:pPr>
      <w:r w:rsidRPr="00DF261B">
        <w:rPr>
          <w:rFonts w:ascii="Arial" w:eastAsia="Calibri" w:hAnsi="Arial" w:cs="Arial"/>
          <w:sz w:val="20"/>
          <w:szCs w:val="20"/>
          <w:lang w:eastAsia="en-US"/>
        </w:rPr>
        <w:t>•</w:t>
      </w:r>
      <w:r w:rsidRPr="00DF261B">
        <w:rPr>
          <w:rFonts w:ascii="Arial" w:eastAsia="Calibri" w:hAnsi="Arial" w:cs="Arial"/>
          <w:sz w:val="20"/>
          <w:szCs w:val="20"/>
          <w:lang w:eastAsia="en-US"/>
        </w:rPr>
        <w:tab/>
        <w:t>Análisis microbiológicos de superficie de sus instalaciones.</w:t>
      </w:r>
    </w:p>
    <w:p w14:paraId="60E1ED50" w14:textId="77777777" w:rsidR="00DF261B" w:rsidRPr="00DF261B" w:rsidRDefault="00DF261B" w:rsidP="00DF261B">
      <w:pPr>
        <w:spacing w:after="160"/>
        <w:jc w:val="both"/>
        <w:rPr>
          <w:rFonts w:ascii="Arial" w:eastAsia="Calibri" w:hAnsi="Arial" w:cs="Arial"/>
          <w:sz w:val="20"/>
          <w:szCs w:val="20"/>
          <w:lang w:eastAsia="en-US"/>
        </w:rPr>
      </w:pPr>
      <w:r w:rsidRPr="00DF261B">
        <w:rPr>
          <w:rFonts w:ascii="Arial" w:eastAsia="Calibri" w:hAnsi="Arial" w:cs="Arial"/>
          <w:sz w:val="20"/>
          <w:szCs w:val="20"/>
          <w:lang w:eastAsia="en-US"/>
        </w:rPr>
        <w:t>•</w:t>
      </w:r>
      <w:r w:rsidRPr="00DF261B">
        <w:rPr>
          <w:rFonts w:ascii="Arial" w:eastAsia="Calibri" w:hAnsi="Arial" w:cs="Arial"/>
          <w:sz w:val="20"/>
          <w:szCs w:val="20"/>
          <w:lang w:eastAsia="en-US"/>
        </w:rPr>
        <w:tab/>
        <w:t>Análisis ambientales efectuados a sus instalaciones.</w:t>
      </w:r>
    </w:p>
    <w:p w14:paraId="565A0601" w14:textId="77777777" w:rsidR="00DF261B" w:rsidRPr="00DF261B" w:rsidRDefault="00DF261B" w:rsidP="00DF261B">
      <w:pPr>
        <w:spacing w:after="160"/>
        <w:jc w:val="both"/>
        <w:rPr>
          <w:rFonts w:ascii="Arial" w:eastAsia="Calibri" w:hAnsi="Arial" w:cs="Arial"/>
          <w:sz w:val="20"/>
          <w:szCs w:val="20"/>
          <w:lang w:eastAsia="en-US"/>
        </w:rPr>
      </w:pPr>
      <w:r w:rsidRPr="00DF261B">
        <w:rPr>
          <w:rFonts w:ascii="Arial" w:eastAsia="Calibri" w:hAnsi="Arial" w:cs="Arial"/>
          <w:sz w:val="20"/>
          <w:szCs w:val="20"/>
          <w:lang w:eastAsia="en-US"/>
        </w:rPr>
        <w:t>•</w:t>
      </w:r>
      <w:r w:rsidRPr="00DF261B">
        <w:rPr>
          <w:rFonts w:ascii="Arial" w:eastAsia="Calibri" w:hAnsi="Arial" w:cs="Arial"/>
          <w:sz w:val="20"/>
          <w:szCs w:val="20"/>
          <w:lang w:eastAsia="en-US"/>
        </w:rPr>
        <w:tab/>
        <w:t>Estudios clínicos practicados a su personal.</w:t>
      </w:r>
    </w:p>
    <w:p w14:paraId="27E5D309" w14:textId="56A53C70" w:rsidR="00DF261B" w:rsidRPr="0044282B" w:rsidRDefault="00DF261B" w:rsidP="00DF261B">
      <w:pPr>
        <w:spacing w:after="160"/>
        <w:jc w:val="both"/>
        <w:rPr>
          <w:rFonts w:ascii="Arial" w:eastAsia="Calibri" w:hAnsi="Arial" w:cs="Arial"/>
          <w:sz w:val="20"/>
          <w:szCs w:val="20"/>
          <w:lang w:eastAsia="en-US"/>
        </w:rPr>
      </w:pPr>
      <w:r w:rsidRPr="00DF261B">
        <w:rPr>
          <w:rFonts w:ascii="Arial" w:eastAsia="Calibri" w:hAnsi="Arial" w:cs="Arial"/>
          <w:sz w:val="20"/>
          <w:szCs w:val="20"/>
          <w:lang w:eastAsia="en-US"/>
        </w:rPr>
        <w:t>•</w:t>
      </w:r>
      <w:r w:rsidRPr="00DF261B">
        <w:rPr>
          <w:rFonts w:ascii="Arial" w:eastAsia="Calibri" w:hAnsi="Arial" w:cs="Arial"/>
          <w:sz w:val="20"/>
          <w:szCs w:val="20"/>
          <w:lang w:eastAsia="en-US"/>
        </w:rPr>
        <w:tab/>
        <w:t>Comprobante de fumigación a sus instalaciones por empresa autorizada por la Entidad Mexicana de Acreditación (EMA).</w:t>
      </w:r>
    </w:p>
    <w:p w14:paraId="42A5ADED" w14:textId="77777777" w:rsidR="007704E0" w:rsidRPr="007704E0" w:rsidRDefault="007704E0" w:rsidP="007704E0">
      <w:pPr>
        <w:spacing w:afterLines="160" w:after="384" w:line="256" w:lineRule="auto"/>
        <w:ind w:left="568"/>
        <w:contextualSpacing/>
        <w:jc w:val="both"/>
        <w:rPr>
          <w:rFonts w:ascii="Arial" w:hAnsi="Arial" w:cs="Arial"/>
          <w:sz w:val="20"/>
          <w:szCs w:val="20"/>
        </w:rPr>
      </w:pPr>
      <w:bookmarkStart w:id="25" w:name="_Hlk108606203"/>
      <w:bookmarkEnd w:id="24"/>
    </w:p>
    <w:p w14:paraId="690E4219" w14:textId="77777777" w:rsidR="0044282B" w:rsidRP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26" w:name="_Toc70519732"/>
      <w:bookmarkEnd w:id="25"/>
      <w:r w:rsidRPr="0044282B">
        <w:rPr>
          <w:rFonts w:ascii="Arial" w:hAnsi="Arial" w:cs="Arial"/>
          <w:b/>
          <w:sz w:val="20"/>
          <w:szCs w:val="20"/>
          <w:lang w:eastAsia="en-US"/>
        </w:rPr>
        <w:t>PROPUESTA</w:t>
      </w:r>
      <w:bookmarkEnd w:id="26"/>
      <w:r w:rsidRPr="0044282B">
        <w:rPr>
          <w:rFonts w:ascii="Arial" w:hAnsi="Arial" w:cs="Arial"/>
          <w:b/>
          <w:sz w:val="20"/>
          <w:szCs w:val="20"/>
          <w:lang w:eastAsia="en-US"/>
        </w:rPr>
        <w:t xml:space="preserve"> </w:t>
      </w:r>
    </w:p>
    <w:p w14:paraId="630AB397" w14:textId="77777777" w:rsidR="0044282B" w:rsidRPr="0044282B" w:rsidRDefault="0044282B" w:rsidP="0044282B">
      <w:pPr>
        <w:tabs>
          <w:tab w:val="left" w:pos="1552"/>
        </w:tabs>
        <w:spacing w:afterLines="160" w:after="384"/>
        <w:jc w:val="both"/>
        <w:rPr>
          <w:rFonts w:ascii="Arial" w:eastAsia="Calibri" w:hAnsi="Arial" w:cs="Arial"/>
          <w:sz w:val="20"/>
          <w:szCs w:val="20"/>
          <w:lang w:eastAsia="en-US"/>
        </w:rPr>
      </w:pPr>
      <w:r w:rsidRPr="0044282B">
        <w:rPr>
          <w:rFonts w:ascii="Arial" w:eastAsia="Calibri" w:hAnsi="Arial" w:cs="Arial"/>
          <w:sz w:val="20"/>
          <w:szCs w:val="20"/>
          <w:lang w:eastAsia="en-US"/>
        </w:rPr>
        <w:t>Para la presentación de sus propuestas los participantes deberán ajustarse estrictamente a los requisitos y especificaciones previstos en este documento y los que se deriven de la junta de aclaraciones.</w:t>
      </w:r>
    </w:p>
    <w:p w14:paraId="2C988106" w14:textId="0B138C67" w:rsidR="0044282B" w:rsidRPr="0044282B" w:rsidRDefault="0044282B" w:rsidP="0044282B">
      <w:pPr>
        <w:tabs>
          <w:tab w:val="left" w:pos="1552"/>
        </w:tabs>
        <w:spacing w:afterLines="160" w:after="384"/>
        <w:jc w:val="both"/>
        <w:rPr>
          <w:rFonts w:ascii="Arial" w:eastAsia="Calibri" w:hAnsi="Arial" w:cs="Arial"/>
          <w:sz w:val="20"/>
          <w:szCs w:val="20"/>
          <w:lang w:eastAsia="en-US"/>
        </w:rPr>
      </w:pPr>
      <w:r w:rsidRPr="0044282B">
        <w:rPr>
          <w:rFonts w:ascii="Arial" w:eastAsia="Calibri" w:hAnsi="Arial" w:cs="Arial"/>
          <w:sz w:val="20"/>
          <w:szCs w:val="20"/>
          <w:lang w:eastAsia="en-US"/>
        </w:rPr>
        <w:t>La verificación y evaluación de las propuestas se realizará de acuerdo con el mecanismo de evaluación binaria, previsto en el Acuerdo General que regula los Procedimientos de Adquisición, Arrendamiento de Bienes Muebles, Prestación de Servicios, Obra Pública y los Servicios Relacionados con la misma, del Tribunal Electoral del Poder Judicial de la Federación.</w:t>
      </w:r>
    </w:p>
    <w:p w14:paraId="719A7C7F"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27" w:name="_Toc70519733"/>
      <w:r w:rsidRPr="0044282B">
        <w:rPr>
          <w:rFonts w:ascii="Arial" w:hAnsi="Arial" w:cs="Arial"/>
          <w:b/>
          <w:bCs/>
          <w:sz w:val="20"/>
          <w:szCs w:val="20"/>
          <w:lang w:eastAsia="en-US"/>
        </w:rPr>
        <w:t>PROPUESTA TÉCNICA</w:t>
      </w:r>
      <w:bookmarkEnd w:id="27"/>
    </w:p>
    <w:p w14:paraId="4EA7129D" w14:textId="5557DE40" w:rsidR="0044282B" w:rsidRPr="0044282B" w:rsidRDefault="0044282B" w:rsidP="003E6125">
      <w:pPr>
        <w:numPr>
          <w:ilvl w:val="0"/>
          <w:numId w:val="18"/>
        </w:numPr>
        <w:tabs>
          <w:tab w:val="left" w:pos="1552"/>
        </w:tabs>
        <w:spacing w:afterLines="160" w:after="384" w:line="256" w:lineRule="auto"/>
        <w:ind w:left="1560"/>
        <w:contextualSpacing/>
        <w:jc w:val="both"/>
        <w:rPr>
          <w:rFonts w:ascii="Arial" w:eastAsia="Calibri" w:hAnsi="Arial" w:cs="Arial"/>
          <w:sz w:val="20"/>
          <w:szCs w:val="20"/>
          <w:lang w:eastAsia="en-US"/>
        </w:rPr>
      </w:pPr>
      <w:r w:rsidRPr="00A31B7B">
        <w:rPr>
          <w:rFonts w:ascii="Arial" w:eastAsia="Calibri" w:hAnsi="Arial"/>
          <w:sz w:val="20"/>
        </w:rPr>
        <w:t xml:space="preserve">Cumplir al 100% con los términos, características y especificaciones que se solicitan para el servicio </w:t>
      </w:r>
      <w:r w:rsidRPr="0044282B">
        <w:rPr>
          <w:rFonts w:ascii="Arial" w:eastAsia="Calibri" w:hAnsi="Arial" w:cs="Arial"/>
          <w:sz w:val="20"/>
          <w:szCs w:val="20"/>
          <w:lang w:eastAsia="en-US"/>
        </w:rPr>
        <w:t>que corresponde al ANEXO TÉCNICO</w:t>
      </w:r>
      <w:r w:rsidR="00AE3062">
        <w:rPr>
          <w:rFonts w:ascii="Arial" w:eastAsia="Calibri" w:hAnsi="Arial" w:cs="Arial"/>
          <w:sz w:val="20"/>
          <w:szCs w:val="20"/>
          <w:lang w:eastAsia="en-US"/>
        </w:rPr>
        <w:t>.</w:t>
      </w:r>
    </w:p>
    <w:p w14:paraId="7A820240" w14:textId="77777777" w:rsidR="0044282B" w:rsidRPr="0044282B" w:rsidRDefault="0044282B" w:rsidP="0044282B">
      <w:pPr>
        <w:tabs>
          <w:tab w:val="left" w:pos="1552"/>
        </w:tabs>
        <w:spacing w:afterLines="160" w:after="384"/>
        <w:ind w:left="1713"/>
        <w:contextualSpacing/>
        <w:jc w:val="both"/>
        <w:rPr>
          <w:rFonts w:ascii="Arial" w:eastAsia="Calibri" w:hAnsi="Arial" w:cs="Arial"/>
          <w:sz w:val="20"/>
          <w:szCs w:val="20"/>
          <w:lang w:eastAsia="en-US"/>
        </w:rPr>
      </w:pPr>
    </w:p>
    <w:p w14:paraId="689D3CB2" w14:textId="77777777" w:rsidR="0044282B" w:rsidRPr="0044282B" w:rsidRDefault="0044282B" w:rsidP="003E6125">
      <w:pPr>
        <w:numPr>
          <w:ilvl w:val="0"/>
          <w:numId w:val="18"/>
        </w:numPr>
        <w:tabs>
          <w:tab w:val="left" w:pos="1552"/>
        </w:tabs>
        <w:spacing w:afterLines="160" w:after="384" w:line="256" w:lineRule="auto"/>
        <w:ind w:left="156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Las propuestas una vez presentadas por </w:t>
      </w:r>
      <w:r w:rsidRPr="0074557A">
        <w:rPr>
          <w:rFonts w:ascii="Arial" w:eastAsia="Calibri" w:hAnsi="Arial" w:cs="Arial"/>
          <w:sz w:val="20"/>
          <w:szCs w:val="20"/>
          <w:lang w:eastAsia="en-US"/>
        </w:rPr>
        <w:t xml:space="preserve">los </w:t>
      </w:r>
      <w:r w:rsidR="00CD458D" w:rsidRPr="0074557A">
        <w:rPr>
          <w:rFonts w:ascii="Arial" w:eastAsia="Calibri" w:hAnsi="Arial" w:cs="Arial"/>
          <w:sz w:val="20"/>
          <w:szCs w:val="20"/>
          <w:lang w:eastAsia="en-US"/>
        </w:rPr>
        <w:t>participantes</w:t>
      </w:r>
      <w:r w:rsidRPr="0044282B">
        <w:rPr>
          <w:rFonts w:ascii="Arial" w:eastAsia="Calibri" w:hAnsi="Arial" w:cs="Arial"/>
          <w:sz w:val="20"/>
          <w:szCs w:val="20"/>
          <w:lang w:eastAsia="en-US"/>
        </w:rPr>
        <w:t>, no serán motivo de negociación alguna.</w:t>
      </w:r>
    </w:p>
    <w:p w14:paraId="732E64C8" w14:textId="77777777" w:rsidR="0044282B" w:rsidRPr="0044282B" w:rsidRDefault="0044282B" w:rsidP="0044282B">
      <w:pPr>
        <w:spacing w:afterLines="160" w:after="384"/>
        <w:ind w:left="2268"/>
        <w:contextualSpacing/>
        <w:jc w:val="both"/>
        <w:rPr>
          <w:rFonts w:ascii="Arial" w:hAnsi="Arial" w:cs="Arial"/>
          <w:b/>
          <w:sz w:val="20"/>
          <w:szCs w:val="20"/>
        </w:rPr>
      </w:pPr>
    </w:p>
    <w:p w14:paraId="55DD50FB" w14:textId="38FEEC05" w:rsidR="0044282B" w:rsidRPr="00AE3062" w:rsidRDefault="0044282B" w:rsidP="003E6125">
      <w:pPr>
        <w:numPr>
          <w:ilvl w:val="0"/>
          <w:numId w:val="18"/>
        </w:numPr>
        <w:tabs>
          <w:tab w:val="left" w:pos="1552"/>
        </w:tabs>
        <w:spacing w:afterLines="160" w:after="384" w:line="256" w:lineRule="auto"/>
        <w:ind w:left="1560"/>
        <w:contextualSpacing/>
        <w:jc w:val="both"/>
        <w:rPr>
          <w:rFonts w:ascii="Arial" w:eastAsia="Calibri" w:hAnsi="Arial"/>
          <w:sz w:val="20"/>
        </w:rPr>
      </w:pPr>
      <w:r w:rsidRPr="00AE3062">
        <w:rPr>
          <w:rFonts w:ascii="Arial" w:eastAsia="Calibri" w:hAnsi="Arial"/>
          <w:sz w:val="20"/>
        </w:rPr>
        <w:t xml:space="preserve">Los participantes cotizarán precios fijos, vigentes hasta la </w:t>
      </w:r>
      <w:r w:rsidR="00C5109C" w:rsidRPr="00AE3062">
        <w:rPr>
          <w:rFonts w:ascii="Arial" w:eastAsia="Calibri" w:hAnsi="Arial"/>
          <w:sz w:val="20"/>
        </w:rPr>
        <w:t>conclusión de la vigencia del contrato</w:t>
      </w:r>
      <w:r w:rsidRPr="00AE3062">
        <w:rPr>
          <w:rFonts w:ascii="Arial" w:eastAsia="Calibri" w:hAnsi="Arial"/>
          <w:sz w:val="20"/>
        </w:rPr>
        <w:t>.</w:t>
      </w:r>
    </w:p>
    <w:p w14:paraId="26787EA2" w14:textId="77777777" w:rsidR="0044282B" w:rsidRPr="00AE3062" w:rsidRDefault="0044282B" w:rsidP="0044282B">
      <w:pPr>
        <w:tabs>
          <w:tab w:val="left" w:pos="1552"/>
        </w:tabs>
        <w:spacing w:afterLines="160" w:after="384"/>
        <w:ind w:left="1560"/>
        <w:contextualSpacing/>
        <w:jc w:val="both"/>
        <w:rPr>
          <w:rFonts w:ascii="Arial" w:eastAsia="Calibri" w:hAnsi="Arial" w:cs="Arial"/>
          <w:sz w:val="20"/>
          <w:szCs w:val="20"/>
          <w:lang w:eastAsia="en-US"/>
        </w:rPr>
      </w:pPr>
    </w:p>
    <w:p w14:paraId="779ED155" w14:textId="7EE9EB24" w:rsidR="0044282B" w:rsidRDefault="0044282B" w:rsidP="003E6125">
      <w:pPr>
        <w:numPr>
          <w:ilvl w:val="0"/>
          <w:numId w:val="18"/>
        </w:numPr>
        <w:tabs>
          <w:tab w:val="left" w:pos="1552"/>
        </w:tabs>
        <w:spacing w:afterLines="160" w:after="384" w:line="256" w:lineRule="auto"/>
        <w:ind w:left="1560"/>
        <w:contextualSpacing/>
        <w:jc w:val="both"/>
        <w:rPr>
          <w:rFonts w:ascii="Arial" w:eastAsia="Calibri" w:hAnsi="Arial" w:cs="Arial"/>
          <w:sz w:val="20"/>
          <w:szCs w:val="20"/>
          <w:lang w:eastAsia="en-US"/>
        </w:rPr>
      </w:pPr>
      <w:r w:rsidRPr="00836A7B">
        <w:rPr>
          <w:rFonts w:ascii="Arial" w:eastAsia="Calibri" w:hAnsi="Arial" w:cs="Arial"/>
          <w:sz w:val="20"/>
          <w:szCs w:val="20"/>
          <w:lang w:eastAsia="en-US"/>
        </w:rPr>
        <w:t>La documentación solicitada en el apartado REQUISITOS Y DOCUMENTOS DE LOS PARTICIPANTES deberá ser presentada incluyendo todos y cada uno de los puntos requeridos.</w:t>
      </w:r>
    </w:p>
    <w:p w14:paraId="592BE0AD" w14:textId="77777777" w:rsidR="00177E2B" w:rsidRDefault="00177E2B" w:rsidP="00177E2B">
      <w:pPr>
        <w:tabs>
          <w:tab w:val="left" w:pos="1552"/>
        </w:tabs>
        <w:spacing w:afterLines="160" w:after="384" w:line="256" w:lineRule="auto"/>
        <w:ind w:left="1560"/>
        <w:contextualSpacing/>
        <w:jc w:val="both"/>
        <w:rPr>
          <w:rFonts w:ascii="Arial" w:eastAsia="Calibri" w:hAnsi="Arial" w:cs="Arial"/>
          <w:sz w:val="20"/>
          <w:szCs w:val="20"/>
          <w:lang w:eastAsia="en-US"/>
        </w:rPr>
      </w:pPr>
    </w:p>
    <w:p w14:paraId="6EEECD45" w14:textId="5DB8EE86" w:rsidR="00F45E93" w:rsidRPr="00836A7B" w:rsidRDefault="00C94718" w:rsidP="003E6125">
      <w:pPr>
        <w:numPr>
          <w:ilvl w:val="0"/>
          <w:numId w:val="18"/>
        </w:numPr>
        <w:tabs>
          <w:tab w:val="left" w:pos="1552"/>
        </w:tabs>
        <w:spacing w:afterLines="160" w:after="384" w:line="256" w:lineRule="auto"/>
        <w:ind w:left="1560"/>
        <w:contextualSpacing/>
        <w:jc w:val="both"/>
        <w:rPr>
          <w:rFonts w:ascii="Arial" w:eastAsia="Calibri" w:hAnsi="Arial" w:cs="Arial"/>
          <w:sz w:val="20"/>
          <w:szCs w:val="20"/>
          <w:lang w:eastAsia="en-US"/>
        </w:rPr>
      </w:pPr>
      <w:r>
        <w:rPr>
          <w:rFonts w:ascii="Arial" w:eastAsia="Calibri" w:hAnsi="Arial" w:cs="Arial"/>
          <w:sz w:val="20"/>
          <w:szCs w:val="20"/>
          <w:lang w:eastAsia="en-US"/>
        </w:rPr>
        <w:t>La responsabilidad de la prestación del servicio no será transferible y en todo momento estará a cargo del concursante adjudicado</w:t>
      </w:r>
      <w:r w:rsidRPr="0044282B">
        <w:rPr>
          <w:rFonts w:ascii="Arial" w:eastAsia="Calibri" w:hAnsi="Arial" w:cs="Arial"/>
          <w:sz w:val="20"/>
          <w:szCs w:val="20"/>
          <w:lang w:eastAsia="en-US"/>
        </w:rPr>
        <w:t>.</w:t>
      </w:r>
    </w:p>
    <w:p w14:paraId="22D1AAD5" w14:textId="2C3A9A1C" w:rsidR="0044282B" w:rsidRPr="0044282B" w:rsidRDefault="0044282B" w:rsidP="00A31B7B">
      <w:pPr>
        <w:tabs>
          <w:tab w:val="left" w:pos="1552"/>
        </w:tabs>
        <w:spacing w:afterLines="160" w:after="384"/>
        <w:ind w:left="1560"/>
        <w:contextualSpacing/>
        <w:jc w:val="both"/>
        <w:rPr>
          <w:rFonts w:ascii="Arial" w:eastAsia="Calibri" w:hAnsi="Arial" w:cs="Arial"/>
          <w:sz w:val="20"/>
          <w:szCs w:val="20"/>
          <w:lang w:eastAsia="en-US"/>
        </w:rPr>
      </w:pPr>
    </w:p>
    <w:p w14:paraId="14729B24" w14:textId="77777777" w:rsidR="007704E0" w:rsidRPr="0044282B" w:rsidRDefault="007704E0" w:rsidP="007704E0">
      <w:pPr>
        <w:tabs>
          <w:tab w:val="left" w:pos="1552"/>
        </w:tabs>
        <w:spacing w:afterLines="160" w:after="384" w:line="256" w:lineRule="auto"/>
        <w:ind w:left="1560"/>
        <w:contextualSpacing/>
        <w:jc w:val="both"/>
        <w:rPr>
          <w:rFonts w:ascii="Arial" w:eastAsia="Calibri" w:hAnsi="Arial" w:cs="Arial"/>
          <w:sz w:val="20"/>
          <w:szCs w:val="20"/>
          <w:lang w:eastAsia="en-US"/>
        </w:rPr>
      </w:pPr>
    </w:p>
    <w:p w14:paraId="0BB681EF"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28" w:name="_Toc70519734"/>
      <w:r w:rsidRPr="0044282B">
        <w:rPr>
          <w:rFonts w:ascii="Arial" w:hAnsi="Arial" w:cs="Arial"/>
          <w:b/>
          <w:bCs/>
          <w:sz w:val="20"/>
          <w:szCs w:val="20"/>
          <w:lang w:eastAsia="en-US"/>
        </w:rPr>
        <w:t>PROPUESTAS CONJUNTAS</w:t>
      </w:r>
      <w:bookmarkEnd w:id="28"/>
    </w:p>
    <w:p w14:paraId="497DEC74" w14:textId="57D617A3" w:rsidR="00366BDE" w:rsidRPr="00A31B7B" w:rsidRDefault="00366BDE" w:rsidP="003E6125">
      <w:pPr>
        <w:numPr>
          <w:ilvl w:val="0"/>
          <w:numId w:val="19"/>
        </w:numPr>
        <w:spacing w:afterLines="160" w:after="384" w:line="256" w:lineRule="auto"/>
        <w:contextualSpacing/>
        <w:jc w:val="both"/>
        <w:rPr>
          <w:rFonts w:ascii="Arial" w:eastAsia="Calibri" w:hAnsi="Arial"/>
          <w:sz w:val="20"/>
        </w:rPr>
      </w:pPr>
      <w:r w:rsidRPr="003A04F8">
        <w:rPr>
          <w:rFonts w:ascii="Arial" w:eastAsia="Calibri" w:hAnsi="Arial"/>
          <w:sz w:val="20"/>
        </w:rPr>
        <w:t xml:space="preserve">De conformidad con el artículo 60 del Acuerdo General, </w:t>
      </w:r>
      <w:r w:rsidR="003A04F8" w:rsidRPr="003A04F8">
        <w:rPr>
          <w:rFonts w:ascii="Arial" w:eastAsia="Calibri" w:hAnsi="Arial"/>
          <w:sz w:val="20"/>
        </w:rPr>
        <w:t>s</w:t>
      </w:r>
      <w:r w:rsidRPr="003A04F8">
        <w:rPr>
          <w:rFonts w:ascii="Arial" w:eastAsia="Calibri" w:hAnsi="Arial"/>
          <w:sz w:val="20"/>
        </w:rPr>
        <w:t xml:space="preserve">e podrán presentar propuestas conjuntas de dos o más participantes, para lo cual, previo a su presentación, deberán celebrar un convenio de participación conjunta en el cual se establezcan de forma clara y precisa los requisitos y las obligaciones que corresponderá cumplir a cada una de las empresas integrantes del respectivo convenio, en caso de resultar adjudicadas, así como los </w:t>
      </w:r>
      <w:r w:rsidRPr="003A04F8">
        <w:rPr>
          <w:rFonts w:ascii="Arial" w:eastAsia="Calibri" w:hAnsi="Arial"/>
          <w:sz w:val="20"/>
        </w:rPr>
        <w:lastRenderedPageBreak/>
        <w:t>documentos e información que, en su caso, deberán presentar y/o acreditar cada una.</w:t>
      </w:r>
    </w:p>
    <w:p w14:paraId="139FF099" w14:textId="4B55AC2B" w:rsidR="00C8752B" w:rsidRPr="003A04F8" w:rsidRDefault="00C8752B" w:rsidP="0044282B">
      <w:pPr>
        <w:spacing w:afterLines="160" w:after="384"/>
        <w:ind w:left="1713"/>
        <w:contextualSpacing/>
        <w:jc w:val="both"/>
        <w:rPr>
          <w:rFonts w:ascii="Arial" w:eastAsia="Calibri" w:hAnsi="Arial" w:cs="Arial"/>
          <w:sz w:val="20"/>
          <w:szCs w:val="20"/>
          <w:lang w:eastAsia="en-US"/>
        </w:rPr>
      </w:pPr>
    </w:p>
    <w:p w14:paraId="41AAC1B4" w14:textId="38F2D886" w:rsidR="00F50461" w:rsidRPr="003A04F8" w:rsidRDefault="00C8752B" w:rsidP="00A31B7B">
      <w:pPr>
        <w:numPr>
          <w:ilvl w:val="0"/>
          <w:numId w:val="19"/>
        </w:numPr>
        <w:spacing w:afterLines="160" w:after="384" w:line="256" w:lineRule="auto"/>
        <w:contextualSpacing/>
        <w:jc w:val="both"/>
        <w:rPr>
          <w:rFonts w:ascii="Arial" w:eastAsia="Calibri" w:hAnsi="Arial"/>
          <w:sz w:val="20"/>
        </w:rPr>
      </w:pPr>
      <w:r w:rsidRPr="003A04F8">
        <w:rPr>
          <w:rFonts w:ascii="Arial" w:eastAsia="Calibri" w:hAnsi="Arial" w:cs="Arial"/>
          <w:sz w:val="20"/>
          <w:szCs w:val="20"/>
          <w:lang w:eastAsia="en-US"/>
        </w:rPr>
        <w:t>S</w:t>
      </w:r>
      <w:r w:rsidR="00F50461" w:rsidRPr="003A04F8">
        <w:rPr>
          <w:rFonts w:ascii="Arial" w:eastAsia="Calibri" w:hAnsi="Arial" w:cs="Arial"/>
          <w:sz w:val="20"/>
          <w:szCs w:val="20"/>
          <w:lang w:eastAsia="en-US"/>
        </w:rPr>
        <w:t>e</w:t>
      </w:r>
      <w:r w:rsidR="00F50461" w:rsidRPr="003A04F8">
        <w:rPr>
          <w:rFonts w:ascii="Arial" w:eastAsia="Calibri" w:hAnsi="Arial"/>
          <w:sz w:val="20"/>
        </w:rPr>
        <w:t xml:space="preserve"> deberá observar lo siguiente:</w:t>
      </w:r>
    </w:p>
    <w:p w14:paraId="62B424EE" w14:textId="77777777" w:rsidR="00F50461" w:rsidRPr="003A04F8" w:rsidRDefault="00F50461" w:rsidP="00F50461">
      <w:pPr>
        <w:spacing w:afterLines="160" w:after="384" w:line="256" w:lineRule="auto"/>
        <w:ind w:left="1713"/>
        <w:contextualSpacing/>
        <w:jc w:val="both"/>
        <w:rPr>
          <w:rFonts w:ascii="Arial" w:eastAsia="Calibri" w:hAnsi="Arial" w:cs="Arial"/>
          <w:sz w:val="20"/>
          <w:szCs w:val="20"/>
          <w:lang w:eastAsia="en-US"/>
        </w:rPr>
      </w:pPr>
    </w:p>
    <w:p w14:paraId="4ED5F6D3" w14:textId="0509C416" w:rsidR="00F50461" w:rsidRPr="003A04F8" w:rsidRDefault="00F50461" w:rsidP="00F50461">
      <w:pPr>
        <w:spacing w:afterLines="160" w:after="384" w:line="256" w:lineRule="auto"/>
        <w:ind w:left="1713"/>
        <w:contextualSpacing/>
        <w:jc w:val="both"/>
        <w:rPr>
          <w:rFonts w:ascii="Arial" w:eastAsia="Calibri" w:hAnsi="Arial" w:cs="Arial"/>
          <w:sz w:val="20"/>
          <w:szCs w:val="20"/>
          <w:lang w:eastAsia="en-US"/>
        </w:rPr>
      </w:pPr>
      <w:r w:rsidRPr="003A04F8">
        <w:rPr>
          <w:rFonts w:ascii="Arial" w:eastAsia="Calibri" w:hAnsi="Arial"/>
          <w:sz w:val="20"/>
        </w:rPr>
        <w:t>I. Tendrán derecho a participar, obteniendo alguno de los integrantes del grupo, solamente un ejemplar de bases;</w:t>
      </w:r>
    </w:p>
    <w:p w14:paraId="6FAAC30D" w14:textId="77777777" w:rsidR="00F50461" w:rsidRPr="003A04F8" w:rsidRDefault="00F50461" w:rsidP="00A31B7B">
      <w:pPr>
        <w:spacing w:afterLines="160" w:after="384" w:line="256" w:lineRule="auto"/>
        <w:ind w:left="1713"/>
        <w:contextualSpacing/>
        <w:jc w:val="both"/>
        <w:rPr>
          <w:rFonts w:ascii="Arial" w:eastAsia="Calibri" w:hAnsi="Arial"/>
          <w:sz w:val="20"/>
        </w:rPr>
      </w:pPr>
    </w:p>
    <w:p w14:paraId="016ACDBB" w14:textId="5DDFD993"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II. Las personas que integran la agrupación deberán celebrar un convenio de proposición conjunta, en los términos de la legislación aplicable, en el que se establecerán con precisión los aspectos siguientes:</w:t>
      </w:r>
    </w:p>
    <w:p w14:paraId="79632093" w14:textId="77777777"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a)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14:paraId="6AE59698" w14:textId="77777777"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b) Nombre y domicilio de los representantes de cada una de las personas agrupadas, señalando, en su caso, los datos de las escrituras públicas con las que acrediten las facultades de representación;</w:t>
      </w:r>
    </w:p>
    <w:p w14:paraId="04CF3FE1" w14:textId="77777777"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c) La designación de un representante común, otorgándole poder amplio y suficiente, para atender todo lo relacionado con la propuesta y con el procedimiento de licitación, mismo que firmará la propuesta;</w:t>
      </w:r>
    </w:p>
    <w:p w14:paraId="1DD25B8E" w14:textId="77777777"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d) La descripción de las partes objeto del contrato que corresponderá cumplir a cada persona integrante de la agrupación, así como la manera en que se exigirá el cumplimiento de las obligaciones, y</w:t>
      </w:r>
    </w:p>
    <w:p w14:paraId="2A0F0EA2" w14:textId="77777777"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e) Estipulación expresa de que cada uno de los firmantes quedará obligado junto con los demás integrantes en forma solidaria o mancomunada, según se convenga, para efectos del procedimiento de contratación y del contrato, en caso de que se les adjudique el mismo.</w:t>
      </w:r>
    </w:p>
    <w:p w14:paraId="48CF904E" w14:textId="77777777" w:rsidR="00F50461" w:rsidRPr="003A04F8" w:rsidRDefault="00F50461" w:rsidP="00F50461">
      <w:pPr>
        <w:spacing w:afterLines="160" w:after="384" w:line="256" w:lineRule="auto"/>
        <w:ind w:left="1713"/>
        <w:contextualSpacing/>
        <w:jc w:val="both"/>
        <w:rPr>
          <w:rFonts w:ascii="Arial" w:eastAsia="Calibri" w:hAnsi="Arial" w:cs="Arial"/>
          <w:sz w:val="20"/>
          <w:szCs w:val="20"/>
          <w:lang w:eastAsia="en-US"/>
        </w:rPr>
      </w:pPr>
    </w:p>
    <w:p w14:paraId="1EB13199" w14:textId="3600692C"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 xml:space="preserve">III. En el acto de presentación y apertura de propuestas el representante común de la agrupación deberá señalar que la propuesta se presenta en forma conjunta. El convenio a que hace referencia la facción II de este punto se presentará con la propuesta y, en caso de que a los licitantes que la hubieren presentado se les adjudique el contrato, dicho convenio formará parte </w:t>
      </w:r>
      <w:proofErr w:type="gramStart"/>
      <w:r w:rsidRPr="003A04F8">
        <w:rPr>
          <w:rFonts w:ascii="Arial" w:eastAsia="Calibri" w:hAnsi="Arial"/>
          <w:sz w:val="20"/>
        </w:rPr>
        <w:t>del mismo</w:t>
      </w:r>
      <w:proofErr w:type="gramEnd"/>
      <w:r w:rsidRPr="003A04F8">
        <w:rPr>
          <w:rFonts w:ascii="Arial" w:eastAsia="Calibri" w:hAnsi="Arial"/>
          <w:sz w:val="20"/>
        </w:rPr>
        <w:t xml:space="preserve"> como uno de sus anexos.</w:t>
      </w:r>
    </w:p>
    <w:p w14:paraId="0C7C4F4F" w14:textId="77777777" w:rsidR="00F50461" w:rsidRPr="003A04F8" w:rsidRDefault="00F50461" w:rsidP="00F50461">
      <w:pPr>
        <w:spacing w:afterLines="160" w:after="384" w:line="256" w:lineRule="auto"/>
        <w:ind w:left="1713"/>
        <w:contextualSpacing/>
        <w:jc w:val="both"/>
        <w:rPr>
          <w:rFonts w:ascii="Arial" w:eastAsia="Calibri" w:hAnsi="Arial" w:cs="Arial"/>
          <w:sz w:val="20"/>
          <w:szCs w:val="20"/>
          <w:lang w:eastAsia="en-US"/>
        </w:rPr>
      </w:pPr>
    </w:p>
    <w:p w14:paraId="0EC87EC5" w14:textId="33F9AD5B"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IV. Para determinar la capacidad financiera, se podrán considerar en conjunto las correspondientes a cada una de las personas integrantes de la agrupación, tomando en cuenta si la obligación que asumirán es mancomunada o solidaría.</w:t>
      </w:r>
    </w:p>
    <w:p w14:paraId="1B446615" w14:textId="77777777" w:rsidR="00F50461" w:rsidRPr="003A04F8" w:rsidRDefault="00F50461" w:rsidP="00F50461">
      <w:pPr>
        <w:spacing w:afterLines="160" w:after="384" w:line="256" w:lineRule="auto"/>
        <w:ind w:left="1713"/>
        <w:contextualSpacing/>
        <w:jc w:val="both"/>
        <w:rPr>
          <w:rFonts w:ascii="Arial" w:eastAsia="Calibri" w:hAnsi="Arial" w:cs="Arial"/>
          <w:sz w:val="20"/>
          <w:szCs w:val="20"/>
          <w:lang w:eastAsia="en-US"/>
        </w:rPr>
      </w:pPr>
    </w:p>
    <w:p w14:paraId="3CB40A48" w14:textId="17FB359C"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V. Las propuestas deberán ser firmadas por el representante común que para ese acto haya sido designado por el grupo de personas.</w:t>
      </w:r>
    </w:p>
    <w:p w14:paraId="50DBF100" w14:textId="77777777" w:rsidR="00F50461" w:rsidRPr="003A04F8" w:rsidRDefault="00F50461" w:rsidP="00F50461">
      <w:pPr>
        <w:spacing w:afterLines="160" w:after="384" w:line="256" w:lineRule="auto"/>
        <w:ind w:left="1713"/>
        <w:contextualSpacing/>
        <w:jc w:val="both"/>
        <w:rPr>
          <w:rFonts w:ascii="Arial" w:eastAsia="Calibri" w:hAnsi="Arial" w:cs="Arial"/>
          <w:sz w:val="20"/>
          <w:szCs w:val="20"/>
          <w:lang w:eastAsia="en-US"/>
        </w:rPr>
      </w:pPr>
    </w:p>
    <w:p w14:paraId="61FB4744" w14:textId="2A0D0740" w:rsidR="00F50461" w:rsidRPr="003A04F8" w:rsidRDefault="00F50461" w:rsidP="00A31B7B">
      <w:pPr>
        <w:spacing w:afterLines="160" w:after="384" w:line="256" w:lineRule="auto"/>
        <w:ind w:left="1713"/>
        <w:contextualSpacing/>
        <w:jc w:val="both"/>
        <w:rPr>
          <w:rFonts w:ascii="Arial" w:eastAsia="Calibri" w:hAnsi="Arial"/>
          <w:sz w:val="20"/>
        </w:rPr>
      </w:pPr>
      <w:r w:rsidRPr="003A04F8">
        <w:rPr>
          <w:rFonts w:ascii="Arial" w:eastAsia="Calibri" w:hAnsi="Arial"/>
          <w:sz w:val="20"/>
        </w:rPr>
        <w:t>VI. En el acto de entrega y apertura de propuestas, se deberá presentar la documentación legal y contable de los ANEXOS L1 Y C1, señalada en el numeral 1 del Capítulo IV de estas bases, por cada uno de los integrantes que optaron por agruparse para presentar una propuesta conjunta.</w:t>
      </w:r>
    </w:p>
    <w:p w14:paraId="031E3E1E" w14:textId="77777777" w:rsidR="00F50461" w:rsidRPr="003A04F8" w:rsidRDefault="00F50461" w:rsidP="00F50461">
      <w:pPr>
        <w:spacing w:afterLines="160" w:after="384" w:line="256" w:lineRule="auto"/>
        <w:ind w:left="1713"/>
        <w:contextualSpacing/>
        <w:jc w:val="both"/>
        <w:rPr>
          <w:rFonts w:ascii="Arial" w:eastAsia="Calibri" w:hAnsi="Arial" w:cs="Arial"/>
          <w:sz w:val="20"/>
          <w:szCs w:val="20"/>
          <w:lang w:eastAsia="en-US"/>
        </w:rPr>
      </w:pPr>
    </w:p>
    <w:p w14:paraId="76E7E0B3" w14:textId="20B9632B" w:rsidR="00F50461" w:rsidRPr="003A04F8" w:rsidRDefault="00F50461" w:rsidP="00A31B7B">
      <w:pPr>
        <w:numPr>
          <w:ilvl w:val="0"/>
          <w:numId w:val="19"/>
        </w:numPr>
        <w:spacing w:afterLines="160" w:after="384" w:line="256" w:lineRule="auto"/>
        <w:contextualSpacing/>
        <w:jc w:val="both"/>
        <w:rPr>
          <w:rFonts w:ascii="Arial" w:eastAsia="Calibri" w:hAnsi="Arial"/>
          <w:sz w:val="20"/>
        </w:rPr>
      </w:pPr>
      <w:r w:rsidRPr="003A04F8">
        <w:rPr>
          <w:rFonts w:ascii="Arial" w:eastAsia="Calibri" w:hAnsi="Arial"/>
          <w:sz w:val="20"/>
        </w:rPr>
        <w:t>En el supuesto de que resulte adjudicada una propuesta conjunta, el contrato deberá ser firmado por todas las personas que integran la propuesta conjunta o sus apoderados, quienes, en lo individual, deberán acreditar su respectiva personalidad.</w:t>
      </w:r>
    </w:p>
    <w:p w14:paraId="0120B929" w14:textId="4DFCB614" w:rsidR="00FE2E48" w:rsidRDefault="00FE2E48" w:rsidP="0044282B">
      <w:pPr>
        <w:spacing w:after="160"/>
        <w:ind w:left="720"/>
        <w:contextualSpacing/>
        <w:jc w:val="both"/>
        <w:rPr>
          <w:rFonts w:ascii="Arial" w:eastAsia="Calibri" w:hAnsi="Arial" w:cs="Arial"/>
          <w:sz w:val="20"/>
          <w:szCs w:val="20"/>
          <w:lang w:eastAsia="en-US"/>
        </w:rPr>
      </w:pPr>
    </w:p>
    <w:p w14:paraId="58D66E15" w14:textId="77777777" w:rsidR="00243CB6" w:rsidRDefault="00243CB6" w:rsidP="00870BF1">
      <w:pPr>
        <w:spacing w:after="160"/>
        <w:ind w:left="284" w:firstLine="284"/>
        <w:jc w:val="both"/>
        <w:rPr>
          <w:rFonts w:ascii="Arial" w:eastAsia="Calibri" w:hAnsi="Arial" w:cs="Arial"/>
          <w:b/>
          <w:bCs/>
          <w:sz w:val="20"/>
          <w:szCs w:val="20"/>
          <w:lang w:eastAsia="en-US"/>
        </w:rPr>
      </w:pPr>
    </w:p>
    <w:p w14:paraId="739F7424" w14:textId="77777777" w:rsidR="00243CB6" w:rsidRDefault="00243CB6" w:rsidP="00870BF1">
      <w:pPr>
        <w:spacing w:after="160"/>
        <w:ind w:left="284" w:firstLine="284"/>
        <w:jc w:val="both"/>
        <w:rPr>
          <w:rFonts w:ascii="Arial" w:eastAsia="Calibri" w:hAnsi="Arial" w:cs="Arial"/>
          <w:b/>
          <w:bCs/>
          <w:sz w:val="20"/>
          <w:szCs w:val="20"/>
          <w:lang w:eastAsia="en-US"/>
        </w:rPr>
      </w:pPr>
    </w:p>
    <w:p w14:paraId="63A62366" w14:textId="354A049B" w:rsidR="00870BF1" w:rsidRPr="0044282B" w:rsidRDefault="00870BF1" w:rsidP="00870BF1">
      <w:pPr>
        <w:spacing w:after="160"/>
        <w:ind w:left="284" w:firstLine="284"/>
        <w:jc w:val="both"/>
        <w:rPr>
          <w:rFonts w:ascii="Arial" w:eastAsia="Calibri" w:hAnsi="Arial" w:cs="Arial"/>
          <w:b/>
          <w:bCs/>
          <w:sz w:val="20"/>
          <w:szCs w:val="20"/>
          <w:lang w:eastAsia="en-US"/>
        </w:rPr>
      </w:pPr>
      <w:r w:rsidRPr="0044282B">
        <w:rPr>
          <w:rFonts w:ascii="Arial" w:eastAsia="Calibri" w:hAnsi="Arial" w:cs="Arial"/>
          <w:b/>
          <w:bCs/>
          <w:sz w:val="20"/>
          <w:szCs w:val="20"/>
          <w:lang w:eastAsia="en-US"/>
        </w:rPr>
        <w:lastRenderedPageBreak/>
        <w:t>DOCUMENTACIÓN ADICIONAL QUE DEBE CONTENER LA PROPUESTA TÉCNICA</w:t>
      </w:r>
    </w:p>
    <w:p w14:paraId="77A8EC53" w14:textId="77777777" w:rsidR="00870BF1" w:rsidRPr="0044282B" w:rsidRDefault="00870BF1" w:rsidP="00870BF1">
      <w:pPr>
        <w:spacing w:after="160"/>
        <w:ind w:left="568"/>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Las especificaciones detalladas que forman parte integral de </w:t>
      </w:r>
      <w:r>
        <w:rPr>
          <w:rFonts w:ascii="Arial" w:eastAsia="Calibri" w:hAnsi="Arial" w:cs="Arial"/>
          <w:sz w:val="20"/>
          <w:szCs w:val="20"/>
          <w:lang w:eastAsia="en-US"/>
        </w:rPr>
        <w:t>esta</w:t>
      </w:r>
      <w:r w:rsidRPr="0044282B">
        <w:rPr>
          <w:rFonts w:ascii="Arial" w:eastAsia="Calibri" w:hAnsi="Arial" w:cs="Arial"/>
          <w:sz w:val="20"/>
          <w:szCs w:val="20"/>
          <w:lang w:eastAsia="en-US"/>
        </w:rPr>
        <w:t xml:space="preserve"> propuesta técnica, relativas al servicio que se debe prestar en las instalaciones de los comedores institucionales</w:t>
      </w:r>
      <w:r>
        <w:rPr>
          <w:rFonts w:ascii="Arial" w:eastAsia="Calibri" w:hAnsi="Arial" w:cs="Arial"/>
          <w:sz w:val="20"/>
          <w:szCs w:val="20"/>
          <w:lang w:eastAsia="en-US"/>
        </w:rPr>
        <w:t xml:space="preserve"> del Tribunal Electoral</w:t>
      </w:r>
      <w:r w:rsidRPr="0044282B">
        <w:rPr>
          <w:rFonts w:ascii="Arial" w:eastAsia="Calibri" w:hAnsi="Arial" w:cs="Arial"/>
          <w:sz w:val="20"/>
          <w:szCs w:val="20"/>
          <w:lang w:eastAsia="en-US"/>
        </w:rPr>
        <w:t xml:space="preserve">, se encuentran establecidas en los </w:t>
      </w:r>
      <w:r>
        <w:rPr>
          <w:rFonts w:ascii="Arial" w:eastAsia="Calibri" w:hAnsi="Arial" w:cs="Arial"/>
          <w:sz w:val="20"/>
          <w:szCs w:val="20"/>
          <w:lang w:eastAsia="en-US"/>
        </w:rPr>
        <w:t>apartados</w:t>
      </w:r>
      <w:r w:rsidRPr="0044282B">
        <w:rPr>
          <w:rFonts w:ascii="Arial" w:eastAsia="Calibri" w:hAnsi="Arial" w:cs="Arial"/>
          <w:sz w:val="20"/>
          <w:szCs w:val="20"/>
          <w:lang w:eastAsia="en-US"/>
        </w:rPr>
        <w:t xml:space="preserve"> siguientes:</w:t>
      </w:r>
    </w:p>
    <w:p w14:paraId="267F180D" w14:textId="77777777" w:rsidR="00870BF1" w:rsidRPr="0044282B" w:rsidRDefault="00870BF1" w:rsidP="00870BF1">
      <w:pPr>
        <w:numPr>
          <w:ilvl w:val="0"/>
          <w:numId w:val="19"/>
        </w:numPr>
        <w:spacing w:afterLines="160" w:after="384"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DESCRIPCIÓN DE SERVICIO DE ALIMENTOS Y BEBIDAS</w:t>
      </w:r>
    </w:p>
    <w:p w14:paraId="74CA73C6" w14:textId="77777777" w:rsidR="00870BF1" w:rsidRPr="0044282B" w:rsidRDefault="00870BF1" w:rsidP="00870BF1">
      <w:pPr>
        <w:numPr>
          <w:ilvl w:val="0"/>
          <w:numId w:val="19"/>
        </w:numPr>
        <w:spacing w:afterLines="160" w:after="384"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PLANTILLA PARA EL SERVICIO DE ALIMENTOS Y BEBIDAS</w:t>
      </w:r>
    </w:p>
    <w:p w14:paraId="15C876F5" w14:textId="77777777" w:rsidR="00870BF1" w:rsidRDefault="00870BF1" w:rsidP="00870BF1">
      <w:pPr>
        <w:numPr>
          <w:ilvl w:val="0"/>
          <w:numId w:val="19"/>
        </w:numPr>
        <w:spacing w:afterLines="160" w:after="384" w:line="256" w:lineRule="auto"/>
        <w:contextualSpacing/>
        <w:jc w:val="both"/>
        <w:rPr>
          <w:rFonts w:ascii="Arial" w:eastAsia="Calibri" w:hAnsi="Arial" w:cs="Arial"/>
          <w:sz w:val="20"/>
          <w:szCs w:val="20"/>
          <w:lang w:eastAsia="en-US"/>
        </w:rPr>
      </w:pPr>
      <w:r w:rsidRPr="00AA0BA6">
        <w:rPr>
          <w:rFonts w:ascii="Arial" w:eastAsia="Calibri" w:hAnsi="Arial" w:cs="Arial"/>
          <w:sz w:val="20"/>
          <w:szCs w:val="20"/>
          <w:lang w:eastAsia="en-US"/>
        </w:rPr>
        <w:t>MEDIDAS GENERALES PARA LA PRESTACIÓN DE SERVICIO</w:t>
      </w:r>
    </w:p>
    <w:p w14:paraId="46884A94" w14:textId="77777777" w:rsidR="00870BF1" w:rsidRPr="0044282B" w:rsidRDefault="00870BF1" w:rsidP="00870BF1">
      <w:pPr>
        <w:numPr>
          <w:ilvl w:val="0"/>
          <w:numId w:val="19"/>
        </w:numPr>
        <w:spacing w:afterLines="160" w:after="384"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FORMATOS DE CONTROL DE</w:t>
      </w:r>
      <w:r>
        <w:rPr>
          <w:rFonts w:ascii="Arial" w:eastAsia="Calibri" w:hAnsi="Arial" w:cs="Arial"/>
          <w:sz w:val="20"/>
          <w:szCs w:val="20"/>
          <w:lang w:eastAsia="en-US"/>
        </w:rPr>
        <w:t>L</w:t>
      </w:r>
      <w:r w:rsidRPr="0044282B">
        <w:rPr>
          <w:rFonts w:ascii="Arial" w:eastAsia="Calibri" w:hAnsi="Arial" w:cs="Arial"/>
          <w:sz w:val="20"/>
          <w:szCs w:val="20"/>
          <w:lang w:eastAsia="en-US"/>
        </w:rPr>
        <w:t xml:space="preserve"> SERVICIO</w:t>
      </w:r>
    </w:p>
    <w:p w14:paraId="75A1E4BB" w14:textId="77777777" w:rsidR="00870BF1" w:rsidRDefault="00870BF1" w:rsidP="00870BF1">
      <w:pPr>
        <w:spacing w:after="160" w:line="256" w:lineRule="auto"/>
        <w:contextualSpacing/>
        <w:jc w:val="both"/>
        <w:rPr>
          <w:rFonts w:ascii="Arial" w:eastAsia="Calibri" w:hAnsi="Arial" w:cs="Arial"/>
          <w:sz w:val="20"/>
          <w:szCs w:val="20"/>
          <w:lang w:eastAsia="en-US"/>
        </w:rPr>
      </w:pPr>
    </w:p>
    <w:p w14:paraId="5ED0D963" w14:textId="77777777" w:rsidR="00870BF1" w:rsidRDefault="00870BF1" w:rsidP="00870BF1">
      <w:pPr>
        <w:spacing w:after="160"/>
        <w:ind w:left="568"/>
        <w:jc w:val="both"/>
        <w:rPr>
          <w:rFonts w:ascii="Arial" w:eastAsia="Calibri" w:hAnsi="Arial" w:cs="Arial"/>
          <w:sz w:val="20"/>
          <w:szCs w:val="20"/>
          <w:lang w:eastAsia="en-US"/>
        </w:rPr>
      </w:pPr>
      <w:r>
        <w:rPr>
          <w:rFonts w:ascii="Arial" w:eastAsia="Calibri" w:hAnsi="Arial" w:cs="Arial"/>
          <w:sz w:val="20"/>
          <w:szCs w:val="20"/>
          <w:lang w:eastAsia="en-US"/>
        </w:rPr>
        <w:t>Adicional a la documentación referida en los ANEXOS T1 a T13 establecidos en los Requisitos Técnicos, los participantes deberán presentar el documento siguiente:</w:t>
      </w:r>
    </w:p>
    <w:p w14:paraId="0D3083C2" w14:textId="77777777" w:rsidR="00870BF1" w:rsidRDefault="00870BF1" w:rsidP="00870BF1">
      <w:pPr>
        <w:spacing w:after="160" w:line="25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 </w:t>
      </w:r>
    </w:p>
    <w:p w14:paraId="193B6652" w14:textId="77777777" w:rsidR="00870BF1" w:rsidRPr="0044282B" w:rsidRDefault="00870BF1" w:rsidP="00870BF1">
      <w:pPr>
        <w:numPr>
          <w:ilvl w:val="0"/>
          <w:numId w:val="19"/>
        </w:numPr>
        <w:spacing w:afterLines="160" w:after="384" w:line="256" w:lineRule="auto"/>
        <w:contextualSpacing/>
        <w:jc w:val="both"/>
        <w:rPr>
          <w:rFonts w:ascii="Arial" w:eastAsia="Calibri" w:hAnsi="Arial" w:cs="Arial"/>
          <w:sz w:val="20"/>
          <w:szCs w:val="20"/>
          <w:lang w:eastAsia="en-US"/>
        </w:rPr>
      </w:pPr>
      <w:r w:rsidRPr="00AE0AC0">
        <w:rPr>
          <w:rFonts w:ascii="Arial" w:eastAsia="Calibri" w:hAnsi="Arial" w:cs="Arial"/>
          <w:sz w:val="20"/>
          <w:szCs w:val="20"/>
          <w:lang w:eastAsia="en-US"/>
        </w:rPr>
        <w:t xml:space="preserve">CATÁLOGO DE LOS PRODUCTOS </w:t>
      </w:r>
      <w:r w:rsidRPr="00911A0B">
        <w:rPr>
          <w:rFonts w:ascii="Arial" w:eastAsia="Calibri" w:hAnsi="Arial" w:cs="Arial"/>
          <w:sz w:val="20"/>
          <w:szCs w:val="20"/>
          <w:lang w:eastAsia="en-US"/>
        </w:rPr>
        <w:t>que se utilizará para la prestación de los servicios requeridos, indicando al menos tres marcas reconocidas de productos que cumplan con la norma NOM-051-SCFI/SSA1/2010, Especificaciones Generales de Etiquetado para Alimentos y Bebidas No Alcohólicas Preenvasados-Información Comercial y Sanitaria.</w:t>
      </w:r>
    </w:p>
    <w:p w14:paraId="16D11E26" w14:textId="77777777" w:rsidR="00870BF1" w:rsidRDefault="00870BF1" w:rsidP="00870BF1">
      <w:pPr>
        <w:spacing w:after="160"/>
        <w:ind w:left="491"/>
        <w:jc w:val="both"/>
        <w:rPr>
          <w:rFonts w:ascii="Arial" w:eastAsia="Calibri" w:hAnsi="Arial" w:cs="Arial"/>
          <w:sz w:val="12"/>
          <w:szCs w:val="12"/>
          <w:lang w:eastAsia="en-US"/>
        </w:rPr>
      </w:pPr>
    </w:p>
    <w:p w14:paraId="14AC846D" w14:textId="77777777" w:rsidR="0044282B" w:rsidRP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29" w:name="_Toc70519736"/>
      <w:r w:rsidRPr="0044282B">
        <w:rPr>
          <w:rFonts w:ascii="Arial" w:hAnsi="Arial" w:cs="Arial"/>
          <w:b/>
          <w:sz w:val="20"/>
          <w:szCs w:val="20"/>
          <w:lang w:eastAsia="en-US"/>
        </w:rPr>
        <w:t xml:space="preserve">SUBCONTRATACIÓN DE SALAS REGIONALES </w:t>
      </w:r>
      <w:bookmarkEnd w:id="29"/>
    </w:p>
    <w:p w14:paraId="39610BAF" w14:textId="62BF5582" w:rsidR="0044282B" w:rsidRPr="0044282B" w:rsidRDefault="0044282B" w:rsidP="001E2968">
      <w:pPr>
        <w:spacing w:afterLines="160" w:after="384" w:line="256" w:lineRule="auto"/>
        <w:ind w:left="272"/>
        <w:contextualSpacing/>
        <w:jc w:val="both"/>
        <w:rPr>
          <w:rFonts w:ascii="Arial" w:hAnsi="Arial" w:cs="Arial"/>
          <w:sz w:val="20"/>
          <w:szCs w:val="20"/>
        </w:rPr>
      </w:pPr>
      <w:r w:rsidRPr="0044282B">
        <w:rPr>
          <w:rFonts w:ascii="Arial" w:hAnsi="Arial" w:cs="Arial"/>
          <w:sz w:val="20"/>
          <w:szCs w:val="20"/>
        </w:rPr>
        <w:t xml:space="preserve">El </w:t>
      </w:r>
      <w:r w:rsidR="005A2BD2">
        <w:rPr>
          <w:rFonts w:ascii="Arial" w:hAnsi="Arial" w:cs="Arial"/>
          <w:sz w:val="20"/>
          <w:szCs w:val="20"/>
        </w:rPr>
        <w:t>licitante</w:t>
      </w:r>
      <w:r w:rsidRPr="0044282B">
        <w:rPr>
          <w:rFonts w:ascii="Arial" w:hAnsi="Arial" w:cs="Arial"/>
          <w:sz w:val="20"/>
          <w:szCs w:val="20"/>
        </w:rPr>
        <w:t xml:space="preserve"> adjudicado</w:t>
      </w:r>
      <w:r w:rsidR="003A04F8">
        <w:rPr>
          <w:rFonts w:ascii="Arial" w:hAnsi="Arial" w:cs="Arial"/>
          <w:sz w:val="20"/>
          <w:szCs w:val="20"/>
        </w:rPr>
        <w:t>:</w:t>
      </w:r>
    </w:p>
    <w:p w14:paraId="5B0A1A5B" w14:textId="77777777" w:rsidR="0044282B" w:rsidRPr="0044282B" w:rsidRDefault="0044282B" w:rsidP="0044282B">
      <w:pPr>
        <w:spacing w:afterLines="160" w:after="384"/>
        <w:ind w:left="709"/>
        <w:contextualSpacing/>
        <w:jc w:val="both"/>
        <w:rPr>
          <w:rFonts w:ascii="Arial" w:hAnsi="Arial" w:cs="Arial"/>
          <w:sz w:val="20"/>
          <w:szCs w:val="20"/>
        </w:rPr>
      </w:pPr>
    </w:p>
    <w:p w14:paraId="2DA1F079" w14:textId="66F427C5"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Podrá subcontratar el servicio </w:t>
      </w:r>
      <w:r w:rsidR="00206A3C">
        <w:rPr>
          <w:rFonts w:ascii="Arial" w:eastAsia="Calibri" w:hAnsi="Arial" w:cs="Arial"/>
          <w:sz w:val="20"/>
          <w:szCs w:val="20"/>
          <w:lang w:eastAsia="en-US"/>
        </w:rPr>
        <w:t xml:space="preserve">adjudicado, </w:t>
      </w:r>
      <w:r w:rsidRPr="0044282B">
        <w:rPr>
          <w:rFonts w:ascii="Arial" w:eastAsia="Calibri" w:hAnsi="Arial" w:cs="Arial"/>
          <w:sz w:val="20"/>
          <w:szCs w:val="20"/>
          <w:lang w:eastAsia="en-US"/>
        </w:rPr>
        <w:t>correspondiente a las Salas Regionales</w:t>
      </w:r>
      <w:r w:rsidR="00295ACA">
        <w:rPr>
          <w:rFonts w:ascii="Arial" w:eastAsia="Calibri" w:hAnsi="Arial" w:cs="Arial"/>
          <w:sz w:val="20"/>
          <w:szCs w:val="20"/>
          <w:lang w:eastAsia="en-US"/>
        </w:rPr>
        <w:t xml:space="preserve"> de</w:t>
      </w:r>
      <w:r w:rsidRPr="0044282B">
        <w:rPr>
          <w:rFonts w:ascii="Arial" w:eastAsia="Calibri" w:hAnsi="Arial" w:cs="Arial"/>
          <w:sz w:val="20"/>
          <w:szCs w:val="20"/>
          <w:lang w:eastAsia="en-US"/>
        </w:rPr>
        <w:t xml:space="preserve"> Guadalajara, Monterrey, Xalapa y Toluca.</w:t>
      </w:r>
    </w:p>
    <w:p w14:paraId="38931C83"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7EB99D29" w14:textId="77777777"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Es el único responsable de las empresas subcontratadas ante el Tribunal Electoral, las cuales están obligadas al cumplimiento con lo establecido en el Anexo Técnico.</w:t>
      </w:r>
    </w:p>
    <w:p w14:paraId="31CF2A5A" w14:textId="77777777" w:rsidR="0044282B" w:rsidRPr="0044282B" w:rsidRDefault="0044282B" w:rsidP="0044282B">
      <w:pPr>
        <w:spacing w:after="160"/>
        <w:ind w:left="720"/>
        <w:contextualSpacing/>
        <w:jc w:val="both"/>
        <w:rPr>
          <w:rFonts w:ascii="Arial" w:eastAsia="Calibri" w:hAnsi="Arial" w:cs="Arial"/>
          <w:sz w:val="20"/>
          <w:szCs w:val="20"/>
          <w:lang w:eastAsia="en-US"/>
        </w:rPr>
      </w:pPr>
    </w:p>
    <w:p w14:paraId="73988D4B" w14:textId="21FB881C" w:rsidR="0044282B" w:rsidRPr="0044282B" w:rsidRDefault="00174B73"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Pr>
          <w:rFonts w:ascii="Arial" w:eastAsia="Calibri" w:hAnsi="Arial" w:cs="Arial"/>
          <w:sz w:val="20"/>
          <w:szCs w:val="20"/>
          <w:lang w:eastAsia="en-US"/>
        </w:rPr>
        <w:t>En su caso, l</w:t>
      </w:r>
      <w:r w:rsidR="0044282B" w:rsidRPr="0044282B">
        <w:rPr>
          <w:rFonts w:ascii="Arial" w:eastAsia="Calibri" w:hAnsi="Arial" w:cs="Arial"/>
          <w:sz w:val="20"/>
          <w:szCs w:val="20"/>
          <w:lang w:eastAsia="en-US"/>
        </w:rPr>
        <w:t xml:space="preserve">a empresa subcontratada deberá cumplir con la prestación del servicio en los términos </w:t>
      </w:r>
      <w:r>
        <w:rPr>
          <w:rFonts w:ascii="Arial" w:eastAsia="Calibri" w:hAnsi="Arial" w:cs="Arial"/>
          <w:sz w:val="20"/>
          <w:szCs w:val="20"/>
          <w:lang w:eastAsia="en-US"/>
        </w:rPr>
        <w:t>establecidos</w:t>
      </w:r>
      <w:r w:rsidR="0044282B" w:rsidRPr="0044282B">
        <w:rPr>
          <w:rFonts w:ascii="Arial" w:eastAsia="Calibri" w:hAnsi="Arial" w:cs="Arial"/>
          <w:sz w:val="20"/>
          <w:szCs w:val="20"/>
          <w:lang w:eastAsia="en-US"/>
        </w:rPr>
        <w:t xml:space="preserve"> en las Bases, </w:t>
      </w:r>
      <w:r w:rsidR="00CF22E8">
        <w:rPr>
          <w:rFonts w:ascii="Arial" w:eastAsia="Calibri" w:hAnsi="Arial" w:cs="Arial"/>
          <w:sz w:val="20"/>
          <w:szCs w:val="20"/>
          <w:lang w:eastAsia="en-US"/>
        </w:rPr>
        <w:t xml:space="preserve">conforme </w:t>
      </w:r>
      <w:r w:rsidR="0044282B" w:rsidRPr="0044282B">
        <w:rPr>
          <w:rFonts w:ascii="Arial" w:eastAsia="Calibri" w:hAnsi="Arial" w:cs="Arial"/>
          <w:sz w:val="20"/>
          <w:szCs w:val="20"/>
          <w:lang w:eastAsia="en-US"/>
        </w:rPr>
        <w:t>se enlista a continuación:</w:t>
      </w:r>
    </w:p>
    <w:p w14:paraId="3E7164D7" w14:textId="77777777" w:rsidR="0044282B" w:rsidRPr="0044282B" w:rsidRDefault="0044282B" w:rsidP="0044282B">
      <w:pPr>
        <w:spacing w:after="160"/>
        <w:ind w:left="720"/>
        <w:contextualSpacing/>
        <w:jc w:val="both"/>
        <w:rPr>
          <w:rFonts w:ascii="Arial" w:eastAsia="Calibri" w:hAnsi="Arial" w:cs="Arial"/>
          <w:sz w:val="20"/>
          <w:szCs w:val="20"/>
          <w:lang w:eastAsia="en-US"/>
        </w:rPr>
      </w:pPr>
    </w:p>
    <w:p w14:paraId="1F3669D8" w14:textId="4576D343" w:rsidR="0044282B" w:rsidRPr="0044282B" w:rsidRDefault="0044282B" w:rsidP="003E6125">
      <w:pPr>
        <w:numPr>
          <w:ilvl w:val="1"/>
          <w:numId w:val="99"/>
        </w:numPr>
        <w:spacing w:afterLines="160" w:after="384"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Currículum empresarial que demuestre experiencia mínima de </w:t>
      </w:r>
      <w:r w:rsidR="00CF22E8">
        <w:rPr>
          <w:rFonts w:ascii="Arial" w:eastAsia="Calibri" w:hAnsi="Arial" w:cs="Arial"/>
          <w:sz w:val="20"/>
          <w:szCs w:val="20"/>
          <w:lang w:eastAsia="en-US"/>
        </w:rPr>
        <w:t>tres (</w:t>
      </w:r>
      <w:r w:rsidRPr="0044282B">
        <w:rPr>
          <w:rFonts w:ascii="Arial" w:eastAsia="Calibri" w:hAnsi="Arial" w:cs="Arial"/>
          <w:sz w:val="20"/>
          <w:szCs w:val="20"/>
          <w:lang w:eastAsia="en-US"/>
        </w:rPr>
        <w:t>3</w:t>
      </w:r>
      <w:r w:rsidR="00CF22E8">
        <w:rPr>
          <w:rFonts w:ascii="Arial" w:eastAsia="Calibri" w:hAnsi="Arial" w:cs="Arial"/>
          <w:sz w:val="20"/>
          <w:szCs w:val="20"/>
          <w:lang w:eastAsia="en-US"/>
        </w:rPr>
        <w:t>)</w:t>
      </w:r>
      <w:r w:rsidRPr="0044282B">
        <w:rPr>
          <w:rFonts w:ascii="Arial" w:eastAsia="Calibri" w:hAnsi="Arial" w:cs="Arial"/>
          <w:sz w:val="20"/>
          <w:szCs w:val="20"/>
          <w:lang w:eastAsia="en-US"/>
        </w:rPr>
        <w:t xml:space="preserve"> años en el otorgamiento del servicio, incluyendo la relación de clientes principales, mínimo tres</w:t>
      </w:r>
      <w:r w:rsidR="00CF22E8">
        <w:rPr>
          <w:rFonts w:ascii="Arial" w:eastAsia="Calibri" w:hAnsi="Arial" w:cs="Arial"/>
          <w:sz w:val="20"/>
          <w:szCs w:val="20"/>
          <w:lang w:eastAsia="en-US"/>
        </w:rPr>
        <w:t xml:space="preserve"> </w:t>
      </w:r>
      <w:r w:rsidR="00CF22E8" w:rsidRPr="0044282B">
        <w:rPr>
          <w:rFonts w:ascii="Arial" w:eastAsia="Calibri" w:hAnsi="Arial" w:cs="Arial"/>
          <w:sz w:val="20"/>
          <w:szCs w:val="20"/>
          <w:lang w:eastAsia="en-US"/>
        </w:rPr>
        <w:t>(3)</w:t>
      </w:r>
      <w:r w:rsidRPr="0044282B">
        <w:rPr>
          <w:rFonts w:ascii="Arial" w:eastAsia="Calibri" w:hAnsi="Arial" w:cs="Arial"/>
          <w:sz w:val="20"/>
          <w:szCs w:val="20"/>
          <w:lang w:eastAsia="en-US"/>
        </w:rPr>
        <w:t xml:space="preserve">, a quienes se haya suministrado servicios de comedor, dicha relación deberá señalar; su domicilio, teléfono y correo electrónico, </w:t>
      </w:r>
      <w:r w:rsidR="00F01EF9">
        <w:rPr>
          <w:rFonts w:ascii="Arial" w:eastAsia="Calibri" w:hAnsi="Arial" w:cs="Arial"/>
          <w:sz w:val="20"/>
          <w:szCs w:val="20"/>
          <w:lang w:eastAsia="en-US"/>
        </w:rPr>
        <w:t xml:space="preserve">para </w:t>
      </w:r>
      <w:r w:rsidR="00111BE2">
        <w:rPr>
          <w:rFonts w:ascii="Arial" w:eastAsia="Calibri" w:hAnsi="Arial" w:cs="Arial"/>
          <w:sz w:val="20"/>
          <w:szCs w:val="20"/>
          <w:lang w:eastAsia="en-US"/>
        </w:rPr>
        <w:t>verificación por parte del Tribunal, en su caso</w:t>
      </w:r>
      <w:r w:rsidRPr="0044282B">
        <w:rPr>
          <w:rFonts w:ascii="Arial" w:eastAsia="Calibri" w:hAnsi="Arial" w:cs="Arial"/>
          <w:sz w:val="20"/>
          <w:szCs w:val="20"/>
          <w:lang w:eastAsia="en-US"/>
        </w:rPr>
        <w:t>.</w:t>
      </w:r>
    </w:p>
    <w:p w14:paraId="05873FDD" w14:textId="77777777" w:rsidR="0044282B" w:rsidRPr="0044282B" w:rsidRDefault="0044282B" w:rsidP="001E2968">
      <w:pPr>
        <w:spacing w:afterLines="160" w:after="384"/>
        <w:ind w:left="993"/>
        <w:contextualSpacing/>
        <w:jc w:val="both"/>
        <w:rPr>
          <w:rFonts w:ascii="Arial" w:eastAsia="Calibri" w:hAnsi="Arial" w:cs="Arial"/>
          <w:sz w:val="20"/>
          <w:szCs w:val="20"/>
          <w:lang w:eastAsia="en-US"/>
        </w:rPr>
      </w:pPr>
    </w:p>
    <w:p w14:paraId="30A9C433" w14:textId="7CB8027F" w:rsidR="0044282B" w:rsidRPr="0044282B" w:rsidRDefault="0044282B" w:rsidP="003E6125">
      <w:pPr>
        <w:numPr>
          <w:ilvl w:val="1"/>
          <w:numId w:val="99"/>
        </w:numPr>
        <w:spacing w:afterLines="160" w:after="384"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PLANTILLA PARA EL SERVICIO DE ALIMENTOS Y BEBIDAS</w:t>
      </w:r>
      <w:r w:rsidR="00111BE2">
        <w:rPr>
          <w:rFonts w:ascii="Arial" w:eastAsia="Calibri" w:hAnsi="Arial" w:cs="Arial"/>
          <w:sz w:val="20"/>
          <w:szCs w:val="20"/>
          <w:lang w:eastAsia="en-US"/>
        </w:rPr>
        <w:t>.</w:t>
      </w:r>
    </w:p>
    <w:p w14:paraId="7BD893DE" w14:textId="77777777" w:rsidR="0044282B" w:rsidRPr="0044282B" w:rsidRDefault="0044282B" w:rsidP="001E2968">
      <w:pPr>
        <w:spacing w:after="160" w:line="259" w:lineRule="auto"/>
        <w:ind w:left="720"/>
        <w:contextualSpacing/>
        <w:jc w:val="both"/>
        <w:rPr>
          <w:rFonts w:ascii="Arial" w:eastAsia="Calibri" w:hAnsi="Arial" w:cs="Arial"/>
          <w:sz w:val="20"/>
          <w:szCs w:val="20"/>
          <w:lang w:eastAsia="en-US"/>
        </w:rPr>
      </w:pPr>
    </w:p>
    <w:p w14:paraId="3EADA675" w14:textId="047008B5" w:rsidR="0044282B" w:rsidRPr="0044282B" w:rsidRDefault="004F6D90" w:rsidP="003E6125">
      <w:pPr>
        <w:numPr>
          <w:ilvl w:val="1"/>
          <w:numId w:val="99"/>
        </w:numPr>
        <w:spacing w:afterLines="160" w:after="384" w:line="256" w:lineRule="auto"/>
        <w:contextualSpacing/>
        <w:jc w:val="both"/>
        <w:rPr>
          <w:rFonts w:ascii="Arial" w:eastAsia="Calibri" w:hAnsi="Arial" w:cs="Arial"/>
          <w:color w:val="000000"/>
          <w:sz w:val="20"/>
          <w:szCs w:val="20"/>
          <w:lang w:eastAsia="en-US"/>
        </w:rPr>
      </w:pPr>
      <w:r>
        <w:rPr>
          <w:rFonts w:ascii="Arial" w:hAnsi="Arial" w:cs="Arial"/>
          <w:bCs/>
          <w:sz w:val="20"/>
          <w:szCs w:val="20"/>
        </w:rPr>
        <w:t>Mínimo un (1) c</w:t>
      </w:r>
      <w:r w:rsidRPr="0044282B">
        <w:rPr>
          <w:rFonts w:ascii="Arial" w:hAnsi="Arial" w:cs="Arial"/>
          <w:bCs/>
          <w:sz w:val="20"/>
          <w:szCs w:val="20"/>
        </w:rPr>
        <w:t xml:space="preserve">ontrato de prestación </w:t>
      </w:r>
      <w:r>
        <w:rPr>
          <w:rFonts w:ascii="Arial" w:hAnsi="Arial" w:cs="Arial"/>
          <w:bCs/>
          <w:sz w:val="20"/>
          <w:szCs w:val="20"/>
        </w:rPr>
        <w:t xml:space="preserve">de </w:t>
      </w:r>
      <w:r w:rsidRPr="0044282B">
        <w:rPr>
          <w:rFonts w:ascii="Arial" w:hAnsi="Arial" w:cs="Arial"/>
          <w:bCs/>
          <w:sz w:val="20"/>
          <w:szCs w:val="20"/>
        </w:rPr>
        <w:t xml:space="preserve">servicios </w:t>
      </w:r>
      <w:r>
        <w:rPr>
          <w:rFonts w:ascii="Arial" w:hAnsi="Arial" w:cs="Arial"/>
          <w:bCs/>
          <w:sz w:val="20"/>
          <w:szCs w:val="20"/>
        </w:rPr>
        <w:t xml:space="preserve">por cada una (1) </w:t>
      </w:r>
      <w:r w:rsidRPr="0044282B">
        <w:rPr>
          <w:rFonts w:ascii="Arial" w:hAnsi="Arial" w:cs="Arial"/>
          <w:bCs/>
          <w:sz w:val="20"/>
          <w:szCs w:val="20"/>
        </w:rPr>
        <w:t>de las referencias enlistadas en el inciso</w:t>
      </w:r>
      <w:r>
        <w:rPr>
          <w:rFonts w:ascii="Arial" w:hAnsi="Arial" w:cs="Arial"/>
          <w:bCs/>
          <w:sz w:val="20"/>
          <w:szCs w:val="20"/>
        </w:rPr>
        <w:t xml:space="preserve"> a)</w:t>
      </w:r>
      <w:r w:rsidRPr="0044282B">
        <w:rPr>
          <w:rFonts w:ascii="Arial" w:hAnsi="Arial" w:cs="Arial"/>
          <w:bCs/>
          <w:sz w:val="20"/>
          <w:szCs w:val="20"/>
        </w:rPr>
        <w:t xml:space="preserve"> anterior</w:t>
      </w:r>
      <w:r>
        <w:rPr>
          <w:rFonts w:ascii="Arial" w:hAnsi="Arial" w:cs="Arial"/>
          <w:bCs/>
          <w:sz w:val="20"/>
          <w:szCs w:val="20"/>
        </w:rPr>
        <w:t>, fechados dentro de los últimos cuatro (4) años. La entrega de</w:t>
      </w:r>
      <w:r w:rsidR="008A3D8C">
        <w:rPr>
          <w:rFonts w:ascii="Arial" w:hAnsi="Arial" w:cs="Arial"/>
          <w:bCs/>
          <w:sz w:val="20"/>
          <w:szCs w:val="20"/>
        </w:rPr>
        <w:t>berá realizarse</w:t>
      </w:r>
      <w:r w:rsidR="0044282B" w:rsidRPr="0044282B">
        <w:rPr>
          <w:rFonts w:ascii="Arial" w:eastAsia="Calibri" w:hAnsi="Arial" w:cs="Arial"/>
          <w:color w:val="000000"/>
          <w:sz w:val="20"/>
          <w:szCs w:val="20"/>
          <w:lang w:eastAsia="en-US"/>
        </w:rPr>
        <w:t xml:space="preserve"> </w:t>
      </w:r>
      <w:r w:rsidR="00F2682D">
        <w:rPr>
          <w:rFonts w:ascii="Arial" w:eastAsia="Calibri" w:hAnsi="Arial" w:cs="Arial"/>
          <w:color w:val="000000"/>
          <w:sz w:val="20"/>
          <w:szCs w:val="20"/>
          <w:lang w:eastAsia="en-US"/>
        </w:rPr>
        <w:t>dentro del</w:t>
      </w:r>
      <w:r w:rsidR="0044282B" w:rsidRPr="0044282B">
        <w:rPr>
          <w:rFonts w:ascii="Arial" w:eastAsia="Calibri" w:hAnsi="Arial" w:cs="Arial"/>
          <w:color w:val="000000"/>
          <w:sz w:val="20"/>
          <w:szCs w:val="20"/>
          <w:lang w:eastAsia="en-US"/>
        </w:rPr>
        <w:t xml:space="preserve"> mes </w:t>
      </w:r>
      <w:r w:rsidR="00F2682D">
        <w:rPr>
          <w:rFonts w:ascii="Arial" w:eastAsia="Calibri" w:hAnsi="Arial" w:cs="Arial"/>
          <w:color w:val="000000"/>
          <w:sz w:val="20"/>
          <w:szCs w:val="20"/>
          <w:lang w:eastAsia="en-US"/>
        </w:rPr>
        <w:t xml:space="preserve">siguiente a </w:t>
      </w:r>
      <w:r w:rsidR="0044282B" w:rsidRPr="0044282B">
        <w:rPr>
          <w:rFonts w:ascii="Arial" w:eastAsia="Calibri" w:hAnsi="Arial" w:cs="Arial"/>
          <w:color w:val="000000"/>
          <w:sz w:val="20"/>
          <w:szCs w:val="20"/>
          <w:lang w:eastAsia="en-US"/>
        </w:rPr>
        <w:t>la notificación del fallo a las Delegaciones Administrativas de las Salas Regionales.</w:t>
      </w:r>
    </w:p>
    <w:p w14:paraId="26D7A541" w14:textId="77777777" w:rsidR="0044282B" w:rsidRPr="0044282B" w:rsidRDefault="0044282B" w:rsidP="0044282B">
      <w:pPr>
        <w:spacing w:after="160"/>
        <w:jc w:val="both"/>
        <w:rPr>
          <w:rFonts w:ascii="Arial" w:eastAsia="Calibri" w:hAnsi="Arial" w:cs="Arial"/>
          <w:sz w:val="20"/>
          <w:szCs w:val="20"/>
          <w:lang w:eastAsia="en-US"/>
        </w:rPr>
      </w:pPr>
    </w:p>
    <w:p w14:paraId="39EB84C8" w14:textId="77777777" w:rsidR="0044282B" w:rsidRP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30" w:name="_Toc70519738"/>
      <w:bookmarkStart w:id="31" w:name="_Hlk69993860"/>
      <w:r w:rsidRPr="0044282B">
        <w:rPr>
          <w:rFonts w:ascii="Arial" w:hAnsi="Arial" w:cs="Arial"/>
          <w:b/>
          <w:sz w:val="20"/>
          <w:szCs w:val="20"/>
          <w:lang w:eastAsia="en-US"/>
        </w:rPr>
        <w:t>SUSPENSIÓN DEL SERVICIO</w:t>
      </w:r>
      <w:bookmarkEnd w:id="30"/>
    </w:p>
    <w:bookmarkEnd w:id="31"/>
    <w:p w14:paraId="2A920F50" w14:textId="77777777" w:rsid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 suspensión del servicio de alimentos y bebidas solicitada por el Tribunal Electoral se comunicará al prestador del servicio con 24 horas de anticipación por conducto de la Dirección General de Recursos Humanos o en su caso, por las Delegaciones Administrativas de las Salas Regionales, lo anterior no generará costo alguno para el Tribunal Electoral.</w:t>
      </w:r>
    </w:p>
    <w:p w14:paraId="40622BEE" w14:textId="77777777" w:rsidR="00782FD7" w:rsidRPr="0044282B" w:rsidRDefault="00782FD7" w:rsidP="00782FD7">
      <w:pPr>
        <w:tabs>
          <w:tab w:val="left" w:pos="709"/>
        </w:tabs>
        <w:spacing w:afterLines="160" w:after="384" w:line="256" w:lineRule="auto"/>
        <w:ind w:left="709"/>
        <w:contextualSpacing/>
        <w:jc w:val="both"/>
        <w:rPr>
          <w:rFonts w:ascii="Arial" w:eastAsia="Calibri" w:hAnsi="Arial" w:cs="Arial"/>
          <w:sz w:val="20"/>
          <w:szCs w:val="20"/>
          <w:lang w:eastAsia="en-US"/>
        </w:rPr>
      </w:pPr>
    </w:p>
    <w:p w14:paraId="113C2853" w14:textId="77777777" w:rsidR="0044282B" w:rsidRP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32" w:name="_Toc70519739"/>
      <w:r w:rsidRPr="0044282B">
        <w:rPr>
          <w:rFonts w:ascii="Arial" w:hAnsi="Arial" w:cs="Arial"/>
          <w:b/>
          <w:sz w:val="20"/>
          <w:szCs w:val="20"/>
          <w:lang w:eastAsia="en-US"/>
        </w:rPr>
        <w:lastRenderedPageBreak/>
        <w:t>REQUISITOS Y DOCUMENTOS DE LOS PARTICIPANTES</w:t>
      </w:r>
      <w:bookmarkEnd w:id="32"/>
    </w:p>
    <w:p w14:paraId="77FCD401" w14:textId="4CDA4A34" w:rsidR="0044282B" w:rsidRPr="0044282B" w:rsidRDefault="0044282B" w:rsidP="0044282B">
      <w:pPr>
        <w:tabs>
          <w:tab w:val="left" w:pos="709"/>
        </w:tabs>
        <w:spacing w:afterLines="160" w:after="384"/>
        <w:ind w:left="375"/>
        <w:jc w:val="both"/>
        <w:rPr>
          <w:rFonts w:ascii="Arial" w:eastAsia="Calibri" w:hAnsi="Arial" w:cs="Arial"/>
          <w:sz w:val="20"/>
          <w:szCs w:val="20"/>
          <w:lang w:eastAsia="en-US"/>
        </w:rPr>
      </w:pPr>
      <w:r w:rsidRPr="0044282B">
        <w:rPr>
          <w:rFonts w:ascii="Arial" w:eastAsia="Calibri" w:hAnsi="Arial" w:cs="Arial"/>
          <w:sz w:val="20"/>
          <w:szCs w:val="20"/>
          <w:lang w:eastAsia="en-US"/>
        </w:rPr>
        <w:t>Los participantes deberán presentar en original o copia certificada y copia simple para cotejo</w:t>
      </w:r>
      <w:r w:rsidR="003A04F8">
        <w:rPr>
          <w:rFonts w:ascii="Arial" w:eastAsia="Calibri" w:hAnsi="Arial" w:cs="Arial"/>
          <w:sz w:val="20"/>
          <w:szCs w:val="20"/>
          <w:lang w:eastAsia="en-US"/>
        </w:rPr>
        <w:t xml:space="preserve"> </w:t>
      </w:r>
      <w:r w:rsidR="003A04F8" w:rsidRPr="00EE1958">
        <w:rPr>
          <w:rFonts w:ascii="Arial" w:eastAsia="Calibri" w:hAnsi="Arial" w:cs="Arial"/>
          <w:sz w:val="20"/>
          <w:szCs w:val="20"/>
          <w:lang w:eastAsia="en-US"/>
        </w:rPr>
        <w:t>(cuando sea el caso)</w:t>
      </w:r>
      <w:r w:rsidRPr="0044282B">
        <w:rPr>
          <w:rFonts w:ascii="Arial" w:eastAsia="Calibri" w:hAnsi="Arial" w:cs="Arial"/>
          <w:sz w:val="20"/>
          <w:szCs w:val="20"/>
          <w:lang w:eastAsia="en-US"/>
        </w:rPr>
        <w:t>, la documentación siguiente:</w:t>
      </w:r>
    </w:p>
    <w:p w14:paraId="395E11B1" w14:textId="77777777" w:rsidR="0044282B" w:rsidRPr="0044282B" w:rsidRDefault="0044282B" w:rsidP="003E6125">
      <w:pPr>
        <w:numPr>
          <w:ilvl w:val="0"/>
          <w:numId w:val="11"/>
        </w:numPr>
        <w:spacing w:afterLines="160" w:after="384" w:line="256" w:lineRule="auto"/>
        <w:ind w:left="993" w:hanging="426"/>
        <w:contextualSpacing/>
        <w:jc w:val="both"/>
        <w:rPr>
          <w:rFonts w:ascii="Arial" w:hAnsi="Arial" w:cs="Arial"/>
          <w:b/>
          <w:sz w:val="20"/>
          <w:szCs w:val="20"/>
        </w:rPr>
      </w:pPr>
      <w:r w:rsidRPr="0044282B">
        <w:rPr>
          <w:rFonts w:ascii="Arial" w:hAnsi="Arial" w:cs="Arial"/>
          <w:sz w:val="20"/>
          <w:szCs w:val="20"/>
        </w:rPr>
        <w:t>Currículum empresarial, el cual acredite que el prestador de servicios cuenta con una experiencia mínima de (3) tres años en el giro de prestación del servicio de alimentos y bebidas con las siguientes características:</w:t>
      </w:r>
    </w:p>
    <w:p w14:paraId="68D9795B" w14:textId="77777777" w:rsidR="0044282B" w:rsidRPr="0044282B" w:rsidRDefault="0044282B" w:rsidP="0044282B">
      <w:pPr>
        <w:spacing w:afterLines="160" w:after="384"/>
        <w:ind w:left="1724"/>
        <w:contextualSpacing/>
        <w:jc w:val="both"/>
        <w:rPr>
          <w:rFonts w:ascii="Arial" w:hAnsi="Arial" w:cs="Arial"/>
          <w:b/>
          <w:sz w:val="20"/>
          <w:szCs w:val="20"/>
        </w:rPr>
      </w:pPr>
    </w:p>
    <w:p w14:paraId="7A1191E4" w14:textId="00305C5E" w:rsidR="0044282B" w:rsidRPr="0044282B" w:rsidRDefault="0044282B" w:rsidP="003E6125">
      <w:pPr>
        <w:numPr>
          <w:ilvl w:val="0"/>
          <w:numId w:val="46"/>
        </w:numPr>
        <w:spacing w:afterLines="160" w:after="384" w:line="256" w:lineRule="auto"/>
        <w:ind w:left="1701" w:hanging="425"/>
        <w:contextualSpacing/>
        <w:jc w:val="both"/>
        <w:rPr>
          <w:rFonts w:ascii="Arial" w:hAnsi="Arial" w:cs="Arial"/>
          <w:b/>
          <w:sz w:val="20"/>
          <w:szCs w:val="20"/>
        </w:rPr>
      </w:pPr>
      <w:r w:rsidRPr="0044282B">
        <w:rPr>
          <w:rFonts w:ascii="Arial" w:hAnsi="Arial" w:cs="Arial"/>
          <w:bCs/>
          <w:sz w:val="20"/>
          <w:szCs w:val="20"/>
        </w:rPr>
        <w:t xml:space="preserve">Relación de clientes principales, mínimo tres </w:t>
      </w:r>
      <w:r w:rsidR="008253D1" w:rsidRPr="0044282B">
        <w:rPr>
          <w:rFonts w:ascii="Arial" w:hAnsi="Arial" w:cs="Arial"/>
          <w:bCs/>
          <w:sz w:val="20"/>
          <w:szCs w:val="20"/>
        </w:rPr>
        <w:t xml:space="preserve">(3) </w:t>
      </w:r>
      <w:r w:rsidRPr="0044282B">
        <w:rPr>
          <w:rFonts w:ascii="Arial" w:hAnsi="Arial" w:cs="Arial"/>
          <w:bCs/>
          <w:sz w:val="20"/>
          <w:szCs w:val="20"/>
        </w:rPr>
        <w:t>referencias correspondientes a</w:t>
      </w:r>
      <w:r w:rsidRPr="0044282B">
        <w:rPr>
          <w:rFonts w:ascii="Arial" w:hAnsi="Arial" w:cs="Arial"/>
          <w:sz w:val="20"/>
          <w:szCs w:val="20"/>
        </w:rPr>
        <w:t xml:space="preserve"> las empresas en las que haya suministrado el servicio, dicha relación deberá señalar su domicilio, teléfono y correo electrónico</w:t>
      </w:r>
      <w:r w:rsidR="008253D1" w:rsidRPr="0044282B">
        <w:rPr>
          <w:rFonts w:ascii="Arial" w:eastAsia="Calibri" w:hAnsi="Arial" w:cs="Arial"/>
          <w:sz w:val="20"/>
          <w:szCs w:val="20"/>
          <w:lang w:eastAsia="en-US"/>
        </w:rPr>
        <w:t xml:space="preserve">, </w:t>
      </w:r>
      <w:r w:rsidR="008253D1">
        <w:rPr>
          <w:rFonts w:ascii="Arial" w:eastAsia="Calibri" w:hAnsi="Arial" w:cs="Arial"/>
          <w:sz w:val="20"/>
          <w:szCs w:val="20"/>
          <w:lang w:eastAsia="en-US"/>
        </w:rPr>
        <w:t>para verificación por parte del Tribunal, en su caso</w:t>
      </w:r>
      <w:r w:rsidR="008253D1" w:rsidRPr="0044282B">
        <w:rPr>
          <w:rFonts w:ascii="Arial" w:eastAsia="Calibri" w:hAnsi="Arial" w:cs="Arial"/>
          <w:sz w:val="20"/>
          <w:szCs w:val="20"/>
          <w:lang w:eastAsia="en-US"/>
        </w:rPr>
        <w:t>.</w:t>
      </w:r>
    </w:p>
    <w:p w14:paraId="0F16BF02" w14:textId="436E469C" w:rsidR="0044282B" w:rsidRPr="0044282B" w:rsidRDefault="00D40DF9" w:rsidP="003E6125">
      <w:pPr>
        <w:numPr>
          <w:ilvl w:val="0"/>
          <w:numId w:val="46"/>
        </w:numPr>
        <w:spacing w:afterLines="160" w:after="384" w:line="256" w:lineRule="auto"/>
        <w:ind w:left="1701" w:hanging="425"/>
        <w:contextualSpacing/>
        <w:jc w:val="both"/>
        <w:rPr>
          <w:rFonts w:ascii="Arial" w:hAnsi="Arial" w:cs="Arial"/>
          <w:bCs/>
          <w:sz w:val="20"/>
          <w:szCs w:val="20"/>
        </w:rPr>
      </w:pPr>
      <w:r>
        <w:rPr>
          <w:rFonts w:ascii="Arial" w:hAnsi="Arial" w:cs="Arial"/>
          <w:bCs/>
          <w:sz w:val="20"/>
          <w:szCs w:val="20"/>
        </w:rPr>
        <w:t>Mínimo un (1) c</w:t>
      </w:r>
      <w:r w:rsidR="0044282B" w:rsidRPr="0044282B">
        <w:rPr>
          <w:rFonts w:ascii="Arial" w:hAnsi="Arial" w:cs="Arial"/>
          <w:bCs/>
          <w:sz w:val="20"/>
          <w:szCs w:val="20"/>
        </w:rPr>
        <w:t xml:space="preserve">ontrato de prestación </w:t>
      </w:r>
      <w:r w:rsidR="006C1D38">
        <w:rPr>
          <w:rFonts w:ascii="Arial" w:hAnsi="Arial" w:cs="Arial"/>
          <w:bCs/>
          <w:sz w:val="20"/>
          <w:szCs w:val="20"/>
        </w:rPr>
        <w:t xml:space="preserve">de </w:t>
      </w:r>
      <w:r w:rsidR="0044282B" w:rsidRPr="0044282B">
        <w:rPr>
          <w:rFonts w:ascii="Arial" w:hAnsi="Arial" w:cs="Arial"/>
          <w:bCs/>
          <w:sz w:val="20"/>
          <w:szCs w:val="20"/>
        </w:rPr>
        <w:t xml:space="preserve">servicios </w:t>
      </w:r>
      <w:r>
        <w:rPr>
          <w:rFonts w:ascii="Arial" w:hAnsi="Arial" w:cs="Arial"/>
          <w:bCs/>
          <w:sz w:val="20"/>
          <w:szCs w:val="20"/>
        </w:rPr>
        <w:t>por cada una (1)</w:t>
      </w:r>
      <w:r w:rsidR="00BF57CF">
        <w:rPr>
          <w:rFonts w:ascii="Arial" w:hAnsi="Arial" w:cs="Arial"/>
          <w:bCs/>
          <w:sz w:val="20"/>
          <w:szCs w:val="20"/>
        </w:rPr>
        <w:t xml:space="preserve"> </w:t>
      </w:r>
      <w:r w:rsidR="0044282B" w:rsidRPr="0044282B">
        <w:rPr>
          <w:rFonts w:ascii="Arial" w:hAnsi="Arial" w:cs="Arial"/>
          <w:bCs/>
          <w:sz w:val="20"/>
          <w:szCs w:val="20"/>
        </w:rPr>
        <w:t>de las referencias enlistadas en el inciso anterior</w:t>
      </w:r>
      <w:r w:rsidR="00566F52">
        <w:rPr>
          <w:rFonts w:ascii="Arial" w:hAnsi="Arial" w:cs="Arial"/>
          <w:bCs/>
          <w:sz w:val="20"/>
          <w:szCs w:val="20"/>
        </w:rPr>
        <w:t>, fechados dentro de los últimos cuatro (4) años</w:t>
      </w:r>
      <w:r w:rsidR="0044282B" w:rsidRPr="0044282B">
        <w:rPr>
          <w:rFonts w:ascii="Arial" w:hAnsi="Arial" w:cs="Arial"/>
          <w:bCs/>
          <w:sz w:val="20"/>
          <w:szCs w:val="20"/>
        </w:rPr>
        <w:t>.</w:t>
      </w:r>
      <w:r w:rsidR="006C1D38">
        <w:rPr>
          <w:rFonts w:ascii="Arial" w:hAnsi="Arial" w:cs="Arial"/>
          <w:bCs/>
          <w:sz w:val="20"/>
          <w:szCs w:val="20"/>
        </w:rPr>
        <w:t xml:space="preserve"> </w:t>
      </w:r>
    </w:p>
    <w:p w14:paraId="76AA67D8" w14:textId="77777777" w:rsidR="0044282B" w:rsidRPr="0044282B" w:rsidRDefault="0044282B" w:rsidP="0044282B">
      <w:pPr>
        <w:spacing w:afterLines="160" w:after="384"/>
        <w:ind w:left="3414" w:hanging="426"/>
        <w:contextualSpacing/>
        <w:jc w:val="both"/>
        <w:rPr>
          <w:rFonts w:ascii="Arial" w:eastAsia="Calibri" w:hAnsi="Arial" w:cs="Arial"/>
          <w:sz w:val="20"/>
          <w:szCs w:val="20"/>
          <w:lang w:eastAsia="en-US"/>
        </w:rPr>
      </w:pPr>
    </w:p>
    <w:p w14:paraId="025ECB8C" w14:textId="2E2E657C" w:rsidR="0044282B" w:rsidRPr="0074557A" w:rsidRDefault="0044282B" w:rsidP="003E6125">
      <w:pPr>
        <w:numPr>
          <w:ilvl w:val="0"/>
          <w:numId w:val="11"/>
        </w:numPr>
        <w:spacing w:afterLines="160" w:after="384" w:line="256" w:lineRule="auto"/>
        <w:contextualSpacing/>
        <w:jc w:val="both"/>
        <w:rPr>
          <w:rFonts w:ascii="Arial" w:hAnsi="Arial" w:cs="Arial"/>
          <w:bCs/>
          <w:sz w:val="20"/>
          <w:szCs w:val="20"/>
        </w:rPr>
      </w:pPr>
      <w:r w:rsidRPr="0074557A">
        <w:rPr>
          <w:rFonts w:ascii="Arial" w:hAnsi="Arial" w:cs="Arial"/>
          <w:bCs/>
          <w:sz w:val="20"/>
          <w:szCs w:val="20"/>
        </w:rPr>
        <w:t>Escrito firmado donde acredite ser la única responsable como patrón en la relación laboral con su personal, del pago de salarios, retenciones, cuotas al IMSS, así como las responsabilidades por seguridad social o cualquier otro motivo que deban ser cubiertas, o cualquier otra obligación derivada de la relación de las empresas subcontratadas.</w:t>
      </w:r>
    </w:p>
    <w:p w14:paraId="09B379ED" w14:textId="77777777" w:rsidR="0044282B" w:rsidRPr="0074557A" w:rsidRDefault="0044282B" w:rsidP="0044282B">
      <w:pPr>
        <w:spacing w:after="160"/>
        <w:ind w:left="720"/>
        <w:contextualSpacing/>
        <w:jc w:val="both"/>
        <w:rPr>
          <w:rFonts w:ascii="Arial" w:hAnsi="Arial" w:cs="Arial"/>
          <w:bCs/>
          <w:sz w:val="20"/>
          <w:szCs w:val="20"/>
        </w:rPr>
      </w:pPr>
    </w:p>
    <w:p w14:paraId="45593831" w14:textId="316D4784" w:rsidR="0044282B" w:rsidRPr="0074557A" w:rsidRDefault="0044282B" w:rsidP="003E6125">
      <w:pPr>
        <w:numPr>
          <w:ilvl w:val="0"/>
          <w:numId w:val="12"/>
        </w:numPr>
        <w:spacing w:afterLines="160" w:after="384" w:line="256" w:lineRule="auto"/>
        <w:ind w:left="1985" w:hanging="284"/>
        <w:contextualSpacing/>
        <w:jc w:val="both"/>
        <w:rPr>
          <w:rFonts w:ascii="Arial" w:hAnsi="Arial" w:cs="Arial"/>
          <w:bCs/>
          <w:sz w:val="20"/>
          <w:szCs w:val="20"/>
        </w:rPr>
      </w:pPr>
      <w:r w:rsidRPr="0074557A">
        <w:rPr>
          <w:rFonts w:ascii="Arial" w:hAnsi="Arial" w:cs="Arial"/>
          <w:bCs/>
          <w:sz w:val="20"/>
          <w:szCs w:val="20"/>
        </w:rPr>
        <w:t xml:space="preserve">El </w:t>
      </w:r>
      <w:r w:rsidR="00761170">
        <w:rPr>
          <w:rFonts w:ascii="Arial" w:hAnsi="Arial" w:cs="Arial"/>
          <w:bCs/>
          <w:sz w:val="20"/>
          <w:szCs w:val="20"/>
        </w:rPr>
        <w:t>licitante</w:t>
      </w:r>
      <w:r w:rsidRPr="0074557A">
        <w:rPr>
          <w:rFonts w:ascii="Arial" w:hAnsi="Arial" w:cs="Arial"/>
          <w:bCs/>
          <w:sz w:val="20"/>
          <w:szCs w:val="20"/>
        </w:rPr>
        <w:t xml:space="preserve"> adjudicado</w:t>
      </w:r>
      <w:r w:rsidR="005D0ECB">
        <w:rPr>
          <w:rFonts w:ascii="Arial" w:hAnsi="Arial" w:cs="Arial"/>
          <w:bCs/>
          <w:sz w:val="20"/>
          <w:szCs w:val="20"/>
        </w:rPr>
        <w:t xml:space="preserve">, </w:t>
      </w:r>
      <w:r w:rsidRPr="0074557A">
        <w:rPr>
          <w:rFonts w:ascii="Arial" w:hAnsi="Arial" w:cs="Arial"/>
          <w:bCs/>
          <w:sz w:val="20"/>
          <w:szCs w:val="20"/>
        </w:rPr>
        <w:t>debe liberar al Tribunal Electoral de cualquier obligación al respecto, en términos de los artículos 13</w:t>
      </w:r>
      <w:r w:rsidR="005D0ECB">
        <w:rPr>
          <w:rFonts w:ascii="Arial" w:hAnsi="Arial" w:cs="Arial"/>
          <w:bCs/>
          <w:sz w:val="20"/>
          <w:szCs w:val="20"/>
        </w:rPr>
        <w:t xml:space="preserve"> y</w:t>
      </w:r>
      <w:r w:rsidRPr="0074557A">
        <w:rPr>
          <w:rFonts w:ascii="Arial" w:hAnsi="Arial" w:cs="Arial"/>
          <w:bCs/>
          <w:sz w:val="20"/>
          <w:szCs w:val="20"/>
        </w:rPr>
        <w:t xml:space="preserve"> 15 de la Ley Federal del Trabajo vigente.</w:t>
      </w:r>
    </w:p>
    <w:p w14:paraId="2CC29D26" w14:textId="77777777" w:rsidR="0044282B" w:rsidRPr="0074557A" w:rsidRDefault="0044282B" w:rsidP="0044282B">
      <w:pPr>
        <w:spacing w:afterLines="160" w:after="384"/>
        <w:ind w:left="1724"/>
        <w:contextualSpacing/>
        <w:jc w:val="both"/>
        <w:rPr>
          <w:rFonts w:ascii="Arial" w:hAnsi="Arial" w:cs="Arial"/>
          <w:bCs/>
          <w:sz w:val="20"/>
          <w:szCs w:val="20"/>
        </w:rPr>
      </w:pPr>
    </w:p>
    <w:p w14:paraId="41137A6B" w14:textId="16A70A10" w:rsidR="0044282B" w:rsidRPr="0074557A" w:rsidRDefault="0044282B" w:rsidP="003E6125">
      <w:pPr>
        <w:numPr>
          <w:ilvl w:val="0"/>
          <w:numId w:val="11"/>
        </w:numPr>
        <w:spacing w:afterLines="160" w:after="384" w:line="256" w:lineRule="auto"/>
        <w:contextualSpacing/>
        <w:jc w:val="both"/>
        <w:rPr>
          <w:rFonts w:ascii="Arial" w:hAnsi="Arial" w:cs="Arial"/>
          <w:bCs/>
          <w:sz w:val="20"/>
          <w:szCs w:val="20"/>
        </w:rPr>
      </w:pPr>
      <w:r w:rsidRPr="0074557A">
        <w:rPr>
          <w:rFonts w:ascii="Arial" w:hAnsi="Arial" w:cs="Arial"/>
          <w:bCs/>
          <w:sz w:val="20"/>
          <w:szCs w:val="20"/>
        </w:rPr>
        <w:t xml:space="preserve">Escrito con firma autógrafa del Representante o Apoderado Legal del </w:t>
      </w:r>
      <w:r w:rsidR="003A04F8">
        <w:rPr>
          <w:rFonts w:ascii="Arial" w:hAnsi="Arial" w:cs="Arial"/>
          <w:bCs/>
          <w:sz w:val="20"/>
          <w:szCs w:val="20"/>
        </w:rPr>
        <w:t>licit</w:t>
      </w:r>
      <w:r w:rsidR="00CD458D" w:rsidRPr="0074557A">
        <w:rPr>
          <w:rFonts w:ascii="Arial" w:hAnsi="Arial" w:cs="Arial"/>
          <w:bCs/>
          <w:sz w:val="20"/>
          <w:szCs w:val="20"/>
        </w:rPr>
        <w:t>ante</w:t>
      </w:r>
      <w:r w:rsidRPr="0074557A">
        <w:rPr>
          <w:rFonts w:ascii="Arial" w:hAnsi="Arial" w:cs="Arial"/>
          <w:bCs/>
          <w:sz w:val="20"/>
          <w:szCs w:val="20"/>
        </w:rPr>
        <w:t xml:space="preserve">, donde </w:t>
      </w:r>
      <w:r w:rsidR="003A04F8">
        <w:rPr>
          <w:rFonts w:ascii="Arial" w:hAnsi="Arial" w:cs="Arial"/>
          <w:bCs/>
          <w:sz w:val="20"/>
          <w:szCs w:val="20"/>
        </w:rPr>
        <w:t>manifieste que cuenta con el servicio o</w:t>
      </w:r>
      <w:r w:rsidRPr="0074557A">
        <w:rPr>
          <w:rFonts w:ascii="Arial" w:hAnsi="Arial" w:cs="Arial"/>
          <w:bCs/>
          <w:sz w:val="20"/>
          <w:szCs w:val="20"/>
        </w:rPr>
        <w:t xml:space="preserve"> las unidades de transporte con equipo de refrigeración requeridas.</w:t>
      </w:r>
    </w:p>
    <w:p w14:paraId="234C3CE1" w14:textId="77777777" w:rsidR="0044282B" w:rsidRPr="0074557A" w:rsidRDefault="0044282B" w:rsidP="0044282B">
      <w:pPr>
        <w:spacing w:afterLines="160" w:after="384"/>
        <w:ind w:left="1004"/>
        <w:contextualSpacing/>
        <w:jc w:val="both"/>
        <w:rPr>
          <w:rFonts w:ascii="Arial" w:hAnsi="Arial" w:cs="Arial"/>
          <w:bCs/>
          <w:sz w:val="20"/>
          <w:szCs w:val="20"/>
        </w:rPr>
      </w:pPr>
    </w:p>
    <w:p w14:paraId="3EC84DB1" w14:textId="2139BC7D" w:rsidR="0044282B" w:rsidRPr="0074557A" w:rsidRDefault="0044282B" w:rsidP="003E6125">
      <w:pPr>
        <w:numPr>
          <w:ilvl w:val="0"/>
          <w:numId w:val="11"/>
        </w:numPr>
        <w:spacing w:afterLines="160" w:after="384" w:line="256" w:lineRule="auto"/>
        <w:contextualSpacing/>
        <w:jc w:val="both"/>
        <w:rPr>
          <w:rFonts w:ascii="Arial" w:hAnsi="Arial" w:cs="Arial"/>
          <w:bCs/>
          <w:sz w:val="20"/>
          <w:szCs w:val="20"/>
        </w:rPr>
      </w:pPr>
      <w:r w:rsidRPr="0074557A">
        <w:rPr>
          <w:rFonts w:ascii="Arial" w:hAnsi="Arial" w:cs="Arial"/>
          <w:bCs/>
          <w:sz w:val="20"/>
          <w:szCs w:val="20"/>
        </w:rPr>
        <w:t xml:space="preserve">Escrito con firma autógrafa del Representante o Apoderado Legal del </w:t>
      </w:r>
      <w:r w:rsidR="00CD458D" w:rsidRPr="0074557A">
        <w:rPr>
          <w:rFonts w:ascii="Arial" w:hAnsi="Arial" w:cs="Arial"/>
          <w:bCs/>
          <w:sz w:val="20"/>
          <w:szCs w:val="20"/>
        </w:rPr>
        <w:t>participante</w:t>
      </w:r>
      <w:r w:rsidRPr="0074557A">
        <w:rPr>
          <w:rFonts w:ascii="Arial" w:hAnsi="Arial" w:cs="Arial"/>
          <w:bCs/>
          <w:sz w:val="20"/>
          <w:szCs w:val="20"/>
        </w:rPr>
        <w:t xml:space="preserve">, donde se compromete a realizar las fumigaciones y sanitizaciones de conformidad al calendario presentado. </w:t>
      </w:r>
    </w:p>
    <w:p w14:paraId="255963DB" w14:textId="77777777" w:rsidR="0044282B" w:rsidRPr="0044282B" w:rsidRDefault="0044282B" w:rsidP="0044282B">
      <w:pPr>
        <w:spacing w:afterLines="160" w:after="384"/>
        <w:ind w:left="1004"/>
        <w:contextualSpacing/>
        <w:jc w:val="both"/>
        <w:rPr>
          <w:rFonts w:ascii="Arial" w:hAnsi="Arial" w:cs="Arial"/>
          <w:bCs/>
          <w:sz w:val="20"/>
          <w:szCs w:val="20"/>
        </w:rPr>
      </w:pPr>
    </w:p>
    <w:p w14:paraId="71589941" w14:textId="6AF51CAD" w:rsidR="0044282B" w:rsidRPr="0044282B" w:rsidRDefault="0044282B" w:rsidP="003E6125">
      <w:pPr>
        <w:numPr>
          <w:ilvl w:val="0"/>
          <w:numId w:val="11"/>
        </w:numPr>
        <w:spacing w:afterLines="160" w:after="384" w:line="256" w:lineRule="auto"/>
        <w:contextualSpacing/>
        <w:jc w:val="both"/>
        <w:rPr>
          <w:rFonts w:ascii="Arial" w:eastAsia="Calibri" w:hAnsi="Arial" w:cs="Arial"/>
          <w:bCs/>
          <w:sz w:val="20"/>
          <w:szCs w:val="20"/>
          <w:lang w:eastAsia="en-US"/>
        </w:rPr>
      </w:pPr>
      <w:r w:rsidRPr="0044282B">
        <w:rPr>
          <w:rFonts w:ascii="Arial" w:eastAsia="Calibri" w:hAnsi="Arial" w:cs="Arial"/>
          <w:sz w:val="20"/>
          <w:szCs w:val="20"/>
          <w:lang w:eastAsia="en-US"/>
        </w:rPr>
        <w:t>Escrito firmado por el representante legal de la empresa, manifestando que los precios de su propuesta económica se mantendrán fijos hasta la conclusión del procedimiento de contratación y en caso de resultar adjudicado, hasta la extinción de la vigencia del contrato.</w:t>
      </w:r>
    </w:p>
    <w:p w14:paraId="6EFC4480" w14:textId="77777777" w:rsidR="0044282B" w:rsidRPr="0044282B" w:rsidRDefault="0044282B" w:rsidP="0044282B">
      <w:pPr>
        <w:spacing w:afterLines="160" w:after="384"/>
        <w:ind w:left="720"/>
        <w:contextualSpacing/>
        <w:jc w:val="both"/>
        <w:rPr>
          <w:rFonts w:ascii="Arial" w:eastAsia="Calibri" w:hAnsi="Arial" w:cs="Arial"/>
          <w:bCs/>
          <w:sz w:val="20"/>
          <w:szCs w:val="20"/>
          <w:lang w:eastAsia="en-US"/>
        </w:rPr>
      </w:pPr>
    </w:p>
    <w:p w14:paraId="5EDCE64C" w14:textId="3E80BFAB" w:rsidR="0044282B" w:rsidRPr="0044282B" w:rsidRDefault="0044282B" w:rsidP="003E6125">
      <w:pPr>
        <w:numPr>
          <w:ilvl w:val="0"/>
          <w:numId w:val="11"/>
        </w:numPr>
        <w:spacing w:after="160" w:line="256" w:lineRule="auto"/>
        <w:contextualSpacing/>
        <w:jc w:val="both"/>
        <w:rPr>
          <w:rFonts w:ascii="Arial" w:eastAsia="Calibri" w:hAnsi="Arial" w:cs="Arial"/>
          <w:bCs/>
          <w:sz w:val="20"/>
          <w:szCs w:val="20"/>
          <w:lang w:eastAsia="en-US"/>
        </w:rPr>
      </w:pPr>
      <w:r w:rsidRPr="0044282B">
        <w:rPr>
          <w:rFonts w:ascii="Arial" w:eastAsia="Calibri" w:hAnsi="Arial" w:cs="Arial"/>
          <w:bCs/>
          <w:sz w:val="20"/>
          <w:szCs w:val="20"/>
          <w:lang w:eastAsia="en-US"/>
        </w:rPr>
        <w:t>Escrito firmado por el representante legal de la empresa, manifestando que en caso de resultar adjudicado deslinda al Tribunal Electoral de cualquier responsabilidad laboral, penal, civil o de cualquier índole que por motivo del cumplimiento del contrato que se derive, se causare por o a favor del personal de su empresa.</w:t>
      </w:r>
    </w:p>
    <w:p w14:paraId="5B7BDEEE" w14:textId="77777777" w:rsidR="0044282B" w:rsidRPr="0044282B" w:rsidRDefault="0044282B" w:rsidP="0044282B">
      <w:pPr>
        <w:spacing w:afterLines="160" w:after="384"/>
        <w:ind w:left="720"/>
        <w:contextualSpacing/>
        <w:jc w:val="both"/>
        <w:rPr>
          <w:rFonts w:ascii="Arial" w:eastAsia="Calibri" w:hAnsi="Arial" w:cs="Arial"/>
          <w:bCs/>
          <w:sz w:val="20"/>
          <w:szCs w:val="20"/>
          <w:lang w:eastAsia="en-US"/>
        </w:rPr>
      </w:pPr>
    </w:p>
    <w:p w14:paraId="3A242AD3" w14:textId="033DAF50" w:rsidR="0044282B" w:rsidRPr="0044282B" w:rsidRDefault="0044282B" w:rsidP="003E6125">
      <w:pPr>
        <w:numPr>
          <w:ilvl w:val="0"/>
          <w:numId w:val="11"/>
        </w:numPr>
        <w:spacing w:afterLines="160" w:after="384" w:line="256" w:lineRule="auto"/>
        <w:contextualSpacing/>
        <w:jc w:val="both"/>
        <w:rPr>
          <w:rFonts w:ascii="Arial" w:eastAsia="Calibri" w:hAnsi="Arial" w:cs="Arial"/>
          <w:bCs/>
          <w:sz w:val="20"/>
          <w:szCs w:val="20"/>
          <w:lang w:eastAsia="en-US"/>
        </w:rPr>
      </w:pPr>
      <w:r w:rsidRPr="0044282B">
        <w:rPr>
          <w:rFonts w:ascii="Arial" w:eastAsia="Calibri" w:hAnsi="Arial" w:cs="Arial"/>
          <w:bCs/>
          <w:sz w:val="20"/>
          <w:szCs w:val="20"/>
          <w:lang w:eastAsia="en-US"/>
        </w:rPr>
        <w:t>Escrito firmado por el representante legal de la empresa, manifestando</w:t>
      </w:r>
      <w:r w:rsidRPr="0044282B">
        <w:rPr>
          <w:rFonts w:ascii="Arial" w:eastAsia="Calibri" w:hAnsi="Arial" w:cs="Arial"/>
          <w:sz w:val="20"/>
          <w:szCs w:val="20"/>
          <w:lang w:eastAsia="en-US"/>
        </w:rPr>
        <w:t xml:space="preserve"> </w:t>
      </w:r>
      <w:r w:rsidRPr="0044282B">
        <w:rPr>
          <w:rFonts w:ascii="Arial" w:eastAsia="Calibri" w:hAnsi="Arial" w:cs="Arial"/>
          <w:bCs/>
          <w:sz w:val="20"/>
          <w:szCs w:val="20"/>
          <w:lang w:eastAsia="en-US"/>
        </w:rPr>
        <w:t>su conformidad respecto a las condiciones físicas y mecánicas en las que se encuentran las instalaciones, equipos, utensilios, filtros, marcas, modelos</w:t>
      </w:r>
      <w:r w:rsidR="003A04F8">
        <w:rPr>
          <w:rFonts w:ascii="Arial" w:eastAsia="Calibri" w:hAnsi="Arial" w:cs="Arial"/>
          <w:bCs/>
          <w:sz w:val="20"/>
          <w:szCs w:val="20"/>
          <w:lang w:eastAsia="en-US"/>
        </w:rPr>
        <w:t>.</w:t>
      </w:r>
    </w:p>
    <w:p w14:paraId="188BBCBE" w14:textId="77777777" w:rsidR="0044282B" w:rsidRPr="0044282B" w:rsidRDefault="0044282B" w:rsidP="0044282B">
      <w:pPr>
        <w:spacing w:afterLines="160" w:after="384"/>
        <w:ind w:left="720"/>
        <w:contextualSpacing/>
        <w:jc w:val="both"/>
        <w:rPr>
          <w:rFonts w:ascii="Arial" w:eastAsia="Calibri" w:hAnsi="Arial" w:cs="Arial"/>
          <w:bCs/>
          <w:sz w:val="20"/>
          <w:szCs w:val="20"/>
          <w:lang w:eastAsia="en-US"/>
        </w:rPr>
      </w:pPr>
    </w:p>
    <w:p w14:paraId="43D48191" w14:textId="170D0ED5" w:rsidR="0044282B" w:rsidRPr="0044282B" w:rsidRDefault="0044282B" w:rsidP="003E6125">
      <w:pPr>
        <w:numPr>
          <w:ilvl w:val="0"/>
          <w:numId w:val="11"/>
        </w:numPr>
        <w:spacing w:afterLines="160" w:after="384" w:line="256" w:lineRule="auto"/>
        <w:contextualSpacing/>
        <w:jc w:val="both"/>
        <w:rPr>
          <w:rFonts w:ascii="Arial" w:eastAsia="Calibri" w:hAnsi="Arial" w:cs="Arial"/>
          <w:bCs/>
          <w:sz w:val="20"/>
          <w:szCs w:val="20"/>
          <w:lang w:eastAsia="en-US"/>
        </w:rPr>
      </w:pPr>
      <w:r w:rsidRPr="0044282B">
        <w:rPr>
          <w:rFonts w:ascii="Arial" w:eastAsia="Calibri" w:hAnsi="Arial" w:cs="Arial"/>
          <w:bCs/>
          <w:sz w:val="20"/>
          <w:szCs w:val="20"/>
          <w:lang w:eastAsia="en-US"/>
        </w:rPr>
        <w:t>Escrito firmado por el representante legal de la empresa, manifestando su conformidad respecto a</w:t>
      </w:r>
      <w:r w:rsidR="00752FD6">
        <w:rPr>
          <w:rFonts w:ascii="Arial" w:eastAsia="Calibri" w:hAnsi="Arial" w:cs="Arial"/>
          <w:bCs/>
          <w:sz w:val="20"/>
          <w:szCs w:val="20"/>
          <w:lang w:eastAsia="en-US"/>
        </w:rPr>
        <w:t xml:space="preserve"> </w:t>
      </w:r>
      <w:r w:rsidRPr="0044282B">
        <w:rPr>
          <w:rFonts w:ascii="Arial" w:eastAsia="Calibri" w:hAnsi="Arial" w:cs="Arial"/>
          <w:bCs/>
          <w:sz w:val="20"/>
          <w:szCs w:val="20"/>
          <w:lang w:eastAsia="en-US"/>
        </w:rPr>
        <w:t>l</w:t>
      </w:r>
      <w:r w:rsidR="00752FD6">
        <w:rPr>
          <w:rFonts w:ascii="Arial" w:eastAsia="Calibri" w:hAnsi="Arial" w:cs="Arial"/>
          <w:bCs/>
          <w:sz w:val="20"/>
          <w:szCs w:val="20"/>
          <w:lang w:eastAsia="en-US"/>
        </w:rPr>
        <w:t>os platillos contenidos en el</w:t>
      </w:r>
      <w:r w:rsidRPr="0044282B">
        <w:rPr>
          <w:rFonts w:ascii="Arial" w:eastAsia="Calibri" w:hAnsi="Arial" w:cs="Arial"/>
          <w:bCs/>
          <w:sz w:val="20"/>
          <w:szCs w:val="20"/>
          <w:lang w:eastAsia="en-US"/>
        </w:rPr>
        <w:t xml:space="preserve"> Recetario. </w:t>
      </w:r>
    </w:p>
    <w:p w14:paraId="4A7B6886" w14:textId="77777777" w:rsidR="0044282B" w:rsidRPr="00752FD6" w:rsidRDefault="0044282B" w:rsidP="0044282B">
      <w:pPr>
        <w:spacing w:after="160"/>
        <w:ind w:left="720"/>
        <w:contextualSpacing/>
        <w:jc w:val="both"/>
        <w:rPr>
          <w:rFonts w:ascii="Arial" w:eastAsia="Calibri" w:hAnsi="Arial" w:cs="Arial"/>
          <w:sz w:val="8"/>
          <w:szCs w:val="8"/>
          <w:lang w:eastAsia="en-US"/>
        </w:rPr>
      </w:pPr>
    </w:p>
    <w:p w14:paraId="7B65B624" w14:textId="77777777" w:rsidR="00DB7D57" w:rsidRDefault="00DB7D57" w:rsidP="0044282B">
      <w:pPr>
        <w:spacing w:after="160"/>
        <w:ind w:left="720"/>
        <w:contextualSpacing/>
        <w:jc w:val="both"/>
        <w:rPr>
          <w:rFonts w:ascii="Arial" w:eastAsia="Calibri" w:hAnsi="Arial" w:cs="Arial"/>
          <w:sz w:val="20"/>
          <w:szCs w:val="20"/>
          <w:lang w:eastAsia="en-US"/>
        </w:rPr>
      </w:pPr>
    </w:p>
    <w:p w14:paraId="08097EA3" w14:textId="5C19CBFB" w:rsidR="0044282B" w:rsidRPr="0044282B" w:rsidRDefault="0044282B" w:rsidP="003E6125">
      <w:pPr>
        <w:numPr>
          <w:ilvl w:val="0"/>
          <w:numId w:val="11"/>
        </w:numPr>
        <w:spacing w:afterLines="160" w:after="384" w:line="256" w:lineRule="auto"/>
        <w:ind w:left="993" w:hanging="426"/>
        <w:contextualSpacing/>
        <w:jc w:val="both"/>
        <w:rPr>
          <w:rFonts w:ascii="Arial" w:eastAsia="Calibri" w:hAnsi="Arial" w:cs="Arial"/>
          <w:sz w:val="20"/>
          <w:szCs w:val="20"/>
          <w:lang w:eastAsia="en-US"/>
        </w:rPr>
      </w:pPr>
      <w:r w:rsidRPr="0044282B">
        <w:rPr>
          <w:rFonts w:ascii="Arial" w:eastAsia="Calibri" w:hAnsi="Arial" w:cs="Arial"/>
          <w:bCs/>
          <w:sz w:val="20"/>
          <w:szCs w:val="20"/>
          <w:lang w:eastAsia="en-US"/>
        </w:rPr>
        <w:t>Escrito firmado por el representante legal de la empresa, manifestando</w:t>
      </w:r>
      <w:r w:rsidRPr="0044282B">
        <w:rPr>
          <w:rFonts w:ascii="Arial" w:eastAsia="Calibri" w:hAnsi="Arial" w:cs="Arial"/>
          <w:sz w:val="20"/>
          <w:szCs w:val="20"/>
          <w:lang w:eastAsia="en-US"/>
        </w:rPr>
        <w:t xml:space="preserve"> que en el caso de resultar ser adjudicado y llegase a un incumplimiento de las obligaciones establecidas en el ANEXO TÉCNICO, acepta de conformidad la aplicación </w:t>
      </w:r>
      <w:r w:rsidR="003A04F8">
        <w:rPr>
          <w:rFonts w:ascii="Arial" w:eastAsia="Calibri" w:hAnsi="Arial" w:cs="Arial"/>
          <w:sz w:val="20"/>
          <w:szCs w:val="20"/>
          <w:lang w:eastAsia="en-US"/>
        </w:rPr>
        <w:t>de las penalizaciones y deductivas establecidas en las bases</w:t>
      </w:r>
      <w:r w:rsidRPr="0044282B">
        <w:rPr>
          <w:rFonts w:ascii="Arial" w:eastAsia="Calibri" w:hAnsi="Arial" w:cs="Arial"/>
          <w:sz w:val="20"/>
          <w:szCs w:val="20"/>
          <w:lang w:eastAsia="en-US"/>
        </w:rPr>
        <w:t>.</w:t>
      </w:r>
    </w:p>
    <w:p w14:paraId="6F4BFAEB"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50E6030E" w14:textId="77777777" w:rsidR="0044282B" w:rsidRPr="0044282B" w:rsidRDefault="0044282B" w:rsidP="003E6125">
      <w:pPr>
        <w:numPr>
          <w:ilvl w:val="0"/>
          <w:numId w:val="11"/>
        </w:numPr>
        <w:spacing w:afterLines="160" w:after="384" w:line="256" w:lineRule="auto"/>
        <w:ind w:left="993" w:hanging="42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Manifiesto de cumplimiento con las normas y lineamientos internos del Tribunal Electoral del Poder Judicial de la Federación, firmado por el representante legal, declarando que, en caso de ser el participante adjudicado, cumplirá con la prestación de servicios y normas de higiene, seguridad, reglamentaciones aplicables y con los lineamientos que a tal efecto establezca el Tribunal Electoral.</w:t>
      </w:r>
    </w:p>
    <w:p w14:paraId="23100954"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39429BCE" w14:textId="77777777" w:rsidR="0044282B" w:rsidRPr="0044282B" w:rsidRDefault="0044282B" w:rsidP="00B01F5F">
      <w:pPr>
        <w:numPr>
          <w:ilvl w:val="0"/>
          <w:numId w:val="11"/>
        </w:numPr>
        <w:spacing w:afterLines="160" w:after="384" w:line="256" w:lineRule="auto"/>
        <w:ind w:left="993" w:hanging="426"/>
        <w:contextualSpacing/>
        <w:jc w:val="both"/>
        <w:rPr>
          <w:rFonts w:ascii="Arial" w:eastAsia="Calibri" w:hAnsi="Arial" w:cs="Arial"/>
          <w:bCs/>
          <w:sz w:val="20"/>
          <w:szCs w:val="20"/>
          <w:lang w:eastAsia="en-US"/>
        </w:rPr>
      </w:pPr>
      <w:r w:rsidRPr="0044282B">
        <w:rPr>
          <w:rFonts w:ascii="Arial" w:eastAsia="Calibri" w:hAnsi="Arial" w:cs="Arial"/>
          <w:bCs/>
          <w:sz w:val="20"/>
          <w:szCs w:val="20"/>
          <w:lang w:eastAsia="en-US"/>
        </w:rPr>
        <w:t xml:space="preserve">Manifiesto de cumplimiento de las disposiciones previstas en la norma oficial NOM-251-SSA1-2009, la cual establece los requisitos mínimos de buenas prácticas de higiene que se deben observar en el proceso de alimentos, bebidas y sus materias primas a fin de evitar su contaminación; declarando que en caso de resultar adjudicado se compromete a acreditar el cumplimiento </w:t>
      </w:r>
      <w:bookmarkStart w:id="33" w:name="_Hlk119093720"/>
      <w:r w:rsidRPr="0044282B">
        <w:rPr>
          <w:rFonts w:ascii="Arial" w:eastAsia="Calibri" w:hAnsi="Arial" w:cs="Arial"/>
          <w:bCs/>
          <w:sz w:val="20"/>
          <w:szCs w:val="20"/>
          <w:lang w:eastAsia="en-US"/>
        </w:rPr>
        <w:t>de tales disposiciones</w:t>
      </w:r>
      <w:bookmarkEnd w:id="33"/>
      <w:r w:rsidRPr="0044282B">
        <w:rPr>
          <w:rFonts w:ascii="Arial" w:eastAsia="Calibri" w:hAnsi="Arial" w:cs="Arial"/>
          <w:bCs/>
          <w:sz w:val="20"/>
          <w:szCs w:val="20"/>
          <w:lang w:eastAsia="en-US"/>
        </w:rPr>
        <w:t>.</w:t>
      </w:r>
    </w:p>
    <w:p w14:paraId="4B6001D5" w14:textId="77777777" w:rsidR="0044282B" w:rsidRPr="0044282B" w:rsidRDefault="0044282B" w:rsidP="0044282B">
      <w:pPr>
        <w:spacing w:after="160" w:line="259" w:lineRule="auto"/>
        <w:ind w:left="1004"/>
        <w:contextualSpacing/>
        <w:jc w:val="both"/>
        <w:rPr>
          <w:rFonts w:ascii="Arial" w:eastAsia="Calibri" w:hAnsi="Arial" w:cs="Arial"/>
          <w:bCs/>
          <w:sz w:val="20"/>
          <w:szCs w:val="20"/>
          <w:lang w:eastAsia="en-US"/>
        </w:rPr>
      </w:pPr>
    </w:p>
    <w:p w14:paraId="3D33139B" w14:textId="6357120D" w:rsidR="00DB7D57" w:rsidRPr="0056244E" w:rsidRDefault="00DB7D57" w:rsidP="00B01F5F">
      <w:pPr>
        <w:numPr>
          <w:ilvl w:val="0"/>
          <w:numId w:val="11"/>
        </w:numPr>
        <w:spacing w:afterLines="160" w:after="384" w:line="256" w:lineRule="auto"/>
        <w:ind w:left="993" w:hanging="426"/>
        <w:contextualSpacing/>
        <w:jc w:val="both"/>
        <w:rPr>
          <w:rFonts w:ascii="Arial" w:hAnsi="Arial" w:cs="Arial"/>
          <w:bCs/>
          <w:sz w:val="20"/>
          <w:szCs w:val="20"/>
        </w:rPr>
      </w:pPr>
      <w:r w:rsidRPr="0056244E">
        <w:rPr>
          <w:rFonts w:ascii="Arial" w:hAnsi="Arial" w:cs="Arial"/>
          <w:bCs/>
          <w:sz w:val="20"/>
          <w:szCs w:val="20"/>
        </w:rPr>
        <w:t>Escrito donde afirma que cuenta con el Registro de Prestadores de Servicios Especializados u Obras Especializadas (REPSE) en términos del artículo 15 de la Ley Federal del Trabajo.</w:t>
      </w:r>
    </w:p>
    <w:p w14:paraId="6B84093B" w14:textId="77777777" w:rsidR="00DB7D57" w:rsidRPr="0044282B" w:rsidRDefault="00DB7D57" w:rsidP="0044282B">
      <w:pPr>
        <w:spacing w:after="160" w:line="259" w:lineRule="auto"/>
        <w:ind w:left="720"/>
        <w:contextualSpacing/>
        <w:jc w:val="both"/>
        <w:rPr>
          <w:rFonts w:ascii="Arial" w:eastAsia="Calibri" w:hAnsi="Arial" w:cs="Arial"/>
          <w:sz w:val="20"/>
          <w:szCs w:val="20"/>
          <w:lang w:eastAsia="en-US"/>
        </w:rPr>
      </w:pPr>
    </w:p>
    <w:p w14:paraId="43631A2A" w14:textId="1E3F1011" w:rsidR="0044282B" w:rsidRPr="0044282B" w:rsidRDefault="0044282B" w:rsidP="00B01F5F">
      <w:pPr>
        <w:numPr>
          <w:ilvl w:val="0"/>
          <w:numId w:val="11"/>
        </w:numPr>
        <w:spacing w:afterLines="160" w:after="384" w:line="256" w:lineRule="auto"/>
        <w:ind w:left="993" w:hanging="42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Propuesta Económica, de conformidad con los términos, características y especificaciones previstos </w:t>
      </w:r>
      <w:r w:rsidR="003A04F8">
        <w:rPr>
          <w:rFonts w:ascii="Arial" w:eastAsia="Calibri" w:hAnsi="Arial" w:cs="Arial"/>
          <w:sz w:val="20"/>
          <w:szCs w:val="20"/>
          <w:lang w:eastAsia="en-US"/>
        </w:rPr>
        <w:t xml:space="preserve">en el </w:t>
      </w:r>
      <w:r w:rsidRPr="0044282B">
        <w:rPr>
          <w:rFonts w:ascii="Arial" w:eastAsia="Calibri" w:hAnsi="Arial" w:cs="Arial"/>
          <w:sz w:val="20"/>
          <w:szCs w:val="20"/>
          <w:lang w:eastAsia="en-US"/>
        </w:rPr>
        <w:t>ANEXO TÉCNICO para la prestación del servicio, de acuerdo con el formato del ANEXO PROPUESTA ECONÓMICA.</w:t>
      </w:r>
    </w:p>
    <w:p w14:paraId="4BEF8F4E"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40597934" w14:textId="05DB6D4C" w:rsidR="0044282B" w:rsidRP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34" w:name="_Toc70519741"/>
      <w:r w:rsidRPr="0044282B">
        <w:rPr>
          <w:rFonts w:ascii="Arial" w:hAnsi="Arial" w:cs="Arial"/>
          <w:b/>
          <w:sz w:val="20"/>
          <w:szCs w:val="20"/>
          <w:lang w:eastAsia="en-US"/>
        </w:rPr>
        <w:t xml:space="preserve">OBLIGACIONES Y RESPONSABILIDADES PARA EL </w:t>
      </w:r>
      <w:r w:rsidR="00870BF1">
        <w:rPr>
          <w:rFonts w:ascii="Arial" w:hAnsi="Arial" w:cs="Arial"/>
          <w:b/>
          <w:sz w:val="20"/>
          <w:szCs w:val="20"/>
          <w:lang w:eastAsia="en-US"/>
        </w:rPr>
        <w:t>LICITANTE</w:t>
      </w:r>
      <w:r w:rsidRPr="0044282B">
        <w:rPr>
          <w:rFonts w:ascii="Arial" w:hAnsi="Arial" w:cs="Arial"/>
          <w:b/>
          <w:sz w:val="20"/>
          <w:szCs w:val="20"/>
          <w:lang w:eastAsia="en-US"/>
        </w:rPr>
        <w:t xml:space="preserve"> ADJUDICADO</w:t>
      </w:r>
      <w:bookmarkEnd w:id="34"/>
    </w:p>
    <w:p w14:paraId="5E812200"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35" w:name="_Toc70519742"/>
      <w:r w:rsidRPr="0044282B">
        <w:rPr>
          <w:rFonts w:ascii="Arial" w:hAnsi="Arial" w:cs="Arial"/>
          <w:b/>
          <w:bCs/>
          <w:sz w:val="20"/>
          <w:szCs w:val="20"/>
          <w:lang w:eastAsia="en-US"/>
        </w:rPr>
        <w:t xml:space="preserve"> OBLIGACIONES GENERALES</w:t>
      </w:r>
      <w:bookmarkEnd w:id="35"/>
    </w:p>
    <w:p w14:paraId="1B023ABC" w14:textId="2856CAAB" w:rsidR="0044282B" w:rsidRPr="0044282B" w:rsidRDefault="0044282B" w:rsidP="0044282B">
      <w:pPr>
        <w:keepNext/>
        <w:keepLines/>
        <w:spacing w:afterLines="160" w:after="384"/>
        <w:ind w:left="708"/>
        <w:jc w:val="both"/>
        <w:outlineLvl w:val="2"/>
        <w:rPr>
          <w:rFonts w:ascii="Arial" w:hAnsi="Arial" w:cs="Arial"/>
          <w:b/>
          <w:bCs/>
          <w:sz w:val="20"/>
          <w:szCs w:val="20"/>
          <w:lang w:eastAsia="en-US"/>
        </w:rPr>
      </w:pPr>
      <w:r w:rsidRPr="0044282B">
        <w:rPr>
          <w:rFonts w:ascii="Arial" w:hAnsi="Arial" w:cs="Arial"/>
          <w:b/>
          <w:bCs/>
          <w:sz w:val="20"/>
          <w:szCs w:val="20"/>
          <w:lang w:eastAsia="en-US"/>
        </w:rPr>
        <w:t xml:space="preserve">Son obligaciones del </w:t>
      </w:r>
      <w:r w:rsidR="00B01F5F">
        <w:rPr>
          <w:rFonts w:ascii="Arial" w:hAnsi="Arial" w:cs="Arial"/>
          <w:b/>
          <w:bCs/>
          <w:sz w:val="20"/>
          <w:szCs w:val="20"/>
          <w:lang w:eastAsia="en-US"/>
        </w:rPr>
        <w:t>Licitante</w:t>
      </w:r>
      <w:r w:rsidRPr="0044282B">
        <w:rPr>
          <w:rFonts w:ascii="Arial" w:hAnsi="Arial" w:cs="Arial"/>
          <w:b/>
          <w:bCs/>
          <w:sz w:val="20"/>
          <w:szCs w:val="20"/>
          <w:lang w:eastAsia="en-US"/>
        </w:rPr>
        <w:t xml:space="preserve"> Adjudicado las siguientes:</w:t>
      </w:r>
    </w:p>
    <w:p w14:paraId="3F9404E1" w14:textId="77777777"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Cumplir rigurosamente con las medidas de seguridad e higiene que se consignan en la legislación, la reglamentación y la normatividad aplicables en el Tribunal Electoral.</w:t>
      </w:r>
    </w:p>
    <w:p w14:paraId="2C8C09A0"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135A0975" w14:textId="542618D8" w:rsidR="0044282B" w:rsidRPr="00D416DC" w:rsidRDefault="0044282B" w:rsidP="0044282B">
      <w:pPr>
        <w:tabs>
          <w:tab w:val="left" w:pos="709"/>
        </w:tabs>
        <w:spacing w:afterLines="160" w:after="384"/>
        <w:ind w:left="709"/>
        <w:contextualSpacing/>
        <w:jc w:val="both"/>
        <w:rPr>
          <w:rFonts w:ascii="Arial" w:eastAsia="Calibri" w:hAnsi="Arial"/>
          <w:sz w:val="20"/>
        </w:rPr>
      </w:pPr>
      <w:r w:rsidRPr="00D416DC">
        <w:rPr>
          <w:rFonts w:ascii="Arial" w:eastAsia="Calibri" w:hAnsi="Arial"/>
          <w:sz w:val="20"/>
        </w:rPr>
        <w:t xml:space="preserve">Para lo cual, la Dirección General de Recursos Humanos, proporcionará </w:t>
      </w:r>
      <w:r w:rsidR="00D416DC" w:rsidRPr="00683C8B">
        <w:rPr>
          <w:rFonts w:ascii="Arial" w:eastAsia="Calibri" w:hAnsi="Arial" w:cs="Arial"/>
          <w:sz w:val="20"/>
          <w:szCs w:val="20"/>
          <w:lang w:eastAsia="en-US"/>
        </w:rPr>
        <w:t xml:space="preserve">dentro de los </w:t>
      </w:r>
      <w:r w:rsidR="00683C8B" w:rsidRPr="00683C8B">
        <w:rPr>
          <w:rFonts w:ascii="Arial" w:eastAsia="Calibri" w:hAnsi="Arial" w:cs="Arial"/>
          <w:sz w:val="20"/>
          <w:szCs w:val="20"/>
          <w:lang w:eastAsia="en-US"/>
        </w:rPr>
        <w:t>cinco (5)</w:t>
      </w:r>
      <w:r w:rsidR="00687024" w:rsidRPr="00D416DC">
        <w:rPr>
          <w:rFonts w:ascii="Arial" w:eastAsia="Calibri" w:hAnsi="Arial"/>
          <w:sz w:val="20"/>
        </w:rPr>
        <w:t xml:space="preserve"> días siguientes </w:t>
      </w:r>
      <w:r w:rsidR="00687024" w:rsidRPr="00D416DC">
        <w:rPr>
          <w:rFonts w:ascii="Arial" w:eastAsia="Calibri" w:hAnsi="Arial" w:cs="Arial"/>
          <w:sz w:val="20"/>
          <w:szCs w:val="20"/>
          <w:lang w:eastAsia="en-US"/>
        </w:rPr>
        <w:t>al</w:t>
      </w:r>
      <w:r w:rsidRPr="00D416DC">
        <w:rPr>
          <w:rFonts w:ascii="Arial" w:eastAsia="Calibri" w:hAnsi="Arial" w:cs="Arial"/>
          <w:sz w:val="20"/>
          <w:szCs w:val="20"/>
          <w:lang w:eastAsia="en-US"/>
        </w:rPr>
        <w:t xml:space="preserve"> inicio de operaciones</w:t>
      </w:r>
      <w:r w:rsidRPr="00D416DC">
        <w:rPr>
          <w:rFonts w:ascii="Arial" w:eastAsia="Calibri" w:hAnsi="Arial"/>
          <w:sz w:val="20"/>
        </w:rPr>
        <w:t xml:space="preserve"> los lineamientos internos, protocolos, medidas de higiene y seguridad al </w:t>
      </w:r>
      <w:r w:rsidR="00921B5A">
        <w:rPr>
          <w:rFonts w:ascii="Arial" w:eastAsia="Calibri" w:hAnsi="Arial"/>
          <w:sz w:val="20"/>
        </w:rPr>
        <w:t>licitante</w:t>
      </w:r>
      <w:r w:rsidRPr="00D416DC">
        <w:rPr>
          <w:rFonts w:ascii="Arial" w:eastAsia="Calibri" w:hAnsi="Arial"/>
          <w:sz w:val="20"/>
        </w:rPr>
        <w:t xml:space="preserve"> adjudicado, para el desarrollo y desempeño de actividades.</w:t>
      </w:r>
    </w:p>
    <w:p w14:paraId="0029882D"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5459E270" w14:textId="43A9A198"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Presentar</w:t>
      </w:r>
      <w:r w:rsidR="00D416DC">
        <w:rPr>
          <w:rFonts w:ascii="Arial" w:eastAsia="Calibri" w:hAnsi="Arial" w:cs="Arial"/>
          <w:sz w:val="20"/>
          <w:szCs w:val="20"/>
          <w:lang w:eastAsia="en-US"/>
        </w:rPr>
        <w:t>,</w:t>
      </w:r>
      <w:r w:rsidRPr="0044282B">
        <w:rPr>
          <w:rFonts w:ascii="Arial" w:eastAsia="Calibri" w:hAnsi="Arial" w:cs="Arial"/>
          <w:sz w:val="20"/>
          <w:szCs w:val="20"/>
          <w:lang w:eastAsia="en-US"/>
        </w:rPr>
        <w:t xml:space="preserve"> </w:t>
      </w:r>
      <w:r w:rsidR="00D416DC">
        <w:rPr>
          <w:rFonts w:ascii="Arial" w:eastAsia="Calibri" w:hAnsi="Arial" w:cs="Arial"/>
          <w:sz w:val="20"/>
          <w:szCs w:val="20"/>
          <w:lang w:eastAsia="en-US"/>
        </w:rPr>
        <w:t>a</w:t>
      </w:r>
      <w:r w:rsidRPr="0044282B">
        <w:rPr>
          <w:rFonts w:ascii="Arial" w:eastAsia="Calibri" w:hAnsi="Arial" w:cs="Arial"/>
          <w:sz w:val="20"/>
          <w:szCs w:val="20"/>
          <w:lang w:eastAsia="en-US"/>
        </w:rPr>
        <w:t xml:space="preserve"> la firma del contrato</w:t>
      </w:r>
      <w:r w:rsidR="00D416DC">
        <w:rPr>
          <w:rFonts w:ascii="Arial" w:eastAsia="Calibri" w:hAnsi="Arial" w:cs="Arial"/>
          <w:sz w:val="20"/>
          <w:szCs w:val="20"/>
          <w:lang w:eastAsia="en-US"/>
        </w:rPr>
        <w:t>,</w:t>
      </w:r>
      <w:r w:rsidRPr="0044282B">
        <w:rPr>
          <w:rFonts w:ascii="Arial" w:eastAsia="Calibri" w:hAnsi="Arial" w:cs="Arial"/>
          <w:sz w:val="20"/>
          <w:szCs w:val="20"/>
          <w:lang w:eastAsia="en-US"/>
        </w:rPr>
        <w:t xml:space="preserve"> el Registro de Prestadores de Servicios Especializados u Obras Especializadas (REPSE) en términos del artículo 15 de la Ley Federal del Trabajo.</w:t>
      </w:r>
    </w:p>
    <w:p w14:paraId="1750D675"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133FFA5B" w14:textId="7D739A71"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Acreditar en un período de 60 días naturales a partir de la firma del contrato, el cumplimiento de las disposiciones previstas en </w:t>
      </w:r>
      <w:r w:rsidR="002F4209">
        <w:rPr>
          <w:rFonts w:ascii="Arial" w:eastAsia="Calibri" w:hAnsi="Arial" w:cs="Arial"/>
          <w:sz w:val="20"/>
          <w:szCs w:val="20"/>
          <w:lang w:eastAsia="en-US"/>
        </w:rPr>
        <w:t xml:space="preserve">la </w:t>
      </w:r>
      <w:r w:rsidR="00351421" w:rsidRPr="002F4209">
        <w:rPr>
          <w:rFonts w:ascii="Arial" w:eastAsia="Calibri" w:hAnsi="Arial" w:cs="Arial"/>
          <w:i/>
          <w:iCs/>
          <w:sz w:val="20"/>
          <w:szCs w:val="20"/>
          <w:lang w:eastAsia="en-US"/>
        </w:rPr>
        <w:t>NOM-251-SSA1-2009: Prácticas de Higiene para el proceso de alimentos, bebidas o suplementos alimenticios</w:t>
      </w:r>
      <w:r w:rsidRPr="0044282B">
        <w:rPr>
          <w:rFonts w:ascii="Arial" w:eastAsia="Calibri" w:hAnsi="Arial" w:cs="Arial"/>
          <w:sz w:val="20"/>
          <w:szCs w:val="20"/>
          <w:lang w:eastAsia="en-US"/>
        </w:rPr>
        <w:t>.</w:t>
      </w:r>
    </w:p>
    <w:p w14:paraId="18744336"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1017C685" w14:textId="05F3D421"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Proporcionar a los </w:t>
      </w:r>
      <w:r w:rsidRPr="00BB6EA5">
        <w:rPr>
          <w:rFonts w:ascii="Arial" w:eastAsia="Calibri" w:hAnsi="Arial" w:cs="Arial"/>
          <w:sz w:val="20"/>
          <w:szCs w:val="20"/>
          <w:lang w:eastAsia="en-US"/>
        </w:rPr>
        <w:t xml:space="preserve">encargados </w:t>
      </w:r>
      <w:r w:rsidR="00782FD7">
        <w:rPr>
          <w:rFonts w:ascii="Arial" w:eastAsia="Calibri" w:hAnsi="Arial" w:cs="Arial"/>
          <w:sz w:val="20"/>
          <w:szCs w:val="20"/>
          <w:lang w:eastAsia="en-US"/>
        </w:rPr>
        <w:t>durante</w:t>
      </w:r>
      <w:r w:rsidR="00DB7D57" w:rsidRPr="00BB6EA5">
        <w:rPr>
          <w:rFonts w:ascii="Arial" w:eastAsia="Calibri" w:hAnsi="Arial" w:cs="Arial"/>
          <w:sz w:val="20"/>
          <w:szCs w:val="20"/>
          <w:lang w:eastAsia="en-US"/>
        </w:rPr>
        <w:t xml:space="preserve"> </w:t>
      </w:r>
      <w:r w:rsidR="00782FD7">
        <w:rPr>
          <w:rFonts w:ascii="Arial" w:eastAsia="Calibri" w:hAnsi="Arial" w:cs="Arial"/>
          <w:sz w:val="20"/>
          <w:szCs w:val="20"/>
          <w:lang w:eastAsia="en-US"/>
        </w:rPr>
        <w:t>los primeros 30 días naturales</w:t>
      </w:r>
      <w:r w:rsidR="00DB7D57" w:rsidRPr="00BB6EA5">
        <w:rPr>
          <w:rFonts w:ascii="Arial" w:eastAsia="Calibri" w:hAnsi="Arial" w:cs="Arial"/>
          <w:sz w:val="20"/>
          <w:szCs w:val="20"/>
          <w:lang w:eastAsia="en-US"/>
        </w:rPr>
        <w:t xml:space="preserve"> de</w:t>
      </w:r>
      <w:r w:rsidR="00782FD7">
        <w:rPr>
          <w:rFonts w:ascii="Arial" w:eastAsia="Calibri" w:hAnsi="Arial" w:cs="Arial"/>
          <w:sz w:val="20"/>
          <w:szCs w:val="20"/>
          <w:lang w:eastAsia="en-US"/>
        </w:rPr>
        <w:t>l</w:t>
      </w:r>
      <w:r w:rsidR="00DB7D57" w:rsidRPr="00BB6EA5">
        <w:rPr>
          <w:rFonts w:ascii="Arial" w:eastAsia="Calibri" w:hAnsi="Arial" w:cs="Arial"/>
          <w:sz w:val="20"/>
          <w:szCs w:val="20"/>
          <w:lang w:eastAsia="en-US"/>
        </w:rPr>
        <w:t xml:space="preserve"> inicio</w:t>
      </w:r>
      <w:r w:rsidRPr="00BB6EA5">
        <w:rPr>
          <w:rFonts w:ascii="Arial" w:eastAsia="Calibri" w:hAnsi="Arial" w:cs="Arial"/>
          <w:sz w:val="20"/>
          <w:szCs w:val="20"/>
          <w:lang w:eastAsia="en-US"/>
        </w:rPr>
        <w:t xml:space="preserve"> de </w:t>
      </w:r>
      <w:r w:rsidR="00DB7D57" w:rsidRPr="00BB6EA5">
        <w:rPr>
          <w:rFonts w:ascii="Arial" w:eastAsia="Calibri" w:hAnsi="Arial" w:cs="Arial"/>
          <w:sz w:val="20"/>
          <w:szCs w:val="20"/>
          <w:lang w:eastAsia="en-US"/>
        </w:rPr>
        <w:t>la</w:t>
      </w:r>
      <w:r w:rsidR="00DB7D57" w:rsidRPr="00DB7D57">
        <w:rPr>
          <w:rFonts w:ascii="Arial" w:eastAsia="Calibri" w:hAnsi="Arial" w:cs="Arial"/>
          <w:sz w:val="20"/>
          <w:szCs w:val="20"/>
          <w:lang w:eastAsia="en-US"/>
        </w:rPr>
        <w:t xml:space="preserve"> prestación del servicio</w:t>
      </w:r>
      <w:r w:rsidRPr="0044282B">
        <w:rPr>
          <w:rFonts w:ascii="Arial" w:eastAsia="Calibri" w:hAnsi="Arial" w:cs="Arial"/>
          <w:sz w:val="20"/>
          <w:szCs w:val="20"/>
          <w:lang w:eastAsia="en-US"/>
        </w:rPr>
        <w:t xml:space="preserve"> la relación del personal </w:t>
      </w:r>
      <w:r w:rsidR="00864449">
        <w:rPr>
          <w:rFonts w:ascii="Arial" w:eastAsia="Calibri" w:hAnsi="Arial" w:cs="Arial"/>
          <w:sz w:val="20"/>
          <w:szCs w:val="20"/>
          <w:lang w:eastAsia="en-US"/>
        </w:rPr>
        <w:t>que prestará el servicio en</w:t>
      </w:r>
      <w:r w:rsidRPr="0044282B">
        <w:rPr>
          <w:rFonts w:ascii="Arial" w:eastAsia="Calibri" w:hAnsi="Arial" w:cs="Arial"/>
          <w:sz w:val="20"/>
          <w:szCs w:val="20"/>
          <w:lang w:eastAsia="en-US"/>
        </w:rPr>
        <w:t xml:space="preserve"> cada uno de los comedores institucionales, de los inmuebles de la Sala Superior y las Salas Regionales. Los requerimientos específicos se establecen en el apartado PLANTILLA PARA EL SERVICIO DE ALIMENTOS Y BEBIDAS.</w:t>
      </w:r>
    </w:p>
    <w:p w14:paraId="7B279675"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38C404E9" w14:textId="30388C07" w:rsidR="0044282B" w:rsidRPr="00F51DED" w:rsidRDefault="0044282B" w:rsidP="0044282B">
      <w:pPr>
        <w:tabs>
          <w:tab w:val="left" w:pos="709"/>
        </w:tabs>
        <w:spacing w:afterLines="160" w:after="384"/>
        <w:ind w:left="709"/>
        <w:contextualSpacing/>
        <w:jc w:val="both"/>
        <w:rPr>
          <w:rFonts w:ascii="Arial" w:eastAsia="Calibri" w:hAnsi="Arial" w:cs="Arial"/>
          <w:sz w:val="20"/>
          <w:szCs w:val="20"/>
          <w:lang w:eastAsia="en-US"/>
        </w:rPr>
      </w:pPr>
      <w:r w:rsidRPr="00F51DED">
        <w:rPr>
          <w:rFonts w:ascii="Arial" w:eastAsia="Calibri" w:hAnsi="Arial" w:cs="Arial"/>
          <w:sz w:val="20"/>
          <w:szCs w:val="20"/>
          <w:lang w:eastAsia="en-US"/>
        </w:rPr>
        <w:t>Incluir en su plan de trabajo lo siguiente:</w:t>
      </w:r>
    </w:p>
    <w:p w14:paraId="52FD229B" w14:textId="77777777" w:rsidR="0044282B" w:rsidRPr="00F51DED"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5425647B" w14:textId="77777777" w:rsidR="0044282B" w:rsidRPr="00F51DED" w:rsidRDefault="0044282B" w:rsidP="00A31B7B">
      <w:pPr>
        <w:numPr>
          <w:ilvl w:val="2"/>
          <w:numId w:val="88"/>
        </w:numPr>
        <w:spacing w:afterLines="160" w:after="384" w:line="256" w:lineRule="auto"/>
        <w:ind w:left="1134" w:hanging="185"/>
        <w:contextualSpacing/>
        <w:jc w:val="both"/>
        <w:rPr>
          <w:rFonts w:ascii="Arial" w:hAnsi="Arial" w:cs="Arial"/>
          <w:sz w:val="20"/>
          <w:szCs w:val="20"/>
        </w:rPr>
      </w:pPr>
      <w:r w:rsidRPr="00F51DED">
        <w:rPr>
          <w:rFonts w:ascii="Arial" w:hAnsi="Arial" w:cs="Arial"/>
          <w:sz w:val="20"/>
          <w:szCs w:val="20"/>
        </w:rPr>
        <w:t>Horarios, distribución y capacitación de personal.</w:t>
      </w:r>
    </w:p>
    <w:p w14:paraId="398CAA29" w14:textId="77777777" w:rsidR="0044282B" w:rsidRPr="00F51DED" w:rsidRDefault="0044282B" w:rsidP="00A31B7B">
      <w:pPr>
        <w:numPr>
          <w:ilvl w:val="2"/>
          <w:numId w:val="88"/>
        </w:numPr>
        <w:spacing w:afterLines="160" w:after="384" w:line="256" w:lineRule="auto"/>
        <w:ind w:left="1134" w:hanging="185"/>
        <w:contextualSpacing/>
        <w:jc w:val="both"/>
        <w:rPr>
          <w:rFonts w:ascii="Arial" w:hAnsi="Arial" w:cs="Arial"/>
          <w:sz w:val="20"/>
          <w:szCs w:val="20"/>
        </w:rPr>
      </w:pPr>
      <w:r w:rsidRPr="00F51DED">
        <w:rPr>
          <w:rFonts w:ascii="Arial" w:hAnsi="Arial" w:cs="Arial"/>
          <w:sz w:val="20"/>
          <w:szCs w:val="20"/>
        </w:rPr>
        <w:t>Protocolo para el correcto manejo de alimentos.</w:t>
      </w:r>
    </w:p>
    <w:p w14:paraId="6468BAD0" w14:textId="77777777" w:rsidR="0044282B" w:rsidRPr="00F51DED" w:rsidRDefault="0044282B" w:rsidP="00A31B7B">
      <w:pPr>
        <w:numPr>
          <w:ilvl w:val="2"/>
          <w:numId w:val="88"/>
        </w:numPr>
        <w:spacing w:afterLines="160" w:after="384" w:line="256" w:lineRule="auto"/>
        <w:ind w:left="1134" w:hanging="185"/>
        <w:contextualSpacing/>
        <w:jc w:val="both"/>
        <w:rPr>
          <w:rFonts w:ascii="Arial" w:hAnsi="Arial" w:cs="Arial"/>
          <w:sz w:val="20"/>
          <w:szCs w:val="20"/>
        </w:rPr>
      </w:pPr>
      <w:r w:rsidRPr="00F51DED">
        <w:rPr>
          <w:rFonts w:ascii="Arial" w:hAnsi="Arial" w:cs="Arial"/>
          <w:sz w:val="20"/>
          <w:szCs w:val="20"/>
        </w:rPr>
        <w:t>Protocolos de actuación ante situaciones de emergencia.</w:t>
      </w:r>
    </w:p>
    <w:p w14:paraId="20D3A830" w14:textId="77777777" w:rsidR="0044282B" w:rsidRPr="00F51DED" w:rsidRDefault="0044282B" w:rsidP="00A31B7B">
      <w:pPr>
        <w:numPr>
          <w:ilvl w:val="2"/>
          <w:numId w:val="88"/>
        </w:numPr>
        <w:spacing w:afterLines="160" w:after="384" w:line="256" w:lineRule="auto"/>
        <w:ind w:left="1134" w:hanging="185"/>
        <w:contextualSpacing/>
        <w:jc w:val="both"/>
        <w:rPr>
          <w:rFonts w:ascii="Arial" w:hAnsi="Arial" w:cs="Arial"/>
          <w:sz w:val="20"/>
          <w:szCs w:val="20"/>
        </w:rPr>
      </w:pPr>
      <w:r w:rsidRPr="00F51DED">
        <w:rPr>
          <w:rFonts w:ascii="Arial" w:hAnsi="Arial" w:cs="Arial"/>
          <w:sz w:val="20"/>
          <w:szCs w:val="20"/>
        </w:rPr>
        <w:t>Protocolos de limpieza, horarios y rutas para distribución de alimentos y evaluación organoléptica de alimentos ofrecidos.</w:t>
      </w:r>
    </w:p>
    <w:p w14:paraId="72E7FF1E" w14:textId="2E544FBF" w:rsidR="0044282B" w:rsidRPr="00F51DED" w:rsidRDefault="0044282B" w:rsidP="00A31B7B">
      <w:pPr>
        <w:numPr>
          <w:ilvl w:val="2"/>
          <w:numId w:val="88"/>
        </w:numPr>
        <w:spacing w:afterLines="160" w:after="384" w:line="256" w:lineRule="auto"/>
        <w:ind w:left="1134" w:hanging="185"/>
        <w:contextualSpacing/>
        <w:jc w:val="both"/>
        <w:rPr>
          <w:rFonts w:ascii="Arial" w:hAnsi="Arial" w:cs="Arial"/>
          <w:sz w:val="20"/>
          <w:szCs w:val="20"/>
        </w:rPr>
      </w:pPr>
      <w:r w:rsidRPr="00F51DED">
        <w:rPr>
          <w:rFonts w:ascii="Arial" w:hAnsi="Arial" w:cs="Arial"/>
          <w:sz w:val="20"/>
          <w:szCs w:val="20"/>
        </w:rPr>
        <w:lastRenderedPageBreak/>
        <w:t xml:space="preserve">Autoevaluación y mecanismos de monitoreo y mejora de la satisfacción de </w:t>
      </w:r>
      <w:r w:rsidR="00276CC1" w:rsidRPr="00F51DED">
        <w:rPr>
          <w:rFonts w:ascii="Arial" w:hAnsi="Arial" w:cs="Arial"/>
          <w:sz w:val="20"/>
          <w:szCs w:val="20"/>
        </w:rPr>
        <w:t>usuarios</w:t>
      </w:r>
      <w:r w:rsidRPr="00F51DED">
        <w:rPr>
          <w:rFonts w:ascii="Arial" w:hAnsi="Arial" w:cs="Arial"/>
          <w:sz w:val="20"/>
          <w:szCs w:val="20"/>
        </w:rPr>
        <w:t>.</w:t>
      </w:r>
    </w:p>
    <w:p w14:paraId="73843045" w14:textId="58ABB5F5" w:rsidR="00F460C8" w:rsidRPr="00F51DED" w:rsidRDefault="00F460C8" w:rsidP="0032407E">
      <w:pPr>
        <w:spacing w:afterLines="160" w:after="384" w:line="256" w:lineRule="auto"/>
        <w:ind w:left="709"/>
        <w:contextualSpacing/>
        <w:jc w:val="both"/>
        <w:rPr>
          <w:rFonts w:ascii="Arial" w:hAnsi="Arial" w:cs="Arial"/>
          <w:sz w:val="20"/>
          <w:szCs w:val="20"/>
        </w:rPr>
      </w:pPr>
    </w:p>
    <w:p w14:paraId="4E705DD5" w14:textId="1E61F11D" w:rsidR="0032407E" w:rsidRPr="000D3E23" w:rsidRDefault="0032407E" w:rsidP="0032407E">
      <w:pPr>
        <w:spacing w:afterLines="160" w:after="384" w:line="256" w:lineRule="auto"/>
        <w:ind w:left="709"/>
        <w:contextualSpacing/>
        <w:jc w:val="both"/>
        <w:rPr>
          <w:rFonts w:ascii="Arial" w:hAnsi="Arial" w:cs="Arial"/>
          <w:sz w:val="20"/>
          <w:szCs w:val="20"/>
          <w:highlight w:val="yellow"/>
        </w:rPr>
      </w:pPr>
      <w:r w:rsidRPr="00F51DED">
        <w:rPr>
          <w:rFonts w:ascii="Arial" w:hAnsi="Arial" w:cs="Arial"/>
          <w:sz w:val="20"/>
          <w:szCs w:val="20"/>
        </w:rPr>
        <w:t>El plan de trabajo deberá encontrarse a disposición del personal verificador</w:t>
      </w:r>
      <w:r w:rsidR="00B70E13" w:rsidRPr="00F51DED">
        <w:rPr>
          <w:rFonts w:ascii="Arial" w:hAnsi="Arial" w:cs="Arial"/>
          <w:sz w:val="20"/>
          <w:szCs w:val="20"/>
        </w:rPr>
        <w:t xml:space="preserve"> designado por la Dirección General de Recursos Humanos y/o de las Delegaciones Administrativas, según sea el caso.</w:t>
      </w:r>
    </w:p>
    <w:p w14:paraId="49331F41" w14:textId="77777777" w:rsidR="0044282B" w:rsidRPr="0044282B" w:rsidRDefault="0044282B" w:rsidP="0044282B">
      <w:pPr>
        <w:spacing w:afterLines="160" w:after="384"/>
        <w:ind w:left="1560"/>
        <w:contextualSpacing/>
        <w:jc w:val="both"/>
        <w:rPr>
          <w:rFonts w:ascii="Arial" w:hAnsi="Arial" w:cs="Arial"/>
          <w:sz w:val="20"/>
          <w:szCs w:val="20"/>
        </w:rPr>
      </w:pPr>
    </w:p>
    <w:p w14:paraId="4942D61B" w14:textId="204781F7"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w:t>
      </w:r>
      <w:r w:rsidR="00EA0DEA">
        <w:rPr>
          <w:rFonts w:ascii="Arial" w:eastAsia="Calibri" w:hAnsi="Arial" w:cs="Arial"/>
          <w:sz w:val="20"/>
          <w:szCs w:val="20"/>
          <w:lang w:eastAsia="en-US"/>
        </w:rPr>
        <w:t xml:space="preserve">l licitante adjudicado será responsable de garantizar </w:t>
      </w:r>
      <w:r w:rsidR="00BE2B02">
        <w:rPr>
          <w:rFonts w:ascii="Arial" w:eastAsia="Calibri" w:hAnsi="Arial" w:cs="Arial"/>
          <w:sz w:val="20"/>
          <w:szCs w:val="20"/>
          <w:lang w:eastAsia="en-US"/>
        </w:rPr>
        <w:t xml:space="preserve">permanentemente las buenas condiciones de salud del personal encargado de prestar el servicio en </w:t>
      </w:r>
      <w:r w:rsidR="00BE1061">
        <w:rPr>
          <w:rFonts w:ascii="Arial" w:eastAsia="Calibri" w:hAnsi="Arial" w:cs="Arial"/>
          <w:sz w:val="20"/>
          <w:szCs w:val="20"/>
          <w:lang w:eastAsia="en-US"/>
        </w:rPr>
        <w:t xml:space="preserve">las sedes del Tribunal Electoral. </w:t>
      </w:r>
      <w:r w:rsidR="00B32A61">
        <w:rPr>
          <w:rFonts w:ascii="Arial" w:eastAsia="Calibri" w:hAnsi="Arial" w:cs="Arial"/>
          <w:sz w:val="20"/>
          <w:szCs w:val="20"/>
          <w:lang w:eastAsia="en-US"/>
        </w:rPr>
        <w:t>E</w:t>
      </w:r>
      <w:r w:rsidRPr="0044282B">
        <w:rPr>
          <w:rFonts w:ascii="Arial" w:eastAsia="Calibri" w:hAnsi="Arial" w:cs="Arial"/>
          <w:sz w:val="20"/>
          <w:szCs w:val="20"/>
          <w:lang w:eastAsia="en-US"/>
        </w:rPr>
        <w:t xml:space="preserve">l </w:t>
      </w:r>
      <w:r w:rsidR="002B5814">
        <w:rPr>
          <w:rFonts w:ascii="Arial" w:eastAsia="Calibri" w:hAnsi="Arial" w:cs="Arial"/>
          <w:sz w:val="20"/>
          <w:szCs w:val="20"/>
          <w:lang w:eastAsia="en-US"/>
        </w:rPr>
        <w:t xml:space="preserve">licitante adjudicado, así como </w:t>
      </w:r>
      <w:r w:rsidR="001B15E6">
        <w:rPr>
          <w:rFonts w:ascii="Arial" w:eastAsia="Calibri" w:hAnsi="Arial" w:cs="Arial"/>
          <w:sz w:val="20"/>
          <w:szCs w:val="20"/>
          <w:lang w:eastAsia="en-US"/>
        </w:rPr>
        <w:t xml:space="preserve">las personas que presten directamente el servicio, aceptan expresamente que el </w:t>
      </w:r>
      <w:r w:rsidRPr="0044282B">
        <w:rPr>
          <w:rFonts w:ascii="Arial" w:eastAsia="Calibri" w:hAnsi="Arial" w:cs="Arial"/>
          <w:sz w:val="20"/>
          <w:szCs w:val="20"/>
          <w:lang w:eastAsia="en-US"/>
        </w:rPr>
        <w:t>Tribunal Electoral</w:t>
      </w:r>
      <w:r w:rsidR="00B32A61">
        <w:rPr>
          <w:rFonts w:ascii="Arial" w:eastAsia="Calibri" w:hAnsi="Arial" w:cs="Arial"/>
          <w:sz w:val="20"/>
          <w:szCs w:val="20"/>
          <w:lang w:eastAsia="en-US"/>
        </w:rPr>
        <w:t xml:space="preserve">, a su costa, podrá </w:t>
      </w:r>
      <w:r w:rsidR="005E6945">
        <w:rPr>
          <w:rFonts w:ascii="Arial" w:eastAsia="Calibri" w:hAnsi="Arial" w:cs="Arial"/>
          <w:sz w:val="20"/>
          <w:szCs w:val="20"/>
          <w:lang w:eastAsia="en-US"/>
        </w:rPr>
        <w:t xml:space="preserve">solicitar al licitante adjudicado la práctica de </w:t>
      </w:r>
      <w:r w:rsidR="00866D5A">
        <w:rPr>
          <w:rFonts w:ascii="Arial" w:eastAsia="Calibri" w:hAnsi="Arial" w:cs="Arial"/>
          <w:sz w:val="20"/>
          <w:szCs w:val="20"/>
          <w:lang w:eastAsia="en-US"/>
        </w:rPr>
        <w:t>exámenes de laboratorio clínico</w:t>
      </w:r>
      <w:r w:rsidR="003E591A">
        <w:rPr>
          <w:rFonts w:ascii="Arial" w:eastAsia="Calibri" w:hAnsi="Arial" w:cs="Arial"/>
          <w:sz w:val="20"/>
          <w:szCs w:val="20"/>
          <w:lang w:eastAsia="en-US"/>
        </w:rPr>
        <w:t>, a personas específicas</w:t>
      </w:r>
      <w:r w:rsidR="00B04708">
        <w:rPr>
          <w:rFonts w:ascii="Arial" w:eastAsia="Calibri" w:hAnsi="Arial" w:cs="Arial"/>
          <w:sz w:val="20"/>
          <w:szCs w:val="20"/>
          <w:lang w:eastAsia="en-US"/>
        </w:rPr>
        <w:t xml:space="preserve"> que se encuentren prestando el servicio</w:t>
      </w:r>
      <w:r w:rsidR="00D32D29">
        <w:rPr>
          <w:rFonts w:ascii="Arial" w:eastAsia="Calibri" w:hAnsi="Arial" w:cs="Arial"/>
          <w:sz w:val="20"/>
          <w:szCs w:val="20"/>
          <w:lang w:eastAsia="en-US"/>
        </w:rPr>
        <w:t>,</w:t>
      </w:r>
      <w:r w:rsidR="00866D5A">
        <w:rPr>
          <w:rFonts w:ascii="Arial" w:eastAsia="Calibri" w:hAnsi="Arial" w:cs="Arial"/>
          <w:sz w:val="20"/>
          <w:szCs w:val="20"/>
          <w:lang w:eastAsia="en-US"/>
        </w:rPr>
        <w:t xml:space="preserve"> </w:t>
      </w:r>
      <w:r w:rsidR="00D32D29">
        <w:rPr>
          <w:rFonts w:ascii="Arial" w:eastAsia="Calibri" w:hAnsi="Arial" w:cs="Arial"/>
          <w:sz w:val="20"/>
          <w:szCs w:val="20"/>
          <w:lang w:eastAsia="en-US"/>
        </w:rPr>
        <w:t>a efecto de lo cual se utilizará</w:t>
      </w:r>
      <w:r w:rsidR="003E591A">
        <w:rPr>
          <w:rFonts w:ascii="Arial" w:eastAsia="Calibri" w:hAnsi="Arial" w:cs="Arial"/>
          <w:sz w:val="20"/>
          <w:szCs w:val="20"/>
          <w:lang w:eastAsia="en-US"/>
        </w:rPr>
        <w:t xml:space="preserve"> </w:t>
      </w:r>
      <w:r w:rsidR="00D32D29">
        <w:rPr>
          <w:rFonts w:ascii="Arial" w:eastAsia="Calibri" w:hAnsi="Arial" w:cs="Arial"/>
          <w:sz w:val="20"/>
          <w:szCs w:val="20"/>
          <w:lang w:eastAsia="en-US"/>
        </w:rPr>
        <w:t>e</w:t>
      </w:r>
      <w:r w:rsidRPr="0044282B">
        <w:rPr>
          <w:rFonts w:ascii="Arial" w:eastAsia="Calibri" w:hAnsi="Arial" w:cs="Arial"/>
          <w:sz w:val="20"/>
          <w:szCs w:val="20"/>
          <w:lang w:eastAsia="en-US"/>
        </w:rPr>
        <w:t>l ANEXO. CUADRO GENERAL PARA CONTROL DE RECEPCION DE ANÁLISIS CLÍNICOS</w:t>
      </w:r>
      <w:r w:rsidR="00D32D29">
        <w:rPr>
          <w:rFonts w:ascii="Arial" w:eastAsia="Calibri" w:hAnsi="Arial" w:cs="Arial"/>
          <w:sz w:val="20"/>
          <w:szCs w:val="20"/>
          <w:lang w:eastAsia="en-US"/>
        </w:rPr>
        <w:t>,</w:t>
      </w:r>
      <w:r w:rsidRPr="0044282B">
        <w:rPr>
          <w:rFonts w:ascii="Arial" w:eastAsia="Calibri" w:hAnsi="Arial" w:cs="Arial"/>
          <w:sz w:val="20"/>
          <w:szCs w:val="20"/>
          <w:lang w:eastAsia="en-US"/>
        </w:rPr>
        <w:t xml:space="preserve"> </w:t>
      </w:r>
      <w:r w:rsidR="00D32D29">
        <w:rPr>
          <w:rFonts w:ascii="Arial" w:eastAsia="Calibri" w:hAnsi="Arial" w:cs="Arial"/>
          <w:sz w:val="20"/>
          <w:szCs w:val="20"/>
          <w:lang w:eastAsia="en-US"/>
        </w:rPr>
        <w:t xml:space="preserve">al cual deberán </w:t>
      </w:r>
      <w:r w:rsidRPr="0044282B">
        <w:rPr>
          <w:rFonts w:ascii="Arial" w:eastAsia="Calibri" w:hAnsi="Arial" w:cs="Arial"/>
          <w:sz w:val="20"/>
          <w:szCs w:val="20"/>
          <w:lang w:eastAsia="en-US"/>
        </w:rPr>
        <w:t>acompaña</w:t>
      </w:r>
      <w:r w:rsidR="00D32D29">
        <w:rPr>
          <w:rFonts w:ascii="Arial" w:eastAsia="Calibri" w:hAnsi="Arial" w:cs="Arial"/>
          <w:sz w:val="20"/>
          <w:szCs w:val="20"/>
          <w:lang w:eastAsia="en-US"/>
        </w:rPr>
        <w:t>rse</w:t>
      </w:r>
      <w:r w:rsidRPr="0044282B">
        <w:rPr>
          <w:rFonts w:ascii="Arial" w:eastAsia="Calibri" w:hAnsi="Arial" w:cs="Arial"/>
          <w:sz w:val="20"/>
          <w:szCs w:val="20"/>
          <w:lang w:eastAsia="en-US"/>
        </w:rPr>
        <w:t xml:space="preserve"> los exámenes de laboratorio</w:t>
      </w:r>
      <w:r w:rsidR="000C725D">
        <w:rPr>
          <w:rFonts w:ascii="Arial" w:eastAsia="Calibri" w:hAnsi="Arial" w:cs="Arial"/>
          <w:sz w:val="20"/>
          <w:szCs w:val="20"/>
          <w:lang w:eastAsia="en-US"/>
        </w:rPr>
        <w:t xml:space="preserve"> respectivos</w:t>
      </w:r>
      <w:r w:rsidRPr="0044282B">
        <w:rPr>
          <w:rFonts w:ascii="Arial" w:eastAsia="Calibri" w:hAnsi="Arial" w:cs="Arial"/>
          <w:sz w:val="20"/>
          <w:szCs w:val="20"/>
          <w:lang w:eastAsia="en-US"/>
        </w:rPr>
        <w:t>.</w:t>
      </w:r>
    </w:p>
    <w:p w14:paraId="241CAD51" w14:textId="77777777" w:rsidR="0044282B" w:rsidRPr="0044282B" w:rsidRDefault="0044282B" w:rsidP="0044282B">
      <w:pPr>
        <w:spacing w:afterLines="160" w:after="384"/>
        <w:ind w:left="709"/>
        <w:contextualSpacing/>
        <w:jc w:val="both"/>
        <w:rPr>
          <w:rFonts w:ascii="Arial" w:eastAsia="Calibri" w:hAnsi="Arial" w:cs="Arial"/>
          <w:sz w:val="20"/>
          <w:szCs w:val="20"/>
          <w:lang w:eastAsia="en-US"/>
        </w:rPr>
      </w:pPr>
    </w:p>
    <w:p w14:paraId="7B31B84A" w14:textId="61E01E04" w:rsidR="0044282B" w:rsidRPr="0044282B" w:rsidRDefault="0044282B" w:rsidP="0044282B">
      <w:pPr>
        <w:spacing w:afterLines="160" w:after="384"/>
        <w:ind w:left="709"/>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Los exámenes </w:t>
      </w:r>
      <w:r w:rsidR="002B5814">
        <w:rPr>
          <w:rFonts w:ascii="Arial" w:eastAsia="Calibri" w:hAnsi="Arial" w:cs="Arial"/>
          <w:sz w:val="20"/>
          <w:szCs w:val="20"/>
          <w:lang w:eastAsia="en-US"/>
        </w:rPr>
        <w:t xml:space="preserve">que el Tribunal </w:t>
      </w:r>
      <w:r w:rsidR="001B15E6">
        <w:rPr>
          <w:rFonts w:ascii="Arial" w:eastAsia="Calibri" w:hAnsi="Arial" w:cs="Arial"/>
          <w:sz w:val="20"/>
          <w:szCs w:val="20"/>
          <w:lang w:eastAsia="en-US"/>
        </w:rPr>
        <w:t>podrá solicitar que se practiquen, serán</w:t>
      </w:r>
      <w:r w:rsidRPr="0044282B">
        <w:rPr>
          <w:rFonts w:ascii="Arial" w:eastAsia="Calibri" w:hAnsi="Arial" w:cs="Arial"/>
          <w:sz w:val="20"/>
          <w:szCs w:val="20"/>
          <w:lang w:eastAsia="en-US"/>
        </w:rPr>
        <w:t>:</w:t>
      </w:r>
    </w:p>
    <w:p w14:paraId="3D77F41B" w14:textId="77777777" w:rsidR="0044282B" w:rsidRPr="0044282B" w:rsidRDefault="0044282B" w:rsidP="0044282B">
      <w:pPr>
        <w:spacing w:afterLines="160" w:after="384"/>
        <w:ind w:left="709"/>
        <w:contextualSpacing/>
        <w:jc w:val="both"/>
        <w:rPr>
          <w:rFonts w:ascii="Arial" w:eastAsia="Calibri" w:hAnsi="Arial" w:cs="Arial"/>
          <w:sz w:val="20"/>
          <w:szCs w:val="20"/>
          <w:lang w:eastAsia="en-US"/>
        </w:rPr>
      </w:pPr>
    </w:p>
    <w:p w14:paraId="3DDC8826" w14:textId="6DEC7BFB" w:rsidR="0044282B" w:rsidRPr="0044282B" w:rsidRDefault="0044282B" w:rsidP="00A31B7B">
      <w:pPr>
        <w:numPr>
          <w:ilvl w:val="1"/>
          <w:numId w:val="21"/>
        </w:numPr>
        <w:spacing w:afterLines="160" w:after="384" w:line="256" w:lineRule="auto"/>
        <w:ind w:left="1701" w:hanging="141"/>
        <w:contextualSpacing/>
        <w:jc w:val="both"/>
        <w:rPr>
          <w:rFonts w:ascii="Arial" w:hAnsi="Arial" w:cs="Arial"/>
          <w:sz w:val="20"/>
          <w:szCs w:val="20"/>
        </w:rPr>
      </w:pPr>
      <w:r w:rsidRPr="0044282B">
        <w:rPr>
          <w:rFonts w:ascii="Arial" w:hAnsi="Arial" w:cs="Arial"/>
          <w:sz w:val="20"/>
          <w:szCs w:val="20"/>
        </w:rPr>
        <w:t>Exámenes para determinar patógenos vivos (Virus Hepatitis A, Salmonela, Ecoli y Shigella)</w:t>
      </w:r>
      <w:r w:rsidR="001B15E6">
        <w:rPr>
          <w:rFonts w:ascii="Arial" w:hAnsi="Arial" w:cs="Arial"/>
          <w:sz w:val="20"/>
          <w:szCs w:val="20"/>
        </w:rPr>
        <w:t>;</w:t>
      </w:r>
    </w:p>
    <w:p w14:paraId="505FF990" w14:textId="245D480B" w:rsidR="0044282B" w:rsidRPr="0044282B" w:rsidRDefault="0044282B" w:rsidP="00A31B7B">
      <w:pPr>
        <w:numPr>
          <w:ilvl w:val="1"/>
          <w:numId w:val="21"/>
        </w:numPr>
        <w:spacing w:afterLines="160" w:after="384" w:line="256" w:lineRule="auto"/>
        <w:ind w:left="1701" w:hanging="141"/>
        <w:contextualSpacing/>
        <w:jc w:val="both"/>
        <w:rPr>
          <w:rFonts w:ascii="Arial" w:hAnsi="Arial" w:cs="Arial"/>
          <w:sz w:val="20"/>
          <w:szCs w:val="20"/>
        </w:rPr>
      </w:pPr>
      <w:r w:rsidRPr="0044282B">
        <w:rPr>
          <w:rFonts w:ascii="Arial" w:hAnsi="Arial" w:cs="Arial"/>
          <w:sz w:val="20"/>
          <w:szCs w:val="20"/>
        </w:rPr>
        <w:t>Exudado Nasal Faríngeo con antibiograma</w:t>
      </w:r>
      <w:r w:rsidR="001B15E6">
        <w:rPr>
          <w:rFonts w:ascii="Arial" w:hAnsi="Arial" w:cs="Arial"/>
          <w:sz w:val="20"/>
          <w:szCs w:val="20"/>
        </w:rPr>
        <w:t>;</w:t>
      </w:r>
    </w:p>
    <w:p w14:paraId="0CF5E866" w14:textId="29A18B37" w:rsidR="0044282B" w:rsidRPr="0044282B" w:rsidRDefault="0044282B" w:rsidP="00A31B7B">
      <w:pPr>
        <w:numPr>
          <w:ilvl w:val="1"/>
          <w:numId w:val="21"/>
        </w:numPr>
        <w:spacing w:afterLines="160" w:after="384" w:line="256" w:lineRule="auto"/>
        <w:ind w:left="1701" w:hanging="141"/>
        <w:contextualSpacing/>
        <w:jc w:val="both"/>
        <w:rPr>
          <w:rFonts w:ascii="Arial" w:hAnsi="Arial" w:cs="Arial"/>
          <w:sz w:val="20"/>
          <w:szCs w:val="20"/>
        </w:rPr>
      </w:pPr>
      <w:r w:rsidRPr="0044282B">
        <w:rPr>
          <w:rFonts w:ascii="Arial" w:hAnsi="Arial" w:cs="Arial"/>
          <w:sz w:val="20"/>
          <w:szCs w:val="20"/>
        </w:rPr>
        <w:t>Cultivo de palmas de manos y uñas</w:t>
      </w:r>
      <w:r w:rsidR="001B15E6">
        <w:rPr>
          <w:rFonts w:ascii="Arial" w:hAnsi="Arial" w:cs="Arial"/>
          <w:sz w:val="20"/>
          <w:szCs w:val="20"/>
        </w:rPr>
        <w:t>;</w:t>
      </w:r>
    </w:p>
    <w:p w14:paraId="6FF1A5D7" w14:textId="60D4722C" w:rsidR="0044282B" w:rsidRPr="00FE11E6" w:rsidRDefault="0044282B" w:rsidP="00A31B7B">
      <w:pPr>
        <w:numPr>
          <w:ilvl w:val="1"/>
          <w:numId w:val="21"/>
        </w:numPr>
        <w:spacing w:afterLines="160" w:after="384" w:line="256" w:lineRule="auto"/>
        <w:ind w:left="1701" w:hanging="141"/>
        <w:contextualSpacing/>
        <w:jc w:val="both"/>
        <w:rPr>
          <w:rFonts w:ascii="Arial" w:hAnsi="Arial" w:cs="Arial"/>
          <w:sz w:val="20"/>
          <w:szCs w:val="20"/>
        </w:rPr>
      </w:pPr>
      <w:r w:rsidRPr="00FE11E6">
        <w:rPr>
          <w:rFonts w:ascii="Arial" w:hAnsi="Arial" w:cs="Arial"/>
          <w:sz w:val="20"/>
          <w:szCs w:val="20"/>
        </w:rPr>
        <w:t>Covid-19(Prueba PCR siglas en inglés de “Reacción en Cadena de la Polimerasa”)</w:t>
      </w:r>
      <w:r w:rsidR="00FE11E6">
        <w:rPr>
          <w:rFonts w:ascii="Arial" w:hAnsi="Arial" w:cs="Arial"/>
          <w:sz w:val="20"/>
          <w:szCs w:val="20"/>
        </w:rPr>
        <w:t>.</w:t>
      </w:r>
    </w:p>
    <w:p w14:paraId="13D25685" w14:textId="77777777" w:rsidR="0044282B" w:rsidRPr="00D416DC" w:rsidRDefault="0044282B" w:rsidP="0044282B">
      <w:pPr>
        <w:spacing w:afterLines="160" w:after="384"/>
        <w:ind w:left="1843"/>
        <w:contextualSpacing/>
        <w:jc w:val="both"/>
        <w:rPr>
          <w:rFonts w:ascii="Arial" w:hAnsi="Arial" w:cs="Arial"/>
          <w:strike/>
          <w:sz w:val="20"/>
          <w:szCs w:val="20"/>
        </w:rPr>
      </w:pPr>
    </w:p>
    <w:p w14:paraId="074DEF4E" w14:textId="41CD2139" w:rsidR="0044282B" w:rsidRPr="00810503" w:rsidRDefault="00782FD7" w:rsidP="003E6125">
      <w:pPr>
        <w:numPr>
          <w:ilvl w:val="0"/>
          <w:numId w:val="15"/>
        </w:numPr>
        <w:tabs>
          <w:tab w:val="left" w:pos="709"/>
        </w:tabs>
        <w:spacing w:afterLines="160" w:after="384" w:line="256" w:lineRule="auto"/>
        <w:ind w:left="709" w:hanging="437"/>
        <w:contextualSpacing/>
        <w:jc w:val="both"/>
        <w:rPr>
          <w:rFonts w:ascii="Arial" w:eastAsia="Calibri" w:hAnsi="Arial" w:cs="Arial"/>
          <w:strike/>
          <w:sz w:val="20"/>
          <w:szCs w:val="20"/>
          <w:lang w:eastAsia="en-US"/>
        </w:rPr>
      </w:pPr>
      <w:r w:rsidRPr="00810503">
        <w:rPr>
          <w:rFonts w:ascii="Arial" w:eastAsia="Calibri" w:hAnsi="Arial" w:cs="Arial"/>
          <w:sz w:val="20"/>
          <w:szCs w:val="20"/>
          <w:lang w:eastAsia="en-US"/>
        </w:rPr>
        <w:t xml:space="preserve">Durante los primeros 30 días naturales </w:t>
      </w:r>
      <w:r w:rsidR="0044282B" w:rsidRPr="00810503">
        <w:rPr>
          <w:rFonts w:ascii="Arial" w:eastAsia="Calibri" w:hAnsi="Arial" w:cs="Arial"/>
          <w:sz w:val="20"/>
          <w:szCs w:val="20"/>
          <w:lang w:eastAsia="en-US"/>
        </w:rPr>
        <w:t>de</w:t>
      </w:r>
      <w:r w:rsidRPr="00810503">
        <w:rPr>
          <w:rFonts w:ascii="Arial" w:eastAsia="Calibri" w:hAnsi="Arial" w:cs="Arial"/>
          <w:sz w:val="20"/>
          <w:szCs w:val="20"/>
          <w:lang w:eastAsia="en-US"/>
        </w:rPr>
        <w:t>l</w:t>
      </w:r>
      <w:r w:rsidR="0044282B" w:rsidRPr="00810503">
        <w:rPr>
          <w:rFonts w:ascii="Arial" w:eastAsia="Calibri" w:hAnsi="Arial" w:cs="Arial"/>
          <w:sz w:val="20"/>
          <w:szCs w:val="20"/>
          <w:lang w:eastAsia="en-US"/>
        </w:rPr>
        <w:t xml:space="preserve"> inicio de la prestación de servicio se compromete a entregar la documentación solicitada en el ANEXO. PLANTILLA PARA EL SERVICIO DE ALIMENTOS Y BEBIDAS, en cumplimiento con lo dispuesto por el Art.15-A de la Ley </w:t>
      </w:r>
      <w:r w:rsidR="008E5AD5" w:rsidRPr="00810503">
        <w:rPr>
          <w:rFonts w:ascii="Arial" w:eastAsia="Calibri" w:hAnsi="Arial" w:cs="Arial"/>
          <w:sz w:val="20"/>
          <w:szCs w:val="20"/>
          <w:lang w:eastAsia="en-US"/>
        </w:rPr>
        <w:t>d</w:t>
      </w:r>
      <w:r w:rsidR="0044282B" w:rsidRPr="00810503">
        <w:rPr>
          <w:rFonts w:ascii="Arial" w:eastAsia="Calibri" w:hAnsi="Arial" w:cs="Arial"/>
          <w:sz w:val="20"/>
          <w:szCs w:val="20"/>
          <w:lang w:eastAsia="en-US"/>
        </w:rPr>
        <w:t>el Seguro Social</w:t>
      </w:r>
      <w:r w:rsidR="00D416DC" w:rsidRPr="00810503">
        <w:rPr>
          <w:rFonts w:ascii="Arial" w:eastAsia="Calibri" w:hAnsi="Arial" w:cs="Arial"/>
          <w:sz w:val="20"/>
          <w:szCs w:val="20"/>
          <w:lang w:eastAsia="en-US"/>
        </w:rPr>
        <w:t>.</w:t>
      </w:r>
      <w:r w:rsidR="0044282B" w:rsidRPr="00810503">
        <w:rPr>
          <w:rFonts w:ascii="Arial" w:eastAsia="Calibri" w:hAnsi="Arial" w:cs="Arial"/>
          <w:sz w:val="20"/>
          <w:szCs w:val="20"/>
          <w:lang w:eastAsia="en-US"/>
        </w:rPr>
        <w:t xml:space="preserve"> </w:t>
      </w:r>
      <w:r w:rsidR="00D416DC" w:rsidRPr="00810503">
        <w:rPr>
          <w:rFonts w:ascii="Arial" w:eastAsia="Calibri" w:hAnsi="Arial" w:cs="Arial"/>
          <w:sz w:val="20"/>
          <w:szCs w:val="20"/>
          <w:lang w:eastAsia="en-US"/>
        </w:rPr>
        <w:t>A</w:t>
      </w:r>
      <w:r w:rsidR="0044282B" w:rsidRPr="00810503">
        <w:rPr>
          <w:rFonts w:ascii="Arial" w:eastAsia="Calibri" w:hAnsi="Arial" w:cs="Arial"/>
          <w:sz w:val="20"/>
          <w:szCs w:val="20"/>
          <w:lang w:eastAsia="en-US"/>
        </w:rPr>
        <w:t>l realizarse movimientos de alta en la plantilla, también deberá presentar la documentación requerida</w:t>
      </w:r>
      <w:r w:rsidR="00D416DC" w:rsidRPr="00810503">
        <w:rPr>
          <w:rFonts w:ascii="Arial" w:eastAsia="Calibri" w:hAnsi="Arial" w:cs="Arial"/>
          <w:sz w:val="20"/>
          <w:szCs w:val="20"/>
          <w:lang w:eastAsia="en-US"/>
        </w:rPr>
        <w:t xml:space="preserve"> en un término de 30 días naturales</w:t>
      </w:r>
      <w:r w:rsidR="00810503" w:rsidRPr="00810503">
        <w:rPr>
          <w:rFonts w:ascii="Arial" w:eastAsia="Calibri" w:hAnsi="Arial" w:cs="Arial"/>
          <w:sz w:val="20"/>
          <w:szCs w:val="20"/>
          <w:lang w:eastAsia="en-US"/>
        </w:rPr>
        <w:t>.</w:t>
      </w:r>
    </w:p>
    <w:p w14:paraId="53E245A6" w14:textId="77777777" w:rsidR="0044282B" w:rsidRPr="00D416DC" w:rsidRDefault="0044282B" w:rsidP="0044282B">
      <w:pPr>
        <w:spacing w:after="160" w:line="259" w:lineRule="auto"/>
        <w:ind w:left="720"/>
        <w:contextualSpacing/>
        <w:jc w:val="both"/>
        <w:rPr>
          <w:rFonts w:ascii="Arial" w:eastAsia="Calibri" w:hAnsi="Arial" w:cs="Arial"/>
          <w:strike/>
          <w:sz w:val="20"/>
          <w:szCs w:val="20"/>
          <w:lang w:eastAsia="en-US"/>
        </w:rPr>
      </w:pPr>
    </w:p>
    <w:p w14:paraId="2A96C1A1" w14:textId="01A28F48"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color w:val="000000"/>
          <w:sz w:val="20"/>
          <w:szCs w:val="20"/>
          <w:lang w:eastAsia="en-US"/>
        </w:rPr>
      </w:pPr>
      <w:r w:rsidRPr="0044282B">
        <w:rPr>
          <w:rFonts w:ascii="Arial" w:eastAsia="Calibri" w:hAnsi="Arial" w:cs="Arial"/>
          <w:color w:val="000000"/>
          <w:sz w:val="20"/>
          <w:szCs w:val="20"/>
          <w:lang w:eastAsia="en-US"/>
        </w:rPr>
        <w:t>Responder ante las autoridades competentes de los accidentes o siniestros que se susciten con motivo de la prestación del servicio de alimentos y bebidas y que afecten la salud, seguridad de las personas y las instalaciones</w:t>
      </w:r>
      <w:r w:rsidR="00D416DC">
        <w:rPr>
          <w:rFonts w:ascii="Arial" w:eastAsia="Calibri" w:hAnsi="Arial" w:cs="Arial"/>
          <w:color w:val="000000"/>
          <w:sz w:val="20"/>
          <w:szCs w:val="20"/>
          <w:lang w:eastAsia="en-US"/>
        </w:rPr>
        <w:t>.</w:t>
      </w:r>
      <w:r w:rsidRPr="0044282B">
        <w:rPr>
          <w:rFonts w:ascii="Arial" w:eastAsia="Calibri" w:hAnsi="Arial" w:cs="Arial"/>
          <w:color w:val="000000"/>
          <w:sz w:val="20"/>
          <w:szCs w:val="20"/>
          <w:lang w:eastAsia="en-US"/>
        </w:rPr>
        <w:t xml:space="preserve"> </w:t>
      </w:r>
      <w:r w:rsidR="004D3DBE">
        <w:rPr>
          <w:rFonts w:ascii="Arial" w:eastAsia="Calibri" w:hAnsi="Arial" w:cs="Arial"/>
          <w:color w:val="000000"/>
          <w:sz w:val="20"/>
          <w:szCs w:val="20"/>
          <w:lang w:eastAsia="en-US"/>
        </w:rPr>
        <w:t>A</w:t>
      </w:r>
      <w:r w:rsidR="00BA1157">
        <w:rPr>
          <w:rFonts w:ascii="Arial" w:eastAsia="Calibri" w:hAnsi="Arial" w:cs="Arial"/>
          <w:color w:val="000000"/>
          <w:sz w:val="20"/>
          <w:szCs w:val="20"/>
          <w:lang w:eastAsia="en-US"/>
        </w:rPr>
        <w:t>l</w:t>
      </w:r>
      <w:r w:rsidR="004D3DBE">
        <w:rPr>
          <w:rFonts w:ascii="Arial" w:eastAsia="Calibri" w:hAnsi="Arial" w:cs="Arial"/>
          <w:color w:val="000000"/>
          <w:sz w:val="20"/>
          <w:szCs w:val="20"/>
          <w:lang w:eastAsia="en-US"/>
        </w:rPr>
        <w:t xml:space="preserve"> respect</w:t>
      </w:r>
      <w:r w:rsidR="00BA1157">
        <w:rPr>
          <w:rFonts w:ascii="Arial" w:eastAsia="Calibri" w:hAnsi="Arial" w:cs="Arial"/>
          <w:color w:val="000000"/>
          <w:sz w:val="20"/>
          <w:szCs w:val="20"/>
          <w:lang w:eastAsia="en-US"/>
        </w:rPr>
        <w:t xml:space="preserve">o, en términos de la legislación y la normativa aplicable, el licitante adjudicado </w:t>
      </w:r>
      <w:r w:rsidR="00664C7D">
        <w:rPr>
          <w:rFonts w:ascii="Arial" w:eastAsia="Calibri" w:hAnsi="Arial" w:cs="Arial"/>
          <w:color w:val="000000"/>
          <w:sz w:val="20"/>
          <w:szCs w:val="20"/>
          <w:lang w:eastAsia="en-US"/>
        </w:rPr>
        <w:t>deslindará y liberará expresamente de cualquier responsabilidad al</w:t>
      </w:r>
      <w:r w:rsidRPr="0044282B">
        <w:rPr>
          <w:rFonts w:ascii="Arial" w:eastAsia="Calibri" w:hAnsi="Arial" w:cs="Arial"/>
          <w:color w:val="000000"/>
          <w:sz w:val="20"/>
          <w:szCs w:val="20"/>
          <w:lang w:eastAsia="en-US"/>
        </w:rPr>
        <w:t xml:space="preserve"> Tribunal Electoral. </w:t>
      </w:r>
    </w:p>
    <w:p w14:paraId="748F0C89" w14:textId="77777777" w:rsidR="0044282B" w:rsidRPr="00D416DC"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2EE0D5D0" w14:textId="3A425911" w:rsidR="0044282B" w:rsidRPr="00A31B7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sz w:val="20"/>
        </w:rPr>
      </w:pPr>
      <w:r w:rsidRPr="00A31B7B">
        <w:rPr>
          <w:rFonts w:ascii="Arial" w:eastAsia="Calibri" w:hAnsi="Arial"/>
          <w:sz w:val="20"/>
        </w:rPr>
        <w:t>Responder ante el Tribunal Electoral por los daños y perjuicios que se originen con motivo de cualquier siniestro, negligencia, o por la inadecuada operación del equipo, ocasionado por el personal a su servicio.</w:t>
      </w:r>
    </w:p>
    <w:p w14:paraId="027751BA" w14:textId="77777777" w:rsidR="00C75E92" w:rsidRPr="00D416DC" w:rsidRDefault="00C75E92" w:rsidP="00C75E92">
      <w:pPr>
        <w:tabs>
          <w:tab w:val="left" w:pos="709"/>
        </w:tabs>
        <w:spacing w:afterLines="160" w:after="384" w:line="256" w:lineRule="auto"/>
        <w:ind w:left="709"/>
        <w:contextualSpacing/>
        <w:jc w:val="both"/>
        <w:rPr>
          <w:rFonts w:ascii="Arial" w:eastAsia="Calibri" w:hAnsi="Arial" w:cs="Arial"/>
          <w:sz w:val="20"/>
          <w:szCs w:val="20"/>
          <w:lang w:eastAsia="en-US"/>
        </w:rPr>
      </w:pPr>
    </w:p>
    <w:p w14:paraId="3686F2C9" w14:textId="7DFFC618" w:rsidR="00C75E92" w:rsidRPr="0044282B" w:rsidRDefault="00C75E92" w:rsidP="003E6125">
      <w:pPr>
        <w:numPr>
          <w:ilvl w:val="0"/>
          <w:numId w:val="15"/>
        </w:numPr>
        <w:tabs>
          <w:tab w:val="left" w:pos="709"/>
        </w:tabs>
        <w:spacing w:afterLines="160" w:after="384" w:line="256" w:lineRule="auto"/>
        <w:ind w:left="709" w:hanging="437"/>
        <w:contextualSpacing/>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Preparar los platillos de conformidad con lo estipulado en el RECETARIO TE-COCINANDO, el cual será entregado por la Dirección General de Recursos Humanos al </w:t>
      </w:r>
      <w:r w:rsidR="00A93421">
        <w:rPr>
          <w:rFonts w:ascii="Arial" w:eastAsia="Calibri" w:hAnsi="Arial" w:cs="Arial"/>
          <w:color w:val="000000"/>
          <w:sz w:val="20"/>
          <w:szCs w:val="20"/>
          <w:lang w:eastAsia="en-US"/>
        </w:rPr>
        <w:t>licitante</w:t>
      </w:r>
      <w:r>
        <w:rPr>
          <w:rFonts w:ascii="Arial" w:eastAsia="Calibri" w:hAnsi="Arial" w:cs="Arial"/>
          <w:color w:val="000000"/>
          <w:sz w:val="20"/>
          <w:szCs w:val="20"/>
          <w:lang w:eastAsia="en-US"/>
        </w:rPr>
        <w:t xml:space="preserve"> que resulte adjudicado.</w:t>
      </w:r>
    </w:p>
    <w:p w14:paraId="721CD4EC" w14:textId="77777777" w:rsidR="0056244E" w:rsidRPr="0056244E" w:rsidRDefault="0056244E" w:rsidP="0044282B">
      <w:pPr>
        <w:keepNext/>
        <w:keepLines/>
        <w:numPr>
          <w:ilvl w:val="1"/>
          <w:numId w:val="0"/>
        </w:numPr>
        <w:spacing w:afterLines="160" w:after="384"/>
        <w:ind w:left="1418" w:hanging="851"/>
        <w:jc w:val="both"/>
        <w:outlineLvl w:val="2"/>
        <w:rPr>
          <w:rFonts w:ascii="Arial" w:hAnsi="Arial" w:cs="Arial"/>
          <w:b/>
          <w:bCs/>
          <w:sz w:val="2"/>
          <w:szCs w:val="2"/>
          <w:lang w:eastAsia="en-US"/>
        </w:rPr>
      </w:pPr>
      <w:bookmarkStart w:id="36" w:name="_Toc70519743"/>
    </w:p>
    <w:p w14:paraId="572152A6"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r w:rsidRPr="0044282B">
        <w:rPr>
          <w:rFonts w:ascii="Arial" w:hAnsi="Arial" w:cs="Arial"/>
          <w:b/>
          <w:bCs/>
          <w:sz w:val="20"/>
          <w:szCs w:val="20"/>
          <w:lang w:eastAsia="en-US"/>
        </w:rPr>
        <w:t>PLANTILLA</w:t>
      </w:r>
      <w:bookmarkEnd w:id="36"/>
    </w:p>
    <w:p w14:paraId="346CA051" w14:textId="20B50EC5"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Integrar la plantilla para cada uno de los comedores institucionales con el personal que cumpla con los requisitos establecidos en el </w:t>
      </w:r>
      <w:r w:rsidR="00A22AC7">
        <w:rPr>
          <w:rFonts w:ascii="Arial" w:eastAsia="Calibri" w:hAnsi="Arial" w:cs="Arial"/>
          <w:sz w:val="20"/>
          <w:szCs w:val="20"/>
          <w:lang w:eastAsia="en-US"/>
        </w:rPr>
        <w:t>apartado</w:t>
      </w:r>
      <w:r w:rsidRPr="0044282B">
        <w:rPr>
          <w:rFonts w:ascii="Arial" w:eastAsia="Calibri" w:hAnsi="Arial" w:cs="Arial"/>
          <w:sz w:val="20"/>
          <w:szCs w:val="20"/>
          <w:lang w:eastAsia="en-US"/>
        </w:rPr>
        <w:t xml:space="preserve"> PLANTILLA PARA EL SERVICIO DE ALIMENTOS Y BEBIDAS.</w:t>
      </w:r>
    </w:p>
    <w:p w14:paraId="464F207D"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617366A5" w14:textId="1C42A6FD" w:rsidR="0044282B" w:rsidRPr="009E0F27" w:rsidRDefault="00133E33"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Los movimientos que realice a su </w:t>
      </w:r>
      <w:r w:rsidR="0044282B" w:rsidRPr="00BB6EA5">
        <w:rPr>
          <w:rFonts w:ascii="Arial" w:eastAsia="Calibri" w:hAnsi="Arial" w:cs="Arial"/>
          <w:sz w:val="20"/>
          <w:szCs w:val="20"/>
          <w:lang w:eastAsia="en-US"/>
        </w:rPr>
        <w:t xml:space="preserve">plantilla de </w:t>
      </w:r>
      <w:proofErr w:type="gramStart"/>
      <w:r w:rsidR="0044282B" w:rsidRPr="00BB6EA5">
        <w:rPr>
          <w:rFonts w:ascii="Arial" w:eastAsia="Calibri" w:hAnsi="Arial" w:cs="Arial"/>
          <w:sz w:val="20"/>
          <w:szCs w:val="20"/>
          <w:lang w:eastAsia="en-US"/>
        </w:rPr>
        <w:t>personal,</w:t>
      </w:r>
      <w:proofErr w:type="gramEnd"/>
      <w:r w:rsidR="0044282B" w:rsidRPr="00BB6EA5">
        <w:rPr>
          <w:rFonts w:ascii="Arial" w:eastAsia="Calibri" w:hAnsi="Arial" w:cs="Arial"/>
          <w:sz w:val="20"/>
          <w:szCs w:val="20"/>
          <w:lang w:eastAsia="en-US"/>
        </w:rPr>
        <w:t xml:space="preserve"> </w:t>
      </w:r>
      <w:r w:rsidR="009E0F27" w:rsidRPr="009E0F27">
        <w:rPr>
          <w:rFonts w:ascii="Arial" w:eastAsia="Calibri" w:hAnsi="Arial" w:cs="Arial"/>
          <w:sz w:val="20"/>
          <w:szCs w:val="20"/>
          <w:lang w:eastAsia="en-US"/>
        </w:rPr>
        <w:t>deberá</w:t>
      </w:r>
      <w:r w:rsidR="007C580A">
        <w:rPr>
          <w:rFonts w:ascii="Arial" w:eastAsia="Calibri" w:hAnsi="Arial" w:cs="Arial"/>
          <w:sz w:val="20"/>
          <w:szCs w:val="20"/>
          <w:lang w:eastAsia="en-US"/>
        </w:rPr>
        <w:t>n</w:t>
      </w:r>
      <w:r w:rsidR="009E0F27" w:rsidRPr="009E0F27">
        <w:rPr>
          <w:rFonts w:ascii="Arial" w:eastAsia="Calibri" w:hAnsi="Arial" w:cs="Arial"/>
          <w:sz w:val="20"/>
          <w:szCs w:val="20"/>
          <w:lang w:eastAsia="en-US"/>
        </w:rPr>
        <w:t xml:space="preserve"> ser </w:t>
      </w:r>
      <w:r w:rsidR="0044282B" w:rsidRPr="009E0F27">
        <w:rPr>
          <w:rFonts w:ascii="Arial" w:eastAsia="Calibri" w:hAnsi="Arial" w:cs="Arial"/>
          <w:sz w:val="20"/>
          <w:szCs w:val="20"/>
          <w:lang w:eastAsia="en-US"/>
        </w:rPr>
        <w:t>informad</w:t>
      </w:r>
      <w:r w:rsidR="007C580A">
        <w:rPr>
          <w:rFonts w:ascii="Arial" w:eastAsia="Calibri" w:hAnsi="Arial" w:cs="Arial"/>
          <w:sz w:val="20"/>
          <w:szCs w:val="20"/>
          <w:lang w:eastAsia="en-US"/>
        </w:rPr>
        <w:t>os</w:t>
      </w:r>
      <w:r w:rsidR="0044282B" w:rsidRPr="009E0F27">
        <w:rPr>
          <w:rFonts w:ascii="Arial" w:eastAsia="Calibri" w:hAnsi="Arial" w:cs="Arial"/>
          <w:sz w:val="20"/>
          <w:szCs w:val="20"/>
          <w:lang w:eastAsia="en-US"/>
        </w:rPr>
        <w:t xml:space="preserve"> </w:t>
      </w:r>
      <w:r w:rsidR="007C580A">
        <w:rPr>
          <w:rFonts w:ascii="Arial" w:eastAsia="Calibri" w:hAnsi="Arial" w:cs="Arial"/>
          <w:sz w:val="20"/>
          <w:szCs w:val="20"/>
          <w:lang w:eastAsia="en-US"/>
        </w:rPr>
        <w:t xml:space="preserve">cuando menos </w:t>
      </w:r>
      <w:r w:rsidR="0044282B" w:rsidRPr="009E0F27">
        <w:rPr>
          <w:rFonts w:ascii="Arial" w:eastAsia="Calibri" w:hAnsi="Arial" w:cs="Arial"/>
          <w:sz w:val="20"/>
          <w:szCs w:val="20"/>
          <w:lang w:eastAsia="en-US"/>
        </w:rPr>
        <w:t xml:space="preserve">con 24 horas de anticipación por el Tribunal Electoral a través de la Dirección General de Recursos Humanos </w:t>
      </w:r>
      <w:r w:rsidR="00DB7D57" w:rsidRPr="009E0F27">
        <w:rPr>
          <w:rFonts w:ascii="Arial" w:eastAsia="Calibri" w:hAnsi="Arial" w:cs="Arial"/>
          <w:sz w:val="20"/>
          <w:szCs w:val="20"/>
          <w:lang w:eastAsia="en-US"/>
        </w:rPr>
        <w:t>o las Delegaciones Administrativas</w:t>
      </w:r>
      <w:r w:rsidR="007C580A">
        <w:rPr>
          <w:rFonts w:ascii="Arial" w:eastAsia="Calibri" w:hAnsi="Arial" w:cs="Arial"/>
          <w:sz w:val="20"/>
          <w:szCs w:val="20"/>
          <w:lang w:eastAsia="en-US"/>
        </w:rPr>
        <w:t>, para los efectos administrativos conducentes</w:t>
      </w:r>
      <w:r w:rsidR="0044282B" w:rsidRPr="009E0F27">
        <w:rPr>
          <w:rFonts w:ascii="Arial" w:eastAsia="Calibri" w:hAnsi="Arial" w:cs="Arial"/>
          <w:sz w:val="20"/>
          <w:szCs w:val="20"/>
          <w:lang w:eastAsia="en-US"/>
        </w:rPr>
        <w:t>.</w:t>
      </w:r>
    </w:p>
    <w:p w14:paraId="2335BC15"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2A179BAE" w14:textId="5B234D93" w:rsidR="009E0F27" w:rsidRPr="00B36EA4"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B36EA4">
        <w:rPr>
          <w:rFonts w:ascii="Arial" w:eastAsia="Calibri" w:hAnsi="Arial" w:cs="Arial"/>
          <w:sz w:val="20"/>
          <w:szCs w:val="20"/>
          <w:lang w:eastAsia="en-US"/>
        </w:rPr>
        <w:lastRenderedPageBreak/>
        <w:t>A</w:t>
      </w:r>
      <w:r w:rsidR="00BE12C3" w:rsidRPr="00B36EA4">
        <w:rPr>
          <w:rFonts w:ascii="Arial" w:eastAsia="Calibri" w:hAnsi="Arial" w:cs="Arial"/>
          <w:sz w:val="20"/>
          <w:szCs w:val="20"/>
          <w:lang w:eastAsia="en-US"/>
        </w:rPr>
        <w:t xml:space="preserve">justar de inmediato su operación, conforme </w:t>
      </w:r>
      <w:r w:rsidRPr="00B36EA4">
        <w:rPr>
          <w:rFonts w:ascii="Arial" w:eastAsia="Calibri" w:hAnsi="Arial" w:cs="Arial"/>
          <w:sz w:val="20"/>
          <w:szCs w:val="20"/>
          <w:lang w:eastAsia="en-US"/>
        </w:rPr>
        <w:t>a las modificaciones de horarios establecidos para brindar el servicio</w:t>
      </w:r>
      <w:r w:rsidR="00617BFB" w:rsidRPr="00B36EA4">
        <w:rPr>
          <w:rFonts w:ascii="Arial" w:eastAsia="Calibri" w:hAnsi="Arial" w:cs="Arial"/>
          <w:sz w:val="20"/>
          <w:szCs w:val="20"/>
          <w:lang w:eastAsia="en-US"/>
        </w:rPr>
        <w:t xml:space="preserve"> cuando lo comunique </w:t>
      </w:r>
      <w:r w:rsidRPr="00B36EA4">
        <w:rPr>
          <w:rFonts w:ascii="Arial" w:eastAsia="Calibri" w:hAnsi="Arial" w:cs="Arial"/>
          <w:sz w:val="20"/>
          <w:szCs w:val="20"/>
          <w:lang w:eastAsia="en-US"/>
        </w:rPr>
        <w:t>el Tribunal Electoral vía correo electrónico</w:t>
      </w:r>
      <w:r w:rsidR="009E0F27" w:rsidRPr="00B36EA4">
        <w:rPr>
          <w:rFonts w:ascii="Arial" w:eastAsia="Calibri" w:hAnsi="Arial" w:cs="Arial"/>
          <w:sz w:val="20"/>
          <w:szCs w:val="20"/>
          <w:lang w:eastAsia="en-US"/>
        </w:rPr>
        <w:t>, a través de la Dirección General de Recursos Humanos o las Delegaciones Administrativas.</w:t>
      </w:r>
    </w:p>
    <w:p w14:paraId="66BC257F" w14:textId="77777777" w:rsidR="00DB7D57" w:rsidRPr="0044282B" w:rsidRDefault="00DB7D57" w:rsidP="00DB7D57">
      <w:pPr>
        <w:tabs>
          <w:tab w:val="left" w:pos="709"/>
        </w:tabs>
        <w:spacing w:afterLines="160" w:after="384" w:line="256" w:lineRule="auto"/>
        <w:ind w:left="709"/>
        <w:contextualSpacing/>
        <w:jc w:val="both"/>
        <w:rPr>
          <w:rFonts w:ascii="Arial" w:eastAsia="Calibri" w:hAnsi="Arial" w:cs="Arial"/>
          <w:sz w:val="20"/>
          <w:szCs w:val="20"/>
          <w:lang w:eastAsia="en-US"/>
        </w:rPr>
      </w:pPr>
    </w:p>
    <w:p w14:paraId="5AF75752"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37" w:name="_Toc70519744"/>
      <w:r w:rsidRPr="0044282B">
        <w:rPr>
          <w:rFonts w:ascii="Arial" w:hAnsi="Arial" w:cs="Arial"/>
          <w:b/>
          <w:bCs/>
          <w:sz w:val="20"/>
          <w:szCs w:val="20"/>
          <w:lang w:eastAsia="en-US"/>
        </w:rPr>
        <w:t xml:space="preserve"> </w:t>
      </w:r>
      <w:bookmarkEnd w:id="37"/>
      <w:r w:rsidRPr="0044282B">
        <w:rPr>
          <w:rFonts w:ascii="Arial" w:hAnsi="Arial" w:cs="Arial"/>
          <w:b/>
          <w:bCs/>
          <w:sz w:val="20"/>
          <w:szCs w:val="20"/>
          <w:lang w:eastAsia="en-US"/>
        </w:rPr>
        <w:t xml:space="preserve">SUPERVISIÓN </w:t>
      </w:r>
    </w:p>
    <w:p w14:paraId="14CDC187" w14:textId="499F467B" w:rsidR="00DC3BC9" w:rsidRDefault="00DC3BC9"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Pr>
          <w:rFonts w:ascii="Arial" w:eastAsia="Calibri" w:hAnsi="Arial" w:cs="Arial"/>
          <w:sz w:val="20"/>
          <w:szCs w:val="20"/>
        </w:rPr>
        <w:t>E</w:t>
      </w:r>
      <w:r w:rsidRPr="00E35DCF">
        <w:rPr>
          <w:rFonts w:ascii="Arial" w:eastAsia="Calibri" w:hAnsi="Arial" w:cs="Arial"/>
          <w:sz w:val="20"/>
          <w:szCs w:val="20"/>
        </w:rPr>
        <w:t xml:space="preserve">l </w:t>
      </w:r>
      <w:r>
        <w:rPr>
          <w:rFonts w:ascii="Arial" w:eastAsia="Calibri" w:hAnsi="Arial" w:cs="Arial"/>
          <w:sz w:val="20"/>
          <w:szCs w:val="20"/>
        </w:rPr>
        <w:t>licitante</w:t>
      </w:r>
      <w:r w:rsidRPr="00E35DCF">
        <w:rPr>
          <w:rFonts w:ascii="Arial" w:eastAsia="Calibri" w:hAnsi="Arial" w:cs="Arial"/>
          <w:sz w:val="20"/>
          <w:szCs w:val="20"/>
        </w:rPr>
        <w:t xml:space="preserve"> adjudicado deberá reportar mensualmente en el archivo de Excel que contenga el formato que proporcione la Dirección General de Recursos Humanos, los datos que permitan hacer el análisis de los </w:t>
      </w:r>
      <w:proofErr w:type="gramStart"/>
      <w:r w:rsidRPr="00E35DCF">
        <w:rPr>
          <w:rFonts w:ascii="Arial" w:eastAsia="Calibri" w:hAnsi="Arial" w:cs="Arial"/>
          <w:sz w:val="20"/>
          <w:szCs w:val="20"/>
        </w:rPr>
        <w:t>tickets</w:t>
      </w:r>
      <w:proofErr w:type="gramEnd"/>
      <w:r w:rsidRPr="00E35DCF">
        <w:rPr>
          <w:rFonts w:ascii="Arial" w:eastAsia="Calibri" w:hAnsi="Arial" w:cs="Arial"/>
          <w:sz w:val="20"/>
          <w:szCs w:val="20"/>
        </w:rPr>
        <w:t xml:space="preserve"> cobrados en desayuno, identificando los productos y precios contenidos en ellos, para su posterior análisis por parte del TEPJF. La información reportada deberá acompañarse por el respaldo documental que la sustente (reimpresión de </w:t>
      </w:r>
      <w:proofErr w:type="gramStart"/>
      <w:r w:rsidRPr="00E35DCF">
        <w:rPr>
          <w:rFonts w:ascii="Arial" w:eastAsia="Calibri" w:hAnsi="Arial" w:cs="Arial"/>
          <w:sz w:val="20"/>
          <w:szCs w:val="20"/>
        </w:rPr>
        <w:t>tickets</w:t>
      </w:r>
      <w:proofErr w:type="gramEnd"/>
      <w:r w:rsidRPr="00E35DCF">
        <w:rPr>
          <w:rFonts w:ascii="Arial" w:eastAsia="Calibri" w:hAnsi="Arial" w:cs="Arial"/>
          <w:sz w:val="20"/>
          <w:szCs w:val="20"/>
        </w:rPr>
        <w:t xml:space="preserve"> o listados de registros emitidos por el sistema correspondiente, entre otros).</w:t>
      </w:r>
    </w:p>
    <w:p w14:paraId="5DC68117" w14:textId="77777777" w:rsidR="00DC3BC9" w:rsidRDefault="00DC3BC9" w:rsidP="00DC3BC9">
      <w:pPr>
        <w:tabs>
          <w:tab w:val="left" w:pos="709"/>
        </w:tabs>
        <w:spacing w:afterLines="160" w:after="384" w:line="256" w:lineRule="auto"/>
        <w:ind w:left="709"/>
        <w:contextualSpacing/>
        <w:jc w:val="both"/>
        <w:rPr>
          <w:rFonts w:ascii="Arial" w:eastAsia="Calibri" w:hAnsi="Arial" w:cs="Arial"/>
          <w:sz w:val="20"/>
          <w:szCs w:val="20"/>
          <w:lang w:eastAsia="en-US"/>
        </w:rPr>
      </w:pPr>
    </w:p>
    <w:p w14:paraId="5DDDCAFD" w14:textId="548F3414"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 cada uno de los comedores institucionales, el Tribunal Electoral asignará a un supervisor quien será responsable de validar la higiene y calidad, documentar las incidencias ocurridas durante la prestación del servicio y llenar los siguientes formatos:</w:t>
      </w:r>
    </w:p>
    <w:p w14:paraId="20C142D3" w14:textId="77777777" w:rsidR="0044282B" w:rsidRPr="0044282B" w:rsidRDefault="0044282B" w:rsidP="0044282B">
      <w:pPr>
        <w:spacing w:after="160"/>
        <w:ind w:left="1440"/>
        <w:contextualSpacing/>
        <w:jc w:val="both"/>
        <w:rPr>
          <w:rFonts w:ascii="Arial" w:eastAsia="Calibri" w:hAnsi="Arial" w:cs="Arial"/>
          <w:sz w:val="20"/>
          <w:szCs w:val="20"/>
          <w:lang w:eastAsia="en-US"/>
        </w:rPr>
      </w:pPr>
    </w:p>
    <w:p w14:paraId="312D563F" w14:textId="77777777" w:rsidR="0044282B" w:rsidRPr="0044282B" w:rsidRDefault="0044282B" w:rsidP="0044282B">
      <w:pPr>
        <w:ind w:left="709"/>
        <w:jc w:val="both"/>
        <w:rPr>
          <w:rFonts w:ascii="Arial" w:eastAsia="Calibri" w:hAnsi="Arial" w:cs="Arial"/>
          <w:sz w:val="20"/>
          <w:szCs w:val="20"/>
          <w:lang w:eastAsia="en-US"/>
        </w:rPr>
      </w:pPr>
      <w:r w:rsidRPr="0044282B">
        <w:rPr>
          <w:rFonts w:ascii="Arial" w:eastAsia="Calibri" w:hAnsi="Arial" w:cs="Arial"/>
          <w:sz w:val="20"/>
          <w:szCs w:val="20"/>
          <w:lang w:eastAsia="en-US"/>
        </w:rPr>
        <w:t>a) Hoja de verificación sobre el personal y el servicio.</w:t>
      </w:r>
    </w:p>
    <w:p w14:paraId="33526E34" w14:textId="77777777" w:rsidR="0044282B" w:rsidRPr="0044282B" w:rsidRDefault="0044282B" w:rsidP="0044282B">
      <w:pPr>
        <w:ind w:left="709"/>
        <w:jc w:val="both"/>
        <w:rPr>
          <w:rFonts w:ascii="Arial" w:eastAsia="Calibri" w:hAnsi="Arial" w:cs="Arial"/>
          <w:sz w:val="20"/>
          <w:szCs w:val="20"/>
          <w:lang w:eastAsia="en-US"/>
        </w:rPr>
      </w:pPr>
      <w:r w:rsidRPr="0044282B">
        <w:rPr>
          <w:rFonts w:ascii="Arial" w:eastAsia="Calibri" w:hAnsi="Arial" w:cs="Arial"/>
          <w:sz w:val="20"/>
          <w:szCs w:val="20"/>
          <w:lang w:eastAsia="en-US"/>
        </w:rPr>
        <w:t>b) Hoja de evaluación sobre los criterios de preparación.</w:t>
      </w:r>
    </w:p>
    <w:p w14:paraId="7C5A8705" w14:textId="77777777" w:rsidR="0044282B" w:rsidRPr="0044282B" w:rsidRDefault="0044282B" w:rsidP="0044282B">
      <w:pPr>
        <w:ind w:left="993" w:hanging="285"/>
        <w:jc w:val="both"/>
        <w:rPr>
          <w:rFonts w:ascii="Arial" w:eastAsia="Calibri" w:hAnsi="Arial" w:cs="Arial"/>
          <w:sz w:val="20"/>
          <w:szCs w:val="20"/>
          <w:lang w:eastAsia="en-US"/>
        </w:rPr>
      </w:pPr>
      <w:r w:rsidRPr="0044282B">
        <w:rPr>
          <w:rFonts w:ascii="Arial" w:eastAsia="Calibri" w:hAnsi="Arial" w:cs="Arial"/>
          <w:sz w:val="20"/>
          <w:szCs w:val="20"/>
          <w:lang w:eastAsia="en-US"/>
        </w:rPr>
        <w:t>c) Lista de verificación del servicio del comedor de seguridad e higiene en los alimentos.</w:t>
      </w:r>
    </w:p>
    <w:p w14:paraId="37FACB9E" w14:textId="77777777" w:rsidR="0044282B" w:rsidRPr="0044282B" w:rsidRDefault="0044282B" w:rsidP="0044282B">
      <w:pPr>
        <w:ind w:left="1274"/>
        <w:jc w:val="both"/>
        <w:rPr>
          <w:rFonts w:ascii="Arial" w:eastAsia="Calibri" w:hAnsi="Arial" w:cs="Arial"/>
          <w:sz w:val="20"/>
          <w:szCs w:val="20"/>
          <w:lang w:eastAsia="en-US"/>
        </w:rPr>
      </w:pPr>
    </w:p>
    <w:p w14:paraId="2B624F88" w14:textId="623FE8E6" w:rsidR="0044282B" w:rsidRPr="0044282B" w:rsidRDefault="0044282B" w:rsidP="0044282B">
      <w:pPr>
        <w:spacing w:after="160"/>
        <w:ind w:left="708" w:firstLine="1"/>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Los formatos antes señalados se encuentran a manera de ejemplo en el </w:t>
      </w:r>
      <w:r w:rsidR="008E2774">
        <w:rPr>
          <w:rFonts w:ascii="Arial" w:eastAsia="Calibri" w:hAnsi="Arial" w:cs="Arial"/>
          <w:sz w:val="20"/>
          <w:szCs w:val="20"/>
          <w:lang w:eastAsia="en-US"/>
        </w:rPr>
        <w:t>apartado</w:t>
      </w:r>
      <w:r w:rsidRPr="0044282B">
        <w:rPr>
          <w:rFonts w:ascii="Arial" w:eastAsia="Calibri" w:hAnsi="Arial" w:cs="Arial"/>
          <w:sz w:val="20"/>
          <w:szCs w:val="20"/>
          <w:lang w:eastAsia="en-US"/>
        </w:rPr>
        <w:t xml:space="preserve"> FORMATOS DE CONTROL DEL SERVICIO.</w:t>
      </w:r>
    </w:p>
    <w:p w14:paraId="7591D3CB" w14:textId="6E0C2F3D" w:rsidR="0044282B" w:rsidRPr="00B4535D"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sz w:val="20"/>
        </w:rPr>
      </w:pPr>
      <w:r w:rsidRPr="00B4535D">
        <w:rPr>
          <w:rFonts w:ascii="Arial" w:eastAsia="Calibri" w:hAnsi="Arial"/>
          <w:sz w:val="20"/>
        </w:rPr>
        <w:t xml:space="preserve">El personal de la prestadora asignado a los comedores institucionales </w:t>
      </w:r>
      <w:r w:rsidR="00D6519B" w:rsidRPr="00B4535D">
        <w:rPr>
          <w:rFonts w:ascii="Arial" w:eastAsia="Calibri" w:hAnsi="Arial" w:cs="Arial"/>
          <w:sz w:val="20"/>
          <w:szCs w:val="20"/>
          <w:lang w:eastAsia="en-US"/>
        </w:rPr>
        <w:t>deberá acatar de forma inmediata</w:t>
      </w:r>
      <w:r w:rsidRPr="00B4535D">
        <w:rPr>
          <w:rFonts w:ascii="Arial" w:eastAsia="Calibri" w:hAnsi="Arial" w:cs="Arial"/>
          <w:sz w:val="20"/>
          <w:szCs w:val="20"/>
          <w:lang w:eastAsia="en-US"/>
        </w:rPr>
        <w:t xml:space="preserve"> </w:t>
      </w:r>
      <w:r w:rsidRPr="00B4535D">
        <w:rPr>
          <w:rFonts w:ascii="Arial" w:eastAsia="Calibri" w:hAnsi="Arial"/>
          <w:sz w:val="20"/>
        </w:rPr>
        <w:t>las observaciones que se le formulen por conducto de los supervisores del Tribunal Electoral.</w:t>
      </w:r>
    </w:p>
    <w:p w14:paraId="76770635"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4F361C02" w14:textId="74E5B63B"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El personal </w:t>
      </w:r>
      <w:r w:rsidR="00C44D9A">
        <w:rPr>
          <w:rFonts w:ascii="Arial" w:eastAsia="Calibri" w:hAnsi="Arial" w:cs="Arial"/>
          <w:sz w:val="20"/>
          <w:szCs w:val="20"/>
          <w:lang w:eastAsia="en-US"/>
        </w:rPr>
        <w:t xml:space="preserve">del licitante adjudicado </w:t>
      </w:r>
      <w:r w:rsidRPr="0044282B">
        <w:rPr>
          <w:rFonts w:ascii="Arial" w:eastAsia="Calibri" w:hAnsi="Arial" w:cs="Arial"/>
          <w:sz w:val="20"/>
          <w:szCs w:val="20"/>
          <w:lang w:eastAsia="en-US"/>
        </w:rPr>
        <w:t xml:space="preserve">deberá brindar las facilidades que requiera el personal del laboratorio de control de calidad que, en su caso, el </w:t>
      </w:r>
      <w:r w:rsidR="00C44D9A">
        <w:rPr>
          <w:rFonts w:ascii="Arial" w:eastAsia="Calibri" w:hAnsi="Arial" w:cs="Arial"/>
          <w:sz w:val="20"/>
          <w:szCs w:val="20"/>
          <w:lang w:eastAsia="en-US"/>
        </w:rPr>
        <w:t>Tribunal Electoral</w:t>
      </w:r>
      <w:r w:rsidRPr="0044282B">
        <w:rPr>
          <w:rFonts w:ascii="Arial" w:eastAsia="Calibri" w:hAnsi="Arial" w:cs="Arial"/>
          <w:sz w:val="20"/>
          <w:szCs w:val="20"/>
          <w:lang w:eastAsia="en-US"/>
        </w:rPr>
        <w:t xml:space="preserve"> contrate para efectuar análisis bacteriológicos y químicos de los alimentos que se sirvan en los comedores institucionales, cuando el </w:t>
      </w:r>
      <w:r w:rsidR="001021E7">
        <w:rPr>
          <w:rFonts w:ascii="Arial" w:eastAsia="Calibri" w:hAnsi="Arial" w:cs="Arial"/>
          <w:sz w:val="20"/>
          <w:szCs w:val="20"/>
          <w:lang w:eastAsia="en-US"/>
        </w:rPr>
        <w:t xml:space="preserve">propio </w:t>
      </w:r>
      <w:r w:rsidRPr="0044282B">
        <w:rPr>
          <w:rFonts w:ascii="Arial" w:eastAsia="Calibri" w:hAnsi="Arial" w:cs="Arial"/>
          <w:sz w:val="20"/>
          <w:szCs w:val="20"/>
          <w:lang w:eastAsia="en-US"/>
        </w:rPr>
        <w:t xml:space="preserve">Tribunal Electoral </w:t>
      </w:r>
      <w:r w:rsidR="001021E7">
        <w:rPr>
          <w:rFonts w:ascii="Arial" w:eastAsia="Calibri" w:hAnsi="Arial" w:cs="Arial"/>
          <w:sz w:val="20"/>
          <w:szCs w:val="20"/>
          <w:lang w:eastAsia="en-US"/>
        </w:rPr>
        <w:t xml:space="preserve">a su costa, </w:t>
      </w:r>
      <w:r w:rsidRPr="0044282B">
        <w:rPr>
          <w:rFonts w:ascii="Arial" w:eastAsia="Calibri" w:hAnsi="Arial" w:cs="Arial"/>
          <w:sz w:val="20"/>
          <w:szCs w:val="20"/>
          <w:lang w:eastAsia="en-US"/>
        </w:rPr>
        <w:t xml:space="preserve">así lo solicite. </w:t>
      </w:r>
    </w:p>
    <w:p w14:paraId="69DD6333"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6D3379A3" w14:textId="30E1EC01"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El personal de</w:t>
      </w:r>
      <w:r w:rsidR="00482E19">
        <w:rPr>
          <w:rFonts w:ascii="Arial" w:eastAsia="Calibri" w:hAnsi="Arial" w:cs="Arial"/>
          <w:sz w:val="20"/>
          <w:szCs w:val="20"/>
          <w:lang w:eastAsia="en-US"/>
        </w:rPr>
        <w:t>l</w:t>
      </w:r>
      <w:r w:rsidRPr="0044282B">
        <w:rPr>
          <w:rFonts w:ascii="Arial" w:eastAsia="Calibri" w:hAnsi="Arial" w:cs="Arial"/>
          <w:sz w:val="20"/>
          <w:szCs w:val="20"/>
          <w:lang w:eastAsia="en-US"/>
        </w:rPr>
        <w:t xml:space="preserve"> </w:t>
      </w:r>
      <w:r w:rsidR="00482E19">
        <w:rPr>
          <w:rFonts w:ascii="Arial" w:eastAsia="Calibri" w:hAnsi="Arial" w:cs="Arial"/>
          <w:sz w:val="20"/>
          <w:szCs w:val="20"/>
          <w:lang w:eastAsia="en-US"/>
        </w:rPr>
        <w:t xml:space="preserve">licitante adjudicado </w:t>
      </w:r>
      <w:r w:rsidRPr="0044282B">
        <w:rPr>
          <w:rFonts w:ascii="Arial" w:eastAsia="Calibri" w:hAnsi="Arial" w:cs="Arial"/>
          <w:sz w:val="20"/>
          <w:szCs w:val="20"/>
          <w:lang w:eastAsia="en-US"/>
        </w:rPr>
        <w:t xml:space="preserve">deberá guardar diariamente muestras testigo de todos los alimentos, que se conservarán al menos por </w:t>
      </w:r>
      <w:r w:rsidR="00B4535D" w:rsidRPr="007A6C69">
        <w:rPr>
          <w:rFonts w:ascii="Arial" w:eastAsia="Calibri" w:hAnsi="Arial" w:cs="Arial"/>
          <w:sz w:val="20"/>
          <w:szCs w:val="20"/>
          <w:lang w:eastAsia="en-US"/>
        </w:rPr>
        <w:t>48 horas</w:t>
      </w:r>
      <w:r w:rsidRPr="0044282B">
        <w:rPr>
          <w:rFonts w:ascii="Arial" w:eastAsia="Calibri" w:hAnsi="Arial" w:cs="Arial"/>
          <w:sz w:val="20"/>
          <w:szCs w:val="20"/>
          <w:lang w:eastAsia="en-US"/>
        </w:rPr>
        <w:t>. De ser necesario y a solicitud del Tribunal Electoral, deberá enviar las muestras testigo para su análisis en laboratorios, cuando a juicio del Servicio Médico, exista la probabilidad de que los alimentos servidos en el comedor pudieran ser el motivo del malestar identificado, derivado de la casuística de las consultas desahogadas.</w:t>
      </w:r>
    </w:p>
    <w:p w14:paraId="6ACE4172"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05B1AD86" w14:textId="61A32646" w:rsidR="0044282B" w:rsidRPr="0044282B" w:rsidRDefault="0044282B"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El </w:t>
      </w:r>
      <w:r w:rsidR="00482E19">
        <w:rPr>
          <w:rFonts w:ascii="Arial" w:eastAsia="Calibri" w:hAnsi="Arial" w:cs="Arial"/>
          <w:sz w:val="20"/>
          <w:szCs w:val="20"/>
          <w:lang w:eastAsia="en-US"/>
        </w:rPr>
        <w:t xml:space="preserve">licitante adjudicado </w:t>
      </w:r>
      <w:r w:rsidRPr="0044282B">
        <w:rPr>
          <w:rFonts w:ascii="Arial" w:eastAsia="Calibri" w:hAnsi="Arial" w:cs="Arial"/>
          <w:sz w:val="20"/>
          <w:szCs w:val="20"/>
          <w:lang w:eastAsia="en-US"/>
        </w:rPr>
        <w:t xml:space="preserve">deberá designar a una persona </w:t>
      </w:r>
      <w:r w:rsidR="00482E19">
        <w:rPr>
          <w:rFonts w:ascii="Arial" w:eastAsia="Calibri" w:hAnsi="Arial" w:cs="Arial"/>
          <w:sz w:val="20"/>
          <w:szCs w:val="20"/>
          <w:lang w:eastAsia="en-US"/>
        </w:rPr>
        <w:t>que funja como enlace de</w:t>
      </w:r>
      <w:r w:rsidRPr="0044282B">
        <w:rPr>
          <w:rFonts w:ascii="Arial" w:eastAsia="Calibri" w:hAnsi="Arial" w:cs="Arial"/>
          <w:sz w:val="20"/>
          <w:szCs w:val="20"/>
          <w:lang w:eastAsia="en-US"/>
        </w:rPr>
        <w:t xml:space="preserve"> comunicación con los supervisores de los comedores institucionales por parte del Tribunal Electoral</w:t>
      </w:r>
      <w:r w:rsidR="002A2805" w:rsidRPr="002A2805">
        <w:rPr>
          <w:rFonts w:ascii="Arial" w:eastAsia="Calibri" w:hAnsi="Arial" w:cs="Arial"/>
          <w:sz w:val="20"/>
          <w:szCs w:val="20"/>
          <w:lang w:eastAsia="en-US"/>
        </w:rPr>
        <w:t xml:space="preserve"> </w:t>
      </w:r>
      <w:r w:rsidR="002A2805" w:rsidRPr="0044282B">
        <w:rPr>
          <w:rFonts w:ascii="Arial" w:eastAsia="Calibri" w:hAnsi="Arial" w:cs="Arial"/>
          <w:sz w:val="20"/>
          <w:szCs w:val="20"/>
          <w:lang w:eastAsia="en-US"/>
        </w:rPr>
        <w:t xml:space="preserve">y </w:t>
      </w:r>
      <w:r w:rsidR="002A2805">
        <w:rPr>
          <w:rFonts w:ascii="Arial" w:eastAsia="Calibri" w:hAnsi="Arial" w:cs="Arial"/>
          <w:sz w:val="20"/>
          <w:szCs w:val="20"/>
          <w:lang w:eastAsia="en-US"/>
        </w:rPr>
        <w:t>su propio personal</w:t>
      </w:r>
      <w:r w:rsidRPr="0044282B">
        <w:rPr>
          <w:rFonts w:ascii="Arial" w:eastAsia="Calibri" w:hAnsi="Arial" w:cs="Arial"/>
          <w:sz w:val="20"/>
          <w:szCs w:val="20"/>
          <w:lang w:eastAsia="en-US"/>
        </w:rPr>
        <w:t xml:space="preserve">, para atender las necesidades, observaciones, sugerencias, </w:t>
      </w:r>
      <w:r w:rsidR="002A2805">
        <w:rPr>
          <w:rFonts w:ascii="Arial" w:eastAsia="Calibri" w:hAnsi="Arial" w:cs="Arial"/>
          <w:sz w:val="20"/>
          <w:szCs w:val="20"/>
          <w:lang w:eastAsia="en-US"/>
        </w:rPr>
        <w:t xml:space="preserve">así como la resolución de </w:t>
      </w:r>
      <w:r w:rsidRPr="0044282B">
        <w:rPr>
          <w:rFonts w:ascii="Arial" w:eastAsia="Calibri" w:hAnsi="Arial" w:cs="Arial"/>
          <w:sz w:val="20"/>
          <w:szCs w:val="20"/>
          <w:lang w:eastAsia="en-US"/>
        </w:rPr>
        <w:t>problemas que puedan surgir en cada uno de los comedores.</w:t>
      </w:r>
    </w:p>
    <w:p w14:paraId="0C5AB1F1" w14:textId="77777777" w:rsidR="0044282B" w:rsidRPr="0044282B" w:rsidRDefault="0044282B" w:rsidP="0044282B">
      <w:pPr>
        <w:spacing w:after="160"/>
        <w:ind w:left="1440"/>
        <w:contextualSpacing/>
        <w:jc w:val="both"/>
        <w:rPr>
          <w:rFonts w:ascii="Arial" w:eastAsia="Calibri" w:hAnsi="Arial" w:cs="Arial"/>
          <w:sz w:val="20"/>
          <w:szCs w:val="20"/>
          <w:lang w:eastAsia="en-US"/>
        </w:rPr>
      </w:pPr>
    </w:p>
    <w:p w14:paraId="7897CECC"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38" w:name="_Toc70519745"/>
      <w:r w:rsidRPr="0044282B">
        <w:rPr>
          <w:rFonts w:ascii="Arial" w:hAnsi="Arial" w:cs="Arial"/>
          <w:b/>
          <w:bCs/>
          <w:sz w:val="20"/>
          <w:szCs w:val="20"/>
          <w:lang w:eastAsia="en-US"/>
        </w:rPr>
        <w:t>MANTENIMIENTO PREVENTIVO Y CORRECTIVO</w:t>
      </w:r>
      <w:bookmarkEnd w:id="38"/>
      <w:r w:rsidRPr="0044282B">
        <w:rPr>
          <w:rFonts w:ascii="Arial" w:hAnsi="Arial" w:cs="Arial"/>
          <w:b/>
          <w:bCs/>
          <w:sz w:val="20"/>
          <w:szCs w:val="20"/>
          <w:lang w:eastAsia="en-US"/>
        </w:rPr>
        <w:t xml:space="preserve"> </w:t>
      </w:r>
    </w:p>
    <w:p w14:paraId="72E56B02" w14:textId="0225F9FE" w:rsidR="0044282B" w:rsidRPr="00D36AE2" w:rsidRDefault="00FF5C66"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D36AE2">
        <w:rPr>
          <w:rFonts w:ascii="Arial" w:eastAsia="Calibri" w:hAnsi="Arial" w:cs="Arial"/>
          <w:sz w:val="20"/>
          <w:szCs w:val="20"/>
          <w:lang w:eastAsia="en-US"/>
        </w:rPr>
        <w:t xml:space="preserve">Durante </w:t>
      </w:r>
      <w:r w:rsidR="0044282B" w:rsidRPr="00D36AE2">
        <w:rPr>
          <w:rFonts w:ascii="Arial" w:eastAsia="Calibri" w:hAnsi="Arial" w:cs="Arial"/>
          <w:sz w:val="20"/>
          <w:szCs w:val="20"/>
          <w:lang w:eastAsia="en-US"/>
        </w:rPr>
        <w:t>la visita guiada en los comedores institucionales</w:t>
      </w:r>
      <w:r w:rsidRPr="00D36AE2">
        <w:rPr>
          <w:rFonts w:ascii="Arial" w:eastAsia="Calibri" w:hAnsi="Arial" w:cs="Arial"/>
          <w:sz w:val="20"/>
          <w:szCs w:val="20"/>
          <w:lang w:eastAsia="en-US"/>
        </w:rPr>
        <w:t xml:space="preserve">, los participantes podrán identificar el tipo de mantenimiento que </w:t>
      </w:r>
      <w:r w:rsidR="00212C29" w:rsidRPr="00D36AE2">
        <w:rPr>
          <w:rFonts w:ascii="Arial" w:eastAsia="Calibri" w:hAnsi="Arial" w:cs="Arial"/>
          <w:sz w:val="20"/>
          <w:szCs w:val="20"/>
          <w:lang w:eastAsia="en-US"/>
        </w:rPr>
        <w:t>se</w:t>
      </w:r>
      <w:r w:rsidRPr="00D36AE2">
        <w:rPr>
          <w:rFonts w:ascii="Arial" w:eastAsia="Calibri" w:hAnsi="Arial" w:cs="Arial"/>
          <w:sz w:val="20"/>
          <w:szCs w:val="20"/>
          <w:lang w:eastAsia="en-US"/>
        </w:rPr>
        <w:t xml:space="preserve"> requier</w:t>
      </w:r>
      <w:r w:rsidR="00DA7B4B">
        <w:rPr>
          <w:rFonts w:ascii="Arial" w:eastAsia="Calibri" w:hAnsi="Arial" w:cs="Arial"/>
          <w:sz w:val="20"/>
          <w:szCs w:val="20"/>
          <w:lang w:eastAsia="en-US"/>
        </w:rPr>
        <w:t>e</w:t>
      </w:r>
      <w:r w:rsidRPr="00D36AE2">
        <w:rPr>
          <w:rFonts w:ascii="Arial" w:eastAsia="Calibri" w:hAnsi="Arial" w:cs="Arial"/>
          <w:sz w:val="20"/>
          <w:szCs w:val="20"/>
          <w:lang w:eastAsia="en-US"/>
        </w:rPr>
        <w:t xml:space="preserve"> realizar a </w:t>
      </w:r>
      <w:r w:rsidR="00212C29" w:rsidRPr="00D36AE2">
        <w:rPr>
          <w:rFonts w:ascii="Arial" w:eastAsia="Calibri" w:hAnsi="Arial" w:cs="Arial"/>
          <w:sz w:val="20"/>
          <w:szCs w:val="20"/>
          <w:lang w:eastAsia="en-US"/>
        </w:rPr>
        <w:t>los</w:t>
      </w:r>
      <w:r w:rsidRPr="00D36AE2">
        <w:rPr>
          <w:rFonts w:ascii="Arial" w:eastAsia="Calibri" w:hAnsi="Arial" w:cs="Arial"/>
          <w:sz w:val="20"/>
          <w:szCs w:val="20"/>
          <w:lang w:eastAsia="en-US"/>
        </w:rPr>
        <w:t xml:space="preserve"> equipos</w:t>
      </w:r>
      <w:r w:rsidR="00212C29" w:rsidRPr="00D36AE2">
        <w:rPr>
          <w:rFonts w:ascii="Arial" w:eastAsia="Calibri" w:hAnsi="Arial" w:cs="Arial"/>
          <w:sz w:val="20"/>
          <w:szCs w:val="20"/>
          <w:lang w:eastAsia="en-US"/>
        </w:rPr>
        <w:t xml:space="preserve"> del Tribunal</w:t>
      </w:r>
      <w:r w:rsidR="00266BD7" w:rsidRPr="00D36AE2">
        <w:rPr>
          <w:rFonts w:ascii="Arial" w:eastAsia="Calibri" w:hAnsi="Arial" w:cs="Arial"/>
          <w:sz w:val="20"/>
          <w:szCs w:val="20"/>
          <w:lang w:eastAsia="en-US"/>
        </w:rPr>
        <w:t xml:space="preserve">. En </w:t>
      </w:r>
      <w:r w:rsidR="00B703AA" w:rsidRPr="00D36AE2">
        <w:rPr>
          <w:rFonts w:ascii="Arial" w:eastAsia="Calibri" w:hAnsi="Arial" w:cs="Arial"/>
          <w:sz w:val="20"/>
          <w:szCs w:val="20"/>
          <w:lang w:eastAsia="en-US"/>
        </w:rPr>
        <w:t xml:space="preserve">la visita guiada, </w:t>
      </w:r>
      <w:r w:rsidR="0044282B" w:rsidRPr="00D36AE2">
        <w:rPr>
          <w:rFonts w:ascii="Arial" w:eastAsia="Calibri" w:hAnsi="Arial" w:cs="Arial"/>
          <w:sz w:val="20"/>
          <w:szCs w:val="20"/>
          <w:lang w:eastAsia="en-US"/>
        </w:rPr>
        <w:t>podrán verificar la cantidad de equipos, utensilios, filtros, marcas, modelos y demás condiciones en las que se encuentr</w:t>
      </w:r>
      <w:r w:rsidR="00B703AA" w:rsidRPr="00D36AE2">
        <w:rPr>
          <w:rFonts w:ascii="Arial" w:eastAsia="Calibri" w:hAnsi="Arial" w:cs="Arial"/>
          <w:sz w:val="20"/>
          <w:szCs w:val="20"/>
          <w:lang w:eastAsia="en-US"/>
        </w:rPr>
        <w:t xml:space="preserve">en dichos </w:t>
      </w:r>
      <w:r w:rsidR="00D36AE2" w:rsidRPr="00D36AE2">
        <w:rPr>
          <w:rFonts w:ascii="Arial" w:eastAsia="Calibri" w:hAnsi="Arial" w:cs="Arial"/>
          <w:sz w:val="20"/>
          <w:szCs w:val="20"/>
          <w:lang w:eastAsia="en-US"/>
        </w:rPr>
        <w:t>conceptos</w:t>
      </w:r>
      <w:r w:rsidR="0044282B" w:rsidRPr="00D36AE2">
        <w:rPr>
          <w:rFonts w:ascii="Arial" w:eastAsia="Calibri" w:hAnsi="Arial" w:cs="Arial"/>
          <w:sz w:val="20"/>
          <w:szCs w:val="20"/>
          <w:lang w:eastAsia="en-US"/>
        </w:rPr>
        <w:t>.</w:t>
      </w:r>
    </w:p>
    <w:p w14:paraId="66471227"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26A2C919" w14:textId="77777777" w:rsidR="0011472B" w:rsidRDefault="0011472B" w:rsidP="0011472B">
      <w:pPr>
        <w:pStyle w:val="Prrafodelista"/>
        <w:rPr>
          <w:rFonts w:eastAsia="Calibri" w:cs="Arial"/>
          <w:sz w:val="20"/>
          <w:lang w:eastAsia="en-US"/>
        </w:rPr>
      </w:pPr>
    </w:p>
    <w:p w14:paraId="4F9047B2" w14:textId="6DFD60E9" w:rsidR="0044282B" w:rsidRDefault="00C773FC"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Pr>
          <w:rFonts w:ascii="Arial" w:eastAsia="Calibri" w:hAnsi="Arial" w:cs="Arial"/>
          <w:sz w:val="20"/>
          <w:szCs w:val="20"/>
          <w:lang w:eastAsia="en-US"/>
        </w:rPr>
        <w:lastRenderedPageBreak/>
        <w:t xml:space="preserve">El </w:t>
      </w:r>
      <w:r w:rsidR="00CB7F36">
        <w:rPr>
          <w:rFonts w:ascii="Arial" w:eastAsia="Calibri" w:hAnsi="Arial" w:cs="Arial"/>
          <w:sz w:val="20"/>
          <w:szCs w:val="20"/>
          <w:lang w:eastAsia="en-US"/>
        </w:rPr>
        <w:t>licitante</w:t>
      </w:r>
      <w:r>
        <w:rPr>
          <w:rFonts w:ascii="Arial" w:eastAsia="Calibri" w:hAnsi="Arial" w:cs="Arial"/>
          <w:sz w:val="20"/>
          <w:szCs w:val="20"/>
          <w:lang w:eastAsia="en-US"/>
        </w:rPr>
        <w:t xml:space="preserve"> adjudicado r</w:t>
      </w:r>
      <w:r w:rsidR="0044282B" w:rsidRPr="0044282B">
        <w:rPr>
          <w:rFonts w:ascii="Arial" w:eastAsia="Calibri" w:hAnsi="Arial" w:cs="Arial"/>
          <w:sz w:val="20"/>
          <w:szCs w:val="20"/>
          <w:lang w:eastAsia="en-US"/>
        </w:rPr>
        <w:t>ecibir</w:t>
      </w:r>
      <w:r>
        <w:rPr>
          <w:rFonts w:ascii="Arial" w:eastAsia="Calibri" w:hAnsi="Arial" w:cs="Arial"/>
          <w:sz w:val="20"/>
          <w:szCs w:val="20"/>
          <w:lang w:eastAsia="en-US"/>
        </w:rPr>
        <w:t>á</w:t>
      </w:r>
      <w:r w:rsidR="0044282B" w:rsidRPr="0044282B">
        <w:rPr>
          <w:rFonts w:ascii="Arial" w:eastAsia="Calibri" w:hAnsi="Arial" w:cs="Arial"/>
          <w:sz w:val="20"/>
          <w:szCs w:val="20"/>
          <w:lang w:eastAsia="en-US"/>
        </w:rPr>
        <w:t xml:space="preserve"> </w:t>
      </w:r>
      <w:r w:rsidR="00782FD7">
        <w:rPr>
          <w:rFonts w:ascii="Arial" w:eastAsia="Calibri" w:hAnsi="Arial" w:cs="Arial"/>
          <w:sz w:val="20"/>
          <w:szCs w:val="20"/>
          <w:lang w:eastAsia="en-US"/>
        </w:rPr>
        <w:t xml:space="preserve">durante los primeros </w:t>
      </w:r>
      <w:r w:rsidR="0094633A">
        <w:rPr>
          <w:rFonts w:ascii="Arial" w:eastAsia="Calibri" w:hAnsi="Arial" w:cs="Arial"/>
          <w:sz w:val="20"/>
          <w:szCs w:val="20"/>
          <w:lang w:eastAsia="en-US"/>
        </w:rPr>
        <w:t>7</w:t>
      </w:r>
      <w:r w:rsidR="00782FD7">
        <w:rPr>
          <w:rFonts w:ascii="Arial" w:eastAsia="Calibri" w:hAnsi="Arial" w:cs="Arial"/>
          <w:sz w:val="20"/>
          <w:szCs w:val="20"/>
          <w:lang w:eastAsia="en-US"/>
        </w:rPr>
        <w:t xml:space="preserve"> días naturales </w:t>
      </w:r>
      <w:r w:rsidR="0044282B" w:rsidRPr="0044282B">
        <w:rPr>
          <w:rFonts w:ascii="Arial" w:eastAsia="Calibri" w:hAnsi="Arial" w:cs="Arial"/>
          <w:sz w:val="20"/>
          <w:szCs w:val="20"/>
          <w:lang w:eastAsia="en-US"/>
        </w:rPr>
        <w:t>de</w:t>
      </w:r>
      <w:r w:rsidR="00782FD7">
        <w:rPr>
          <w:rFonts w:ascii="Arial" w:eastAsia="Calibri" w:hAnsi="Arial" w:cs="Arial"/>
          <w:sz w:val="20"/>
          <w:szCs w:val="20"/>
          <w:lang w:eastAsia="en-US"/>
        </w:rPr>
        <w:t>l</w:t>
      </w:r>
      <w:r w:rsidR="0044282B" w:rsidRPr="0044282B">
        <w:rPr>
          <w:rFonts w:ascii="Arial" w:eastAsia="Calibri" w:hAnsi="Arial" w:cs="Arial"/>
          <w:sz w:val="20"/>
          <w:szCs w:val="20"/>
          <w:lang w:eastAsia="en-US"/>
        </w:rPr>
        <w:t xml:space="preserve"> inicio de operaciones el acta de entrega, en la cual se describe el inventario de los equipos y utensilios </w:t>
      </w:r>
      <w:r w:rsidR="00273320">
        <w:rPr>
          <w:rFonts w:ascii="Arial" w:eastAsia="Calibri" w:hAnsi="Arial" w:cs="Arial"/>
          <w:sz w:val="20"/>
          <w:szCs w:val="20"/>
          <w:lang w:eastAsia="en-US"/>
        </w:rPr>
        <w:t xml:space="preserve">y el estado que guarden, </w:t>
      </w:r>
      <w:r w:rsidR="0044282B" w:rsidRPr="0044282B">
        <w:rPr>
          <w:rFonts w:ascii="Arial" w:eastAsia="Calibri" w:hAnsi="Arial" w:cs="Arial"/>
          <w:sz w:val="20"/>
          <w:szCs w:val="20"/>
          <w:lang w:eastAsia="en-US"/>
        </w:rPr>
        <w:t>con la finalidad del responsabilizarse de</w:t>
      </w:r>
      <w:r w:rsidR="00273320">
        <w:rPr>
          <w:rFonts w:ascii="Arial" w:eastAsia="Calibri" w:hAnsi="Arial" w:cs="Arial"/>
          <w:sz w:val="20"/>
          <w:szCs w:val="20"/>
          <w:lang w:eastAsia="en-US"/>
        </w:rPr>
        <w:t xml:space="preserve"> su</w:t>
      </w:r>
      <w:r w:rsidR="0044282B" w:rsidRPr="0044282B">
        <w:rPr>
          <w:rFonts w:ascii="Arial" w:eastAsia="Calibri" w:hAnsi="Arial" w:cs="Arial"/>
          <w:sz w:val="20"/>
          <w:szCs w:val="20"/>
          <w:lang w:eastAsia="en-US"/>
        </w:rPr>
        <w:t xml:space="preserve"> buen uso</w:t>
      </w:r>
      <w:r w:rsidR="00273320">
        <w:rPr>
          <w:rFonts w:ascii="Arial" w:eastAsia="Calibri" w:hAnsi="Arial" w:cs="Arial"/>
          <w:sz w:val="20"/>
          <w:szCs w:val="20"/>
          <w:lang w:eastAsia="en-US"/>
        </w:rPr>
        <w:t xml:space="preserve"> </w:t>
      </w:r>
      <w:r w:rsidR="0044282B" w:rsidRPr="0044282B">
        <w:rPr>
          <w:rFonts w:ascii="Arial" w:eastAsia="Calibri" w:hAnsi="Arial" w:cs="Arial"/>
          <w:sz w:val="20"/>
          <w:szCs w:val="20"/>
          <w:lang w:eastAsia="en-US"/>
        </w:rPr>
        <w:t>y reposición</w:t>
      </w:r>
      <w:r w:rsidR="00C43CE3">
        <w:rPr>
          <w:rFonts w:ascii="Arial" w:eastAsia="Calibri" w:hAnsi="Arial" w:cs="Arial"/>
          <w:sz w:val="20"/>
          <w:szCs w:val="20"/>
          <w:lang w:eastAsia="en-US"/>
        </w:rPr>
        <w:t>, en su caso</w:t>
      </w:r>
      <w:r w:rsidR="0044282B" w:rsidRPr="0044282B">
        <w:rPr>
          <w:rFonts w:ascii="Arial" w:eastAsia="Calibri" w:hAnsi="Arial" w:cs="Arial"/>
          <w:sz w:val="20"/>
          <w:szCs w:val="20"/>
          <w:lang w:eastAsia="en-US"/>
        </w:rPr>
        <w:t>; dicho documento será entregado por el personal supervisor asignado a cada comedor por parte del Tribunal Electoral.</w:t>
      </w:r>
    </w:p>
    <w:p w14:paraId="7E3828C3" w14:textId="77777777" w:rsidR="002B786F" w:rsidRDefault="002B786F" w:rsidP="002B786F">
      <w:pPr>
        <w:tabs>
          <w:tab w:val="left" w:pos="709"/>
        </w:tabs>
        <w:spacing w:afterLines="160" w:after="384" w:line="256" w:lineRule="auto"/>
        <w:ind w:left="709"/>
        <w:contextualSpacing/>
        <w:jc w:val="both"/>
        <w:rPr>
          <w:rFonts w:ascii="Arial" w:eastAsia="Calibri" w:hAnsi="Arial" w:cs="Arial"/>
          <w:sz w:val="20"/>
          <w:szCs w:val="20"/>
          <w:lang w:eastAsia="en-US"/>
        </w:rPr>
      </w:pPr>
    </w:p>
    <w:p w14:paraId="37D6D2E0" w14:textId="58B82F35" w:rsidR="002B786F" w:rsidRPr="0044282B" w:rsidRDefault="002B786F"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Pr>
          <w:rFonts w:ascii="Arial" w:eastAsia="Calibri" w:hAnsi="Arial" w:cs="Arial"/>
          <w:sz w:val="20"/>
          <w:szCs w:val="20"/>
          <w:lang w:eastAsia="en-US"/>
        </w:rPr>
        <w:t>A partir de</w:t>
      </w:r>
      <w:r w:rsidR="00CB7F36">
        <w:rPr>
          <w:rFonts w:ascii="Arial" w:eastAsia="Calibri" w:hAnsi="Arial" w:cs="Arial"/>
          <w:sz w:val="20"/>
          <w:szCs w:val="20"/>
          <w:lang w:eastAsia="en-US"/>
        </w:rPr>
        <w:t xml:space="preserve"> la formalización del</w:t>
      </w:r>
      <w:r>
        <w:rPr>
          <w:rFonts w:ascii="Arial" w:eastAsia="Calibri" w:hAnsi="Arial" w:cs="Arial"/>
          <w:sz w:val="20"/>
          <w:szCs w:val="20"/>
          <w:lang w:eastAsia="en-US"/>
        </w:rPr>
        <w:t xml:space="preserve"> acta de entrega de los equipos y utensilios</w:t>
      </w:r>
      <w:r w:rsidR="00C774E9">
        <w:rPr>
          <w:rFonts w:ascii="Arial" w:eastAsia="Calibri" w:hAnsi="Arial" w:cs="Arial"/>
          <w:sz w:val="20"/>
          <w:szCs w:val="20"/>
          <w:lang w:eastAsia="en-US"/>
        </w:rPr>
        <w:t xml:space="preserve"> de los comedores institucionales</w:t>
      </w:r>
      <w:r>
        <w:rPr>
          <w:rFonts w:ascii="Arial" w:eastAsia="Calibri" w:hAnsi="Arial" w:cs="Arial"/>
          <w:sz w:val="20"/>
          <w:szCs w:val="20"/>
          <w:lang w:eastAsia="en-US"/>
        </w:rPr>
        <w:t xml:space="preserve"> y hasta la conclusión de la vigencia</w:t>
      </w:r>
      <w:r w:rsidR="004B76FD">
        <w:rPr>
          <w:rFonts w:ascii="Arial" w:eastAsia="Calibri" w:hAnsi="Arial" w:cs="Arial"/>
          <w:sz w:val="20"/>
          <w:szCs w:val="20"/>
          <w:lang w:eastAsia="en-US"/>
        </w:rPr>
        <w:t xml:space="preserve"> del contrato</w:t>
      </w:r>
      <w:r>
        <w:rPr>
          <w:rFonts w:ascii="Arial" w:eastAsia="Calibri" w:hAnsi="Arial" w:cs="Arial"/>
          <w:sz w:val="20"/>
          <w:szCs w:val="20"/>
          <w:lang w:eastAsia="en-US"/>
        </w:rPr>
        <w:t xml:space="preserve">, </w:t>
      </w:r>
      <w:r w:rsidR="000D6342">
        <w:rPr>
          <w:rFonts w:ascii="Arial" w:eastAsia="Calibri" w:hAnsi="Arial" w:cs="Arial"/>
          <w:sz w:val="20"/>
          <w:szCs w:val="20"/>
          <w:lang w:eastAsia="en-US"/>
        </w:rPr>
        <w:t xml:space="preserve">el licitante adjudicado será el responsable de realizar el mantenimiento preventivo y correctivo de </w:t>
      </w:r>
      <w:r w:rsidR="004900B0">
        <w:rPr>
          <w:rFonts w:ascii="Arial" w:eastAsia="Calibri" w:hAnsi="Arial" w:cs="Arial"/>
          <w:sz w:val="20"/>
          <w:szCs w:val="20"/>
          <w:lang w:eastAsia="en-US"/>
        </w:rPr>
        <w:t>éstos.</w:t>
      </w:r>
    </w:p>
    <w:p w14:paraId="6D1B5639"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6AA5ECBD" w14:textId="38A2EF4B" w:rsidR="0044282B" w:rsidRPr="002C1DA6" w:rsidRDefault="0065286D" w:rsidP="003E612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2C1DA6">
        <w:rPr>
          <w:rFonts w:ascii="Arial" w:eastAsia="Calibri" w:hAnsi="Arial" w:cs="Arial"/>
          <w:sz w:val="20"/>
          <w:szCs w:val="20"/>
          <w:lang w:eastAsia="en-US"/>
        </w:rPr>
        <w:t xml:space="preserve">En tanto </w:t>
      </w:r>
      <w:r w:rsidR="00981C62">
        <w:rPr>
          <w:rFonts w:ascii="Arial" w:eastAsia="Calibri" w:hAnsi="Arial" w:cs="Arial"/>
          <w:sz w:val="20"/>
          <w:szCs w:val="20"/>
          <w:lang w:eastAsia="en-US"/>
        </w:rPr>
        <w:t>se</w:t>
      </w:r>
      <w:r w:rsidRPr="002C1DA6">
        <w:rPr>
          <w:rFonts w:ascii="Arial" w:eastAsia="Calibri" w:hAnsi="Arial" w:cs="Arial"/>
          <w:sz w:val="20"/>
          <w:szCs w:val="20"/>
          <w:lang w:eastAsia="en-US"/>
        </w:rPr>
        <w:t xml:space="preserve"> </w:t>
      </w:r>
      <w:r w:rsidR="00901045" w:rsidRPr="002C1DA6">
        <w:rPr>
          <w:rFonts w:ascii="Arial" w:eastAsia="Calibri" w:hAnsi="Arial" w:cs="Arial"/>
          <w:sz w:val="20"/>
          <w:szCs w:val="20"/>
          <w:lang w:eastAsia="en-US"/>
        </w:rPr>
        <w:t xml:space="preserve">realiza el mantenimiento respectivo, </w:t>
      </w:r>
      <w:r w:rsidR="00B86238">
        <w:rPr>
          <w:rFonts w:ascii="Arial" w:eastAsia="Calibri" w:hAnsi="Arial" w:cs="Arial"/>
          <w:sz w:val="20"/>
          <w:szCs w:val="20"/>
          <w:lang w:eastAsia="en-US"/>
        </w:rPr>
        <w:t xml:space="preserve">de ser necesario, </w:t>
      </w:r>
      <w:r w:rsidR="00B01F5F">
        <w:rPr>
          <w:rFonts w:ascii="Arial" w:eastAsia="Calibri" w:hAnsi="Arial" w:cs="Arial"/>
          <w:sz w:val="20"/>
          <w:szCs w:val="20"/>
          <w:lang w:eastAsia="en-US"/>
        </w:rPr>
        <w:t xml:space="preserve">para efectos de la prestación del servicio, </w:t>
      </w:r>
      <w:r w:rsidR="00901045" w:rsidRPr="002C1DA6">
        <w:rPr>
          <w:rFonts w:ascii="Arial" w:eastAsia="Calibri" w:hAnsi="Arial" w:cs="Arial"/>
          <w:sz w:val="20"/>
          <w:szCs w:val="20"/>
          <w:lang w:eastAsia="en-US"/>
        </w:rPr>
        <w:t xml:space="preserve">el licitante adjudicado deberá </w:t>
      </w:r>
      <w:r w:rsidR="008B455B" w:rsidRPr="002C1DA6">
        <w:rPr>
          <w:rFonts w:ascii="Arial" w:eastAsia="Calibri" w:hAnsi="Arial" w:cs="Arial"/>
          <w:sz w:val="20"/>
          <w:szCs w:val="20"/>
          <w:lang w:eastAsia="en-US"/>
        </w:rPr>
        <w:t>c</w:t>
      </w:r>
      <w:r w:rsidR="0044282B" w:rsidRPr="002C1DA6">
        <w:rPr>
          <w:rFonts w:ascii="Arial" w:eastAsia="Calibri" w:hAnsi="Arial" w:cs="Arial"/>
          <w:sz w:val="20"/>
          <w:szCs w:val="20"/>
          <w:lang w:eastAsia="en-US"/>
        </w:rPr>
        <w:t xml:space="preserve">ubrir el </w:t>
      </w:r>
      <w:r w:rsidR="008B455B" w:rsidRPr="002C1DA6">
        <w:rPr>
          <w:rFonts w:ascii="Arial" w:eastAsia="Calibri" w:hAnsi="Arial" w:cs="Arial"/>
          <w:sz w:val="20"/>
          <w:szCs w:val="20"/>
          <w:lang w:eastAsia="en-US"/>
        </w:rPr>
        <w:t xml:space="preserve">equipo </w:t>
      </w:r>
      <w:r w:rsidR="0044282B" w:rsidRPr="002C1DA6">
        <w:rPr>
          <w:rFonts w:ascii="Arial" w:eastAsia="Calibri" w:hAnsi="Arial" w:cs="Arial"/>
          <w:sz w:val="20"/>
          <w:szCs w:val="20"/>
          <w:lang w:eastAsia="en-US"/>
        </w:rPr>
        <w:t>faltante con otro equipo sin costo para el Tribunal Electoral.</w:t>
      </w:r>
    </w:p>
    <w:p w14:paraId="7A77EEF1" w14:textId="77777777" w:rsidR="0044282B" w:rsidRPr="0044282B" w:rsidRDefault="0044282B" w:rsidP="0044282B">
      <w:pPr>
        <w:tabs>
          <w:tab w:val="left" w:pos="709"/>
        </w:tabs>
        <w:spacing w:afterLines="160" w:after="384"/>
        <w:ind w:left="709"/>
        <w:contextualSpacing/>
        <w:jc w:val="both"/>
        <w:rPr>
          <w:rFonts w:ascii="Arial" w:eastAsia="Calibri" w:hAnsi="Arial" w:cs="Arial"/>
          <w:sz w:val="20"/>
          <w:szCs w:val="20"/>
          <w:lang w:eastAsia="en-US"/>
        </w:rPr>
      </w:pPr>
    </w:p>
    <w:p w14:paraId="18B24A24" w14:textId="1E75662B" w:rsidR="00B86238" w:rsidRDefault="0009671C" w:rsidP="00225A8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Previo a la conclusión </w:t>
      </w:r>
      <w:r w:rsidR="0044282B" w:rsidRPr="0044282B">
        <w:rPr>
          <w:rFonts w:ascii="Arial" w:eastAsia="Calibri" w:hAnsi="Arial" w:cs="Arial"/>
          <w:sz w:val="20"/>
          <w:szCs w:val="20"/>
          <w:lang w:eastAsia="en-US"/>
        </w:rPr>
        <w:t xml:space="preserve">del contrato, </w:t>
      </w:r>
      <w:r w:rsidR="00B86238">
        <w:rPr>
          <w:rFonts w:ascii="Arial" w:eastAsia="Calibri" w:hAnsi="Arial" w:cs="Arial"/>
          <w:sz w:val="20"/>
          <w:szCs w:val="20"/>
          <w:lang w:eastAsia="en-US"/>
        </w:rPr>
        <w:t xml:space="preserve">el participante adjudicado deberá </w:t>
      </w:r>
      <w:r w:rsidR="00B86238" w:rsidRPr="0044282B">
        <w:rPr>
          <w:rFonts w:ascii="Arial" w:eastAsia="Calibri" w:hAnsi="Arial" w:cs="Arial"/>
          <w:sz w:val="20"/>
          <w:szCs w:val="20"/>
          <w:lang w:eastAsia="en-US"/>
        </w:rPr>
        <w:t>realizar el mantenimiento final a los equipos</w:t>
      </w:r>
      <w:r w:rsidR="00B86238">
        <w:rPr>
          <w:rFonts w:ascii="Arial" w:eastAsia="Calibri" w:hAnsi="Arial" w:cs="Arial"/>
          <w:sz w:val="20"/>
          <w:szCs w:val="20"/>
          <w:lang w:eastAsia="en-US"/>
        </w:rPr>
        <w:t xml:space="preserve"> y utensilios </w:t>
      </w:r>
      <w:r w:rsidR="00B86238" w:rsidRPr="0044282B">
        <w:rPr>
          <w:rFonts w:ascii="Arial" w:eastAsia="Calibri" w:hAnsi="Arial" w:cs="Arial"/>
          <w:sz w:val="20"/>
          <w:szCs w:val="20"/>
          <w:lang w:eastAsia="en-US"/>
        </w:rPr>
        <w:t>del comedor para su entrega</w:t>
      </w:r>
      <w:r>
        <w:rPr>
          <w:rFonts w:ascii="Arial" w:eastAsia="Calibri" w:hAnsi="Arial" w:cs="Arial"/>
          <w:sz w:val="20"/>
          <w:szCs w:val="20"/>
          <w:lang w:eastAsia="en-US"/>
        </w:rPr>
        <w:t>.</w:t>
      </w:r>
    </w:p>
    <w:p w14:paraId="42254035" w14:textId="77777777" w:rsidR="0009671C" w:rsidRDefault="0009671C" w:rsidP="0009671C">
      <w:pPr>
        <w:tabs>
          <w:tab w:val="left" w:pos="709"/>
        </w:tabs>
        <w:spacing w:afterLines="160" w:after="384" w:line="256" w:lineRule="auto"/>
        <w:ind w:left="709"/>
        <w:contextualSpacing/>
        <w:jc w:val="both"/>
        <w:rPr>
          <w:rFonts w:ascii="Arial" w:eastAsia="Calibri" w:hAnsi="Arial" w:cs="Arial"/>
          <w:sz w:val="20"/>
          <w:szCs w:val="20"/>
          <w:lang w:eastAsia="en-US"/>
        </w:rPr>
      </w:pPr>
    </w:p>
    <w:p w14:paraId="5DC9D74B" w14:textId="176004AB" w:rsidR="0044282B" w:rsidRPr="00225A85" w:rsidRDefault="0009671C" w:rsidP="00225A85">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El licitante adjudicado deberá </w:t>
      </w:r>
      <w:r w:rsidR="0044282B" w:rsidRPr="0044282B">
        <w:rPr>
          <w:rFonts w:ascii="Arial" w:eastAsia="Calibri" w:hAnsi="Arial" w:cs="Arial"/>
          <w:sz w:val="20"/>
          <w:szCs w:val="20"/>
          <w:lang w:eastAsia="en-US"/>
        </w:rPr>
        <w:t xml:space="preserve">realizar el acto de cierre del inventario </w:t>
      </w:r>
      <w:r w:rsidR="00870D51">
        <w:rPr>
          <w:rFonts w:ascii="Arial" w:eastAsia="Calibri" w:hAnsi="Arial" w:cs="Arial"/>
          <w:sz w:val="20"/>
          <w:szCs w:val="20"/>
          <w:lang w:eastAsia="en-US"/>
        </w:rPr>
        <w:t>y</w:t>
      </w:r>
      <w:r w:rsidR="0044282B" w:rsidRPr="0044282B">
        <w:rPr>
          <w:rFonts w:ascii="Arial" w:eastAsia="Calibri" w:hAnsi="Arial" w:cs="Arial"/>
          <w:sz w:val="20"/>
          <w:szCs w:val="20"/>
          <w:lang w:eastAsia="en-US"/>
        </w:rPr>
        <w:t xml:space="preserve"> </w:t>
      </w:r>
      <w:r w:rsidR="00494CB4">
        <w:rPr>
          <w:rFonts w:ascii="Arial" w:eastAsia="Calibri" w:hAnsi="Arial" w:cs="Arial"/>
          <w:sz w:val="20"/>
          <w:szCs w:val="20"/>
          <w:lang w:eastAsia="en-US"/>
        </w:rPr>
        <w:t>devolver</w:t>
      </w:r>
      <w:r w:rsidR="0044282B" w:rsidRPr="0044282B">
        <w:rPr>
          <w:rFonts w:ascii="Arial" w:eastAsia="Calibri" w:hAnsi="Arial" w:cs="Arial"/>
          <w:sz w:val="20"/>
          <w:szCs w:val="20"/>
          <w:lang w:eastAsia="en-US"/>
        </w:rPr>
        <w:t xml:space="preserve"> </w:t>
      </w:r>
      <w:bookmarkStart w:id="39" w:name="_Hlk70520358"/>
      <w:r w:rsidR="0044282B" w:rsidRPr="0044282B">
        <w:rPr>
          <w:rFonts w:ascii="Arial" w:eastAsia="Calibri" w:hAnsi="Arial" w:cs="Arial"/>
          <w:sz w:val="20"/>
          <w:szCs w:val="20"/>
          <w:lang w:eastAsia="en-US"/>
        </w:rPr>
        <w:t>el equipo, utensilios, filtros, marcas, modelos que fueron proporcionados</w:t>
      </w:r>
      <w:bookmarkEnd w:id="39"/>
      <w:r w:rsidR="0044282B" w:rsidRPr="0044282B">
        <w:rPr>
          <w:rFonts w:ascii="Arial" w:eastAsia="Calibri" w:hAnsi="Arial" w:cs="Arial"/>
          <w:sz w:val="20"/>
          <w:szCs w:val="20"/>
          <w:lang w:eastAsia="en-US"/>
        </w:rPr>
        <w:t xml:space="preserve"> por el Tribunal Electoral</w:t>
      </w:r>
      <w:r w:rsidR="00225A85">
        <w:rPr>
          <w:rFonts w:ascii="Arial" w:eastAsia="Calibri" w:hAnsi="Arial" w:cs="Arial"/>
          <w:sz w:val="20"/>
          <w:szCs w:val="20"/>
          <w:lang w:eastAsia="en-US"/>
        </w:rPr>
        <w:t>, lo cual</w:t>
      </w:r>
      <w:bookmarkStart w:id="40" w:name="_Hlk108517479"/>
      <w:r w:rsidR="00A80D4C">
        <w:rPr>
          <w:rFonts w:ascii="Arial" w:eastAsia="Calibri" w:hAnsi="Arial" w:cs="Arial"/>
          <w:sz w:val="20"/>
          <w:szCs w:val="20"/>
          <w:lang w:eastAsia="en-US"/>
        </w:rPr>
        <w:t xml:space="preserve"> </w:t>
      </w:r>
      <w:r w:rsidR="00477361">
        <w:rPr>
          <w:rFonts w:ascii="Arial" w:eastAsia="Calibri" w:hAnsi="Arial" w:cs="Arial"/>
          <w:sz w:val="20"/>
          <w:szCs w:val="20"/>
          <w:lang w:eastAsia="en-US"/>
        </w:rPr>
        <w:t>se efectuará</w:t>
      </w:r>
      <w:r w:rsidR="00A80D4C">
        <w:rPr>
          <w:rFonts w:ascii="Arial" w:eastAsia="Calibri" w:hAnsi="Arial" w:cs="Arial"/>
          <w:sz w:val="20"/>
          <w:szCs w:val="20"/>
          <w:lang w:eastAsia="en-US"/>
        </w:rPr>
        <w:t xml:space="preserve"> durante</w:t>
      </w:r>
      <w:r w:rsidR="0044282B" w:rsidRPr="00225A85">
        <w:rPr>
          <w:rFonts w:ascii="Arial" w:eastAsia="Calibri" w:hAnsi="Arial" w:cs="Arial"/>
          <w:sz w:val="20"/>
          <w:szCs w:val="20"/>
          <w:lang w:eastAsia="en-US"/>
        </w:rPr>
        <w:t xml:space="preserve"> las dos últimas semanas de diciembre</w:t>
      </w:r>
      <w:r w:rsidR="00A80D4C">
        <w:rPr>
          <w:rFonts w:ascii="Arial" w:eastAsia="Calibri" w:hAnsi="Arial" w:cs="Arial"/>
          <w:sz w:val="20"/>
          <w:szCs w:val="20"/>
          <w:lang w:eastAsia="en-US"/>
        </w:rPr>
        <w:t xml:space="preserve"> de 202</w:t>
      </w:r>
      <w:r w:rsidR="00A10B69">
        <w:rPr>
          <w:rFonts w:ascii="Arial" w:eastAsia="Calibri" w:hAnsi="Arial" w:cs="Arial"/>
          <w:sz w:val="20"/>
          <w:szCs w:val="20"/>
          <w:lang w:eastAsia="en-US"/>
        </w:rPr>
        <w:t>4</w:t>
      </w:r>
      <w:r w:rsidR="00E24C08">
        <w:rPr>
          <w:rFonts w:ascii="Arial" w:eastAsia="Calibri" w:hAnsi="Arial" w:cs="Arial"/>
          <w:sz w:val="20"/>
          <w:szCs w:val="20"/>
          <w:lang w:eastAsia="en-US"/>
        </w:rPr>
        <w:t xml:space="preserve">, </w:t>
      </w:r>
      <w:r w:rsidR="00420FA6">
        <w:rPr>
          <w:rFonts w:ascii="Arial" w:eastAsia="Calibri" w:hAnsi="Arial" w:cs="Arial"/>
          <w:sz w:val="20"/>
          <w:szCs w:val="20"/>
          <w:lang w:eastAsia="en-US"/>
        </w:rPr>
        <w:t xml:space="preserve">a efecto de lo cual </w:t>
      </w:r>
      <w:r w:rsidR="0044282B" w:rsidRPr="00225A85">
        <w:rPr>
          <w:rFonts w:ascii="Arial" w:eastAsia="Calibri" w:hAnsi="Arial" w:cs="Arial"/>
          <w:sz w:val="20"/>
          <w:szCs w:val="20"/>
          <w:lang w:eastAsia="en-US"/>
        </w:rPr>
        <w:t xml:space="preserve">los comedores institucionales </w:t>
      </w:r>
      <w:r w:rsidR="00E24C08">
        <w:rPr>
          <w:rFonts w:ascii="Arial" w:eastAsia="Calibri" w:hAnsi="Arial" w:cs="Arial"/>
          <w:sz w:val="20"/>
          <w:szCs w:val="20"/>
          <w:lang w:eastAsia="en-US"/>
        </w:rPr>
        <w:t>cerrarán</w:t>
      </w:r>
      <w:r w:rsidR="00325169">
        <w:rPr>
          <w:rFonts w:ascii="Arial" w:eastAsia="Calibri" w:hAnsi="Arial" w:cs="Arial"/>
          <w:sz w:val="20"/>
          <w:szCs w:val="20"/>
          <w:lang w:eastAsia="en-US"/>
        </w:rPr>
        <w:t xml:space="preserve"> el servicio</w:t>
      </w:r>
      <w:r w:rsidR="0044282B" w:rsidRPr="00225A85">
        <w:rPr>
          <w:rFonts w:ascii="Arial" w:eastAsia="Calibri" w:hAnsi="Arial" w:cs="Arial"/>
          <w:sz w:val="20"/>
          <w:szCs w:val="20"/>
          <w:lang w:eastAsia="en-US"/>
        </w:rPr>
        <w:t>.</w:t>
      </w:r>
    </w:p>
    <w:bookmarkEnd w:id="40"/>
    <w:p w14:paraId="160D8C10" w14:textId="77777777" w:rsidR="001D7A1C" w:rsidRPr="0044282B" w:rsidRDefault="001D7A1C" w:rsidP="0044282B">
      <w:pPr>
        <w:spacing w:after="160" w:line="259" w:lineRule="auto"/>
        <w:ind w:left="720"/>
        <w:contextualSpacing/>
        <w:jc w:val="both"/>
        <w:rPr>
          <w:rFonts w:ascii="Arial" w:eastAsia="Calibri" w:hAnsi="Arial" w:cs="Arial"/>
          <w:sz w:val="20"/>
          <w:szCs w:val="20"/>
          <w:lang w:eastAsia="en-US"/>
        </w:rPr>
      </w:pPr>
    </w:p>
    <w:p w14:paraId="0C862704"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sz w:val="20"/>
          <w:szCs w:val="20"/>
          <w:lang w:eastAsia="en-US"/>
        </w:rPr>
      </w:pPr>
      <w:bookmarkStart w:id="41" w:name="_Toc70519746"/>
      <w:r w:rsidRPr="0044282B">
        <w:rPr>
          <w:rFonts w:ascii="Arial" w:hAnsi="Arial" w:cs="Arial"/>
          <w:b/>
          <w:bCs/>
          <w:sz w:val="20"/>
          <w:szCs w:val="20"/>
          <w:lang w:eastAsia="en-US"/>
        </w:rPr>
        <w:t>FUMIGACIÓN Y SANITIZACIÓN</w:t>
      </w:r>
      <w:bookmarkEnd w:id="41"/>
    </w:p>
    <w:p w14:paraId="3AF524DE" w14:textId="538B0802" w:rsidR="0044282B" w:rsidRDefault="0044282B" w:rsidP="008B749F">
      <w:pPr>
        <w:numPr>
          <w:ilvl w:val="0"/>
          <w:numId w:val="15"/>
        </w:numPr>
        <w:tabs>
          <w:tab w:val="left" w:pos="709"/>
        </w:tabs>
        <w:spacing w:afterLines="160" w:after="384" w:line="256" w:lineRule="auto"/>
        <w:ind w:left="709" w:hanging="437"/>
        <w:contextualSpacing/>
        <w:jc w:val="both"/>
        <w:rPr>
          <w:rFonts w:ascii="Arial" w:eastAsia="Calibri" w:hAnsi="Arial" w:cs="Arial"/>
          <w:sz w:val="20"/>
          <w:szCs w:val="20"/>
          <w:lang w:eastAsia="en-US"/>
        </w:rPr>
      </w:pPr>
      <w:r w:rsidRPr="00121163">
        <w:rPr>
          <w:rFonts w:ascii="Arial" w:eastAsia="Calibri" w:hAnsi="Arial" w:cs="Arial"/>
          <w:sz w:val="20"/>
          <w:szCs w:val="20"/>
          <w:lang w:eastAsia="en-US"/>
        </w:rPr>
        <w:t xml:space="preserve">Entregar </w:t>
      </w:r>
      <w:r w:rsidR="00782FD7" w:rsidRPr="00121163">
        <w:rPr>
          <w:rFonts w:ascii="Arial" w:eastAsia="Calibri" w:hAnsi="Arial" w:cs="Arial"/>
          <w:sz w:val="20"/>
          <w:szCs w:val="20"/>
          <w:lang w:eastAsia="en-US"/>
        </w:rPr>
        <w:t xml:space="preserve">durante los primeros 30 días naturales </w:t>
      </w:r>
      <w:r w:rsidRPr="00121163">
        <w:rPr>
          <w:rFonts w:ascii="Arial" w:eastAsia="Calibri" w:hAnsi="Arial" w:cs="Arial"/>
          <w:sz w:val="20"/>
          <w:szCs w:val="20"/>
          <w:lang w:eastAsia="en-US"/>
        </w:rPr>
        <w:t>de</w:t>
      </w:r>
      <w:r w:rsidR="00782FD7" w:rsidRPr="00121163">
        <w:rPr>
          <w:rFonts w:ascii="Arial" w:eastAsia="Calibri" w:hAnsi="Arial" w:cs="Arial"/>
          <w:sz w:val="20"/>
          <w:szCs w:val="20"/>
          <w:lang w:eastAsia="en-US"/>
        </w:rPr>
        <w:t>l</w:t>
      </w:r>
      <w:r w:rsidRPr="00121163">
        <w:rPr>
          <w:rFonts w:ascii="Arial" w:eastAsia="Calibri" w:hAnsi="Arial" w:cs="Arial"/>
          <w:sz w:val="20"/>
          <w:szCs w:val="20"/>
          <w:lang w:eastAsia="en-US"/>
        </w:rPr>
        <w:t xml:space="preserve"> inicio de operaciones el calendario de fumigaciones y sanitizaciones para las instalaciones del comedor institucional, </w:t>
      </w:r>
      <w:r w:rsidR="00E214C3">
        <w:rPr>
          <w:rFonts w:ascii="Arial" w:eastAsia="Calibri" w:hAnsi="Arial" w:cs="Arial"/>
          <w:sz w:val="20"/>
          <w:szCs w:val="20"/>
          <w:lang w:eastAsia="en-US"/>
        </w:rPr>
        <w:t xml:space="preserve">las cuales deberán ser </w:t>
      </w:r>
      <w:r w:rsidR="00535AE0">
        <w:rPr>
          <w:rFonts w:ascii="Arial" w:eastAsia="Calibri" w:hAnsi="Arial" w:cs="Arial"/>
          <w:sz w:val="20"/>
          <w:szCs w:val="20"/>
          <w:lang w:eastAsia="en-US"/>
        </w:rPr>
        <w:t xml:space="preserve">cuando menos mensualmente para todas las instalaciones de comedor institucional del Tribunal Electoral en las que se preste el servicio. </w:t>
      </w:r>
    </w:p>
    <w:p w14:paraId="17BF1E9A" w14:textId="77777777" w:rsidR="008B749F" w:rsidRPr="0044282B" w:rsidRDefault="008B749F" w:rsidP="008B749F">
      <w:pPr>
        <w:tabs>
          <w:tab w:val="left" w:pos="709"/>
        </w:tabs>
        <w:spacing w:afterLines="160" w:after="384" w:line="256" w:lineRule="auto"/>
        <w:ind w:left="709"/>
        <w:contextualSpacing/>
        <w:jc w:val="both"/>
        <w:rPr>
          <w:rFonts w:ascii="Arial" w:eastAsia="Calibri" w:hAnsi="Arial" w:cs="Arial"/>
          <w:sz w:val="20"/>
          <w:szCs w:val="20"/>
          <w:lang w:eastAsia="en-US"/>
        </w:rPr>
      </w:pPr>
    </w:p>
    <w:p w14:paraId="699438EE" w14:textId="564BA941" w:rsidR="0044282B" w:rsidRPr="0044282B" w:rsidRDefault="008B749F" w:rsidP="0044282B">
      <w:pPr>
        <w:spacing w:after="160"/>
        <w:ind w:left="709"/>
        <w:jc w:val="both"/>
        <w:rPr>
          <w:rFonts w:ascii="Arial" w:eastAsia="Calibri" w:hAnsi="Arial" w:cs="Arial"/>
          <w:sz w:val="20"/>
          <w:szCs w:val="20"/>
          <w:lang w:eastAsia="en-US"/>
        </w:rPr>
      </w:pPr>
      <w:r>
        <w:rPr>
          <w:rFonts w:ascii="Arial" w:eastAsia="Calibri" w:hAnsi="Arial" w:cs="Arial"/>
          <w:sz w:val="20"/>
          <w:szCs w:val="20"/>
          <w:lang w:eastAsia="en-US"/>
        </w:rPr>
        <w:t>En caso de ser necesario, el</w:t>
      </w:r>
      <w:r w:rsidR="0044282B" w:rsidRPr="0044282B">
        <w:rPr>
          <w:rFonts w:ascii="Arial" w:eastAsia="Calibri" w:hAnsi="Arial" w:cs="Arial"/>
          <w:sz w:val="20"/>
          <w:szCs w:val="20"/>
          <w:lang w:eastAsia="en-US"/>
        </w:rPr>
        <w:t xml:space="preserve"> Tribunal Electoral</w:t>
      </w:r>
      <w:r>
        <w:rPr>
          <w:rFonts w:ascii="Arial" w:eastAsia="Calibri" w:hAnsi="Arial" w:cs="Arial"/>
          <w:sz w:val="20"/>
          <w:szCs w:val="20"/>
          <w:lang w:eastAsia="en-US"/>
        </w:rPr>
        <w:t xml:space="preserve"> podrá</w:t>
      </w:r>
      <w:r w:rsidR="0044282B" w:rsidRPr="0044282B">
        <w:rPr>
          <w:rFonts w:ascii="Arial" w:eastAsia="Calibri" w:hAnsi="Arial" w:cs="Arial"/>
          <w:sz w:val="20"/>
          <w:szCs w:val="20"/>
          <w:lang w:eastAsia="en-US"/>
        </w:rPr>
        <w:t xml:space="preserve"> solicitar</w:t>
      </w:r>
      <w:r w:rsidR="003E4C60">
        <w:rPr>
          <w:rFonts w:ascii="Arial" w:eastAsia="Calibri" w:hAnsi="Arial" w:cs="Arial"/>
          <w:sz w:val="20"/>
          <w:szCs w:val="20"/>
          <w:lang w:eastAsia="en-US"/>
        </w:rPr>
        <w:t xml:space="preserve"> por medios electrónicos a través de los supervisores de la Dirección General de Recursos Humanos o las Delegaciones Administrativas,</w:t>
      </w:r>
      <w:r w:rsidR="0044282B" w:rsidRPr="0044282B">
        <w:rPr>
          <w:rFonts w:ascii="Arial" w:eastAsia="Calibri" w:hAnsi="Arial" w:cs="Arial"/>
          <w:sz w:val="20"/>
          <w:szCs w:val="20"/>
          <w:lang w:eastAsia="en-US"/>
        </w:rPr>
        <w:t xml:space="preserve"> la fumigación </w:t>
      </w:r>
      <w:r w:rsidR="003E4C60">
        <w:rPr>
          <w:rFonts w:ascii="Arial" w:eastAsia="Calibri" w:hAnsi="Arial" w:cs="Arial"/>
          <w:sz w:val="20"/>
          <w:szCs w:val="20"/>
          <w:lang w:eastAsia="en-US"/>
        </w:rPr>
        <w:t>de dichas instalaciones a fin de</w:t>
      </w:r>
      <w:r w:rsidR="0044282B" w:rsidRPr="0044282B">
        <w:rPr>
          <w:rFonts w:ascii="Arial" w:eastAsia="Calibri" w:hAnsi="Arial" w:cs="Arial"/>
          <w:sz w:val="20"/>
          <w:szCs w:val="20"/>
          <w:lang w:eastAsia="en-US"/>
        </w:rPr>
        <w:t xml:space="preserve"> erradicar la fauna nociva</w:t>
      </w:r>
      <w:r w:rsidR="00792E03">
        <w:rPr>
          <w:rFonts w:ascii="Arial" w:eastAsia="Calibri" w:hAnsi="Arial" w:cs="Arial"/>
          <w:sz w:val="20"/>
          <w:szCs w:val="20"/>
          <w:lang w:eastAsia="en-US"/>
        </w:rPr>
        <w:t>.</w:t>
      </w:r>
    </w:p>
    <w:p w14:paraId="7658EBF5" w14:textId="77777777" w:rsidR="0044282B" w:rsidRPr="001D7A1C" w:rsidRDefault="0044282B" w:rsidP="0044282B">
      <w:pPr>
        <w:spacing w:after="160"/>
        <w:ind w:left="709"/>
        <w:jc w:val="both"/>
        <w:rPr>
          <w:rFonts w:ascii="Arial" w:eastAsia="Calibri" w:hAnsi="Arial" w:cs="Arial"/>
          <w:sz w:val="2"/>
          <w:szCs w:val="2"/>
          <w:lang w:eastAsia="en-US"/>
        </w:rPr>
      </w:pPr>
    </w:p>
    <w:p w14:paraId="4C610C9D" w14:textId="6263AA05" w:rsidR="0044282B" w:rsidRPr="0044282B" w:rsidRDefault="0044282B" w:rsidP="003E6125">
      <w:pPr>
        <w:numPr>
          <w:ilvl w:val="0"/>
          <w:numId w:val="2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En las instalaciones el participante adjudicado fumigará por aspersión y/o termonebulización contra insectos, </w:t>
      </w:r>
      <w:r w:rsidR="00255131">
        <w:rPr>
          <w:rFonts w:ascii="Arial" w:eastAsia="Calibri" w:hAnsi="Arial" w:cs="Arial"/>
          <w:sz w:val="20"/>
          <w:szCs w:val="20"/>
          <w:lang w:eastAsia="en-US"/>
        </w:rPr>
        <w:t>utilizando</w:t>
      </w:r>
      <w:r w:rsidRPr="0044282B">
        <w:rPr>
          <w:rFonts w:ascii="Arial" w:eastAsia="Calibri" w:hAnsi="Arial" w:cs="Arial"/>
          <w:sz w:val="20"/>
          <w:szCs w:val="20"/>
          <w:lang w:eastAsia="en-US"/>
        </w:rPr>
        <w:t xml:space="preserve"> productos inocuos para la salud del personal</w:t>
      </w:r>
      <w:r w:rsidR="00255131">
        <w:rPr>
          <w:rFonts w:ascii="Arial" w:eastAsia="Calibri" w:hAnsi="Arial" w:cs="Arial"/>
          <w:sz w:val="20"/>
          <w:szCs w:val="20"/>
          <w:lang w:eastAsia="en-US"/>
        </w:rPr>
        <w:t xml:space="preserve"> operador y usuario</w:t>
      </w:r>
      <w:r w:rsidRPr="0044282B">
        <w:rPr>
          <w:rFonts w:ascii="Arial" w:eastAsia="Calibri" w:hAnsi="Arial" w:cs="Arial"/>
          <w:sz w:val="20"/>
          <w:szCs w:val="20"/>
          <w:lang w:eastAsia="en-US"/>
        </w:rPr>
        <w:t>.</w:t>
      </w:r>
    </w:p>
    <w:p w14:paraId="422DD18E" w14:textId="77777777" w:rsidR="0044282B" w:rsidRPr="0044282B" w:rsidRDefault="0044282B" w:rsidP="0044282B">
      <w:pPr>
        <w:spacing w:after="160"/>
        <w:ind w:left="1440"/>
        <w:contextualSpacing/>
        <w:jc w:val="both"/>
        <w:rPr>
          <w:rFonts w:ascii="Arial" w:eastAsia="Calibri" w:hAnsi="Arial" w:cs="Arial"/>
          <w:sz w:val="20"/>
          <w:szCs w:val="20"/>
          <w:lang w:eastAsia="en-US"/>
        </w:rPr>
      </w:pPr>
    </w:p>
    <w:p w14:paraId="72CD0B5A" w14:textId="77777777" w:rsidR="0044282B" w:rsidRPr="0044282B" w:rsidRDefault="0044282B" w:rsidP="003E6125">
      <w:pPr>
        <w:numPr>
          <w:ilvl w:val="0"/>
          <w:numId w:val="2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 fumigación y sanitización se realizará en la cocina, comedor y alrededores, detrás de cada aparato eléctrico, puertas, entre repisas y en todas las áreas (recepción, almacenamiento, preparación, servicio, etc.)</w:t>
      </w:r>
    </w:p>
    <w:p w14:paraId="3F396292" w14:textId="77777777" w:rsidR="0044282B" w:rsidRPr="0044282B" w:rsidRDefault="0044282B" w:rsidP="0044282B">
      <w:pPr>
        <w:spacing w:after="160"/>
        <w:ind w:left="1440"/>
        <w:contextualSpacing/>
        <w:jc w:val="both"/>
        <w:rPr>
          <w:rFonts w:ascii="Arial" w:eastAsia="Calibri" w:hAnsi="Arial" w:cs="Arial"/>
          <w:sz w:val="20"/>
          <w:szCs w:val="20"/>
          <w:lang w:eastAsia="en-US"/>
        </w:rPr>
      </w:pPr>
    </w:p>
    <w:p w14:paraId="17876404" w14:textId="5135594B" w:rsidR="0044282B" w:rsidRPr="0044282B" w:rsidRDefault="00071C1C" w:rsidP="003E6125">
      <w:pPr>
        <w:numPr>
          <w:ilvl w:val="0"/>
          <w:numId w:val="22"/>
        </w:numPr>
        <w:spacing w:after="160" w:line="25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Conforme a los protocolos aplicables, </w:t>
      </w:r>
      <w:r w:rsidR="00780E10">
        <w:rPr>
          <w:rFonts w:ascii="Arial" w:eastAsia="Calibri" w:hAnsi="Arial" w:cs="Arial"/>
          <w:sz w:val="20"/>
          <w:szCs w:val="20"/>
          <w:lang w:eastAsia="en-US"/>
        </w:rPr>
        <w:t>u</w:t>
      </w:r>
      <w:r w:rsidR="0044282B" w:rsidRPr="0044282B">
        <w:rPr>
          <w:rFonts w:ascii="Arial" w:eastAsia="Calibri" w:hAnsi="Arial" w:cs="Arial"/>
          <w:sz w:val="20"/>
          <w:szCs w:val="20"/>
          <w:lang w:eastAsia="en-US"/>
        </w:rPr>
        <w:t xml:space="preserve">na vez realizada la fumigación, se programará </w:t>
      </w:r>
      <w:r w:rsidR="000053F5">
        <w:rPr>
          <w:rFonts w:ascii="Arial" w:eastAsia="Calibri" w:hAnsi="Arial" w:cs="Arial"/>
          <w:sz w:val="20"/>
          <w:szCs w:val="20"/>
          <w:lang w:eastAsia="en-US"/>
        </w:rPr>
        <w:t>el protocolo de</w:t>
      </w:r>
      <w:r w:rsidR="0044282B" w:rsidRPr="0044282B">
        <w:rPr>
          <w:rFonts w:ascii="Arial" w:eastAsia="Calibri" w:hAnsi="Arial" w:cs="Arial"/>
          <w:sz w:val="20"/>
          <w:szCs w:val="20"/>
          <w:lang w:eastAsia="en-US"/>
        </w:rPr>
        <w:t xml:space="preserve"> limpieza profunda </w:t>
      </w:r>
      <w:r w:rsidR="000053F5">
        <w:rPr>
          <w:rFonts w:ascii="Arial" w:eastAsia="Calibri" w:hAnsi="Arial" w:cs="Arial"/>
          <w:sz w:val="20"/>
          <w:szCs w:val="20"/>
          <w:lang w:eastAsia="en-US"/>
        </w:rPr>
        <w:t xml:space="preserve">que resulte aplicable, </w:t>
      </w:r>
      <w:r w:rsidR="0044282B" w:rsidRPr="0044282B">
        <w:rPr>
          <w:rFonts w:ascii="Arial" w:eastAsia="Calibri" w:hAnsi="Arial" w:cs="Arial"/>
          <w:sz w:val="20"/>
          <w:szCs w:val="20"/>
          <w:lang w:eastAsia="en-US"/>
        </w:rPr>
        <w:t xml:space="preserve">para eliminar los restos de los químicos. </w:t>
      </w:r>
    </w:p>
    <w:p w14:paraId="4014B349" w14:textId="77777777" w:rsidR="0044282B" w:rsidRPr="0044282B" w:rsidRDefault="0044282B" w:rsidP="0044282B">
      <w:pPr>
        <w:spacing w:after="160" w:line="259" w:lineRule="auto"/>
        <w:ind w:left="720"/>
        <w:contextualSpacing/>
        <w:jc w:val="both"/>
        <w:rPr>
          <w:rFonts w:ascii="Arial" w:eastAsia="Calibri" w:hAnsi="Arial" w:cs="Arial"/>
          <w:color w:val="002060"/>
          <w:sz w:val="20"/>
          <w:szCs w:val="20"/>
          <w:lang w:eastAsia="en-US"/>
        </w:rPr>
      </w:pPr>
    </w:p>
    <w:p w14:paraId="752EDC72" w14:textId="77777777" w:rsidR="0044282B" w:rsidRPr="0044282B" w:rsidRDefault="0044282B" w:rsidP="0044282B">
      <w:pPr>
        <w:keepNext/>
        <w:keepLines/>
        <w:numPr>
          <w:ilvl w:val="1"/>
          <w:numId w:val="0"/>
        </w:numPr>
        <w:spacing w:afterLines="160" w:after="384"/>
        <w:ind w:left="1418" w:hanging="851"/>
        <w:jc w:val="both"/>
        <w:outlineLvl w:val="2"/>
        <w:rPr>
          <w:rFonts w:ascii="Arial" w:hAnsi="Arial" w:cs="Arial"/>
          <w:b/>
          <w:bCs/>
          <w:color w:val="000000"/>
          <w:sz w:val="20"/>
          <w:szCs w:val="20"/>
          <w:lang w:eastAsia="en-US"/>
        </w:rPr>
      </w:pPr>
      <w:r w:rsidRPr="0044282B">
        <w:rPr>
          <w:rFonts w:ascii="Arial" w:hAnsi="Arial" w:cs="Arial"/>
          <w:b/>
          <w:bCs/>
          <w:color w:val="000000"/>
          <w:sz w:val="20"/>
          <w:szCs w:val="20"/>
          <w:lang w:eastAsia="en-US"/>
        </w:rPr>
        <w:t xml:space="preserve">MANEJO, RECOLECCION Y DISPOSICION FINAL DE RESIDUOS </w:t>
      </w:r>
    </w:p>
    <w:p w14:paraId="21CBF4F5" w14:textId="159B4A16" w:rsidR="0044282B" w:rsidRPr="0044282B" w:rsidRDefault="0044282B" w:rsidP="003E6125">
      <w:pPr>
        <w:numPr>
          <w:ilvl w:val="0"/>
          <w:numId w:val="15"/>
        </w:numPr>
        <w:spacing w:after="160" w:line="259" w:lineRule="auto"/>
        <w:contextualSpacing/>
        <w:jc w:val="both"/>
        <w:rPr>
          <w:rFonts w:ascii="Arial" w:eastAsia="Calibri" w:hAnsi="Arial" w:cs="Arial"/>
          <w:color w:val="000000"/>
          <w:sz w:val="20"/>
          <w:szCs w:val="20"/>
          <w:lang w:eastAsia="en-US"/>
        </w:rPr>
      </w:pPr>
      <w:r w:rsidRPr="0044282B">
        <w:rPr>
          <w:rFonts w:ascii="Arial" w:eastAsia="Calibri" w:hAnsi="Arial" w:cs="Arial"/>
          <w:color w:val="000000"/>
          <w:sz w:val="20"/>
          <w:szCs w:val="20"/>
          <w:lang w:eastAsia="en-US"/>
        </w:rPr>
        <w:t>E</w:t>
      </w:r>
      <w:r w:rsidR="00220080">
        <w:rPr>
          <w:rFonts w:ascii="Arial" w:eastAsia="Calibri" w:hAnsi="Arial" w:cs="Arial"/>
          <w:color w:val="000000"/>
          <w:sz w:val="20"/>
          <w:szCs w:val="20"/>
          <w:lang w:eastAsia="en-US"/>
        </w:rPr>
        <w:t>l licitante adjudicado e</w:t>
      </w:r>
      <w:r w:rsidRPr="0044282B">
        <w:rPr>
          <w:rFonts w:ascii="Arial" w:eastAsia="Calibri" w:hAnsi="Arial" w:cs="Arial"/>
          <w:color w:val="000000"/>
          <w:sz w:val="20"/>
          <w:szCs w:val="20"/>
          <w:lang w:eastAsia="en-US"/>
        </w:rPr>
        <w:t>s el responsable del manejo, recolección y disposición final de los residuos sólidos generados por la prestación del servicio en los comedores institucionales.</w:t>
      </w:r>
    </w:p>
    <w:p w14:paraId="28811214" w14:textId="77777777" w:rsidR="0044282B" w:rsidRPr="0044282B" w:rsidRDefault="0044282B" w:rsidP="0044282B">
      <w:pPr>
        <w:spacing w:after="160" w:line="259" w:lineRule="auto"/>
        <w:ind w:left="1429"/>
        <w:contextualSpacing/>
        <w:jc w:val="both"/>
        <w:rPr>
          <w:rFonts w:ascii="Arial" w:eastAsia="Calibri" w:hAnsi="Arial" w:cs="Arial"/>
          <w:color w:val="000000"/>
          <w:sz w:val="20"/>
          <w:szCs w:val="20"/>
          <w:lang w:eastAsia="en-US"/>
        </w:rPr>
      </w:pPr>
    </w:p>
    <w:p w14:paraId="7A9F5025" w14:textId="77777777" w:rsidR="0044282B" w:rsidRPr="0044282B" w:rsidRDefault="0044282B" w:rsidP="003E6125">
      <w:pPr>
        <w:numPr>
          <w:ilvl w:val="0"/>
          <w:numId w:val="15"/>
        </w:numPr>
        <w:spacing w:after="160" w:line="259" w:lineRule="auto"/>
        <w:contextualSpacing/>
        <w:jc w:val="both"/>
        <w:rPr>
          <w:rFonts w:ascii="Arial" w:eastAsia="Calibri" w:hAnsi="Arial" w:cs="Arial"/>
          <w:color w:val="000000"/>
          <w:sz w:val="20"/>
          <w:szCs w:val="20"/>
          <w:lang w:eastAsia="en-US"/>
        </w:rPr>
      </w:pPr>
      <w:r w:rsidRPr="0044282B">
        <w:rPr>
          <w:rFonts w:ascii="Arial" w:eastAsia="Calibri" w:hAnsi="Arial" w:cs="Arial"/>
          <w:color w:val="000000"/>
          <w:sz w:val="20"/>
          <w:szCs w:val="20"/>
          <w:lang w:eastAsia="en-US"/>
        </w:rPr>
        <w:t>Deberá separar los residuos por tipo de clasificación:</w:t>
      </w:r>
    </w:p>
    <w:p w14:paraId="4CD29533" w14:textId="77777777" w:rsidR="0044282B" w:rsidRPr="0044282B" w:rsidRDefault="0044282B" w:rsidP="0044282B">
      <w:pPr>
        <w:spacing w:after="160" w:line="259" w:lineRule="auto"/>
        <w:ind w:left="720"/>
        <w:contextualSpacing/>
        <w:jc w:val="both"/>
        <w:rPr>
          <w:rFonts w:ascii="Arial" w:eastAsia="Calibri" w:hAnsi="Arial" w:cs="Arial"/>
          <w:color w:val="000000"/>
          <w:sz w:val="20"/>
          <w:szCs w:val="20"/>
          <w:lang w:eastAsia="en-US"/>
        </w:rPr>
      </w:pPr>
    </w:p>
    <w:p w14:paraId="45B2A5CF" w14:textId="77777777" w:rsidR="0044282B" w:rsidRPr="0044282B" w:rsidRDefault="0044282B" w:rsidP="003E6125">
      <w:pPr>
        <w:numPr>
          <w:ilvl w:val="1"/>
          <w:numId w:val="21"/>
        </w:numPr>
        <w:spacing w:afterLines="160" w:after="384" w:line="256" w:lineRule="auto"/>
        <w:ind w:left="1843" w:hanging="283"/>
        <w:contextualSpacing/>
        <w:jc w:val="both"/>
        <w:rPr>
          <w:rFonts w:ascii="Arial" w:hAnsi="Arial" w:cs="Arial"/>
          <w:color w:val="000000"/>
          <w:sz w:val="20"/>
          <w:szCs w:val="20"/>
        </w:rPr>
      </w:pPr>
      <w:r w:rsidRPr="0044282B">
        <w:rPr>
          <w:rFonts w:ascii="Arial" w:hAnsi="Arial" w:cs="Arial"/>
          <w:color w:val="000000"/>
          <w:sz w:val="20"/>
          <w:szCs w:val="20"/>
        </w:rPr>
        <w:t>Orgánicos aprovechables (restos de comida)</w:t>
      </w:r>
    </w:p>
    <w:p w14:paraId="718FDFB2" w14:textId="77777777" w:rsidR="0044282B" w:rsidRPr="0044282B" w:rsidRDefault="0044282B" w:rsidP="003E6125">
      <w:pPr>
        <w:numPr>
          <w:ilvl w:val="1"/>
          <w:numId w:val="21"/>
        </w:numPr>
        <w:spacing w:afterLines="160" w:after="384" w:line="256" w:lineRule="auto"/>
        <w:ind w:left="1843" w:hanging="283"/>
        <w:contextualSpacing/>
        <w:jc w:val="both"/>
        <w:rPr>
          <w:rFonts w:ascii="Arial" w:hAnsi="Arial" w:cs="Arial"/>
          <w:color w:val="000000"/>
          <w:sz w:val="20"/>
          <w:szCs w:val="20"/>
        </w:rPr>
      </w:pPr>
      <w:r w:rsidRPr="0044282B">
        <w:rPr>
          <w:rFonts w:ascii="Arial" w:hAnsi="Arial" w:cs="Arial"/>
          <w:color w:val="000000"/>
          <w:sz w:val="20"/>
          <w:szCs w:val="20"/>
        </w:rPr>
        <w:lastRenderedPageBreak/>
        <w:t>Residuos aprovechables (plástico, cartón, vidrio, papel, metales, etc.)</w:t>
      </w:r>
    </w:p>
    <w:p w14:paraId="3785A647" w14:textId="77777777" w:rsidR="0044282B" w:rsidRPr="0044282B" w:rsidRDefault="0044282B" w:rsidP="003E6125">
      <w:pPr>
        <w:numPr>
          <w:ilvl w:val="1"/>
          <w:numId w:val="21"/>
        </w:numPr>
        <w:spacing w:afterLines="160" w:after="384" w:line="256" w:lineRule="auto"/>
        <w:ind w:left="1843" w:hanging="283"/>
        <w:contextualSpacing/>
        <w:jc w:val="both"/>
        <w:rPr>
          <w:rFonts w:ascii="Arial" w:hAnsi="Arial" w:cs="Arial"/>
          <w:color w:val="000000"/>
          <w:sz w:val="20"/>
          <w:szCs w:val="20"/>
        </w:rPr>
      </w:pPr>
      <w:r w:rsidRPr="0044282B">
        <w:rPr>
          <w:rFonts w:ascii="Arial" w:hAnsi="Arial" w:cs="Arial"/>
          <w:color w:val="000000"/>
          <w:sz w:val="20"/>
          <w:szCs w:val="20"/>
        </w:rPr>
        <w:t>Residuos no aprovechables (servilletas, papeles y cartón contaminado por comida, papel metalizado).</w:t>
      </w:r>
    </w:p>
    <w:p w14:paraId="1D48B9F4" w14:textId="77777777" w:rsidR="0044282B" w:rsidRPr="0044282B" w:rsidRDefault="0044282B" w:rsidP="0044282B">
      <w:pPr>
        <w:spacing w:after="160" w:line="259" w:lineRule="auto"/>
        <w:ind w:left="1429"/>
        <w:contextualSpacing/>
        <w:jc w:val="both"/>
        <w:rPr>
          <w:rFonts w:ascii="Arial" w:eastAsia="Calibri" w:hAnsi="Arial" w:cs="Arial"/>
          <w:color w:val="000000"/>
          <w:sz w:val="20"/>
          <w:szCs w:val="20"/>
          <w:lang w:eastAsia="en-US"/>
        </w:rPr>
      </w:pPr>
    </w:p>
    <w:p w14:paraId="0A12760C" w14:textId="77777777" w:rsidR="0044282B" w:rsidRPr="0044282B" w:rsidRDefault="0044282B" w:rsidP="003E6125">
      <w:pPr>
        <w:numPr>
          <w:ilvl w:val="0"/>
          <w:numId w:val="15"/>
        </w:numPr>
        <w:spacing w:after="160" w:line="259" w:lineRule="auto"/>
        <w:contextualSpacing/>
        <w:jc w:val="both"/>
        <w:rPr>
          <w:rFonts w:ascii="Arial" w:eastAsia="Calibri" w:hAnsi="Arial" w:cs="Arial"/>
          <w:color w:val="000000"/>
          <w:sz w:val="20"/>
          <w:szCs w:val="20"/>
          <w:lang w:eastAsia="en-US"/>
        </w:rPr>
      </w:pPr>
      <w:r w:rsidRPr="0044282B">
        <w:rPr>
          <w:rFonts w:ascii="Arial" w:eastAsia="Calibri" w:hAnsi="Arial" w:cs="Arial"/>
          <w:color w:val="000000"/>
          <w:sz w:val="20"/>
          <w:szCs w:val="20"/>
          <w:lang w:eastAsia="en-US"/>
        </w:rPr>
        <w:t>Deberá realizar la recolección de los residuos en cada uno de los comedores. La definición de los días de recolección se realizará previo acuerdo entre personal del participante adjudicado y el personal responsable de la supervisión de los comedores por parte del Tribunal Electoral, en función a la cantidad y volumen de residuos que se generen en cada uno de los comedores.</w:t>
      </w:r>
    </w:p>
    <w:p w14:paraId="01476AE0" w14:textId="77777777" w:rsidR="0044282B" w:rsidRPr="00FD2581" w:rsidRDefault="0044282B" w:rsidP="0044282B">
      <w:pPr>
        <w:spacing w:after="160"/>
        <w:jc w:val="both"/>
        <w:rPr>
          <w:rFonts w:ascii="Arial" w:eastAsia="Calibri" w:hAnsi="Arial" w:cs="Arial"/>
          <w:sz w:val="20"/>
          <w:szCs w:val="20"/>
          <w:lang w:eastAsia="en-US"/>
        </w:rPr>
      </w:pPr>
    </w:p>
    <w:p w14:paraId="2BDBD5EA" w14:textId="0C5A192A" w:rsidR="0044282B" w:rsidRDefault="00C274F3" w:rsidP="003E6125">
      <w:pPr>
        <w:keepNext/>
        <w:keepLines/>
        <w:numPr>
          <w:ilvl w:val="0"/>
          <w:numId w:val="6"/>
        </w:numPr>
        <w:spacing w:before="40" w:after="160" w:line="256" w:lineRule="auto"/>
        <w:jc w:val="both"/>
        <w:outlineLvl w:val="1"/>
        <w:rPr>
          <w:rFonts w:ascii="Arial" w:hAnsi="Arial"/>
          <w:b/>
          <w:sz w:val="20"/>
        </w:rPr>
      </w:pPr>
      <w:r w:rsidRPr="00FD2581">
        <w:rPr>
          <w:rFonts w:ascii="Arial" w:hAnsi="Arial"/>
          <w:b/>
          <w:sz w:val="20"/>
        </w:rPr>
        <w:t>PENAS CONVENCIONALES Y DEDUCTIVAS</w:t>
      </w:r>
    </w:p>
    <w:p w14:paraId="2D52C8CC" w14:textId="77777777" w:rsidR="00B10EB4" w:rsidRPr="00B10EB4" w:rsidRDefault="00B10EB4" w:rsidP="00B10EB4">
      <w:pPr>
        <w:keepNext/>
        <w:keepLines/>
        <w:spacing w:before="40" w:after="160" w:line="256" w:lineRule="auto"/>
        <w:jc w:val="both"/>
        <w:outlineLvl w:val="1"/>
        <w:rPr>
          <w:rFonts w:ascii="Arial" w:hAnsi="Arial"/>
          <w:b/>
          <w:sz w:val="12"/>
          <w:szCs w:val="16"/>
        </w:rPr>
      </w:pPr>
    </w:p>
    <w:p w14:paraId="3B21CF90" w14:textId="2EAB6B9C" w:rsidR="0044282B" w:rsidRPr="00FD2581" w:rsidRDefault="0044282B" w:rsidP="0044282B">
      <w:pPr>
        <w:spacing w:after="160"/>
        <w:jc w:val="both"/>
        <w:rPr>
          <w:rFonts w:ascii="Arial" w:eastAsia="Calibri" w:hAnsi="Arial"/>
          <w:sz w:val="20"/>
        </w:rPr>
      </w:pPr>
      <w:r w:rsidRPr="00FD2581">
        <w:rPr>
          <w:rFonts w:ascii="Arial" w:eastAsia="Calibri" w:hAnsi="Arial"/>
          <w:sz w:val="20"/>
        </w:rPr>
        <w:t xml:space="preserve">El prestador de servicios, por el incumplimiento de las obligaciones establecidas en el ANEXO TÉCNICO, para la prestación del servicio de alimentos y bebidas del Tribunal Electoral, se hará acreedor a las siguientes </w:t>
      </w:r>
      <w:r w:rsidR="00C274F3" w:rsidRPr="00FD2581">
        <w:rPr>
          <w:rFonts w:ascii="Arial" w:eastAsia="Calibri" w:hAnsi="Arial"/>
          <w:sz w:val="20"/>
        </w:rPr>
        <w:t>penas convencionales y deductivas</w:t>
      </w:r>
      <w:r w:rsidRPr="00FD2581">
        <w:rPr>
          <w:rFonts w:ascii="Arial" w:eastAsia="Calibri" w:hAnsi="Arial"/>
          <w:sz w:val="20"/>
        </w:rPr>
        <w:t>:</w:t>
      </w:r>
    </w:p>
    <w:p w14:paraId="1B24A2C4" w14:textId="77777777" w:rsidR="0044282B" w:rsidRPr="00FD2581" w:rsidRDefault="0044282B" w:rsidP="0044282B">
      <w:pPr>
        <w:spacing w:after="160"/>
        <w:jc w:val="both"/>
        <w:rPr>
          <w:rFonts w:ascii="Arial" w:eastAsia="Calibri" w:hAnsi="Arial" w:cs="Arial"/>
          <w:sz w:val="10"/>
          <w:szCs w:val="10"/>
          <w:lang w:eastAsia="en-US"/>
        </w:rPr>
      </w:pPr>
    </w:p>
    <w:p w14:paraId="6BE11201" w14:textId="035ABBC8" w:rsidR="00F34042" w:rsidRPr="00936D46" w:rsidRDefault="00F34042" w:rsidP="00F34042">
      <w:pPr>
        <w:numPr>
          <w:ilvl w:val="0"/>
          <w:numId w:val="13"/>
        </w:numPr>
        <w:spacing w:after="160" w:line="256" w:lineRule="auto"/>
        <w:contextualSpacing/>
        <w:jc w:val="both"/>
        <w:rPr>
          <w:rFonts w:ascii="Arial" w:eastAsia="Calibri" w:hAnsi="Arial" w:cs="Arial"/>
          <w:sz w:val="20"/>
          <w:szCs w:val="20"/>
          <w:lang w:eastAsia="en-US"/>
        </w:rPr>
      </w:pPr>
      <w:r w:rsidRPr="00936D46">
        <w:rPr>
          <w:rFonts w:ascii="Arial" w:eastAsia="Calibri" w:hAnsi="Arial" w:cs="Arial"/>
          <w:sz w:val="20"/>
          <w:szCs w:val="20"/>
          <w:lang w:eastAsia="en-US"/>
        </w:rPr>
        <w:t xml:space="preserve">De acuerdo con las evaluaciones realizadas por los supervisores del Tribunal Electoral </w:t>
      </w:r>
      <w:r w:rsidR="00FC6026" w:rsidRPr="00936D46">
        <w:rPr>
          <w:rFonts w:ascii="Arial" w:eastAsia="Calibri" w:hAnsi="Arial" w:cs="Arial"/>
          <w:sz w:val="20"/>
          <w:szCs w:val="20"/>
          <w:lang w:eastAsia="en-US"/>
        </w:rPr>
        <w:t>designados en los</w:t>
      </w:r>
      <w:r w:rsidRPr="00936D46">
        <w:rPr>
          <w:rFonts w:ascii="Arial" w:eastAsia="Calibri" w:hAnsi="Arial" w:cs="Arial"/>
          <w:sz w:val="20"/>
          <w:szCs w:val="20"/>
          <w:lang w:eastAsia="en-US"/>
        </w:rPr>
        <w:t xml:space="preserve"> comedores institucionales, el incumplimiento en los servicios de alimentos y bebidas a entera satisfacción del Tribunal Electoral respecto a: sabor de los platillos, temperatura de los alimentos, tiempo de otorgamiento del servicio, calidad de la materia prima, equipo y utensilios para brindar el servicio, siendo éstos enunciativos más no limitativos, será penalizado desde el </w:t>
      </w:r>
      <w:r w:rsidR="00E657D9" w:rsidRPr="00936D46">
        <w:rPr>
          <w:rFonts w:ascii="Arial" w:eastAsia="Calibri" w:hAnsi="Arial" w:cs="Arial"/>
          <w:sz w:val="20"/>
          <w:szCs w:val="20"/>
          <w:lang w:eastAsia="en-US"/>
        </w:rPr>
        <w:t>5</w:t>
      </w:r>
      <w:r w:rsidRPr="00936D46">
        <w:rPr>
          <w:rFonts w:ascii="Arial" w:eastAsia="Calibri" w:hAnsi="Arial" w:cs="Arial"/>
          <w:sz w:val="20"/>
          <w:szCs w:val="20"/>
          <w:lang w:eastAsia="en-US"/>
        </w:rPr>
        <w:t xml:space="preserve">% </w:t>
      </w:r>
      <w:r w:rsidR="00E657D9" w:rsidRPr="00936D46">
        <w:rPr>
          <w:rFonts w:ascii="Arial" w:eastAsia="Calibri" w:hAnsi="Arial" w:cs="Arial"/>
          <w:sz w:val="20"/>
          <w:szCs w:val="20"/>
          <w:lang w:eastAsia="en-US"/>
        </w:rPr>
        <w:t xml:space="preserve">y </w:t>
      </w:r>
      <w:r w:rsidRPr="00936D46">
        <w:rPr>
          <w:rFonts w:ascii="Arial" w:eastAsia="Calibri" w:hAnsi="Arial" w:cs="Arial"/>
          <w:sz w:val="20"/>
          <w:szCs w:val="20"/>
          <w:lang w:eastAsia="en-US"/>
        </w:rPr>
        <w:t xml:space="preserve">hasta el 10% </w:t>
      </w:r>
      <w:r w:rsidR="000C7CB8" w:rsidRPr="00936D46">
        <w:rPr>
          <w:rFonts w:ascii="Arial" w:eastAsia="Calibri" w:hAnsi="Arial" w:cs="Arial"/>
          <w:sz w:val="20"/>
          <w:szCs w:val="20"/>
          <w:lang w:eastAsia="en-US"/>
        </w:rPr>
        <w:t>del</w:t>
      </w:r>
      <w:r w:rsidRPr="00936D46">
        <w:rPr>
          <w:rFonts w:ascii="Arial" w:eastAsia="Calibri" w:hAnsi="Arial" w:cs="Arial"/>
          <w:sz w:val="20"/>
          <w:szCs w:val="20"/>
          <w:lang w:eastAsia="en-US"/>
        </w:rPr>
        <w:t xml:space="preserve"> consumo de</w:t>
      </w:r>
      <w:r w:rsidR="00C3037F" w:rsidRPr="00936D46">
        <w:rPr>
          <w:rFonts w:ascii="Arial" w:eastAsia="Calibri" w:hAnsi="Arial" w:cs="Arial"/>
          <w:sz w:val="20"/>
          <w:szCs w:val="20"/>
          <w:lang w:eastAsia="en-US"/>
        </w:rPr>
        <w:t>l</w:t>
      </w:r>
      <w:r w:rsidRPr="00936D46">
        <w:rPr>
          <w:rFonts w:ascii="Arial" w:eastAsia="Calibri" w:hAnsi="Arial" w:cs="Arial"/>
          <w:sz w:val="20"/>
          <w:szCs w:val="20"/>
          <w:lang w:eastAsia="en-US"/>
        </w:rPr>
        <w:t xml:space="preserve"> día </w:t>
      </w:r>
      <w:r w:rsidR="009816DB" w:rsidRPr="00936D46">
        <w:rPr>
          <w:rFonts w:ascii="Arial" w:eastAsia="Calibri" w:hAnsi="Arial" w:cs="Arial"/>
          <w:sz w:val="20"/>
          <w:szCs w:val="20"/>
          <w:lang w:eastAsia="en-US"/>
        </w:rPr>
        <w:t>en</w:t>
      </w:r>
      <w:r w:rsidRPr="00936D46">
        <w:rPr>
          <w:rFonts w:ascii="Arial" w:eastAsia="Calibri" w:hAnsi="Arial" w:cs="Arial"/>
          <w:sz w:val="20"/>
          <w:szCs w:val="20"/>
          <w:lang w:eastAsia="en-US"/>
        </w:rPr>
        <w:t xml:space="preserve"> </w:t>
      </w:r>
      <w:r w:rsidR="00936D46" w:rsidRPr="00936D46">
        <w:rPr>
          <w:rFonts w:ascii="Arial" w:eastAsia="Calibri" w:hAnsi="Arial" w:cs="Arial"/>
          <w:sz w:val="20"/>
          <w:szCs w:val="20"/>
          <w:lang w:eastAsia="en-US"/>
        </w:rPr>
        <w:t xml:space="preserve">el </w:t>
      </w:r>
      <w:r w:rsidRPr="00936D46">
        <w:rPr>
          <w:rFonts w:ascii="Arial" w:eastAsia="Calibri" w:hAnsi="Arial" w:cs="Arial"/>
          <w:sz w:val="20"/>
          <w:szCs w:val="20"/>
          <w:lang w:eastAsia="en-US"/>
        </w:rPr>
        <w:t>comedor</w:t>
      </w:r>
      <w:r w:rsidR="00936D46" w:rsidRPr="00936D46">
        <w:rPr>
          <w:rFonts w:ascii="Arial" w:eastAsia="Calibri" w:hAnsi="Arial" w:cs="Arial"/>
          <w:sz w:val="20"/>
          <w:szCs w:val="20"/>
          <w:lang w:eastAsia="en-US"/>
        </w:rPr>
        <w:t xml:space="preserve"> de que se trate</w:t>
      </w:r>
      <w:r w:rsidRPr="00936D46">
        <w:rPr>
          <w:rFonts w:ascii="Arial" w:eastAsia="Calibri" w:hAnsi="Arial" w:cs="Arial"/>
          <w:sz w:val="20"/>
          <w:szCs w:val="20"/>
          <w:lang w:eastAsia="en-US"/>
        </w:rPr>
        <w:t xml:space="preserve">. </w:t>
      </w:r>
    </w:p>
    <w:p w14:paraId="7923C247" w14:textId="77777777" w:rsidR="00F34042" w:rsidRPr="00FD2581" w:rsidRDefault="00F34042" w:rsidP="00A31B7B">
      <w:pPr>
        <w:spacing w:after="160" w:line="256" w:lineRule="auto"/>
        <w:ind w:left="1070"/>
        <w:contextualSpacing/>
        <w:jc w:val="both"/>
        <w:rPr>
          <w:rFonts w:ascii="Arial" w:hAnsi="Arial"/>
          <w:sz w:val="20"/>
        </w:rPr>
      </w:pPr>
    </w:p>
    <w:p w14:paraId="60FBCAAA" w14:textId="75BE61C6" w:rsidR="0044282B" w:rsidRPr="00A94D7D" w:rsidRDefault="0044282B" w:rsidP="003B0332">
      <w:pPr>
        <w:numPr>
          <w:ilvl w:val="0"/>
          <w:numId w:val="13"/>
        </w:numPr>
        <w:spacing w:after="160" w:line="256" w:lineRule="auto"/>
        <w:contextualSpacing/>
        <w:jc w:val="both"/>
        <w:rPr>
          <w:rFonts w:ascii="Arial" w:hAnsi="Arial"/>
          <w:sz w:val="20"/>
        </w:rPr>
      </w:pPr>
      <w:r w:rsidRPr="00A94D7D">
        <w:rPr>
          <w:rFonts w:ascii="Arial" w:hAnsi="Arial"/>
          <w:sz w:val="20"/>
        </w:rPr>
        <w:t xml:space="preserve">Se aplicará </w:t>
      </w:r>
      <w:r w:rsidR="00C274F3" w:rsidRPr="00A94D7D">
        <w:rPr>
          <w:rFonts w:ascii="Arial" w:hAnsi="Arial"/>
          <w:sz w:val="20"/>
        </w:rPr>
        <w:t xml:space="preserve">una </w:t>
      </w:r>
      <w:r w:rsidR="008F4596" w:rsidRPr="00A94D7D">
        <w:rPr>
          <w:rFonts w:ascii="Arial" w:hAnsi="Arial"/>
          <w:sz w:val="20"/>
        </w:rPr>
        <w:t>deductiva</w:t>
      </w:r>
      <w:r w:rsidRPr="00A94D7D">
        <w:rPr>
          <w:rFonts w:ascii="Arial" w:hAnsi="Arial"/>
          <w:sz w:val="20"/>
        </w:rPr>
        <w:t xml:space="preserve"> por la cantidad de $500.00 (Quinientos pesos 00/100 M.N.)</w:t>
      </w:r>
      <w:r w:rsidRPr="00A94D7D">
        <w:rPr>
          <w:rFonts w:ascii="Arial" w:eastAsia="Calibri" w:hAnsi="Arial"/>
          <w:sz w:val="20"/>
        </w:rPr>
        <w:t xml:space="preserve"> </w:t>
      </w:r>
      <w:r w:rsidRPr="00A94D7D">
        <w:rPr>
          <w:rFonts w:ascii="Arial" w:hAnsi="Arial"/>
          <w:sz w:val="20"/>
        </w:rPr>
        <w:t>descontándose del pago mensual</w:t>
      </w:r>
      <w:r w:rsidR="007C76CA" w:rsidRPr="00A94D7D">
        <w:rPr>
          <w:rFonts w:ascii="Arial" w:hAnsi="Arial" w:cs="Arial"/>
          <w:sz w:val="20"/>
          <w:szCs w:val="20"/>
        </w:rPr>
        <w:t xml:space="preserve"> en los casos en que el </w:t>
      </w:r>
      <w:r w:rsidR="007C76CA" w:rsidRPr="00A94D7D">
        <w:rPr>
          <w:rFonts w:ascii="Arial" w:hAnsi="Arial"/>
          <w:sz w:val="20"/>
        </w:rPr>
        <w:t>personal</w:t>
      </w:r>
      <w:r w:rsidR="00801587" w:rsidRPr="00A94D7D">
        <w:rPr>
          <w:rFonts w:ascii="Arial" w:hAnsi="Arial"/>
          <w:sz w:val="20"/>
        </w:rPr>
        <w:t xml:space="preserve"> no </w:t>
      </w:r>
      <w:r w:rsidR="00801587" w:rsidRPr="00A94D7D">
        <w:rPr>
          <w:rFonts w:ascii="Arial" w:hAnsi="Arial" w:cs="Arial"/>
          <w:sz w:val="20"/>
          <w:szCs w:val="20"/>
        </w:rPr>
        <w:t xml:space="preserve">cuente </w:t>
      </w:r>
      <w:r w:rsidRPr="00A94D7D">
        <w:rPr>
          <w:rFonts w:ascii="Arial" w:eastAsia="Calibri" w:hAnsi="Arial" w:cs="Arial"/>
          <w:sz w:val="20"/>
          <w:szCs w:val="20"/>
          <w:lang w:eastAsia="en-US"/>
        </w:rPr>
        <w:t>con el equipo de protección</w:t>
      </w:r>
      <w:r w:rsidRPr="00A94D7D">
        <w:rPr>
          <w:rFonts w:ascii="Arial" w:eastAsia="Calibri" w:hAnsi="Arial"/>
          <w:sz w:val="20"/>
        </w:rPr>
        <w:t xml:space="preserve"> personal </w:t>
      </w:r>
      <w:r w:rsidR="00D203E7" w:rsidRPr="00A94D7D">
        <w:rPr>
          <w:rFonts w:ascii="Arial" w:eastAsia="Calibri" w:hAnsi="Arial" w:cs="Arial"/>
          <w:sz w:val="20"/>
          <w:szCs w:val="20"/>
          <w:lang w:eastAsia="en-US"/>
        </w:rPr>
        <w:t>y/o</w:t>
      </w:r>
      <w:r w:rsidRPr="00A94D7D">
        <w:rPr>
          <w:rFonts w:ascii="Arial" w:eastAsia="Calibri" w:hAnsi="Arial" w:cs="Arial"/>
          <w:sz w:val="20"/>
          <w:szCs w:val="20"/>
          <w:lang w:eastAsia="en-US"/>
        </w:rPr>
        <w:t xml:space="preserve"> el uniforme para desempeñar el trabajo conforme a los requerimientos </w:t>
      </w:r>
      <w:r w:rsidR="00D203E7" w:rsidRPr="00A94D7D">
        <w:rPr>
          <w:rFonts w:ascii="Arial" w:eastAsia="Calibri" w:hAnsi="Arial" w:cs="Arial"/>
          <w:sz w:val="20"/>
          <w:szCs w:val="20"/>
          <w:lang w:eastAsia="en-US"/>
        </w:rPr>
        <w:t>establecidos</w:t>
      </w:r>
      <w:r w:rsidR="00D203E7" w:rsidRPr="00A94D7D">
        <w:rPr>
          <w:rFonts w:ascii="Arial" w:eastAsia="Calibri" w:hAnsi="Arial"/>
          <w:sz w:val="20"/>
        </w:rPr>
        <w:t xml:space="preserve"> en el </w:t>
      </w:r>
      <w:r w:rsidR="00D203E7" w:rsidRPr="00A94D7D">
        <w:rPr>
          <w:rFonts w:ascii="Arial" w:eastAsia="Calibri" w:hAnsi="Arial" w:cs="Arial"/>
          <w:sz w:val="20"/>
          <w:szCs w:val="20"/>
          <w:lang w:eastAsia="en-US"/>
        </w:rPr>
        <w:t xml:space="preserve">presente </w:t>
      </w:r>
      <w:r w:rsidR="00D203E7" w:rsidRPr="00A94D7D">
        <w:rPr>
          <w:rFonts w:ascii="Arial" w:eastAsia="Calibri" w:hAnsi="Arial"/>
          <w:sz w:val="20"/>
        </w:rPr>
        <w:t>ANEXO TÉCNICO</w:t>
      </w:r>
      <w:r w:rsidR="00D203E7" w:rsidRPr="00A94D7D">
        <w:rPr>
          <w:rFonts w:ascii="Arial" w:eastAsia="Calibri" w:hAnsi="Arial" w:cs="Arial"/>
          <w:sz w:val="20"/>
          <w:szCs w:val="20"/>
          <w:lang w:eastAsia="en-US"/>
        </w:rPr>
        <w:t>.</w:t>
      </w:r>
      <w:r w:rsidRPr="00A94D7D">
        <w:rPr>
          <w:rFonts w:ascii="Arial" w:eastAsia="Calibri" w:hAnsi="Arial" w:cs="Arial"/>
          <w:sz w:val="20"/>
          <w:szCs w:val="20"/>
          <w:lang w:eastAsia="en-US"/>
        </w:rPr>
        <w:t xml:space="preserve"> </w:t>
      </w:r>
    </w:p>
    <w:p w14:paraId="369ACF13" w14:textId="77777777" w:rsidR="0044282B" w:rsidRPr="00A31B7B" w:rsidRDefault="0044282B" w:rsidP="00A31B7B">
      <w:pPr>
        <w:ind w:left="720"/>
        <w:contextualSpacing/>
        <w:jc w:val="both"/>
        <w:rPr>
          <w:rFonts w:ascii="Arial" w:hAnsi="Arial"/>
          <w:sz w:val="20"/>
        </w:rPr>
      </w:pPr>
    </w:p>
    <w:p w14:paraId="6C06D448" w14:textId="68026891" w:rsidR="0044282B" w:rsidRPr="00FD2581" w:rsidRDefault="0044282B" w:rsidP="003E6125">
      <w:pPr>
        <w:numPr>
          <w:ilvl w:val="0"/>
          <w:numId w:val="13"/>
        </w:numPr>
        <w:spacing w:after="160" w:line="256" w:lineRule="auto"/>
        <w:contextualSpacing/>
        <w:jc w:val="both"/>
        <w:rPr>
          <w:rFonts w:ascii="Arial" w:hAnsi="Arial"/>
          <w:sz w:val="20"/>
        </w:rPr>
      </w:pPr>
      <w:r w:rsidRPr="00FD2581">
        <w:rPr>
          <w:rFonts w:ascii="Arial" w:hAnsi="Arial"/>
          <w:sz w:val="20"/>
        </w:rPr>
        <w:t>La falta de presentación de la documentación</w:t>
      </w:r>
      <w:r w:rsidRPr="00FD2581">
        <w:rPr>
          <w:rFonts w:ascii="Arial" w:eastAsia="Calibri" w:hAnsi="Arial"/>
          <w:sz w:val="20"/>
        </w:rPr>
        <w:t xml:space="preserve"> </w:t>
      </w:r>
      <w:r w:rsidRPr="00FD2581">
        <w:rPr>
          <w:rFonts w:ascii="Arial" w:hAnsi="Arial"/>
          <w:sz w:val="20"/>
        </w:rPr>
        <w:t xml:space="preserve">solicitada en el </w:t>
      </w:r>
      <w:r w:rsidR="002359FD" w:rsidRPr="00FD2581">
        <w:rPr>
          <w:rFonts w:ascii="Arial" w:hAnsi="Arial" w:cs="Arial"/>
          <w:sz w:val="20"/>
          <w:szCs w:val="20"/>
        </w:rPr>
        <w:t>apartado denominado</w:t>
      </w:r>
      <w:r w:rsidRPr="00FD2581">
        <w:rPr>
          <w:rFonts w:ascii="Arial" w:hAnsi="Arial"/>
          <w:sz w:val="20"/>
        </w:rPr>
        <w:t xml:space="preserve"> PLANTILLA PARA EL SERVICIO DE ALIMENTOS Y BEBIDAS durante </w:t>
      </w:r>
      <w:r w:rsidR="00782FD7" w:rsidRPr="00FD2581">
        <w:rPr>
          <w:rFonts w:ascii="Arial" w:hAnsi="Arial"/>
          <w:sz w:val="20"/>
        </w:rPr>
        <w:t xml:space="preserve">los primeros 30 días naturales </w:t>
      </w:r>
      <w:r w:rsidRPr="00FD2581">
        <w:rPr>
          <w:rFonts w:ascii="Arial" w:hAnsi="Arial" w:cs="Arial"/>
          <w:sz w:val="20"/>
          <w:szCs w:val="20"/>
        </w:rPr>
        <w:t>de</w:t>
      </w:r>
      <w:r w:rsidR="00782FD7" w:rsidRPr="00FD2581">
        <w:rPr>
          <w:rFonts w:ascii="Arial" w:hAnsi="Arial" w:cs="Arial"/>
          <w:sz w:val="20"/>
          <w:szCs w:val="20"/>
        </w:rPr>
        <w:t>l</w:t>
      </w:r>
      <w:r w:rsidRPr="00FD2581">
        <w:rPr>
          <w:rFonts w:ascii="Arial" w:hAnsi="Arial"/>
          <w:sz w:val="20"/>
        </w:rPr>
        <w:t xml:space="preserve"> inicio</w:t>
      </w:r>
      <w:r w:rsidRPr="00FD2581">
        <w:rPr>
          <w:rFonts w:ascii="Arial" w:eastAsia="Calibri" w:hAnsi="Arial"/>
          <w:sz w:val="20"/>
        </w:rPr>
        <w:t xml:space="preserve"> </w:t>
      </w:r>
      <w:r w:rsidRPr="00FD2581">
        <w:rPr>
          <w:rFonts w:ascii="Arial" w:hAnsi="Arial"/>
          <w:sz w:val="20"/>
        </w:rPr>
        <w:t>de la prestación de servicio o</w:t>
      </w:r>
      <w:r w:rsidR="00C44EE9" w:rsidRPr="00FD2581">
        <w:rPr>
          <w:rFonts w:ascii="Arial" w:hAnsi="Arial"/>
          <w:sz w:val="20"/>
        </w:rPr>
        <w:t xml:space="preserve"> bien</w:t>
      </w:r>
      <w:r w:rsidRPr="00FD2581">
        <w:rPr>
          <w:rFonts w:ascii="Arial" w:hAnsi="Arial"/>
          <w:sz w:val="20"/>
        </w:rPr>
        <w:t xml:space="preserve"> </w:t>
      </w:r>
      <w:r w:rsidR="00C44EE9" w:rsidRPr="00FD2581">
        <w:rPr>
          <w:rFonts w:ascii="Arial" w:hAnsi="Arial"/>
          <w:sz w:val="20"/>
        </w:rPr>
        <w:t>durante los primeros 10 días naturales</w:t>
      </w:r>
      <w:r w:rsidRPr="00FD2581">
        <w:rPr>
          <w:rFonts w:ascii="Arial" w:hAnsi="Arial"/>
          <w:sz w:val="20"/>
        </w:rPr>
        <w:t xml:space="preserve"> </w:t>
      </w:r>
      <w:r w:rsidRPr="00FD2581">
        <w:rPr>
          <w:rFonts w:ascii="Arial" w:hAnsi="Arial" w:cs="Arial"/>
          <w:sz w:val="20"/>
          <w:szCs w:val="20"/>
        </w:rPr>
        <w:t>al realizarse</w:t>
      </w:r>
      <w:r w:rsidRPr="00FD2581">
        <w:rPr>
          <w:rFonts w:ascii="Arial" w:hAnsi="Arial"/>
          <w:sz w:val="20"/>
        </w:rPr>
        <w:t xml:space="preserve"> movimientos de alta en la plantilla, será motivo de una </w:t>
      </w:r>
      <w:r w:rsidR="00DC3689" w:rsidRPr="00FD2581">
        <w:rPr>
          <w:rFonts w:ascii="Arial" w:hAnsi="Arial" w:cs="Arial"/>
          <w:sz w:val="20"/>
          <w:szCs w:val="20"/>
        </w:rPr>
        <w:t>penalización</w:t>
      </w:r>
      <w:r w:rsidRPr="00FD2581">
        <w:rPr>
          <w:rFonts w:ascii="Arial" w:hAnsi="Arial" w:cs="Arial"/>
          <w:sz w:val="20"/>
          <w:szCs w:val="20"/>
        </w:rPr>
        <w:t xml:space="preserve"> </w:t>
      </w:r>
      <w:r w:rsidRPr="00FD2581">
        <w:rPr>
          <w:rFonts w:ascii="Arial" w:eastAsia="Calibri" w:hAnsi="Arial" w:cs="Arial"/>
          <w:sz w:val="20"/>
          <w:szCs w:val="20"/>
          <w:lang w:eastAsia="en-US"/>
        </w:rPr>
        <w:t>con</w:t>
      </w:r>
      <w:r w:rsidRPr="00FD2581">
        <w:rPr>
          <w:rFonts w:ascii="Arial" w:eastAsia="Calibri" w:hAnsi="Arial"/>
          <w:sz w:val="20"/>
        </w:rPr>
        <w:t xml:space="preserve"> la cantidad de $500.00 (Quinientos pesos 00/100 M.N.) por cada día de retraso.</w:t>
      </w:r>
    </w:p>
    <w:p w14:paraId="54A14EA5" w14:textId="77777777" w:rsidR="00DC4630" w:rsidRPr="00FD2581" w:rsidRDefault="00DC4630" w:rsidP="0044282B">
      <w:pPr>
        <w:spacing w:after="160"/>
        <w:jc w:val="both"/>
        <w:rPr>
          <w:rFonts w:ascii="Arial" w:eastAsia="Calibri" w:hAnsi="Arial" w:cs="Arial"/>
          <w:sz w:val="12"/>
          <w:szCs w:val="12"/>
          <w:lang w:eastAsia="en-US"/>
        </w:rPr>
      </w:pPr>
    </w:p>
    <w:p w14:paraId="7F87D49A" w14:textId="3A3E880C" w:rsidR="0044282B" w:rsidRPr="009B326B" w:rsidRDefault="0044282B" w:rsidP="003E6125">
      <w:pPr>
        <w:numPr>
          <w:ilvl w:val="0"/>
          <w:numId w:val="13"/>
        </w:numPr>
        <w:spacing w:after="160" w:line="256" w:lineRule="auto"/>
        <w:contextualSpacing/>
        <w:jc w:val="both"/>
        <w:rPr>
          <w:rFonts w:ascii="Arial" w:hAnsi="Arial"/>
          <w:sz w:val="20"/>
        </w:rPr>
      </w:pPr>
      <w:r w:rsidRPr="009B326B">
        <w:rPr>
          <w:rFonts w:ascii="Arial" w:eastAsia="Calibri" w:hAnsi="Arial"/>
          <w:sz w:val="20"/>
        </w:rPr>
        <w:t xml:space="preserve">La </w:t>
      </w:r>
      <w:r w:rsidR="001B1486" w:rsidRPr="009B326B">
        <w:rPr>
          <w:rFonts w:ascii="Arial" w:eastAsia="Calibri" w:hAnsi="Arial"/>
          <w:sz w:val="20"/>
        </w:rPr>
        <w:t xml:space="preserve">negativa </w:t>
      </w:r>
      <w:r w:rsidR="00FF5542" w:rsidRPr="009B326B">
        <w:rPr>
          <w:rFonts w:ascii="Arial" w:eastAsia="Calibri" w:hAnsi="Arial"/>
          <w:sz w:val="20"/>
        </w:rPr>
        <w:t xml:space="preserve">o el retraso </w:t>
      </w:r>
      <w:r w:rsidR="001B1486" w:rsidRPr="009B326B">
        <w:rPr>
          <w:rFonts w:ascii="Arial" w:eastAsia="Calibri" w:hAnsi="Arial"/>
          <w:sz w:val="20"/>
        </w:rPr>
        <w:t xml:space="preserve">a practicarse los </w:t>
      </w:r>
      <w:r w:rsidRPr="009B326B">
        <w:rPr>
          <w:rFonts w:ascii="Arial" w:eastAsia="Calibri" w:hAnsi="Arial"/>
          <w:sz w:val="20"/>
        </w:rPr>
        <w:t xml:space="preserve">exámenes de laboratorio </w:t>
      </w:r>
      <w:r w:rsidR="00F87785" w:rsidRPr="009B326B">
        <w:rPr>
          <w:rFonts w:ascii="Arial" w:eastAsia="Calibri" w:hAnsi="Arial"/>
          <w:sz w:val="20"/>
        </w:rPr>
        <w:t xml:space="preserve">por parte </w:t>
      </w:r>
      <w:r w:rsidRPr="009B326B">
        <w:rPr>
          <w:rFonts w:ascii="Arial" w:eastAsia="Calibri" w:hAnsi="Arial"/>
          <w:sz w:val="20"/>
        </w:rPr>
        <w:t xml:space="preserve">del personal que </w:t>
      </w:r>
      <w:r w:rsidR="00F87785" w:rsidRPr="009B326B">
        <w:rPr>
          <w:rFonts w:ascii="Arial" w:eastAsia="Calibri" w:hAnsi="Arial"/>
          <w:sz w:val="20"/>
        </w:rPr>
        <w:t xml:space="preserve">indique el Tribunal Electoral a través de los canales </w:t>
      </w:r>
      <w:proofErr w:type="gramStart"/>
      <w:r w:rsidR="00F87785" w:rsidRPr="009B326B">
        <w:rPr>
          <w:rFonts w:ascii="Arial" w:eastAsia="Calibri" w:hAnsi="Arial"/>
          <w:sz w:val="20"/>
        </w:rPr>
        <w:t>establecidos,</w:t>
      </w:r>
      <w:proofErr w:type="gramEnd"/>
      <w:r w:rsidR="00F87785" w:rsidRPr="009B326B">
        <w:rPr>
          <w:rFonts w:ascii="Arial" w:eastAsia="Calibri" w:hAnsi="Arial"/>
          <w:sz w:val="20"/>
        </w:rPr>
        <w:t xml:space="preserve"> </w:t>
      </w:r>
      <w:r w:rsidRPr="009B326B">
        <w:rPr>
          <w:rFonts w:ascii="Arial" w:eastAsia="Calibri" w:hAnsi="Arial"/>
          <w:sz w:val="20"/>
        </w:rPr>
        <w:t xml:space="preserve">se </w:t>
      </w:r>
      <w:r w:rsidR="00331874" w:rsidRPr="009B326B">
        <w:rPr>
          <w:rFonts w:ascii="Arial" w:eastAsia="Calibri" w:hAnsi="Arial"/>
          <w:sz w:val="20"/>
        </w:rPr>
        <w:t>penalizará</w:t>
      </w:r>
      <w:r w:rsidRPr="009B326B">
        <w:rPr>
          <w:rFonts w:ascii="Arial" w:eastAsia="Calibri" w:hAnsi="Arial"/>
          <w:sz w:val="20"/>
        </w:rPr>
        <w:t xml:space="preserve"> con la cantidad de $</w:t>
      </w:r>
      <w:r w:rsidR="00CB714F" w:rsidRPr="009B326B">
        <w:rPr>
          <w:rFonts w:ascii="Arial" w:eastAsia="Calibri" w:hAnsi="Arial" w:cs="Arial"/>
          <w:sz w:val="20"/>
          <w:szCs w:val="20"/>
          <w:lang w:eastAsia="en-US"/>
        </w:rPr>
        <w:t>2</w:t>
      </w:r>
      <w:r w:rsidRPr="009B326B">
        <w:rPr>
          <w:rFonts w:ascii="Arial" w:eastAsia="Calibri" w:hAnsi="Arial" w:cs="Arial"/>
          <w:sz w:val="20"/>
          <w:szCs w:val="20"/>
          <w:lang w:eastAsia="en-US"/>
        </w:rPr>
        <w:t>00</w:t>
      </w:r>
      <w:r w:rsidRPr="009B326B">
        <w:rPr>
          <w:rFonts w:ascii="Arial" w:eastAsia="Calibri" w:hAnsi="Arial"/>
          <w:sz w:val="20"/>
        </w:rPr>
        <w:t>.00 (</w:t>
      </w:r>
      <w:r w:rsidR="00CB714F" w:rsidRPr="009B326B">
        <w:rPr>
          <w:rFonts w:ascii="Arial" w:eastAsia="Calibri" w:hAnsi="Arial" w:cs="Arial"/>
          <w:sz w:val="20"/>
          <w:szCs w:val="20"/>
          <w:lang w:eastAsia="en-US"/>
        </w:rPr>
        <w:t>Doscien</w:t>
      </w:r>
      <w:r w:rsidRPr="009B326B">
        <w:rPr>
          <w:rFonts w:ascii="Arial" w:eastAsia="Calibri" w:hAnsi="Arial" w:cs="Arial"/>
          <w:sz w:val="20"/>
          <w:szCs w:val="20"/>
          <w:lang w:eastAsia="en-US"/>
        </w:rPr>
        <w:t>tos</w:t>
      </w:r>
      <w:r w:rsidRPr="009B326B">
        <w:rPr>
          <w:rFonts w:ascii="Arial" w:eastAsia="Calibri" w:hAnsi="Arial"/>
          <w:sz w:val="20"/>
        </w:rPr>
        <w:t xml:space="preserve"> pesos 00/100 M.N.) por cada día</w:t>
      </w:r>
      <w:r w:rsidR="009B326B" w:rsidRPr="009B326B">
        <w:rPr>
          <w:rFonts w:ascii="Arial" w:eastAsia="Calibri" w:hAnsi="Arial"/>
          <w:sz w:val="20"/>
        </w:rPr>
        <w:t>,</w:t>
      </w:r>
      <w:r w:rsidRPr="009B326B">
        <w:rPr>
          <w:rFonts w:ascii="Arial" w:eastAsia="Calibri" w:hAnsi="Arial"/>
          <w:sz w:val="20"/>
        </w:rPr>
        <w:t xml:space="preserve"> por persona.</w:t>
      </w:r>
    </w:p>
    <w:p w14:paraId="18F408F1" w14:textId="77777777" w:rsidR="0044282B" w:rsidRPr="00FD2581" w:rsidRDefault="0044282B" w:rsidP="0044282B">
      <w:pPr>
        <w:spacing w:after="160" w:line="259" w:lineRule="auto"/>
        <w:ind w:left="720"/>
        <w:contextualSpacing/>
        <w:jc w:val="both"/>
        <w:rPr>
          <w:rFonts w:ascii="Arial" w:hAnsi="Arial" w:cs="Arial"/>
          <w:sz w:val="20"/>
          <w:szCs w:val="20"/>
        </w:rPr>
      </w:pPr>
    </w:p>
    <w:p w14:paraId="6507B5BA" w14:textId="64C7E9F8" w:rsidR="0044282B" w:rsidRPr="00A56828" w:rsidRDefault="0044282B" w:rsidP="003E6125">
      <w:pPr>
        <w:numPr>
          <w:ilvl w:val="0"/>
          <w:numId w:val="13"/>
        </w:numPr>
        <w:spacing w:after="160" w:line="256" w:lineRule="auto"/>
        <w:contextualSpacing/>
        <w:jc w:val="both"/>
        <w:rPr>
          <w:rFonts w:ascii="Arial" w:eastAsia="Calibri" w:hAnsi="Arial"/>
          <w:sz w:val="20"/>
        </w:rPr>
      </w:pPr>
      <w:r w:rsidRPr="00A56828">
        <w:rPr>
          <w:rFonts w:ascii="Arial" w:eastAsia="Calibri" w:hAnsi="Arial"/>
          <w:sz w:val="20"/>
        </w:rPr>
        <w:t xml:space="preserve">La </w:t>
      </w:r>
      <w:r w:rsidR="00045CEC" w:rsidRPr="00A56828">
        <w:rPr>
          <w:rFonts w:ascii="Arial" w:eastAsia="Calibri" w:hAnsi="Arial"/>
          <w:sz w:val="20"/>
        </w:rPr>
        <w:t xml:space="preserve">negativa a poner a </w:t>
      </w:r>
      <w:r w:rsidR="0025075D" w:rsidRPr="00A56828">
        <w:rPr>
          <w:rFonts w:ascii="Arial" w:eastAsia="Calibri" w:hAnsi="Arial"/>
          <w:sz w:val="20"/>
        </w:rPr>
        <w:t xml:space="preserve">disposición </w:t>
      </w:r>
      <w:r w:rsidRPr="00A56828">
        <w:rPr>
          <w:rFonts w:ascii="Arial" w:eastAsia="Calibri" w:hAnsi="Arial"/>
          <w:sz w:val="20"/>
        </w:rPr>
        <w:t xml:space="preserve">el PLAN DE TRABAJO </w:t>
      </w:r>
      <w:r w:rsidR="00DC1E7F" w:rsidRPr="00A56828">
        <w:rPr>
          <w:rFonts w:ascii="Arial" w:eastAsia="Calibri" w:hAnsi="Arial" w:cs="Arial"/>
          <w:sz w:val="20"/>
          <w:szCs w:val="20"/>
          <w:lang w:eastAsia="en-US"/>
        </w:rPr>
        <w:t xml:space="preserve">después de transcurridos </w:t>
      </w:r>
      <w:r w:rsidR="00782FD7" w:rsidRPr="00A56828">
        <w:rPr>
          <w:rFonts w:ascii="Arial" w:eastAsia="Calibri" w:hAnsi="Arial" w:cs="Arial"/>
          <w:sz w:val="20"/>
          <w:szCs w:val="20"/>
          <w:lang w:eastAsia="en-US"/>
        </w:rPr>
        <w:t xml:space="preserve">los primeros 30 días naturales </w:t>
      </w:r>
      <w:r w:rsidRPr="00A56828">
        <w:rPr>
          <w:rFonts w:ascii="Arial" w:eastAsia="Calibri" w:hAnsi="Arial" w:cs="Arial"/>
          <w:sz w:val="20"/>
          <w:szCs w:val="20"/>
          <w:lang w:eastAsia="en-US"/>
        </w:rPr>
        <w:t>de</w:t>
      </w:r>
      <w:r w:rsidR="00782FD7" w:rsidRPr="00A56828">
        <w:rPr>
          <w:rFonts w:ascii="Arial" w:eastAsia="Calibri" w:hAnsi="Arial" w:cs="Arial"/>
          <w:sz w:val="20"/>
          <w:szCs w:val="20"/>
          <w:lang w:eastAsia="en-US"/>
        </w:rPr>
        <w:t>l</w:t>
      </w:r>
      <w:r w:rsidRPr="00A56828">
        <w:rPr>
          <w:rFonts w:ascii="Arial" w:eastAsia="Calibri" w:hAnsi="Arial" w:cs="Arial"/>
          <w:sz w:val="20"/>
          <w:szCs w:val="20"/>
          <w:lang w:eastAsia="en-US"/>
        </w:rPr>
        <w:t xml:space="preserve"> inicio de la prestación del servicio</w:t>
      </w:r>
      <w:r w:rsidR="00774F12" w:rsidRPr="00A56828">
        <w:rPr>
          <w:rFonts w:ascii="Arial" w:eastAsia="Calibri" w:hAnsi="Arial" w:cs="Arial"/>
          <w:sz w:val="20"/>
          <w:szCs w:val="20"/>
          <w:lang w:eastAsia="en-US"/>
        </w:rPr>
        <w:t>, así como la omisión a presentar</w:t>
      </w:r>
      <w:r w:rsidRPr="00A56828">
        <w:rPr>
          <w:rFonts w:ascii="Arial" w:eastAsia="Calibri" w:hAnsi="Arial" w:cs="Arial"/>
          <w:sz w:val="20"/>
          <w:szCs w:val="20"/>
          <w:lang w:eastAsia="en-US"/>
        </w:rPr>
        <w:t xml:space="preserve"> </w:t>
      </w:r>
      <w:r w:rsidRPr="00A56828">
        <w:rPr>
          <w:rFonts w:ascii="Arial" w:eastAsia="Calibri" w:hAnsi="Arial"/>
          <w:sz w:val="20"/>
        </w:rPr>
        <w:t xml:space="preserve">la relación del personal </w:t>
      </w:r>
      <w:r w:rsidR="00774F12" w:rsidRPr="00A56828">
        <w:rPr>
          <w:rFonts w:ascii="Arial" w:eastAsia="Calibri" w:hAnsi="Arial"/>
          <w:sz w:val="20"/>
        </w:rPr>
        <w:t>que deberá prestar el servicio en</w:t>
      </w:r>
      <w:r w:rsidRPr="00A56828">
        <w:rPr>
          <w:rFonts w:ascii="Arial" w:eastAsia="Calibri" w:hAnsi="Arial"/>
          <w:sz w:val="20"/>
        </w:rPr>
        <w:t xml:space="preserve"> cada uno de los comedores institucionales</w:t>
      </w:r>
      <w:r w:rsidR="00463567" w:rsidRPr="00A56828">
        <w:rPr>
          <w:rFonts w:ascii="Arial" w:eastAsia="Calibri" w:hAnsi="Arial" w:cs="Arial"/>
          <w:sz w:val="20"/>
          <w:szCs w:val="20"/>
          <w:lang w:eastAsia="en-US"/>
        </w:rPr>
        <w:t>,</w:t>
      </w:r>
      <w:r w:rsidRPr="00A56828">
        <w:rPr>
          <w:rFonts w:ascii="Arial" w:eastAsia="Calibri" w:hAnsi="Arial"/>
          <w:sz w:val="20"/>
        </w:rPr>
        <w:t xml:space="preserve"> se </w:t>
      </w:r>
      <w:r w:rsidR="0055024D" w:rsidRPr="00A56828">
        <w:rPr>
          <w:rFonts w:ascii="Arial" w:eastAsia="Calibri" w:hAnsi="Arial" w:cs="Arial"/>
          <w:sz w:val="20"/>
          <w:szCs w:val="20"/>
          <w:lang w:eastAsia="en-US"/>
        </w:rPr>
        <w:t>penalizará</w:t>
      </w:r>
      <w:r w:rsidRPr="00A56828">
        <w:rPr>
          <w:rFonts w:ascii="Arial" w:eastAsia="Calibri" w:hAnsi="Arial"/>
          <w:sz w:val="20"/>
        </w:rPr>
        <w:t xml:space="preserve"> con la cantidad de $</w:t>
      </w:r>
      <w:r w:rsidR="00463567" w:rsidRPr="00A56828">
        <w:rPr>
          <w:rFonts w:ascii="Arial" w:eastAsia="Calibri" w:hAnsi="Arial" w:cs="Arial"/>
          <w:sz w:val="20"/>
          <w:szCs w:val="20"/>
          <w:lang w:eastAsia="en-US"/>
        </w:rPr>
        <w:t>5</w:t>
      </w:r>
      <w:r w:rsidRPr="00A56828">
        <w:rPr>
          <w:rFonts w:ascii="Arial" w:eastAsia="Calibri" w:hAnsi="Arial" w:cs="Arial"/>
          <w:sz w:val="20"/>
          <w:szCs w:val="20"/>
          <w:lang w:eastAsia="en-US"/>
        </w:rPr>
        <w:t>00</w:t>
      </w:r>
      <w:r w:rsidRPr="00A56828">
        <w:rPr>
          <w:rFonts w:ascii="Arial" w:eastAsia="Calibri" w:hAnsi="Arial"/>
          <w:sz w:val="20"/>
        </w:rPr>
        <w:t>.00 (</w:t>
      </w:r>
      <w:r w:rsidR="00463567" w:rsidRPr="00A56828">
        <w:rPr>
          <w:rFonts w:ascii="Arial" w:eastAsia="Calibri" w:hAnsi="Arial" w:cs="Arial"/>
          <w:sz w:val="20"/>
          <w:szCs w:val="20"/>
          <w:lang w:eastAsia="en-US"/>
        </w:rPr>
        <w:t>Quinientos</w:t>
      </w:r>
      <w:r w:rsidRPr="00A56828">
        <w:rPr>
          <w:rFonts w:ascii="Arial" w:eastAsia="Calibri" w:hAnsi="Arial"/>
          <w:sz w:val="20"/>
        </w:rPr>
        <w:t xml:space="preserve"> pesos 00/100 M.N.) por cada día de retraso.</w:t>
      </w:r>
    </w:p>
    <w:p w14:paraId="73D398E7" w14:textId="77777777" w:rsidR="0044282B" w:rsidRPr="00FD2581" w:rsidRDefault="0044282B" w:rsidP="0044282B">
      <w:pPr>
        <w:ind w:left="720"/>
        <w:contextualSpacing/>
        <w:jc w:val="both"/>
        <w:rPr>
          <w:rFonts w:ascii="Arial" w:hAnsi="Arial" w:cs="Arial"/>
          <w:sz w:val="20"/>
          <w:szCs w:val="20"/>
          <w:highlight w:val="yellow"/>
        </w:rPr>
      </w:pPr>
    </w:p>
    <w:p w14:paraId="179DCB2F" w14:textId="68B4DD28" w:rsidR="0044282B" w:rsidRPr="006F6E66" w:rsidRDefault="0044282B" w:rsidP="003E6125">
      <w:pPr>
        <w:numPr>
          <w:ilvl w:val="0"/>
          <w:numId w:val="13"/>
        </w:numPr>
        <w:spacing w:after="160" w:line="256" w:lineRule="auto"/>
        <w:contextualSpacing/>
        <w:jc w:val="both"/>
        <w:rPr>
          <w:rFonts w:ascii="Arial" w:hAnsi="Arial" w:cs="Arial"/>
          <w:sz w:val="20"/>
          <w:szCs w:val="20"/>
        </w:rPr>
      </w:pPr>
      <w:r w:rsidRPr="006F6E66">
        <w:rPr>
          <w:rFonts w:ascii="Arial" w:eastAsia="Calibri" w:hAnsi="Arial" w:cs="Arial"/>
          <w:sz w:val="20"/>
          <w:szCs w:val="20"/>
          <w:lang w:eastAsia="en-US"/>
        </w:rPr>
        <w:t>A falta de fumigación y desinfección patógena por el prestador del servicio en la fecha señalada en el calendario presentado, el Tribunal Electoral podrá contratar los servicios con el proveedor de su elección y descontar el monto erogado de la facturación correspondiente.</w:t>
      </w:r>
    </w:p>
    <w:p w14:paraId="1B8887E5" w14:textId="77777777" w:rsidR="0044282B" w:rsidRPr="00FD2581" w:rsidRDefault="0044282B" w:rsidP="0044282B">
      <w:pPr>
        <w:spacing w:after="160" w:line="259" w:lineRule="auto"/>
        <w:ind w:left="720"/>
        <w:contextualSpacing/>
        <w:jc w:val="both"/>
        <w:rPr>
          <w:rFonts w:ascii="Arial" w:hAnsi="Arial" w:cs="Arial"/>
          <w:sz w:val="20"/>
          <w:szCs w:val="20"/>
        </w:rPr>
      </w:pPr>
    </w:p>
    <w:p w14:paraId="17D84E7F" w14:textId="7D953D77" w:rsidR="0044282B" w:rsidRPr="00FD2581" w:rsidRDefault="00895039" w:rsidP="003E6125">
      <w:pPr>
        <w:numPr>
          <w:ilvl w:val="0"/>
          <w:numId w:val="13"/>
        </w:numPr>
        <w:spacing w:after="160" w:line="256" w:lineRule="auto"/>
        <w:contextualSpacing/>
        <w:jc w:val="both"/>
        <w:rPr>
          <w:rFonts w:ascii="Arial" w:hAnsi="Arial" w:cs="Arial"/>
          <w:sz w:val="20"/>
          <w:szCs w:val="20"/>
        </w:rPr>
      </w:pPr>
      <w:r w:rsidRPr="00FD2581">
        <w:rPr>
          <w:rFonts w:ascii="Arial" w:eastAsia="Calibri" w:hAnsi="Arial" w:cs="Arial"/>
          <w:sz w:val="20"/>
          <w:szCs w:val="20"/>
          <w:lang w:eastAsia="en-US"/>
        </w:rPr>
        <w:t>En caso de intoxicación alimentaria del 10% de los comensales del día</w:t>
      </w:r>
      <w:r w:rsidR="00E365B6" w:rsidRPr="00FD2581">
        <w:rPr>
          <w:rFonts w:ascii="Arial" w:eastAsia="Calibri" w:hAnsi="Arial" w:cs="Arial"/>
          <w:sz w:val="20"/>
          <w:szCs w:val="20"/>
          <w:lang w:eastAsia="en-US"/>
        </w:rPr>
        <w:t xml:space="preserve"> en alguno de los comedores institucionales</w:t>
      </w:r>
      <w:r w:rsidRPr="00FD2581">
        <w:rPr>
          <w:rFonts w:ascii="Arial" w:eastAsia="Calibri" w:hAnsi="Arial" w:cs="Arial"/>
          <w:sz w:val="20"/>
          <w:szCs w:val="20"/>
          <w:lang w:eastAsia="en-US"/>
        </w:rPr>
        <w:t>, provocada por alimentos contaminados preparados en</w:t>
      </w:r>
      <w:r w:rsidR="00E365B6" w:rsidRPr="00FD2581">
        <w:rPr>
          <w:rFonts w:ascii="Arial" w:eastAsia="Calibri" w:hAnsi="Arial" w:cs="Arial"/>
          <w:sz w:val="20"/>
          <w:szCs w:val="20"/>
          <w:lang w:eastAsia="en-US"/>
        </w:rPr>
        <w:t xml:space="preserve"> </w:t>
      </w:r>
      <w:r w:rsidR="00E365B6" w:rsidRPr="00FD2581">
        <w:rPr>
          <w:rFonts w:ascii="Arial" w:eastAsia="Calibri" w:hAnsi="Arial" w:cs="Arial"/>
          <w:sz w:val="20"/>
          <w:szCs w:val="20"/>
          <w:lang w:eastAsia="en-US"/>
        </w:rPr>
        <w:lastRenderedPageBreak/>
        <w:t>dicho</w:t>
      </w:r>
      <w:r w:rsidRPr="00FD2581">
        <w:rPr>
          <w:rFonts w:ascii="Arial" w:eastAsia="Calibri" w:hAnsi="Arial" w:cs="Arial"/>
          <w:sz w:val="20"/>
          <w:szCs w:val="20"/>
          <w:lang w:eastAsia="en-US"/>
        </w:rPr>
        <w:t xml:space="preserve"> comedor, será </w:t>
      </w:r>
      <w:r w:rsidR="0055024D" w:rsidRPr="00FD2581">
        <w:rPr>
          <w:rFonts w:ascii="Arial" w:eastAsia="Calibri" w:hAnsi="Arial" w:cs="Arial"/>
          <w:sz w:val="20"/>
          <w:szCs w:val="20"/>
          <w:lang w:eastAsia="en-US"/>
        </w:rPr>
        <w:t>penalizado</w:t>
      </w:r>
      <w:r w:rsidRPr="00FD2581">
        <w:rPr>
          <w:rFonts w:ascii="Arial" w:eastAsia="Calibri" w:hAnsi="Arial" w:cs="Arial"/>
          <w:sz w:val="20"/>
          <w:szCs w:val="20"/>
          <w:lang w:eastAsia="en-US"/>
        </w:rPr>
        <w:t xml:space="preserve"> con el monto </w:t>
      </w:r>
      <w:r w:rsidR="00F929FD" w:rsidRPr="00FD2581">
        <w:rPr>
          <w:rFonts w:ascii="Arial" w:eastAsia="Calibri" w:hAnsi="Arial" w:cs="Arial"/>
          <w:sz w:val="20"/>
          <w:szCs w:val="20"/>
          <w:lang w:eastAsia="en-US"/>
        </w:rPr>
        <w:t xml:space="preserve">equivalente al 50% </w:t>
      </w:r>
      <w:r w:rsidRPr="00FD2581">
        <w:rPr>
          <w:rFonts w:ascii="Arial" w:eastAsia="Calibri" w:hAnsi="Arial" w:cs="Arial"/>
          <w:sz w:val="20"/>
          <w:szCs w:val="20"/>
          <w:lang w:eastAsia="en-US"/>
        </w:rPr>
        <w:t xml:space="preserve">del consumo total </w:t>
      </w:r>
      <w:r w:rsidR="00F929FD" w:rsidRPr="00FD2581">
        <w:rPr>
          <w:rFonts w:ascii="Arial" w:eastAsia="Calibri" w:hAnsi="Arial" w:cs="Arial"/>
          <w:sz w:val="20"/>
          <w:szCs w:val="20"/>
          <w:lang w:eastAsia="en-US"/>
        </w:rPr>
        <w:t xml:space="preserve"> del día en dicho comedor</w:t>
      </w:r>
      <w:r w:rsidRPr="00FD2581">
        <w:rPr>
          <w:rFonts w:ascii="Arial" w:eastAsia="Calibri" w:hAnsi="Arial" w:cs="Arial"/>
          <w:sz w:val="20"/>
          <w:szCs w:val="20"/>
          <w:lang w:eastAsia="en-US"/>
        </w:rPr>
        <w:t>, c</w:t>
      </w:r>
      <w:r w:rsidR="0044282B" w:rsidRPr="00FD2581">
        <w:rPr>
          <w:rFonts w:ascii="Arial" w:eastAsia="Calibri" w:hAnsi="Arial" w:cs="Arial"/>
          <w:sz w:val="20"/>
          <w:szCs w:val="20"/>
          <w:lang w:eastAsia="en-US"/>
        </w:rPr>
        <w:t xml:space="preserve">uando los exámenes de laboratorio de las muestras testigo solicitados por el Tribunal Electoral resulten positivos a </w:t>
      </w:r>
      <w:r w:rsidRPr="00FD2581">
        <w:rPr>
          <w:rFonts w:ascii="Arial" w:eastAsia="Calibri" w:hAnsi="Arial" w:cs="Arial"/>
          <w:sz w:val="20"/>
          <w:szCs w:val="20"/>
          <w:lang w:eastAsia="en-US"/>
        </w:rPr>
        <w:t>la</w:t>
      </w:r>
      <w:r w:rsidR="0044282B" w:rsidRPr="00FD2581">
        <w:rPr>
          <w:rFonts w:ascii="Arial" w:eastAsia="Calibri" w:hAnsi="Arial" w:cs="Arial"/>
          <w:sz w:val="20"/>
          <w:szCs w:val="20"/>
          <w:lang w:eastAsia="en-US"/>
        </w:rPr>
        <w:t xml:space="preserve"> patología observada por el Servicio Médico</w:t>
      </w:r>
      <w:r w:rsidR="006B0EFF" w:rsidRPr="00FD2581">
        <w:rPr>
          <w:rFonts w:ascii="Arial" w:eastAsia="Calibri" w:hAnsi="Arial" w:cs="Arial"/>
          <w:sz w:val="20"/>
          <w:szCs w:val="20"/>
          <w:lang w:eastAsia="en-US"/>
        </w:rPr>
        <w:t xml:space="preserve"> del propio Tribunal Electoral</w:t>
      </w:r>
      <w:r w:rsidR="00E365B6" w:rsidRPr="00FD2581">
        <w:rPr>
          <w:rFonts w:ascii="Arial" w:eastAsia="Calibri" w:hAnsi="Arial" w:cs="Arial"/>
          <w:sz w:val="20"/>
          <w:szCs w:val="20"/>
          <w:lang w:eastAsia="en-US"/>
        </w:rPr>
        <w:t>, debiendo absorber los gastos para el tratamiento médico que resulte necesario.</w:t>
      </w:r>
    </w:p>
    <w:p w14:paraId="60481356" w14:textId="77777777" w:rsidR="0044282B" w:rsidRPr="00FD2581" w:rsidRDefault="0044282B" w:rsidP="0044282B">
      <w:pPr>
        <w:ind w:left="720"/>
        <w:contextualSpacing/>
        <w:jc w:val="both"/>
        <w:rPr>
          <w:rFonts w:ascii="Arial" w:eastAsia="Calibri" w:hAnsi="Arial" w:cs="Arial"/>
          <w:sz w:val="20"/>
          <w:szCs w:val="20"/>
          <w:lang w:eastAsia="en-US"/>
        </w:rPr>
      </w:pPr>
    </w:p>
    <w:p w14:paraId="319A7055" w14:textId="0397F013" w:rsidR="0044282B" w:rsidRPr="005F452B" w:rsidRDefault="0044282B" w:rsidP="003E6125">
      <w:pPr>
        <w:numPr>
          <w:ilvl w:val="0"/>
          <w:numId w:val="13"/>
        </w:numPr>
        <w:spacing w:after="160" w:line="256" w:lineRule="auto"/>
        <w:contextualSpacing/>
        <w:jc w:val="both"/>
        <w:rPr>
          <w:rFonts w:ascii="Arial" w:eastAsia="Calibri" w:hAnsi="Arial" w:cs="Arial"/>
          <w:color w:val="000000" w:themeColor="text1"/>
          <w:sz w:val="20"/>
          <w:szCs w:val="20"/>
          <w:lang w:eastAsia="en-US"/>
        </w:rPr>
      </w:pPr>
      <w:r w:rsidRPr="005F452B">
        <w:rPr>
          <w:rFonts w:ascii="Arial" w:eastAsia="Calibri" w:hAnsi="Arial" w:cs="Arial"/>
          <w:color w:val="000000" w:themeColor="text1"/>
          <w:sz w:val="20"/>
          <w:szCs w:val="20"/>
          <w:lang w:eastAsia="en-US"/>
        </w:rPr>
        <w:t xml:space="preserve">La falta de reposición de equipo, utensilios, charolas, vajillas, cubiertos, vasos y demás enseres de mesa del inventario, será motivo de </w:t>
      </w:r>
      <w:r w:rsidR="0055024D" w:rsidRPr="005F452B">
        <w:rPr>
          <w:rFonts w:ascii="Arial" w:eastAsia="Calibri" w:hAnsi="Arial"/>
          <w:color w:val="000000" w:themeColor="text1"/>
          <w:sz w:val="20"/>
        </w:rPr>
        <w:t>penalización</w:t>
      </w:r>
      <w:r w:rsidRPr="005F452B">
        <w:rPr>
          <w:rFonts w:ascii="Arial" w:eastAsia="Calibri" w:hAnsi="Arial"/>
          <w:color w:val="000000" w:themeColor="text1"/>
          <w:sz w:val="20"/>
        </w:rPr>
        <w:t xml:space="preserve"> </w:t>
      </w:r>
      <w:r w:rsidRPr="005F452B">
        <w:rPr>
          <w:rFonts w:ascii="Arial" w:eastAsia="Calibri" w:hAnsi="Arial" w:cs="Arial"/>
          <w:color w:val="000000" w:themeColor="text1"/>
          <w:sz w:val="20"/>
          <w:szCs w:val="20"/>
          <w:lang w:eastAsia="en-US"/>
        </w:rPr>
        <w:t>por la cantidad de $</w:t>
      </w:r>
      <w:r w:rsidR="00321A0D" w:rsidRPr="005F452B">
        <w:rPr>
          <w:rFonts w:ascii="Arial" w:eastAsia="Calibri" w:hAnsi="Arial" w:cs="Arial"/>
          <w:color w:val="000000" w:themeColor="text1"/>
          <w:sz w:val="20"/>
          <w:szCs w:val="20"/>
          <w:lang w:eastAsia="en-US"/>
        </w:rPr>
        <w:t>5</w:t>
      </w:r>
      <w:r w:rsidRPr="005F452B">
        <w:rPr>
          <w:rFonts w:ascii="Arial" w:eastAsia="Calibri" w:hAnsi="Arial" w:cs="Arial"/>
          <w:color w:val="000000" w:themeColor="text1"/>
          <w:sz w:val="20"/>
          <w:szCs w:val="20"/>
          <w:lang w:eastAsia="en-US"/>
        </w:rPr>
        <w:t>00.00 (</w:t>
      </w:r>
      <w:r w:rsidR="00321A0D" w:rsidRPr="005F452B">
        <w:rPr>
          <w:rFonts w:ascii="Arial" w:eastAsia="Calibri" w:hAnsi="Arial" w:cs="Arial"/>
          <w:color w:val="000000" w:themeColor="text1"/>
          <w:sz w:val="20"/>
          <w:szCs w:val="20"/>
          <w:lang w:eastAsia="en-US"/>
        </w:rPr>
        <w:t>Quinientos</w:t>
      </w:r>
      <w:r w:rsidRPr="005F452B">
        <w:rPr>
          <w:rFonts w:ascii="Arial" w:eastAsia="Calibri" w:hAnsi="Arial" w:cs="Arial"/>
          <w:color w:val="000000" w:themeColor="text1"/>
          <w:sz w:val="20"/>
          <w:szCs w:val="20"/>
          <w:lang w:eastAsia="en-US"/>
        </w:rPr>
        <w:t xml:space="preserve"> pesos 00/100 M.N) por cada día hasta cubrir el costo del faltante.</w:t>
      </w:r>
    </w:p>
    <w:p w14:paraId="0CD4345D" w14:textId="77777777" w:rsidR="0044282B" w:rsidRPr="005F452B" w:rsidRDefault="0044282B" w:rsidP="0044282B">
      <w:pPr>
        <w:spacing w:after="160"/>
        <w:ind w:left="360"/>
        <w:jc w:val="both"/>
        <w:rPr>
          <w:rFonts w:ascii="Arial" w:eastAsia="Calibri" w:hAnsi="Arial" w:cs="Arial"/>
          <w:color w:val="000000" w:themeColor="text1"/>
          <w:sz w:val="12"/>
          <w:szCs w:val="12"/>
          <w:highlight w:val="yellow"/>
          <w:lang w:eastAsia="en-US"/>
        </w:rPr>
      </w:pPr>
    </w:p>
    <w:p w14:paraId="02F8DB98" w14:textId="4BFC1479" w:rsidR="003D744E" w:rsidRPr="005F452B" w:rsidRDefault="003D744E" w:rsidP="003D744E">
      <w:pPr>
        <w:pStyle w:val="Prrafodelista"/>
        <w:numPr>
          <w:ilvl w:val="0"/>
          <w:numId w:val="13"/>
        </w:numPr>
        <w:spacing w:after="160" w:line="256" w:lineRule="auto"/>
        <w:contextualSpacing/>
        <w:jc w:val="both"/>
        <w:rPr>
          <w:rFonts w:eastAsia="Calibri"/>
          <w:color w:val="000000" w:themeColor="text1"/>
          <w:sz w:val="20"/>
        </w:rPr>
      </w:pPr>
      <w:r w:rsidRPr="005F452B">
        <w:rPr>
          <w:rFonts w:eastAsia="Calibri" w:cs="Arial"/>
          <w:color w:val="000000" w:themeColor="text1"/>
          <w:sz w:val="20"/>
          <w:lang w:eastAsia="en-US"/>
        </w:rPr>
        <w:t>Una vez que alguna de las personas</w:t>
      </w:r>
      <w:r w:rsidR="001E006E" w:rsidRPr="005F452B">
        <w:rPr>
          <w:rFonts w:eastAsia="Calibri" w:cs="Arial"/>
          <w:color w:val="000000" w:themeColor="text1"/>
          <w:sz w:val="20"/>
          <w:lang w:eastAsia="en-US"/>
        </w:rPr>
        <w:t xml:space="preserve"> servidoras públicas</w:t>
      </w:r>
      <w:r w:rsidRPr="005F452B">
        <w:rPr>
          <w:rFonts w:eastAsia="Calibri" w:cs="Arial"/>
          <w:color w:val="000000" w:themeColor="text1"/>
          <w:sz w:val="20"/>
          <w:lang w:eastAsia="en-US"/>
        </w:rPr>
        <w:t xml:space="preserve"> supervisoras de los comedores institucionales del Tribunal Electoral notifique por escrito o correo electrónico al participante adjudicado una falla en cualquier equipo, éste deberá </w:t>
      </w:r>
      <w:r w:rsidR="00654095" w:rsidRPr="005F452B">
        <w:rPr>
          <w:rFonts w:eastAsia="Calibri" w:cs="Arial"/>
          <w:color w:val="000000" w:themeColor="text1"/>
          <w:sz w:val="20"/>
          <w:lang w:eastAsia="en-US"/>
        </w:rPr>
        <w:t xml:space="preserve">realizar </w:t>
      </w:r>
      <w:r w:rsidR="006C4323" w:rsidRPr="005F452B">
        <w:rPr>
          <w:rFonts w:eastAsia="Calibri" w:cs="Arial"/>
          <w:color w:val="000000" w:themeColor="text1"/>
          <w:sz w:val="20"/>
          <w:lang w:eastAsia="en-US"/>
        </w:rPr>
        <w:t>el mantenimiento correctivo</w:t>
      </w:r>
      <w:r w:rsidR="00647A29" w:rsidRPr="005F452B">
        <w:rPr>
          <w:rFonts w:eastAsia="Calibri" w:cs="Arial"/>
          <w:color w:val="000000" w:themeColor="text1"/>
          <w:sz w:val="20"/>
          <w:lang w:eastAsia="en-US"/>
        </w:rPr>
        <w:t xml:space="preserve"> o, en su caso, proceder a su reemplazo,</w:t>
      </w:r>
      <w:r w:rsidRPr="005F452B">
        <w:rPr>
          <w:rFonts w:eastAsia="Calibri" w:cs="Arial"/>
          <w:color w:val="000000" w:themeColor="text1"/>
          <w:sz w:val="20"/>
          <w:lang w:eastAsia="en-US"/>
        </w:rPr>
        <w:t xml:space="preserve"> en un plazo máximo de 72 horas</w:t>
      </w:r>
      <w:r w:rsidR="00647A29" w:rsidRPr="005F452B">
        <w:rPr>
          <w:rFonts w:eastAsia="Calibri" w:cs="Arial"/>
          <w:color w:val="000000" w:themeColor="text1"/>
          <w:sz w:val="20"/>
          <w:lang w:eastAsia="en-US"/>
        </w:rPr>
        <w:t>;</w:t>
      </w:r>
      <w:r w:rsidRPr="005F452B">
        <w:rPr>
          <w:rFonts w:eastAsia="Calibri" w:cs="Arial"/>
          <w:color w:val="000000" w:themeColor="text1"/>
          <w:sz w:val="20"/>
          <w:lang w:eastAsia="en-US"/>
        </w:rPr>
        <w:t xml:space="preserve"> vencido este plazo, se penalizará con la cantidad de $500.00 (Quinientos pesos 00/100 M.N.) por cada día de retraso</w:t>
      </w:r>
      <w:r w:rsidR="005C3FE5" w:rsidRPr="005F452B">
        <w:rPr>
          <w:rFonts w:eastAsia="Calibri" w:cs="Arial"/>
          <w:color w:val="000000" w:themeColor="text1"/>
          <w:sz w:val="20"/>
          <w:lang w:eastAsia="en-US"/>
        </w:rPr>
        <w:t>.</w:t>
      </w:r>
    </w:p>
    <w:p w14:paraId="4541A8E3" w14:textId="77777777" w:rsidR="003D744E" w:rsidRPr="005F452B" w:rsidRDefault="003D744E" w:rsidP="003D744E">
      <w:pPr>
        <w:pStyle w:val="Prrafodelista"/>
        <w:rPr>
          <w:rFonts w:eastAsia="Calibri" w:cs="Arial"/>
          <w:color w:val="000000" w:themeColor="text1"/>
          <w:sz w:val="20"/>
          <w:lang w:eastAsia="en-US"/>
        </w:rPr>
      </w:pPr>
    </w:p>
    <w:p w14:paraId="2F319B84" w14:textId="6F33B206" w:rsidR="0044282B" w:rsidRPr="005F452B" w:rsidRDefault="0044282B" w:rsidP="003E6125">
      <w:pPr>
        <w:numPr>
          <w:ilvl w:val="0"/>
          <w:numId w:val="13"/>
        </w:numPr>
        <w:spacing w:after="160" w:line="256" w:lineRule="auto"/>
        <w:contextualSpacing/>
        <w:jc w:val="both"/>
        <w:rPr>
          <w:rFonts w:ascii="Arial" w:eastAsia="Calibri" w:hAnsi="Arial" w:cs="Arial"/>
          <w:color w:val="000000" w:themeColor="text1"/>
          <w:sz w:val="20"/>
          <w:szCs w:val="20"/>
          <w:lang w:eastAsia="en-US"/>
        </w:rPr>
      </w:pPr>
      <w:r w:rsidRPr="005F452B">
        <w:rPr>
          <w:rFonts w:ascii="Arial" w:eastAsia="Calibri" w:hAnsi="Arial" w:cs="Arial"/>
          <w:color w:val="000000" w:themeColor="text1"/>
          <w:sz w:val="20"/>
          <w:szCs w:val="20"/>
          <w:lang w:eastAsia="en-US"/>
        </w:rPr>
        <w:t xml:space="preserve">En caso de que el participante adjudicado incumpla con los requisitos establecidos en las normas, lineamientos y protocolos internos del Tribunal Electoral, se </w:t>
      </w:r>
      <w:r w:rsidR="0055024D" w:rsidRPr="005F452B">
        <w:rPr>
          <w:rFonts w:ascii="Arial" w:eastAsia="Calibri" w:hAnsi="Arial"/>
          <w:color w:val="000000" w:themeColor="text1"/>
          <w:sz w:val="20"/>
        </w:rPr>
        <w:t>penalizará</w:t>
      </w:r>
      <w:r w:rsidR="0055024D" w:rsidRPr="005F452B">
        <w:rPr>
          <w:rFonts w:ascii="Arial" w:eastAsia="Calibri" w:hAnsi="Arial" w:cs="Arial"/>
          <w:color w:val="000000" w:themeColor="text1"/>
          <w:sz w:val="20"/>
          <w:szCs w:val="20"/>
          <w:lang w:eastAsia="en-US"/>
        </w:rPr>
        <w:t xml:space="preserve"> </w:t>
      </w:r>
      <w:r w:rsidRPr="005F452B">
        <w:rPr>
          <w:rFonts w:ascii="Arial" w:eastAsia="Calibri" w:hAnsi="Arial" w:cs="Arial"/>
          <w:color w:val="000000" w:themeColor="text1"/>
          <w:sz w:val="20"/>
          <w:szCs w:val="20"/>
          <w:lang w:eastAsia="en-US"/>
        </w:rPr>
        <w:t>con la cantidad de $1,000.00 (Mil pesos 00/100 M.N)</w:t>
      </w:r>
      <w:r w:rsidR="00321A0D" w:rsidRPr="005F452B">
        <w:rPr>
          <w:rFonts w:ascii="Arial" w:eastAsia="Calibri" w:hAnsi="Arial" w:cs="Arial"/>
          <w:color w:val="000000" w:themeColor="text1"/>
          <w:sz w:val="20"/>
          <w:szCs w:val="20"/>
          <w:lang w:eastAsia="en-US"/>
        </w:rPr>
        <w:t xml:space="preserve"> por </w:t>
      </w:r>
      <w:r w:rsidR="000E7245" w:rsidRPr="005F452B">
        <w:rPr>
          <w:rFonts w:ascii="Arial" w:eastAsia="Calibri" w:hAnsi="Arial" w:cs="Arial"/>
          <w:color w:val="000000" w:themeColor="text1"/>
          <w:sz w:val="20"/>
          <w:szCs w:val="20"/>
          <w:lang w:eastAsia="en-US"/>
        </w:rPr>
        <w:t>día, hasta subsanar dicho incumplimiento.</w:t>
      </w:r>
    </w:p>
    <w:p w14:paraId="6E70CBCD" w14:textId="77777777" w:rsidR="00825D81" w:rsidRPr="005F452B" w:rsidRDefault="00825D81" w:rsidP="00825D81">
      <w:pPr>
        <w:spacing w:after="160" w:line="256" w:lineRule="auto"/>
        <w:ind w:left="1070"/>
        <w:contextualSpacing/>
        <w:jc w:val="both"/>
        <w:rPr>
          <w:rFonts w:ascii="Arial" w:eastAsia="Calibri" w:hAnsi="Arial" w:cs="Arial"/>
          <w:color w:val="000000" w:themeColor="text1"/>
          <w:sz w:val="20"/>
          <w:szCs w:val="20"/>
          <w:lang w:eastAsia="en-US"/>
        </w:rPr>
      </w:pPr>
    </w:p>
    <w:p w14:paraId="544ED25A" w14:textId="38E724A4" w:rsidR="00742738" w:rsidRDefault="00E35D9A" w:rsidP="0055371F">
      <w:pPr>
        <w:numPr>
          <w:ilvl w:val="0"/>
          <w:numId w:val="13"/>
        </w:numPr>
        <w:spacing w:after="160" w:line="256" w:lineRule="auto"/>
        <w:contextualSpacing/>
        <w:jc w:val="both"/>
        <w:rPr>
          <w:rFonts w:ascii="Arial" w:eastAsia="Calibri" w:hAnsi="Arial" w:cs="Arial"/>
          <w:color w:val="000000" w:themeColor="text1"/>
          <w:sz w:val="20"/>
          <w:szCs w:val="20"/>
          <w:lang w:eastAsia="en-US"/>
        </w:rPr>
      </w:pPr>
      <w:r w:rsidRPr="005F452B">
        <w:rPr>
          <w:rFonts w:ascii="Arial" w:eastAsia="Calibri" w:hAnsi="Arial" w:cs="Arial"/>
          <w:color w:val="000000" w:themeColor="text1"/>
          <w:sz w:val="20"/>
          <w:szCs w:val="20"/>
          <w:lang w:eastAsia="en-US"/>
        </w:rPr>
        <w:t xml:space="preserve">En caso de </w:t>
      </w:r>
      <w:r w:rsidR="008A4542" w:rsidRPr="005F452B">
        <w:rPr>
          <w:rFonts w:ascii="Arial" w:eastAsia="Calibri" w:hAnsi="Arial" w:cs="Arial"/>
          <w:color w:val="000000" w:themeColor="text1"/>
          <w:sz w:val="20"/>
          <w:szCs w:val="20"/>
          <w:lang w:eastAsia="en-US"/>
        </w:rPr>
        <w:t xml:space="preserve">que el participante adjudicado </w:t>
      </w:r>
      <w:r w:rsidRPr="005F452B">
        <w:rPr>
          <w:rFonts w:ascii="Arial" w:eastAsia="Calibri" w:hAnsi="Arial" w:cs="Arial"/>
          <w:color w:val="000000" w:themeColor="text1"/>
          <w:sz w:val="20"/>
          <w:szCs w:val="20"/>
          <w:lang w:eastAsia="en-US"/>
        </w:rPr>
        <w:t>no brin</w:t>
      </w:r>
      <w:r w:rsidR="008A4542" w:rsidRPr="005F452B">
        <w:rPr>
          <w:rFonts w:ascii="Arial" w:eastAsia="Calibri" w:hAnsi="Arial" w:cs="Arial"/>
          <w:color w:val="000000" w:themeColor="text1"/>
          <w:sz w:val="20"/>
          <w:szCs w:val="20"/>
          <w:lang w:eastAsia="en-US"/>
        </w:rPr>
        <w:t>de</w:t>
      </w:r>
      <w:r w:rsidRPr="005F452B">
        <w:rPr>
          <w:rFonts w:ascii="Arial" w:eastAsia="Calibri" w:hAnsi="Arial" w:cs="Arial"/>
          <w:color w:val="000000" w:themeColor="text1"/>
          <w:sz w:val="20"/>
          <w:szCs w:val="20"/>
          <w:lang w:eastAsia="en-US"/>
        </w:rPr>
        <w:t xml:space="preserve"> el servicio </w:t>
      </w:r>
      <w:r w:rsidR="008A4542" w:rsidRPr="005F452B">
        <w:rPr>
          <w:rFonts w:ascii="Arial" w:eastAsia="Calibri" w:hAnsi="Arial" w:cs="Arial"/>
          <w:color w:val="000000" w:themeColor="text1"/>
          <w:sz w:val="20"/>
          <w:szCs w:val="20"/>
          <w:lang w:eastAsia="en-US"/>
        </w:rPr>
        <w:t>de</w:t>
      </w:r>
      <w:r w:rsidRPr="005F452B">
        <w:rPr>
          <w:rFonts w:ascii="Arial" w:eastAsia="Calibri" w:hAnsi="Arial" w:cs="Arial"/>
          <w:color w:val="000000" w:themeColor="text1"/>
          <w:sz w:val="20"/>
          <w:szCs w:val="20"/>
          <w:lang w:eastAsia="en-US"/>
        </w:rPr>
        <w:t xml:space="preserve"> desayuno o comida</w:t>
      </w:r>
      <w:r w:rsidR="00825D81" w:rsidRPr="005F452B">
        <w:rPr>
          <w:rFonts w:ascii="Arial" w:eastAsia="Calibri" w:hAnsi="Arial" w:cs="Arial"/>
          <w:color w:val="000000" w:themeColor="text1"/>
          <w:sz w:val="20"/>
          <w:szCs w:val="20"/>
          <w:lang w:eastAsia="en-US"/>
        </w:rPr>
        <w:t xml:space="preserve"> en alguno de los comedores institucionales</w:t>
      </w:r>
      <w:r w:rsidRPr="005F452B">
        <w:rPr>
          <w:rFonts w:ascii="Arial" w:eastAsia="Calibri" w:hAnsi="Arial" w:cs="Arial"/>
          <w:color w:val="000000" w:themeColor="text1"/>
          <w:sz w:val="20"/>
          <w:szCs w:val="20"/>
          <w:lang w:eastAsia="en-US"/>
        </w:rPr>
        <w:t xml:space="preserve"> por causas ajenas a</w:t>
      </w:r>
      <w:r w:rsidR="006E5196">
        <w:rPr>
          <w:rFonts w:ascii="Arial" w:eastAsia="Calibri" w:hAnsi="Arial" w:cs="Arial"/>
          <w:color w:val="000000" w:themeColor="text1"/>
          <w:sz w:val="20"/>
          <w:szCs w:val="20"/>
          <w:lang w:eastAsia="en-US"/>
        </w:rPr>
        <w:t>l</w:t>
      </w:r>
      <w:r w:rsidRPr="005F452B">
        <w:rPr>
          <w:rFonts w:ascii="Arial" w:eastAsia="Calibri" w:hAnsi="Arial" w:cs="Arial"/>
          <w:color w:val="000000" w:themeColor="text1"/>
          <w:sz w:val="20"/>
          <w:szCs w:val="20"/>
          <w:lang w:eastAsia="en-US"/>
        </w:rPr>
        <w:t xml:space="preserve"> Tribunal Electoral, será penalizado </w:t>
      </w:r>
      <w:r w:rsidR="008A4542" w:rsidRPr="005F452B">
        <w:rPr>
          <w:rFonts w:ascii="Arial" w:eastAsia="Calibri" w:hAnsi="Arial" w:cs="Arial"/>
          <w:color w:val="000000" w:themeColor="text1"/>
          <w:sz w:val="20"/>
          <w:szCs w:val="20"/>
          <w:lang w:eastAsia="en-US"/>
        </w:rPr>
        <w:t>por el equivalente al consumo</w:t>
      </w:r>
      <w:r w:rsidR="00BB5926" w:rsidRPr="005F452B">
        <w:rPr>
          <w:rFonts w:ascii="Arial" w:eastAsia="Calibri" w:hAnsi="Arial" w:cs="Arial"/>
          <w:color w:val="000000" w:themeColor="text1"/>
          <w:sz w:val="20"/>
          <w:szCs w:val="20"/>
          <w:lang w:eastAsia="en-US"/>
        </w:rPr>
        <w:t xml:space="preserve"> </w:t>
      </w:r>
      <w:r w:rsidR="00970CAD" w:rsidRPr="005F452B">
        <w:rPr>
          <w:rFonts w:ascii="Arial" w:eastAsia="Calibri" w:hAnsi="Arial" w:cs="Arial"/>
          <w:color w:val="000000" w:themeColor="text1"/>
          <w:sz w:val="20"/>
          <w:szCs w:val="20"/>
          <w:lang w:eastAsia="en-US"/>
        </w:rPr>
        <w:t>registrado en</w:t>
      </w:r>
      <w:r w:rsidR="00BB5926" w:rsidRPr="005F452B">
        <w:rPr>
          <w:rFonts w:ascii="Arial" w:eastAsia="Calibri" w:hAnsi="Arial" w:cs="Arial"/>
          <w:color w:val="000000" w:themeColor="text1"/>
          <w:sz w:val="20"/>
          <w:szCs w:val="20"/>
          <w:lang w:eastAsia="en-US"/>
        </w:rPr>
        <w:t xml:space="preserve"> </w:t>
      </w:r>
      <w:r w:rsidR="00CF3436" w:rsidRPr="005F452B">
        <w:rPr>
          <w:rFonts w:ascii="Arial" w:eastAsia="Calibri" w:hAnsi="Arial" w:cs="Arial"/>
          <w:color w:val="000000" w:themeColor="text1"/>
          <w:sz w:val="20"/>
          <w:szCs w:val="20"/>
          <w:lang w:eastAsia="en-US"/>
        </w:rPr>
        <w:t>el día hábil anterior</w:t>
      </w:r>
      <w:r w:rsidR="00BB5926" w:rsidRPr="005F452B">
        <w:rPr>
          <w:rFonts w:ascii="Arial" w:eastAsia="Calibri" w:hAnsi="Arial" w:cs="Arial"/>
          <w:color w:val="000000" w:themeColor="text1"/>
          <w:sz w:val="20"/>
          <w:szCs w:val="20"/>
          <w:lang w:eastAsia="en-US"/>
        </w:rPr>
        <w:t xml:space="preserve"> en dicho servicio</w:t>
      </w:r>
      <w:r w:rsidR="00970CAD" w:rsidRPr="005F452B">
        <w:rPr>
          <w:rFonts w:ascii="Arial" w:eastAsia="Calibri" w:hAnsi="Arial" w:cs="Arial"/>
          <w:color w:val="000000" w:themeColor="text1"/>
          <w:sz w:val="20"/>
          <w:szCs w:val="20"/>
          <w:lang w:eastAsia="en-US"/>
        </w:rPr>
        <w:t xml:space="preserve"> (desayuno o comida)</w:t>
      </w:r>
      <w:r w:rsidR="00BB5926" w:rsidRPr="005F452B">
        <w:rPr>
          <w:rFonts w:ascii="Arial" w:eastAsia="Calibri" w:hAnsi="Arial" w:cs="Arial"/>
          <w:color w:val="000000" w:themeColor="text1"/>
          <w:sz w:val="20"/>
          <w:szCs w:val="20"/>
          <w:lang w:eastAsia="en-US"/>
        </w:rPr>
        <w:t>.</w:t>
      </w:r>
    </w:p>
    <w:p w14:paraId="625DD51A" w14:textId="77777777" w:rsidR="00F92944" w:rsidRDefault="00F92944" w:rsidP="00F92944">
      <w:pPr>
        <w:pStyle w:val="Prrafodelista"/>
        <w:rPr>
          <w:rFonts w:eastAsia="Calibri" w:cs="Arial"/>
          <w:color w:val="000000" w:themeColor="text1"/>
          <w:sz w:val="20"/>
          <w:lang w:eastAsia="en-US"/>
        </w:rPr>
      </w:pPr>
    </w:p>
    <w:p w14:paraId="64434685" w14:textId="52664949" w:rsidR="000141F8" w:rsidRDefault="00F92944" w:rsidP="003F2638">
      <w:pPr>
        <w:pStyle w:val="Prrafodelista"/>
        <w:numPr>
          <w:ilvl w:val="0"/>
          <w:numId w:val="13"/>
        </w:numPr>
        <w:jc w:val="both"/>
        <w:rPr>
          <w:rFonts w:eastAsia="Calibri" w:cs="Arial"/>
          <w:color w:val="000000" w:themeColor="text1"/>
          <w:sz w:val="20"/>
          <w:lang w:eastAsia="en-US"/>
        </w:rPr>
      </w:pPr>
      <w:r w:rsidRPr="000141F8">
        <w:rPr>
          <w:rFonts w:eastAsia="Calibri" w:cs="Arial"/>
          <w:color w:val="000000" w:themeColor="text1"/>
          <w:sz w:val="20"/>
          <w:lang w:eastAsia="en-US"/>
        </w:rPr>
        <w:t xml:space="preserve">En caso de que el participante adjudicado no brinde de forma adecuada </w:t>
      </w:r>
      <w:r w:rsidR="000141F8" w:rsidRPr="000141F8">
        <w:rPr>
          <w:rFonts w:eastAsia="Calibri" w:cs="Arial"/>
          <w:color w:val="000000" w:themeColor="text1"/>
          <w:sz w:val="20"/>
          <w:lang w:eastAsia="en-US"/>
        </w:rPr>
        <w:t xml:space="preserve">el servicio de desayuno o comida en alguno de los comedores institucionales, </w:t>
      </w:r>
      <w:r w:rsidR="000141F8" w:rsidRPr="005F452B">
        <w:rPr>
          <w:rFonts w:eastAsia="Calibri" w:cs="Arial"/>
          <w:color w:val="000000" w:themeColor="text1"/>
          <w:sz w:val="20"/>
          <w:lang w:eastAsia="en-US"/>
        </w:rPr>
        <w:t xml:space="preserve">se </w:t>
      </w:r>
      <w:r w:rsidR="000141F8" w:rsidRPr="005F452B">
        <w:rPr>
          <w:rFonts w:eastAsia="Calibri"/>
          <w:color w:val="000000" w:themeColor="text1"/>
          <w:sz w:val="20"/>
        </w:rPr>
        <w:t>penalizará</w:t>
      </w:r>
      <w:r w:rsidR="000141F8" w:rsidRPr="005F452B">
        <w:rPr>
          <w:rFonts w:eastAsia="Calibri" w:cs="Arial"/>
          <w:color w:val="000000" w:themeColor="text1"/>
          <w:sz w:val="20"/>
          <w:lang w:eastAsia="en-US"/>
        </w:rPr>
        <w:t xml:space="preserve"> con la cantidad de $</w:t>
      </w:r>
      <w:r w:rsidR="003F2638">
        <w:rPr>
          <w:rFonts w:eastAsia="Calibri" w:cs="Arial"/>
          <w:color w:val="000000" w:themeColor="text1"/>
          <w:sz w:val="20"/>
          <w:lang w:eastAsia="en-US"/>
        </w:rPr>
        <w:t>5</w:t>
      </w:r>
      <w:r w:rsidR="000141F8" w:rsidRPr="005F452B">
        <w:rPr>
          <w:rFonts w:eastAsia="Calibri" w:cs="Arial"/>
          <w:color w:val="000000" w:themeColor="text1"/>
          <w:sz w:val="20"/>
          <w:lang w:eastAsia="en-US"/>
        </w:rPr>
        <w:t>00.00 (</w:t>
      </w:r>
      <w:r w:rsidR="00944596">
        <w:rPr>
          <w:rFonts w:eastAsia="Calibri" w:cs="Arial"/>
          <w:color w:val="000000" w:themeColor="text1"/>
          <w:sz w:val="20"/>
          <w:lang w:eastAsia="en-US"/>
        </w:rPr>
        <w:t>Qui</w:t>
      </w:r>
      <w:r w:rsidR="007A2223">
        <w:rPr>
          <w:rFonts w:eastAsia="Calibri" w:cs="Arial"/>
          <w:color w:val="000000" w:themeColor="text1"/>
          <w:sz w:val="20"/>
          <w:lang w:eastAsia="en-US"/>
        </w:rPr>
        <w:t>nientos</w:t>
      </w:r>
      <w:r w:rsidR="000141F8" w:rsidRPr="005F452B">
        <w:rPr>
          <w:rFonts w:eastAsia="Calibri" w:cs="Arial"/>
          <w:color w:val="000000" w:themeColor="text1"/>
          <w:sz w:val="20"/>
          <w:lang w:eastAsia="en-US"/>
        </w:rPr>
        <w:t xml:space="preserve"> pesos 00/100 M.N) por día</w:t>
      </w:r>
      <w:r w:rsidR="000141F8" w:rsidRPr="000141F8">
        <w:rPr>
          <w:rFonts w:eastAsia="Calibri" w:cs="Arial"/>
          <w:color w:val="000000" w:themeColor="text1"/>
          <w:sz w:val="20"/>
          <w:lang w:eastAsia="en-US"/>
        </w:rPr>
        <w:t>.</w:t>
      </w:r>
      <w:r w:rsidR="00B1159D">
        <w:rPr>
          <w:rFonts w:eastAsia="Calibri" w:cs="Arial"/>
          <w:color w:val="000000" w:themeColor="text1"/>
          <w:sz w:val="20"/>
          <w:lang w:eastAsia="en-US"/>
        </w:rPr>
        <w:t xml:space="preserve"> </w:t>
      </w:r>
      <w:r w:rsidR="00553843">
        <w:rPr>
          <w:rFonts w:eastAsia="Calibri" w:cs="Arial"/>
          <w:color w:val="000000" w:themeColor="text1"/>
          <w:sz w:val="20"/>
          <w:lang w:eastAsia="en-US"/>
        </w:rPr>
        <w:t>Lo anterior</w:t>
      </w:r>
      <w:r w:rsidR="00513F9A">
        <w:rPr>
          <w:rFonts w:eastAsia="Calibri" w:cs="Arial"/>
          <w:color w:val="000000" w:themeColor="text1"/>
          <w:sz w:val="20"/>
          <w:lang w:eastAsia="en-US"/>
        </w:rPr>
        <w:t>,</w:t>
      </w:r>
      <w:r w:rsidR="00553843">
        <w:rPr>
          <w:rFonts w:eastAsia="Calibri" w:cs="Arial"/>
          <w:color w:val="000000" w:themeColor="text1"/>
          <w:sz w:val="20"/>
          <w:lang w:eastAsia="en-US"/>
        </w:rPr>
        <w:t xml:space="preserve"> tomando como base </w:t>
      </w:r>
      <w:r w:rsidR="001E2D6C">
        <w:rPr>
          <w:rFonts w:eastAsia="Calibri" w:cs="Arial"/>
          <w:color w:val="000000" w:themeColor="text1"/>
          <w:sz w:val="20"/>
          <w:lang w:eastAsia="en-US"/>
        </w:rPr>
        <w:t>la evaluación realizada p</w:t>
      </w:r>
      <w:r w:rsidR="00513F9A">
        <w:rPr>
          <w:rFonts w:eastAsia="Calibri" w:cs="Arial"/>
          <w:color w:val="000000" w:themeColor="text1"/>
          <w:sz w:val="20"/>
          <w:lang w:eastAsia="en-US"/>
        </w:rPr>
        <w:t>or la persona servidora pública responsable de la supervisión de comedor instituci</w:t>
      </w:r>
      <w:r w:rsidR="001E2D6C">
        <w:rPr>
          <w:rFonts w:eastAsia="Calibri" w:cs="Arial"/>
          <w:color w:val="000000" w:themeColor="text1"/>
          <w:sz w:val="20"/>
          <w:lang w:eastAsia="en-US"/>
        </w:rPr>
        <w:t>onal</w:t>
      </w:r>
      <w:r w:rsidR="00513F9A">
        <w:rPr>
          <w:rFonts w:eastAsia="Calibri" w:cs="Arial"/>
          <w:color w:val="000000" w:themeColor="text1"/>
          <w:sz w:val="20"/>
          <w:lang w:eastAsia="en-US"/>
        </w:rPr>
        <w:t xml:space="preserve">, </w:t>
      </w:r>
      <w:r w:rsidR="001E2D6C">
        <w:rPr>
          <w:rFonts w:eastAsia="Calibri" w:cs="Arial"/>
          <w:color w:val="000000" w:themeColor="text1"/>
          <w:sz w:val="20"/>
          <w:lang w:eastAsia="en-US"/>
        </w:rPr>
        <w:t xml:space="preserve">contenida en </w:t>
      </w:r>
      <w:r w:rsidR="0007105D">
        <w:rPr>
          <w:rFonts w:eastAsia="Calibri" w:cs="Arial"/>
          <w:color w:val="000000" w:themeColor="text1"/>
          <w:sz w:val="20"/>
          <w:lang w:eastAsia="en-US"/>
        </w:rPr>
        <w:t xml:space="preserve">los distintos </w:t>
      </w:r>
      <w:r w:rsidR="009126F3" w:rsidRPr="009126F3">
        <w:rPr>
          <w:rFonts w:eastAsia="Calibri" w:cs="Arial"/>
          <w:color w:val="000000" w:themeColor="text1"/>
          <w:sz w:val="20"/>
          <w:lang w:eastAsia="en-US"/>
        </w:rPr>
        <w:t>FORMATOS DE CONTROL DEL SERVICIO</w:t>
      </w:r>
      <w:r w:rsidR="0066617A">
        <w:rPr>
          <w:rFonts w:eastAsia="Calibri" w:cs="Arial"/>
          <w:color w:val="000000" w:themeColor="text1"/>
          <w:sz w:val="20"/>
          <w:lang w:eastAsia="en-US"/>
        </w:rPr>
        <w:t>.</w:t>
      </w:r>
    </w:p>
    <w:p w14:paraId="725AF3D7" w14:textId="77777777" w:rsidR="006F1703" w:rsidRPr="006F1703" w:rsidRDefault="006F1703" w:rsidP="006F1703">
      <w:pPr>
        <w:pStyle w:val="Prrafodelista"/>
        <w:rPr>
          <w:rFonts w:eastAsia="Calibri" w:cs="Arial"/>
          <w:color w:val="000000" w:themeColor="text1"/>
          <w:sz w:val="20"/>
          <w:lang w:eastAsia="en-US"/>
        </w:rPr>
      </w:pPr>
    </w:p>
    <w:p w14:paraId="030F05B7" w14:textId="46975F17" w:rsidR="006F1703" w:rsidRPr="000141F8" w:rsidRDefault="002E3CE2" w:rsidP="003F2638">
      <w:pPr>
        <w:pStyle w:val="Prrafodelista"/>
        <w:numPr>
          <w:ilvl w:val="0"/>
          <w:numId w:val="13"/>
        </w:numPr>
        <w:jc w:val="both"/>
        <w:rPr>
          <w:rFonts w:eastAsia="Calibri" w:cs="Arial"/>
          <w:color w:val="000000" w:themeColor="text1"/>
          <w:sz w:val="20"/>
          <w:lang w:eastAsia="en-US"/>
        </w:rPr>
      </w:pPr>
      <w:r w:rsidRPr="000141F8">
        <w:rPr>
          <w:rFonts w:eastAsia="Calibri" w:cs="Arial"/>
          <w:color w:val="000000" w:themeColor="text1"/>
          <w:sz w:val="20"/>
          <w:lang w:eastAsia="en-US"/>
        </w:rPr>
        <w:t>En caso de que el participante adjudicado no</w:t>
      </w:r>
      <w:r>
        <w:rPr>
          <w:rFonts w:eastAsia="Calibri" w:cs="Arial"/>
          <w:color w:val="000000" w:themeColor="text1"/>
          <w:sz w:val="20"/>
          <w:lang w:eastAsia="en-US"/>
        </w:rPr>
        <w:t xml:space="preserve"> </w:t>
      </w:r>
      <w:r w:rsidR="003A2EF0">
        <w:rPr>
          <w:rFonts w:eastAsia="Calibri" w:cs="Arial"/>
          <w:color w:val="000000" w:themeColor="text1"/>
          <w:sz w:val="20"/>
          <w:lang w:eastAsia="en-US"/>
        </w:rPr>
        <w:t>entregue</w:t>
      </w:r>
      <w:r w:rsidR="003C31C6">
        <w:rPr>
          <w:rFonts w:eastAsia="Calibri" w:cs="Arial"/>
          <w:color w:val="000000" w:themeColor="text1"/>
          <w:sz w:val="20"/>
          <w:lang w:eastAsia="en-US"/>
        </w:rPr>
        <w:t xml:space="preserve"> la materia prima requerida</w:t>
      </w:r>
      <w:r w:rsidR="003A2EF0">
        <w:rPr>
          <w:rFonts w:eastAsia="Calibri" w:cs="Arial"/>
          <w:color w:val="000000" w:themeColor="text1"/>
          <w:sz w:val="20"/>
          <w:lang w:eastAsia="en-US"/>
        </w:rPr>
        <w:t xml:space="preserve"> </w:t>
      </w:r>
      <w:r w:rsidR="0007381F">
        <w:rPr>
          <w:rFonts w:eastAsia="Calibri" w:cs="Arial"/>
          <w:color w:val="000000" w:themeColor="text1"/>
          <w:sz w:val="20"/>
          <w:lang w:eastAsia="en-US"/>
        </w:rPr>
        <w:t xml:space="preserve">en los días y horarios previstos en </w:t>
      </w:r>
      <w:r w:rsidR="00AA1803">
        <w:rPr>
          <w:rFonts w:eastAsia="Calibri" w:cs="Arial"/>
          <w:color w:val="000000" w:themeColor="text1"/>
          <w:sz w:val="20"/>
          <w:lang w:eastAsia="en-US"/>
        </w:rPr>
        <w:t>el presente ANEXO</w:t>
      </w:r>
      <w:r w:rsidR="00487E82">
        <w:rPr>
          <w:rFonts w:eastAsia="Calibri" w:cs="Arial"/>
          <w:color w:val="000000" w:themeColor="text1"/>
          <w:sz w:val="20"/>
          <w:lang w:eastAsia="en-US"/>
        </w:rPr>
        <w:t xml:space="preserve"> (</w:t>
      </w:r>
      <w:r w:rsidR="00FE046E" w:rsidRPr="005E136A">
        <w:rPr>
          <w:rFonts w:eastAsia="Calibri" w:cs="Arial"/>
          <w:color w:val="000000"/>
          <w:sz w:val="20"/>
          <w:lang w:eastAsia="en-US"/>
        </w:rPr>
        <w:t>lunes a viernes de 0</w:t>
      </w:r>
      <w:r w:rsidR="00FE046E">
        <w:rPr>
          <w:rFonts w:eastAsia="Calibri" w:cs="Arial"/>
          <w:color w:val="000000"/>
          <w:sz w:val="20"/>
          <w:lang w:eastAsia="en-US"/>
        </w:rPr>
        <w:t>6</w:t>
      </w:r>
      <w:r w:rsidR="00FE046E" w:rsidRPr="005E136A">
        <w:rPr>
          <w:rFonts w:eastAsia="Calibri" w:cs="Arial"/>
          <w:color w:val="000000"/>
          <w:sz w:val="20"/>
          <w:lang w:eastAsia="en-US"/>
        </w:rPr>
        <w:t>:00 a 1</w:t>
      </w:r>
      <w:r w:rsidR="00FE046E">
        <w:rPr>
          <w:rFonts w:eastAsia="Calibri" w:cs="Arial"/>
          <w:color w:val="000000"/>
          <w:sz w:val="20"/>
          <w:lang w:eastAsia="en-US"/>
        </w:rPr>
        <w:t>8</w:t>
      </w:r>
      <w:r w:rsidR="00FE046E" w:rsidRPr="005E136A">
        <w:rPr>
          <w:rFonts w:eastAsia="Calibri" w:cs="Arial"/>
          <w:color w:val="000000"/>
          <w:sz w:val="20"/>
          <w:lang w:eastAsia="en-US"/>
        </w:rPr>
        <w:t>:00 horas</w:t>
      </w:r>
      <w:r w:rsidR="00FE046E">
        <w:rPr>
          <w:rFonts w:eastAsia="Calibri" w:cs="Arial"/>
          <w:color w:val="000000"/>
          <w:sz w:val="20"/>
          <w:lang w:eastAsia="en-US"/>
        </w:rPr>
        <w:t>)</w:t>
      </w:r>
      <w:r w:rsidR="002D12BF">
        <w:rPr>
          <w:rFonts w:eastAsia="Calibri" w:cs="Arial"/>
          <w:color w:val="000000" w:themeColor="text1"/>
          <w:sz w:val="20"/>
          <w:lang w:eastAsia="en-US"/>
        </w:rPr>
        <w:t>,</w:t>
      </w:r>
      <w:r w:rsidR="003C31C6">
        <w:rPr>
          <w:rFonts w:eastAsia="Calibri" w:cs="Arial"/>
          <w:color w:val="000000" w:themeColor="text1"/>
          <w:sz w:val="20"/>
          <w:lang w:eastAsia="en-US"/>
        </w:rPr>
        <w:t xml:space="preserve"> </w:t>
      </w:r>
      <w:r w:rsidR="003C31C6" w:rsidRPr="003C31C6">
        <w:rPr>
          <w:rFonts w:eastAsia="Calibri" w:cs="Arial"/>
          <w:color w:val="000000" w:themeColor="text1"/>
          <w:sz w:val="20"/>
          <w:lang w:eastAsia="en-US"/>
        </w:rPr>
        <w:t xml:space="preserve">se penalizará con la cantidad de $500.00 (Quinientos pesos 00/100 M.N) por </w:t>
      </w:r>
      <w:r w:rsidR="003C31C6">
        <w:rPr>
          <w:rFonts w:eastAsia="Calibri" w:cs="Arial"/>
          <w:color w:val="000000" w:themeColor="text1"/>
          <w:sz w:val="20"/>
          <w:lang w:eastAsia="en-US"/>
        </w:rPr>
        <w:t>evento</w:t>
      </w:r>
      <w:r w:rsidR="003C31C6" w:rsidRPr="003C31C6">
        <w:rPr>
          <w:rFonts w:eastAsia="Calibri" w:cs="Arial"/>
          <w:color w:val="000000" w:themeColor="text1"/>
          <w:sz w:val="20"/>
          <w:lang w:eastAsia="en-US"/>
        </w:rPr>
        <w:t>.</w:t>
      </w:r>
      <w:r w:rsidR="003C31C6">
        <w:rPr>
          <w:rFonts w:eastAsia="Calibri" w:cs="Arial"/>
          <w:color w:val="000000" w:themeColor="text1"/>
          <w:sz w:val="20"/>
          <w:lang w:eastAsia="en-US"/>
        </w:rPr>
        <w:t xml:space="preserve"> C</w:t>
      </w:r>
      <w:r w:rsidR="00773C4B">
        <w:rPr>
          <w:rFonts w:eastAsia="Calibri" w:cs="Arial"/>
          <w:color w:val="000000" w:themeColor="text1"/>
          <w:sz w:val="20"/>
          <w:lang w:eastAsia="en-US"/>
        </w:rPr>
        <w:t>abe precisar que la entrega de materia prima se deberá realizar durante la semana previa</w:t>
      </w:r>
      <w:r w:rsidR="003C2EA8">
        <w:rPr>
          <w:rFonts w:eastAsia="Calibri" w:cs="Arial"/>
          <w:color w:val="000000" w:themeColor="text1"/>
          <w:sz w:val="20"/>
          <w:lang w:eastAsia="en-US"/>
        </w:rPr>
        <w:t xml:space="preserve"> </w:t>
      </w:r>
      <w:r w:rsidR="001D0B2E">
        <w:rPr>
          <w:rFonts w:eastAsia="Calibri" w:cs="Arial"/>
          <w:color w:val="000000" w:themeColor="text1"/>
          <w:sz w:val="20"/>
          <w:lang w:eastAsia="en-US"/>
        </w:rPr>
        <w:t>(</w:t>
      </w:r>
      <w:r w:rsidR="003C2EA8">
        <w:rPr>
          <w:rFonts w:eastAsia="Calibri" w:cs="Arial"/>
          <w:color w:val="000000" w:themeColor="text1"/>
          <w:sz w:val="20"/>
          <w:lang w:eastAsia="en-US"/>
        </w:rPr>
        <w:t>en los días y horarios señalados</w:t>
      </w:r>
      <w:r w:rsidR="001D0B2E">
        <w:rPr>
          <w:rFonts w:eastAsia="Calibri" w:cs="Arial"/>
          <w:color w:val="000000" w:themeColor="text1"/>
          <w:sz w:val="20"/>
          <w:lang w:eastAsia="en-US"/>
        </w:rPr>
        <w:t xml:space="preserve"> </w:t>
      </w:r>
      <w:r w:rsidR="0093078C">
        <w:rPr>
          <w:rFonts w:eastAsia="Calibri" w:cs="Arial"/>
          <w:color w:val="000000" w:themeColor="text1"/>
          <w:sz w:val="20"/>
          <w:lang w:eastAsia="en-US"/>
        </w:rPr>
        <w:t>referidos</w:t>
      </w:r>
      <w:r w:rsidR="001D0B2E">
        <w:rPr>
          <w:rFonts w:eastAsia="Calibri" w:cs="Arial"/>
          <w:color w:val="000000" w:themeColor="text1"/>
          <w:sz w:val="20"/>
          <w:lang w:eastAsia="en-US"/>
        </w:rPr>
        <w:t>)</w:t>
      </w:r>
      <w:r w:rsidR="00773C4B">
        <w:rPr>
          <w:rFonts w:eastAsia="Calibri" w:cs="Arial"/>
          <w:color w:val="000000" w:themeColor="text1"/>
          <w:sz w:val="20"/>
          <w:lang w:eastAsia="en-US"/>
        </w:rPr>
        <w:t xml:space="preserve"> </w:t>
      </w:r>
      <w:r w:rsidR="00E835F6">
        <w:rPr>
          <w:rFonts w:eastAsia="Calibri" w:cs="Arial"/>
          <w:color w:val="000000" w:themeColor="text1"/>
          <w:sz w:val="20"/>
          <w:lang w:eastAsia="en-US"/>
        </w:rPr>
        <w:t>a</w:t>
      </w:r>
      <w:r w:rsidR="001D0B2E">
        <w:rPr>
          <w:rFonts w:eastAsia="Calibri" w:cs="Arial"/>
          <w:color w:val="000000" w:themeColor="text1"/>
          <w:sz w:val="20"/>
          <w:lang w:eastAsia="en-US"/>
        </w:rPr>
        <w:t xml:space="preserve"> </w:t>
      </w:r>
      <w:r w:rsidR="00E835F6">
        <w:rPr>
          <w:rFonts w:eastAsia="Calibri" w:cs="Arial"/>
          <w:color w:val="000000" w:themeColor="text1"/>
          <w:sz w:val="20"/>
          <w:lang w:eastAsia="en-US"/>
        </w:rPr>
        <w:t>l</w:t>
      </w:r>
      <w:r w:rsidR="001D0B2E">
        <w:rPr>
          <w:rFonts w:eastAsia="Calibri" w:cs="Arial"/>
          <w:color w:val="000000" w:themeColor="text1"/>
          <w:sz w:val="20"/>
          <w:lang w:eastAsia="en-US"/>
        </w:rPr>
        <w:t>a</w:t>
      </w:r>
      <w:r w:rsidR="00E835F6">
        <w:rPr>
          <w:rFonts w:eastAsia="Calibri" w:cs="Arial"/>
          <w:color w:val="000000" w:themeColor="text1"/>
          <w:sz w:val="20"/>
          <w:lang w:eastAsia="en-US"/>
        </w:rPr>
        <w:t xml:space="preserve"> s</w:t>
      </w:r>
      <w:r w:rsidR="003C2EA8">
        <w:rPr>
          <w:rFonts w:eastAsia="Calibri" w:cs="Arial"/>
          <w:color w:val="000000" w:themeColor="text1"/>
          <w:sz w:val="20"/>
          <w:lang w:eastAsia="en-US"/>
        </w:rPr>
        <w:t>emana en que se prestará el servicio.</w:t>
      </w:r>
    </w:p>
    <w:p w14:paraId="5C44D039" w14:textId="77777777" w:rsidR="00F938E0" w:rsidRPr="00F938E0" w:rsidRDefault="00F938E0" w:rsidP="00F938E0">
      <w:pPr>
        <w:pStyle w:val="Prrafodelista"/>
        <w:rPr>
          <w:rFonts w:eastAsia="Calibri"/>
          <w:sz w:val="20"/>
        </w:rPr>
      </w:pPr>
    </w:p>
    <w:p w14:paraId="21056525" w14:textId="1475A0A6" w:rsidR="0044282B" w:rsidRDefault="0044282B" w:rsidP="0044282B">
      <w:pPr>
        <w:spacing w:after="160"/>
        <w:jc w:val="both"/>
        <w:rPr>
          <w:rFonts w:ascii="Arial" w:eastAsia="Calibri" w:hAnsi="Arial"/>
          <w:sz w:val="20"/>
        </w:rPr>
      </w:pPr>
      <w:r w:rsidRPr="00FD2581">
        <w:rPr>
          <w:rFonts w:ascii="Arial" w:eastAsia="Calibri" w:hAnsi="Arial"/>
          <w:sz w:val="20"/>
        </w:rPr>
        <w:t xml:space="preserve">Las </w:t>
      </w:r>
      <w:r w:rsidR="008F4596" w:rsidRPr="00FD2581">
        <w:rPr>
          <w:rFonts w:ascii="Arial" w:eastAsia="Calibri" w:hAnsi="Arial"/>
          <w:sz w:val="20"/>
        </w:rPr>
        <w:t>penalizaciones y deductivas</w:t>
      </w:r>
      <w:r w:rsidRPr="00FD2581">
        <w:rPr>
          <w:rFonts w:ascii="Arial" w:eastAsia="Calibri" w:hAnsi="Arial"/>
          <w:sz w:val="20"/>
        </w:rPr>
        <w:t xml:space="preserve"> se aplicarán sobre el pago que </w:t>
      </w:r>
      <w:r w:rsidR="0074213E" w:rsidRPr="00FD2581">
        <w:rPr>
          <w:rFonts w:ascii="Arial" w:eastAsia="Calibri" w:hAnsi="Arial" w:cs="Arial"/>
          <w:sz w:val="20"/>
          <w:szCs w:val="20"/>
          <w:lang w:eastAsia="en-US"/>
        </w:rPr>
        <w:t>el Tribunal Electoral</w:t>
      </w:r>
      <w:r w:rsidR="0074213E" w:rsidRPr="00FD2581">
        <w:rPr>
          <w:rFonts w:ascii="Arial" w:eastAsia="Calibri" w:hAnsi="Arial"/>
          <w:sz w:val="20"/>
        </w:rPr>
        <w:t xml:space="preserve"> </w:t>
      </w:r>
      <w:r w:rsidRPr="00FD2581">
        <w:rPr>
          <w:rFonts w:ascii="Arial" w:eastAsia="Calibri" w:hAnsi="Arial"/>
          <w:sz w:val="20"/>
        </w:rPr>
        <w:t>realice de forma periódica al</w:t>
      </w:r>
      <w:r w:rsidR="00E6696F">
        <w:rPr>
          <w:rFonts w:ascii="Arial" w:eastAsia="Calibri" w:hAnsi="Arial"/>
          <w:sz w:val="20"/>
        </w:rPr>
        <w:t xml:space="preserve"> licit</w:t>
      </w:r>
      <w:r w:rsidRPr="00FD2581">
        <w:rPr>
          <w:rFonts w:ascii="Arial" w:eastAsia="Calibri" w:hAnsi="Arial"/>
          <w:sz w:val="20"/>
        </w:rPr>
        <w:t>ante adjudicado</w:t>
      </w:r>
      <w:r w:rsidR="0074213E" w:rsidRPr="00FD2581">
        <w:rPr>
          <w:rFonts w:ascii="Arial" w:eastAsia="Calibri" w:hAnsi="Arial" w:cs="Arial"/>
          <w:sz w:val="20"/>
          <w:szCs w:val="20"/>
          <w:lang w:eastAsia="en-US"/>
        </w:rPr>
        <w:t xml:space="preserve"> por los servicios prestados</w:t>
      </w:r>
      <w:r w:rsidR="002D12BF">
        <w:rPr>
          <w:rFonts w:ascii="Arial" w:eastAsia="Calibri" w:hAnsi="Arial"/>
          <w:sz w:val="20"/>
        </w:rPr>
        <w:t>.</w:t>
      </w:r>
    </w:p>
    <w:p w14:paraId="1B0585F5" w14:textId="77777777" w:rsidR="0044282B" w:rsidRPr="0044282B" w:rsidRDefault="0044282B" w:rsidP="003E6125">
      <w:pPr>
        <w:keepNext/>
        <w:keepLines/>
        <w:numPr>
          <w:ilvl w:val="0"/>
          <w:numId w:val="6"/>
        </w:numPr>
        <w:spacing w:before="40" w:after="160" w:line="256" w:lineRule="auto"/>
        <w:jc w:val="both"/>
        <w:outlineLvl w:val="1"/>
        <w:rPr>
          <w:rFonts w:ascii="Arial" w:hAnsi="Arial" w:cs="Arial"/>
          <w:b/>
          <w:sz w:val="20"/>
          <w:szCs w:val="20"/>
          <w:lang w:eastAsia="en-US"/>
        </w:rPr>
      </w:pPr>
      <w:bookmarkStart w:id="42" w:name="_Toc70519749"/>
      <w:r w:rsidRPr="0044282B">
        <w:rPr>
          <w:rFonts w:ascii="Arial" w:hAnsi="Arial" w:cs="Arial"/>
          <w:b/>
          <w:sz w:val="20"/>
          <w:szCs w:val="20"/>
          <w:lang w:eastAsia="en-US"/>
        </w:rPr>
        <w:t>RESPONSABILIDAD CIVIL</w:t>
      </w:r>
      <w:bookmarkEnd w:id="42"/>
    </w:p>
    <w:p w14:paraId="5A23CF06"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El participante adjudicado deberá presentar una póliza de responsabilidad civil, en un término de 15 días naturales contados a partir de la firma del contrato, expedida por una compañía aseguradora mexicana debidamente autorizada, nombrando beneficiario al Tribunal Electoral del Poder Judicial de la Federación, por un monto equivalente al 10% (diez por ciento), del monto total del contrato sin incluir el impuesto al valor agregado, la cual deberá cubrir los riesgos por responsabilidad civil, considerando los posibles daños y perjuicios que pudiesen causar el personal del prestador de servicios, así como por eventos a causa de infecciones o enfermedades del personal tanto interno como externo que hagan uso del servicio de comedor institucional del Tribunal Electoral, imputables al participante adjudicado por cualquier actividad que desarrolle durante el tiempo de vigencia del contrato, y hasta que concluyan las obligaciones que se deriven del mismo.</w:t>
      </w:r>
      <w:r w:rsidRPr="0044282B">
        <w:rPr>
          <w:rFonts w:ascii="Arial" w:eastAsia="Calibri" w:hAnsi="Arial" w:cs="Arial"/>
          <w:sz w:val="20"/>
          <w:szCs w:val="20"/>
          <w:lang w:eastAsia="en-US"/>
        </w:rPr>
        <w:cr/>
      </w:r>
    </w:p>
    <w:p w14:paraId="2AC9F81E"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lastRenderedPageBreak/>
        <w:t>Esta póliza no exime al participante adjudicado, de cubrir aquellos daños causados al Tribunal Electoral y/o terceros en sus bienes o personas, cuyo costo sobrepase el monto asegurado y en ningún momento constituirá un límite de responsabilidad.</w:t>
      </w:r>
    </w:p>
    <w:p w14:paraId="21404FB2"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La póliza de responsabilidad civil estará en custodia de la Dirección General de Asuntos Jurídicos, de la cual tendrá copia la Dirección General de Recursos Humanos; la presentación de esta póliza será requisito indispensable.</w:t>
      </w:r>
    </w:p>
    <w:p w14:paraId="3B3E2D5E"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En dicha póliza se deberá mencionar los hospitales que cubre la misma o, en su caso, especificar que podrá ser a elección del comensal afectado.</w:t>
      </w:r>
    </w:p>
    <w:p w14:paraId="5B5F307C" w14:textId="77777777" w:rsidR="0044282B" w:rsidRPr="00763B49" w:rsidRDefault="0044282B" w:rsidP="0044282B">
      <w:pPr>
        <w:spacing w:after="160"/>
        <w:jc w:val="both"/>
        <w:rPr>
          <w:rFonts w:ascii="Arial" w:eastAsia="Calibri" w:hAnsi="Arial" w:cs="Arial"/>
          <w:sz w:val="20"/>
          <w:szCs w:val="20"/>
          <w:lang w:eastAsia="en-US"/>
        </w:rPr>
      </w:pPr>
      <w:r w:rsidRPr="00763B49">
        <w:rPr>
          <w:rFonts w:ascii="Arial" w:eastAsia="Calibri" w:hAnsi="Arial" w:cs="Arial"/>
          <w:sz w:val="20"/>
          <w:szCs w:val="20"/>
          <w:lang w:eastAsia="en-US"/>
        </w:rPr>
        <w:t>Dicha responsabilidad se hará efectiva:</w:t>
      </w:r>
    </w:p>
    <w:p w14:paraId="6DD3EDDE" w14:textId="1F68118A" w:rsidR="0044282B" w:rsidRPr="00763B49" w:rsidRDefault="0044282B" w:rsidP="00A31B7B">
      <w:pPr>
        <w:numPr>
          <w:ilvl w:val="0"/>
          <w:numId w:val="96"/>
        </w:numPr>
        <w:spacing w:after="160" w:line="256" w:lineRule="auto"/>
        <w:ind w:left="567" w:hanging="207"/>
        <w:contextualSpacing/>
        <w:jc w:val="both"/>
        <w:rPr>
          <w:rFonts w:ascii="Arial" w:eastAsia="Calibri" w:hAnsi="Arial" w:cs="Arial"/>
          <w:sz w:val="20"/>
          <w:szCs w:val="20"/>
          <w:lang w:eastAsia="en-US"/>
        </w:rPr>
      </w:pPr>
      <w:r w:rsidRPr="00763B49">
        <w:rPr>
          <w:rFonts w:ascii="Arial" w:eastAsia="Calibri" w:hAnsi="Arial" w:cs="Arial"/>
          <w:sz w:val="20"/>
          <w:szCs w:val="20"/>
          <w:lang w:eastAsia="en-US"/>
        </w:rPr>
        <w:t xml:space="preserve">En todos los casos en que los resultados de laboratorio de las muestras testigo resulten positivos por arriba de la desviación permitida </w:t>
      </w:r>
      <w:r w:rsidR="00DE20B4" w:rsidRPr="00763B49">
        <w:rPr>
          <w:rFonts w:ascii="Arial" w:eastAsia="Calibri" w:hAnsi="Arial" w:cs="Arial"/>
          <w:sz w:val="20"/>
          <w:szCs w:val="20"/>
          <w:lang w:eastAsia="en-US"/>
        </w:rPr>
        <w:t xml:space="preserve">de conformidad con las normas </w:t>
      </w:r>
      <w:r w:rsidR="00A60B2E" w:rsidRPr="00763B49">
        <w:rPr>
          <w:rFonts w:ascii="Arial" w:eastAsia="Calibri" w:hAnsi="Arial" w:cs="Arial"/>
          <w:sz w:val="20"/>
          <w:szCs w:val="20"/>
          <w:lang w:eastAsia="en-US"/>
        </w:rPr>
        <w:t xml:space="preserve">o protocolos aplicables, </w:t>
      </w:r>
      <w:r w:rsidRPr="00763B49">
        <w:rPr>
          <w:rFonts w:ascii="Arial" w:eastAsia="Calibri" w:hAnsi="Arial" w:cs="Arial"/>
          <w:sz w:val="20"/>
          <w:szCs w:val="20"/>
          <w:lang w:eastAsia="en-US"/>
        </w:rPr>
        <w:t>respecto del padecimiento que haya sido detectado por el servicio médico y que dio origen a la realización del estudio</w:t>
      </w:r>
      <w:r w:rsidR="00763B49">
        <w:rPr>
          <w:rFonts w:ascii="Arial" w:eastAsia="Calibri" w:hAnsi="Arial" w:cs="Arial"/>
          <w:sz w:val="20"/>
          <w:szCs w:val="20"/>
          <w:lang w:eastAsia="en-US"/>
        </w:rPr>
        <w:t xml:space="preserve"> y </w:t>
      </w:r>
      <w:r w:rsidR="00266B32">
        <w:rPr>
          <w:rFonts w:ascii="Arial" w:eastAsia="Calibri" w:hAnsi="Arial" w:cs="Arial"/>
          <w:sz w:val="20"/>
          <w:szCs w:val="20"/>
          <w:lang w:eastAsia="en-US"/>
        </w:rPr>
        <w:t>se actualice el inciso b) siguiente;</w:t>
      </w:r>
    </w:p>
    <w:p w14:paraId="62808F02" w14:textId="77777777" w:rsidR="0041780A" w:rsidRPr="00763B49" w:rsidRDefault="0041780A" w:rsidP="0041780A">
      <w:pPr>
        <w:spacing w:after="160" w:line="256" w:lineRule="auto"/>
        <w:ind w:left="567"/>
        <w:contextualSpacing/>
        <w:jc w:val="both"/>
        <w:rPr>
          <w:rFonts w:ascii="Arial" w:eastAsia="Calibri" w:hAnsi="Arial" w:cs="Arial"/>
          <w:sz w:val="20"/>
          <w:szCs w:val="20"/>
          <w:lang w:eastAsia="en-US"/>
        </w:rPr>
      </w:pPr>
    </w:p>
    <w:p w14:paraId="76596245" w14:textId="5579E8E0" w:rsidR="0044282B" w:rsidRPr="00763B49" w:rsidRDefault="0044282B" w:rsidP="00A44B8C">
      <w:pPr>
        <w:numPr>
          <w:ilvl w:val="0"/>
          <w:numId w:val="96"/>
        </w:numPr>
        <w:spacing w:after="160" w:line="256" w:lineRule="auto"/>
        <w:ind w:left="567" w:hanging="207"/>
        <w:contextualSpacing/>
        <w:jc w:val="both"/>
        <w:rPr>
          <w:rFonts w:ascii="Arial" w:eastAsia="Calibri" w:hAnsi="Arial" w:cs="Arial"/>
          <w:sz w:val="20"/>
          <w:szCs w:val="20"/>
          <w:lang w:eastAsia="en-US"/>
        </w:rPr>
      </w:pPr>
      <w:r w:rsidRPr="00763B49">
        <w:rPr>
          <w:rFonts w:ascii="Arial" w:eastAsia="Calibri" w:hAnsi="Arial" w:cs="Arial"/>
          <w:sz w:val="20"/>
          <w:szCs w:val="20"/>
          <w:lang w:eastAsia="en-US"/>
        </w:rPr>
        <w:t xml:space="preserve">Cuando al menos el 5% del personal que haya hecho uso del comedor de Sala Superior (Carlota Armero, Virginia y Avena por separado) y 10% para el resto de los comedores, el mismo día, desarrolle una Gastroenteritis de Posible Origen Infeccioso aguda, por consumo de alimentos en el comedor institucional. </w:t>
      </w:r>
    </w:p>
    <w:p w14:paraId="7B7C97FA" w14:textId="77777777" w:rsidR="0041780A" w:rsidRDefault="0041780A" w:rsidP="00A31B7B">
      <w:pPr>
        <w:spacing w:after="160" w:line="256" w:lineRule="auto"/>
        <w:ind w:left="567"/>
        <w:contextualSpacing/>
        <w:jc w:val="both"/>
        <w:rPr>
          <w:rFonts w:ascii="Arial" w:eastAsia="Calibri" w:hAnsi="Arial" w:cs="Arial"/>
          <w:sz w:val="20"/>
          <w:szCs w:val="20"/>
          <w:lang w:eastAsia="en-US"/>
        </w:rPr>
      </w:pPr>
    </w:p>
    <w:p w14:paraId="5E1BDE63" w14:textId="01C847F1" w:rsidR="0044282B" w:rsidRPr="0044282B" w:rsidRDefault="0044282B" w:rsidP="00A31B7B">
      <w:p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Dicha póliza deberá cubrir las erogaciones que se requieran por los posibles daños físicos a las instalaciones de los comedores institucionales del Tribunal Electoral, accidentes o siniestros, lesiones al personal, así como la atención, medicación e incluso hospitalizaciones derivadas del padecimiento detectado.</w:t>
      </w:r>
    </w:p>
    <w:p w14:paraId="133AFA5B" w14:textId="77777777" w:rsidR="0041780A" w:rsidRDefault="0041780A" w:rsidP="0041780A">
      <w:pPr>
        <w:spacing w:after="160" w:line="256" w:lineRule="auto"/>
        <w:ind w:left="567"/>
        <w:contextualSpacing/>
        <w:jc w:val="both"/>
        <w:rPr>
          <w:rFonts w:ascii="Arial" w:eastAsia="Calibri" w:hAnsi="Arial" w:cs="Arial"/>
          <w:sz w:val="20"/>
          <w:szCs w:val="20"/>
          <w:lang w:eastAsia="en-US"/>
        </w:rPr>
      </w:pPr>
    </w:p>
    <w:p w14:paraId="6E2F5667" w14:textId="18200520" w:rsidR="0044282B" w:rsidRPr="0044282B" w:rsidRDefault="0044282B" w:rsidP="00A31B7B">
      <w:p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 caso de que se suscite algún siniestro ocasionado por personal prestador de servicios en donde se vean involucrados las y los servidores públicos y éstos hagan uso de su servicio médico particular, el prestador de servicio deberá realizar el trámite correspondiente ante su aseguradora para realizar el respectivo reembolso a las y los servidores públicos afectados.</w:t>
      </w:r>
    </w:p>
    <w:p w14:paraId="4772197A" w14:textId="77777777" w:rsidR="00E6696F" w:rsidRPr="00A9026D" w:rsidRDefault="00E6696F" w:rsidP="0044282B">
      <w:pPr>
        <w:spacing w:after="160"/>
        <w:ind w:left="491"/>
        <w:jc w:val="both"/>
        <w:rPr>
          <w:rFonts w:ascii="Arial" w:eastAsia="Calibri" w:hAnsi="Arial" w:cs="Arial"/>
          <w:sz w:val="12"/>
          <w:szCs w:val="12"/>
          <w:lang w:eastAsia="en-US"/>
        </w:rPr>
      </w:pPr>
      <w:bookmarkStart w:id="43" w:name="_Toc71546286"/>
    </w:p>
    <w:bookmarkEnd w:id="43"/>
    <w:p w14:paraId="368D56DA" w14:textId="1A3226C0" w:rsidR="0044282B" w:rsidRPr="00017F0F" w:rsidRDefault="0044282B" w:rsidP="0044282B">
      <w:pPr>
        <w:spacing w:after="160"/>
        <w:jc w:val="both"/>
        <w:rPr>
          <w:rFonts w:ascii="Arial" w:eastAsia="Calibri" w:hAnsi="Arial" w:cs="Arial"/>
          <w:b/>
          <w:bCs/>
          <w:sz w:val="20"/>
          <w:szCs w:val="20"/>
          <w:highlight w:val="red"/>
          <w:lang w:eastAsia="en-US"/>
        </w:rPr>
      </w:pPr>
    </w:p>
    <w:p w14:paraId="6749AB34" w14:textId="569E299F" w:rsidR="0044282B" w:rsidRPr="00F60526" w:rsidRDefault="0044282B" w:rsidP="0044282B">
      <w:pPr>
        <w:keepNext/>
        <w:keepLines/>
        <w:spacing w:before="40"/>
        <w:jc w:val="both"/>
        <w:outlineLvl w:val="1"/>
        <w:rPr>
          <w:rFonts w:ascii="Arial" w:hAnsi="Arial" w:cs="Arial"/>
          <w:b/>
          <w:sz w:val="20"/>
          <w:szCs w:val="20"/>
          <w:lang w:eastAsia="en-US"/>
        </w:rPr>
      </w:pPr>
      <w:bookmarkStart w:id="44" w:name="_Toc71546287"/>
      <w:r w:rsidRPr="00F60526">
        <w:rPr>
          <w:rFonts w:ascii="Arial" w:hAnsi="Arial" w:cs="Arial"/>
          <w:b/>
          <w:sz w:val="20"/>
          <w:szCs w:val="20"/>
          <w:lang w:eastAsia="en-US"/>
        </w:rPr>
        <w:t>SERVICIO</w:t>
      </w:r>
      <w:bookmarkEnd w:id="44"/>
      <w:r w:rsidR="00F60526" w:rsidRPr="00F60526">
        <w:rPr>
          <w:rFonts w:ascii="Arial" w:hAnsi="Arial" w:cs="Arial"/>
          <w:b/>
          <w:sz w:val="20"/>
          <w:szCs w:val="20"/>
          <w:lang w:eastAsia="en-US"/>
        </w:rPr>
        <w:t>.</w:t>
      </w:r>
      <w:r w:rsidR="00F60526" w:rsidRPr="00F60526">
        <w:rPr>
          <w:rFonts w:ascii="Arial" w:eastAsia="Calibri" w:hAnsi="Arial" w:cs="Arial"/>
          <w:b/>
          <w:bCs/>
          <w:sz w:val="20"/>
          <w:szCs w:val="20"/>
          <w:lang w:eastAsia="en-US"/>
        </w:rPr>
        <w:t xml:space="preserve"> DESCRIPCIÓN DEL SERVICIO DE ALIMENTOS Y BEBIDAS</w:t>
      </w:r>
    </w:p>
    <w:p w14:paraId="1039EB12" w14:textId="77777777" w:rsidR="0044282B" w:rsidRPr="00F60526" w:rsidRDefault="0044282B" w:rsidP="0044282B">
      <w:pPr>
        <w:spacing w:after="160"/>
        <w:jc w:val="both"/>
        <w:rPr>
          <w:rFonts w:ascii="Arial" w:eastAsia="Calibri" w:hAnsi="Arial" w:cs="Arial"/>
          <w:sz w:val="20"/>
          <w:szCs w:val="20"/>
          <w:lang w:eastAsia="en-US"/>
        </w:rPr>
      </w:pPr>
    </w:p>
    <w:p w14:paraId="18FBCAB6" w14:textId="77777777" w:rsidR="0044282B" w:rsidRPr="00F60526" w:rsidRDefault="0044282B" w:rsidP="0044282B">
      <w:pPr>
        <w:spacing w:after="160"/>
        <w:jc w:val="both"/>
        <w:rPr>
          <w:rFonts w:ascii="Arial" w:eastAsia="Calibri" w:hAnsi="Arial" w:cs="Arial"/>
          <w:sz w:val="20"/>
          <w:szCs w:val="20"/>
          <w:lang w:eastAsia="en-US"/>
        </w:rPr>
      </w:pPr>
      <w:r w:rsidRPr="00F60526">
        <w:rPr>
          <w:rFonts w:ascii="Arial" w:eastAsia="Calibri" w:hAnsi="Arial" w:cs="Arial"/>
          <w:sz w:val="20"/>
          <w:szCs w:val="20"/>
          <w:lang w:eastAsia="en-US"/>
        </w:rPr>
        <w:t>El servicio de alimentos y bebidas para los comedores institucionales del Tribunal Electoral del Poder Judicial de la Federación se prestará conforme a las medidas de seguridad e higiene para la prevención de contaminantes biológicos, considerando dos modalidades para la prestación del servicio proporcionado:</w:t>
      </w:r>
    </w:p>
    <w:p w14:paraId="0E9C724D" w14:textId="77777777" w:rsidR="0044282B" w:rsidRPr="00F60526" w:rsidRDefault="0044282B" w:rsidP="0044282B">
      <w:pPr>
        <w:spacing w:after="160"/>
        <w:jc w:val="both"/>
        <w:rPr>
          <w:rFonts w:ascii="Arial" w:eastAsia="Calibri" w:hAnsi="Arial" w:cs="Arial"/>
          <w:sz w:val="20"/>
          <w:szCs w:val="20"/>
          <w:lang w:eastAsia="en-US"/>
        </w:rPr>
      </w:pPr>
    </w:p>
    <w:p w14:paraId="22D9A0B5" w14:textId="77777777" w:rsidR="0044282B" w:rsidRPr="00F60526" w:rsidRDefault="0044282B" w:rsidP="003E6125">
      <w:pPr>
        <w:numPr>
          <w:ilvl w:val="0"/>
          <w:numId w:val="90"/>
        </w:numPr>
        <w:spacing w:after="160" w:line="256" w:lineRule="auto"/>
        <w:ind w:left="851" w:hanging="567"/>
        <w:contextualSpacing/>
        <w:jc w:val="both"/>
        <w:rPr>
          <w:rFonts w:ascii="Arial" w:eastAsia="Calibri" w:hAnsi="Arial" w:cs="Arial"/>
          <w:sz w:val="20"/>
          <w:szCs w:val="20"/>
          <w:lang w:eastAsia="en-US"/>
        </w:rPr>
      </w:pPr>
      <w:r w:rsidRPr="00F60526">
        <w:rPr>
          <w:rFonts w:ascii="Arial" w:eastAsia="Calibri" w:hAnsi="Arial" w:cs="Arial"/>
          <w:sz w:val="20"/>
          <w:szCs w:val="20"/>
          <w:lang w:eastAsia="en-US"/>
        </w:rPr>
        <w:t>De manera de auto servicio</w:t>
      </w:r>
    </w:p>
    <w:p w14:paraId="11F70417" w14:textId="77777777" w:rsidR="0044282B" w:rsidRPr="00F60526" w:rsidRDefault="0044282B" w:rsidP="003E6125">
      <w:pPr>
        <w:numPr>
          <w:ilvl w:val="0"/>
          <w:numId w:val="90"/>
        </w:numPr>
        <w:spacing w:after="160" w:line="256" w:lineRule="auto"/>
        <w:ind w:left="851" w:hanging="567"/>
        <w:contextualSpacing/>
        <w:jc w:val="both"/>
        <w:rPr>
          <w:rFonts w:ascii="Arial" w:eastAsia="Calibri" w:hAnsi="Arial" w:cs="Arial"/>
          <w:sz w:val="20"/>
          <w:szCs w:val="20"/>
          <w:lang w:eastAsia="en-US"/>
        </w:rPr>
      </w:pPr>
      <w:r w:rsidRPr="00F60526">
        <w:rPr>
          <w:rFonts w:ascii="Arial" w:eastAsia="Calibri" w:hAnsi="Arial" w:cs="Arial"/>
          <w:sz w:val="20"/>
          <w:szCs w:val="20"/>
          <w:lang w:eastAsia="en-US"/>
        </w:rPr>
        <w:t>Alimentos para llevar</w:t>
      </w:r>
    </w:p>
    <w:p w14:paraId="4C64B302" w14:textId="77777777" w:rsidR="0044282B" w:rsidRPr="00F60526" w:rsidRDefault="0044282B" w:rsidP="0044282B">
      <w:pPr>
        <w:spacing w:after="160"/>
        <w:jc w:val="both"/>
        <w:rPr>
          <w:rFonts w:ascii="Arial" w:eastAsia="Calibri" w:hAnsi="Arial" w:cs="Arial"/>
          <w:sz w:val="20"/>
          <w:szCs w:val="20"/>
          <w:lang w:eastAsia="en-US"/>
        </w:rPr>
      </w:pPr>
    </w:p>
    <w:p w14:paraId="4E342699" w14:textId="6D8E35F6" w:rsidR="0044282B" w:rsidRPr="0044282B" w:rsidRDefault="0044282B" w:rsidP="0044282B">
      <w:pPr>
        <w:spacing w:after="160"/>
        <w:jc w:val="both"/>
        <w:rPr>
          <w:rFonts w:ascii="Arial" w:eastAsia="Calibri" w:hAnsi="Arial" w:cs="Arial"/>
          <w:sz w:val="20"/>
          <w:szCs w:val="20"/>
          <w:lang w:eastAsia="en-US"/>
        </w:rPr>
      </w:pPr>
      <w:r w:rsidRPr="00F60526">
        <w:rPr>
          <w:rFonts w:ascii="Arial" w:eastAsia="Calibri" w:hAnsi="Arial" w:cs="Arial"/>
          <w:sz w:val="20"/>
          <w:szCs w:val="20"/>
          <w:lang w:eastAsia="en-US"/>
        </w:rPr>
        <w:t xml:space="preserve">El Tribunal Electoral podrá solicitar en el servicio de comida y crea tu combo, que los alimentos y bebidas </w:t>
      </w:r>
      <w:r w:rsidRPr="005F452B">
        <w:rPr>
          <w:rFonts w:ascii="Arial" w:eastAsia="Calibri" w:hAnsi="Arial" w:cs="Arial"/>
          <w:color w:val="000000" w:themeColor="text1"/>
          <w:sz w:val="20"/>
          <w:szCs w:val="20"/>
          <w:lang w:eastAsia="en-US"/>
        </w:rPr>
        <w:t xml:space="preserve">se </w:t>
      </w:r>
      <w:r w:rsidR="00262A85" w:rsidRPr="005F452B">
        <w:rPr>
          <w:rFonts w:ascii="Arial" w:eastAsia="Calibri" w:hAnsi="Arial"/>
          <w:color w:val="000000" w:themeColor="text1"/>
          <w:sz w:val="20"/>
        </w:rPr>
        <w:t>sirvan</w:t>
      </w:r>
      <w:r w:rsidRPr="005F452B">
        <w:rPr>
          <w:rFonts w:ascii="Arial" w:eastAsia="Calibri" w:hAnsi="Arial" w:cs="Arial"/>
          <w:color w:val="000000" w:themeColor="text1"/>
          <w:sz w:val="20"/>
          <w:szCs w:val="20"/>
          <w:lang w:eastAsia="en-US"/>
        </w:rPr>
        <w:t xml:space="preserve"> en utensilios </w:t>
      </w:r>
      <w:r w:rsidRPr="00F60526">
        <w:rPr>
          <w:rFonts w:ascii="Arial" w:eastAsia="Calibri" w:hAnsi="Arial" w:cs="Arial"/>
          <w:sz w:val="20"/>
          <w:szCs w:val="20"/>
          <w:lang w:eastAsia="en-US"/>
        </w:rPr>
        <w:t>propios de los comensales o en desechables descritos en el apartado MATERIA PRIMA, INGREDIENTES Y PRODUCTOS PARA EL SERVICIO.</w:t>
      </w:r>
    </w:p>
    <w:p w14:paraId="41B99160" w14:textId="77777777" w:rsidR="0044282B" w:rsidRPr="0044282B" w:rsidRDefault="0044282B" w:rsidP="0044282B">
      <w:pPr>
        <w:spacing w:after="160"/>
        <w:jc w:val="both"/>
        <w:rPr>
          <w:rFonts w:ascii="Arial" w:eastAsia="Calibri" w:hAnsi="Arial" w:cs="Arial"/>
          <w:sz w:val="20"/>
          <w:szCs w:val="20"/>
          <w:lang w:eastAsia="en-US"/>
        </w:rPr>
      </w:pPr>
    </w:p>
    <w:p w14:paraId="070AE8E5" w14:textId="77777777" w:rsidR="0044282B" w:rsidRPr="0044282B" w:rsidRDefault="0044282B" w:rsidP="0044282B">
      <w:pPr>
        <w:keepNext/>
        <w:keepLines/>
        <w:spacing w:before="40"/>
        <w:jc w:val="both"/>
        <w:outlineLvl w:val="1"/>
        <w:rPr>
          <w:rFonts w:ascii="Arial" w:hAnsi="Arial" w:cs="Arial"/>
          <w:b/>
          <w:sz w:val="20"/>
          <w:szCs w:val="20"/>
          <w:lang w:eastAsia="en-US"/>
        </w:rPr>
      </w:pPr>
      <w:bookmarkStart w:id="45" w:name="_Toc71546288"/>
      <w:r w:rsidRPr="0044282B">
        <w:rPr>
          <w:rFonts w:ascii="Arial" w:hAnsi="Arial" w:cs="Arial"/>
          <w:b/>
          <w:sz w:val="20"/>
          <w:szCs w:val="20"/>
          <w:lang w:eastAsia="en-US"/>
        </w:rPr>
        <w:t>HORARIOS</w:t>
      </w:r>
      <w:bookmarkEnd w:id="45"/>
      <w:r w:rsidRPr="0044282B">
        <w:rPr>
          <w:rFonts w:ascii="Arial" w:hAnsi="Arial" w:cs="Arial"/>
          <w:b/>
          <w:sz w:val="20"/>
          <w:szCs w:val="20"/>
          <w:lang w:eastAsia="en-US"/>
        </w:rPr>
        <w:t xml:space="preserve"> </w:t>
      </w:r>
    </w:p>
    <w:p w14:paraId="48954493" w14:textId="77777777" w:rsidR="0044282B" w:rsidRPr="0044282B" w:rsidRDefault="0044282B" w:rsidP="0044282B">
      <w:pPr>
        <w:spacing w:after="160"/>
        <w:ind w:firstLine="360"/>
        <w:jc w:val="both"/>
        <w:rPr>
          <w:rFonts w:ascii="Arial" w:eastAsia="Calibri" w:hAnsi="Arial" w:cs="Arial"/>
          <w:b/>
          <w:sz w:val="20"/>
          <w:szCs w:val="20"/>
          <w:lang w:eastAsia="en-US"/>
        </w:rPr>
      </w:pPr>
    </w:p>
    <w:p w14:paraId="21749BC3" w14:textId="77777777" w:rsidR="0044282B" w:rsidRPr="0044282B" w:rsidRDefault="0044282B" w:rsidP="003E6125">
      <w:pPr>
        <w:numPr>
          <w:ilvl w:val="0"/>
          <w:numId w:val="25"/>
        </w:numPr>
        <w:spacing w:after="160" w:line="259"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De manera de autoservicio, se prestará en los siguientes en los horarios:</w:t>
      </w:r>
    </w:p>
    <w:p w14:paraId="118851F2" w14:textId="77777777" w:rsidR="0044282B" w:rsidRPr="0044282B" w:rsidRDefault="0044282B" w:rsidP="0044282B">
      <w:pPr>
        <w:ind w:left="720"/>
        <w:contextualSpacing/>
        <w:jc w:val="both"/>
        <w:rPr>
          <w:rFonts w:ascii="Arial" w:eastAsia="Calibri" w:hAnsi="Arial" w:cs="Arial"/>
          <w:sz w:val="20"/>
          <w:szCs w:val="20"/>
          <w:lang w:eastAsia="en-US"/>
        </w:rPr>
      </w:pPr>
    </w:p>
    <w:p w14:paraId="35BC7D0B" w14:textId="77777777" w:rsidR="0044282B" w:rsidRPr="0044282B" w:rsidRDefault="0044282B" w:rsidP="003E6125">
      <w:pPr>
        <w:numPr>
          <w:ilvl w:val="1"/>
          <w:numId w:val="2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Desayuno</w:t>
      </w:r>
      <w:r w:rsidRPr="0044282B">
        <w:rPr>
          <w:rFonts w:ascii="Arial" w:eastAsia="Calibri" w:hAnsi="Arial" w:cs="Arial"/>
          <w:sz w:val="20"/>
          <w:szCs w:val="20"/>
          <w:lang w:eastAsia="en-US"/>
        </w:rPr>
        <w:tab/>
        <w:t>7</w:t>
      </w:r>
      <w:r w:rsidR="00D679C8" w:rsidRPr="00D679C8">
        <w:rPr>
          <w:rFonts w:ascii="Arial" w:eastAsia="Calibri" w:hAnsi="Arial" w:cs="Arial"/>
          <w:color w:val="0070C0"/>
          <w:sz w:val="20"/>
          <w:szCs w:val="20"/>
          <w:lang w:eastAsia="en-US"/>
        </w:rPr>
        <w:t>:</w:t>
      </w:r>
      <w:r w:rsidRPr="0044282B">
        <w:rPr>
          <w:rFonts w:ascii="Arial" w:eastAsia="Calibri" w:hAnsi="Arial" w:cs="Arial"/>
          <w:sz w:val="20"/>
          <w:szCs w:val="20"/>
          <w:lang w:eastAsia="en-US"/>
        </w:rPr>
        <w:t>30 a 9:30 horas.</w:t>
      </w:r>
    </w:p>
    <w:p w14:paraId="1B15D774" w14:textId="77777777" w:rsidR="0044282B" w:rsidRPr="0044282B" w:rsidRDefault="0044282B" w:rsidP="003E6125">
      <w:pPr>
        <w:numPr>
          <w:ilvl w:val="1"/>
          <w:numId w:val="2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lastRenderedPageBreak/>
        <w:t>Comida</w:t>
      </w:r>
      <w:r w:rsidRPr="0044282B">
        <w:rPr>
          <w:rFonts w:ascii="Arial" w:eastAsia="Calibri" w:hAnsi="Arial" w:cs="Arial"/>
          <w:sz w:val="20"/>
          <w:szCs w:val="20"/>
          <w:lang w:eastAsia="en-US"/>
        </w:rPr>
        <w:tab/>
        <w:t>13:15 a 16.45 horas</w:t>
      </w:r>
    </w:p>
    <w:p w14:paraId="2FF7496B" w14:textId="77777777" w:rsidR="0044282B" w:rsidRPr="0044282B" w:rsidRDefault="0044282B" w:rsidP="003E6125">
      <w:pPr>
        <w:numPr>
          <w:ilvl w:val="1"/>
          <w:numId w:val="2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Cena</w:t>
      </w:r>
      <w:r w:rsidRPr="0044282B">
        <w:rPr>
          <w:rFonts w:ascii="Arial" w:eastAsia="Calibri" w:hAnsi="Arial" w:cs="Arial"/>
          <w:sz w:val="20"/>
          <w:szCs w:val="20"/>
          <w:lang w:eastAsia="en-US"/>
        </w:rPr>
        <w:tab/>
      </w:r>
      <w:r w:rsidRPr="0044282B">
        <w:rPr>
          <w:rFonts w:ascii="Arial" w:eastAsia="Calibri" w:hAnsi="Arial" w:cs="Arial"/>
          <w:sz w:val="20"/>
          <w:szCs w:val="20"/>
          <w:lang w:eastAsia="en-US"/>
        </w:rPr>
        <w:tab/>
        <w:t>20:00 a 23:00 horas</w:t>
      </w:r>
    </w:p>
    <w:p w14:paraId="3CC86444" w14:textId="77777777" w:rsidR="0044282B" w:rsidRPr="0044282B" w:rsidRDefault="0044282B" w:rsidP="0044282B">
      <w:pPr>
        <w:ind w:left="1440"/>
        <w:contextualSpacing/>
        <w:jc w:val="both"/>
        <w:rPr>
          <w:rFonts w:ascii="Arial" w:eastAsia="Calibri" w:hAnsi="Arial" w:cs="Arial"/>
          <w:sz w:val="20"/>
          <w:szCs w:val="20"/>
          <w:lang w:eastAsia="en-US"/>
        </w:rPr>
      </w:pPr>
    </w:p>
    <w:p w14:paraId="6EBB48BC" w14:textId="77777777" w:rsidR="0044282B" w:rsidRPr="0044282B" w:rsidRDefault="0044282B" w:rsidP="0044282B">
      <w:pPr>
        <w:ind w:left="720"/>
        <w:contextualSpacing/>
        <w:jc w:val="both"/>
        <w:rPr>
          <w:rFonts w:ascii="Arial" w:eastAsia="Calibri" w:hAnsi="Arial" w:cs="Arial"/>
          <w:sz w:val="20"/>
          <w:szCs w:val="20"/>
          <w:lang w:eastAsia="en-US"/>
        </w:rPr>
      </w:pPr>
    </w:p>
    <w:p w14:paraId="21E251CE" w14:textId="77777777" w:rsidR="0044282B" w:rsidRPr="0044282B" w:rsidRDefault="0044282B" w:rsidP="003E6125">
      <w:pPr>
        <w:numPr>
          <w:ilvl w:val="0"/>
          <w:numId w:val="2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 alimentos Crea tu combo, se prestará en los siguientes en los horarios:</w:t>
      </w:r>
    </w:p>
    <w:p w14:paraId="026908E8" w14:textId="77777777" w:rsidR="0044282B" w:rsidRPr="0044282B" w:rsidRDefault="0044282B" w:rsidP="0044282B">
      <w:pPr>
        <w:spacing w:after="160"/>
        <w:jc w:val="both"/>
        <w:rPr>
          <w:rFonts w:ascii="Arial" w:eastAsia="Calibri" w:hAnsi="Arial" w:cs="Arial"/>
          <w:sz w:val="20"/>
          <w:szCs w:val="20"/>
          <w:lang w:eastAsia="en-US"/>
        </w:rPr>
      </w:pPr>
    </w:p>
    <w:p w14:paraId="1287612F" w14:textId="77777777" w:rsidR="0044282B" w:rsidRPr="0044282B" w:rsidRDefault="0044282B" w:rsidP="003E6125">
      <w:pPr>
        <w:numPr>
          <w:ilvl w:val="1"/>
          <w:numId w:val="26"/>
        </w:numPr>
        <w:spacing w:after="160" w:line="256" w:lineRule="auto"/>
        <w:ind w:left="141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Desayuno </w:t>
      </w:r>
      <w:r w:rsidRPr="0044282B">
        <w:rPr>
          <w:rFonts w:ascii="Arial" w:eastAsia="Calibri" w:hAnsi="Arial" w:cs="Arial"/>
          <w:sz w:val="20"/>
          <w:szCs w:val="20"/>
          <w:lang w:eastAsia="en-US"/>
        </w:rPr>
        <w:tab/>
        <w:t xml:space="preserve">8:00 a 11:00 horas. </w:t>
      </w:r>
    </w:p>
    <w:p w14:paraId="6EA804B1" w14:textId="77777777" w:rsidR="0044282B" w:rsidRPr="0044282B" w:rsidRDefault="0044282B" w:rsidP="003E6125">
      <w:pPr>
        <w:numPr>
          <w:ilvl w:val="1"/>
          <w:numId w:val="26"/>
        </w:numPr>
        <w:spacing w:after="160" w:line="256" w:lineRule="auto"/>
        <w:ind w:left="141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Comida</w:t>
      </w:r>
      <w:r w:rsidRPr="0044282B">
        <w:rPr>
          <w:rFonts w:ascii="Arial" w:eastAsia="Calibri" w:hAnsi="Arial" w:cs="Arial"/>
          <w:sz w:val="20"/>
          <w:szCs w:val="20"/>
          <w:lang w:eastAsia="en-US"/>
        </w:rPr>
        <w:tab/>
        <w:t>13:00 a 17:00 horas.</w:t>
      </w:r>
    </w:p>
    <w:p w14:paraId="3EC8E91F" w14:textId="73864458" w:rsidR="0044282B" w:rsidRPr="0044282B" w:rsidRDefault="0044282B" w:rsidP="003E6125">
      <w:pPr>
        <w:numPr>
          <w:ilvl w:val="1"/>
          <w:numId w:val="26"/>
        </w:numPr>
        <w:spacing w:after="160" w:line="256" w:lineRule="auto"/>
        <w:ind w:left="141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Cena</w:t>
      </w:r>
      <w:r w:rsidRPr="0044282B">
        <w:rPr>
          <w:rFonts w:ascii="Arial" w:eastAsia="Calibri" w:hAnsi="Arial" w:cs="Arial"/>
          <w:sz w:val="20"/>
          <w:szCs w:val="20"/>
          <w:lang w:eastAsia="en-US"/>
        </w:rPr>
        <w:tab/>
      </w:r>
      <w:r w:rsidRPr="0044282B">
        <w:rPr>
          <w:rFonts w:ascii="Arial" w:eastAsia="Calibri" w:hAnsi="Arial" w:cs="Arial"/>
          <w:sz w:val="20"/>
          <w:szCs w:val="20"/>
          <w:lang w:eastAsia="en-US"/>
        </w:rPr>
        <w:tab/>
        <w:t>19:00 a 23:00 horas.</w:t>
      </w:r>
    </w:p>
    <w:p w14:paraId="3CA4169D" w14:textId="77777777" w:rsidR="0044282B" w:rsidRPr="0044282B" w:rsidRDefault="0044282B" w:rsidP="0044282B">
      <w:pPr>
        <w:contextualSpacing/>
        <w:jc w:val="both"/>
        <w:rPr>
          <w:rFonts w:ascii="Arial" w:eastAsia="Calibri" w:hAnsi="Arial" w:cs="Arial"/>
          <w:b/>
          <w:bCs/>
          <w:sz w:val="20"/>
          <w:szCs w:val="20"/>
          <w:lang w:eastAsia="en-US"/>
        </w:rPr>
      </w:pPr>
    </w:p>
    <w:p w14:paraId="7E046264" w14:textId="77777777" w:rsidR="0044282B" w:rsidRPr="0044282B" w:rsidRDefault="0044282B" w:rsidP="0044282B">
      <w:pPr>
        <w:ind w:left="708"/>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(El servicio de crea tu combo se prestará cuando lo solicite el Tribunal Electoral, de lunes a viernes, así como los fines de semana y días festivos en los comedores institucionales)</w:t>
      </w:r>
    </w:p>
    <w:p w14:paraId="093FA2F9" w14:textId="77777777" w:rsidR="0044282B" w:rsidRPr="0044282B" w:rsidRDefault="0044282B" w:rsidP="0044282B">
      <w:pPr>
        <w:jc w:val="both"/>
        <w:rPr>
          <w:rFonts w:ascii="Arial" w:eastAsia="Calibri" w:hAnsi="Arial" w:cs="Arial"/>
          <w:sz w:val="20"/>
          <w:szCs w:val="20"/>
          <w:lang w:eastAsia="en-US"/>
        </w:rPr>
      </w:pPr>
    </w:p>
    <w:p w14:paraId="695BDBAF" w14:textId="77777777" w:rsidR="0044282B" w:rsidRPr="0044282B" w:rsidRDefault="0044282B" w:rsidP="0044282B">
      <w:pPr>
        <w:jc w:val="both"/>
        <w:rPr>
          <w:rFonts w:ascii="Arial" w:eastAsia="Calibri" w:hAnsi="Arial" w:cs="Arial"/>
          <w:sz w:val="20"/>
          <w:szCs w:val="20"/>
          <w:lang w:eastAsia="en-US"/>
        </w:rPr>
      </w:pPr>
    </w:p>
    <w:p w14:paraId="0407AF61" w14:textId="389C0C37" w:rsidR="0044282B" w:rsidRPr="0044282B" w:rsidRDefault="0044282B" w:rsidP="0044282B">
      <w:pPr>
        <w:jc w:val="both"/>
        <w:rPr>
          <w:rFonts w:ascii="Arial" w:eastAsia="Calibri" w:hAnsi="Arial" w:cs="Arial"/>
          <w:sz w:val="20"/>
          <w:szCs w:val="20"/>
          <w:lang w:eastAsia="en-US"/>
        </w:rPr>
      </w:pPr>
      <w:r w:rsidRPr="00F60526">
        <w:rPr>
          <w:rFonts w:ascii="Arial" w:eastAsia="Calibri" w:hAnsi="Arial" w:cs="Arial"/>
          <w:sz w:val="20"/>
          <w:szCs w:val="20"/>
          <w:lang w:eastAsia="en-US"/>
        </w:rPr>
        <w:t>El Tribunal Electoral podrá modificar los horarios, notificando al participante adjudicado por medios electrónicos.</w:t>
      </w:r>
    </w:p>
    <w:p w14:paraId="35DFD7CF" w14:textId="77777777" w:rsidR="0044282B" w:rsidRPr="0044282B" w:rsidRDefault="0044282B" w:rsidP="0044282B">
      <w:pPr>
        <w:jc w:val="both"/>
        <w:rPr>
          <w:rFonts w:ascii="Arial" w:eastAsia="Calibri" w:hAnsi="Arial" w:cs="Arial"/>
          <w:sz w:val="20"/>
          <w:szCs w:val="20"/>
          <w:lang w:eastAsia="en-US"/>
        </w:rPr>
      </w:pPr>
    </w:p>
    <w:p w14:paraId="6766E32F" w14:textId="77777777" w:rsidR="0044282B" w:rsidRPr="0044282B" w:rsidRDefault="0044282B" w:rsidP="0044282B">
      <w:pPr>
        <w:jc w:val="both"/>
        <w:rPr>
          <w:rFonts w:ascii="Arial" w:eastAsia="Calibri" w:hAnsi="Arial" w:cs="Arial"/>
          <w:sz w:val="20"/>
          <w:szCs w:val="20"/>
          <w:lang w:eastAsia="en-US"/>
        </w:rPr>
      </w:pPr>
      <w:r w:rsidRPr="0044282B">
        <w:rPr>
          <w:rFonts w:ascii="Arial" w:eastAsia="Calibri" w:hAnsi="Arial" w:cs="Arial"/>
          <w:sz w:val="20"/>
          <w:szCs w:val="20"/>
          <w:lang w:eastAsia="en-US"/>
        </w:rPr>
        <w:t>El Tribunal Electoral también podrá solicitar al participante adjudicado:</w:t>
      </w:r>
    </w:p>
    <w:p w14:paraId="71266ABF" w14:textId="77777777" w:rsidR="0044282B" w:rsidRPr="0044282B" w:rsidRDefault="0044282B" w:rsidP="0044282B">
      <w:pPr>
        <w:jc w:val="both"/>
        <w:rPr>
          <w:rFonts w:ascii="Arial" w:eastAsia="Calibri" w:hAnsi="Arial" w:cs="Arial"/>
          <w:sz w:val="20"/>
          <w:szCs w:val="20"/>
          <w:lang w:eastAsia="en-US"/>
        </w:rPr>
      </w:pPr>
    </w:p>
    <w:p w14:paraId="69DA1812" w14:textId="77777777" w:rsidR="0044282B" w:rsidRPr="0044282B" w:rsidRDefault="0044282B" w:rsidP="003E6125">
      <w:pPr>
        <w:numPr>
          <w:ilvl w:val="0"/>
          <w:numId w:val="39"/>
        </w:numPr>
        <w:spacing w:after="20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Alimentos para llevar requeridos por diferentes áreas.</w:t>
      </w:r>
    </w:p>
    <w:p w14:paraId="6EDA5FF3" w14:textId="77777777" w:rsidR="0044282B" w:rsidRPr="0044282B" w:rsidRDefault="0044282B" w:rsidP="0044282B">
      <w:pPr>
        <w:jc w:val="both"/>
        <w:rPr>
          <w:rFonts w:ascii="Arial" w:eastAsia="Calibri" w:hAnsi="Arial" w:cs="Arial"/>
          <w:sz w:val="20"/>
          <w:szCs w:val="20"/>
          <w:lang w:eastAsia="en-US"/>
        </w:rPr>
      </w:pPr>
    </w:p>
    <w:p w14:paraId="4A9FDF51" w14:textId="77777777" w:rsidR="0044282B" w:rsidRPr="004270FF" w:rsidRDefault="0044282B" w:rsidP="0044282B">
      <w:pPr>
        <w:jc w:val="both"/>
        <w:rPr>
          <w:rFonts w:ascii="Arial" w:eastAsia="Calibri" w:hAnsi="Arial" w:cs="Arial"/>
          <w:sz w:val="10"/>
          <w:szCs w:val="10"/>
          <w:lang w:eastAsia="en-US"/>
        </w:rPr>
      </w:pPr>
    </w:p>
    <w:p w14:paraId="724711F2" w14:textId="77777777" w:rsidR="0044282B" w:rsidRPr="0044282B" w:rsidRDefault="0044282B" w:rsidP="003E6125">
      <w:pPr>
        <w:numPr>
          <w:ilvl w:val="0"/>
          <w:numId w:val="39"/>
        </w:numPr>
        <w:spacing w:after="20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Servicios extraordinarios para diversos, eventos, reuniones de trabajo y convenciones (comidas, desayunos, servicio de canapés, mesas, sillas, mantelería, meseros, carpas, tarimas, sombrillas, cristalería, loza, plaqué, desechables biodegradables, etc.).</w:t>
      </w:r>
    </w:p>
    <w:p w14:paraId="2B8863DB" w14:textId="77777777" w:rsidR="0044282B" w:rsidRPr="0044282B" w:rsidRDefault="0044282B" w:rsidP="0044282B">
      <w:pPr>
        <w:jc w:val="both"/>
        <w:rPr>
          <w:rFonts w:ascii="Arial" w:eastAsia="Calibri" w:hAnsi="Arial" w:cs="Arial"/>
          <w:sz w:val="20"/>
          <w:szCs w:val="20"/>
          <w:lang w:eastAsia="en-US"/>
        </w:rPr>
      </w:pPr>
    </w:p>
    <w:p w14:paraId="2A6B949D"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A través de la Dirección General de Recursos Humanos, se solicitará una cotización al participante adjudicado, dicha cotización se turnará a la Dirección General de Adquisiciones, Servicios y Obra Pública con el objeto de que se evaluar la viabilidad para que el participante adjudicado preste el servicio requerido; de lo contrario, la Dirección General de Adquisiciones, Servicios y Obra Pública, realizará el procedimiento de adjudicación correspondiente.</w:t>
      </w:r>
    </w:p>
    <w:p w14:paraId="7C310C85"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Cabe precisar que, en virtud de que no se conocen las necesidades de cada área, por lo que hace a los servicios extraordinarios, no es posible incorporar en el presente documento un catálogo de requerimientos.</w:t>
      </w:r>
    </w:p>
    <w:p w14:paraId="00BA4115" w14:textId="77777777" w:rsidR="0044282B" w:rsidRPr="0044282B" w:rsidRDefault="00D679C8" w:rsidP="0044282B">
      <w:pPr>
        <w:spacing w:after="160"/>
        <w:jc w:val="both"/>
        <w:rPr>
          <w:rFonts w:ascii="Arial" w:eastAsia="Calibri" w:hAnsi="Arial" w:cs="Arial"/>
          <w:sz w:val="20"/>
          <w:szCs w:val="20"/>
          <w:lang w:eastAsia="en-US"/>
        </w:rPr>
      </w:pPr>
      <w:r w:rsidRPr="00836A7B">
        <w:rPr>
          <w:rFonts w:ascii="Arial" w:eastAsia="Calibri" w:hAnsi="Arial" w:cs="Arial"/>
          <w:sz w:val="20"/>
          <w:szCs w:val="20"/>
          <w:lang w:eastAsia="en-US"/>
        </w:rPr>
        <w:t>En caso de</w:t>
      </w:r>
      <w:r w:rsidR="0044282B" w:rsidRPr="00836A7B">
        <w:rPr>
          <w:rFonts w:ascii="Arial" w:eastAsia="Calibri" w:hAnsi="Arial" w:cs="Arial"/>
          <w:sz w:val="20"/>
          <w:szCs w:val="20"/>
          <w:lang w:eastAsia="en-US"/>
        </w:rPr>
        <w:t xml:space="preserve"> una contingencia sanitaria</w:t>
      </w:r>
      <w:r w:rsidRPr="00836A7B">
        <w:rPr>
          <w:rFonts w:ascii="Arial" w:eastAsia="Calibri" w:hAnsi="Arial" w:cs="Arial"/>
          <w:sz w:val="20"/>
          <w:szCs w:val="20"/>
          <w:lang w:eastAsia="en-US"/>
        </w:rPr>
        <w:t xml:space="preserve"> decretada por</w:t>
      </w:r>
      <w:r w:rsidR="0044282B" w:rsidRPr="00836A7B">
        <w:rPr>
          <w:rFonts w:ascii="Arial" w:eastAsia="Calibri" w:hAnsi="Arial" w:cs="Arial"/>
          <w:sz w:val="20"/>
          <w:szCs w:val="20"/>
          <w:lang w:eastAsia="en-US"/>
        </w:rPr>
        <w:t xml:space="preserve"> las</w:t>
      </w:r>
      <w:r w:rsidR="0044282B" w:rsidRPr="0044282B">
        <w:rPr>
          <w:rFonts w:ascii="Arial" w:eastAsia="Calibri" w:hAnsi="Arial" w:cs="Arial"/>
          <w:sz w:val="20"/>
          <w:szCs w:val="20"/>
          <w:lang w:eastAsia="en-US"/>
        </w:rPr>
        <w:t xml:space="preserve"> autoridades federales, locales y por el Tribunal Electoral, la prestación del servicio de alimentos será de acuerdo con las disposiciones sanitarias.</w:t>
      </w:r>
    </w:p>
    <w:p w14:paraId="045F725D" w14:textId="77777777" w:rsidR="0044282B" w:rsidRPr="0044282B" w:rsidRDefault="0044282B" w:rsidP="0044282B">
      <w:pPr>
        <w:keepNext/>
        <w:keepLines/>
        <w:spacing w:before="40"/>
        <w:jc w:val="both"/>
        <w:outlineLvl w:val="1"/>
        <w:rPr>
          <w:rFonts w:ascii="Arial" w:hAnsi="Arial" w:cs="Arial"/>
          <w:b/>
          <w:sz w:val="20"/>
          <w:szCs w:val="20"/>
          <w:lang w:eastAsia="en-US"/>
        </w:rPr>
      </w:pPr>
      <w:bookmarkStart w:id="46" w:name="_Toc71546289"/>
      <w:r w:rsidRPr="0044282B">
        <w:rPr>
          <w:rFonts w:ascii="Arial" w:hAnsi="Arial" w:cs="Arial"/>
          <w:b/>
          <w:sz w:val="20"/>
          <w:szCs w:val="20"/>
          <w:lang w:eastAsia="en-US"/>
        </w:rPr>
        <w:t>EL MENÚ</w:t>
      </w:r>
      <w:bookmarkEnd w:id="46"/>
      <w:r w:rsidRPr="0044282B">
        <w:rPr>
          <w:rFonts w:ascii="Arial" w:hAnsi="Arial" w:cs="Arial"/>
          <w:b/>
          <w:sz w:val="20"/>
          <w:szCs w:val="20"/>
          <w:lang w:eastAsia="en-US"/>
        </w:rPr>
        <w:t xml:space="preserve"> </w:t>
      </w:r>
    </w:p>
    <w:p w14:paraId="5CB301F2" w14:textId="77777777" w:rsidR="0044282B" w:rsidRPr="0044282B" w:rsidRDefault="0044282B" w:rsidP="0044282B">
      <w:pPr>
        <w:spacing w:after="160"/>
        <w:jc w:val="both"/>
        <w:rPr>
          <w:rFonts w:ascii="Arial" w:eastAsia="Calibri" w:hAnsi="Arial" w:cs="Arial"/>
          <w:sz w:val="20"/>
          <w:szCs w:val="20"/>
          <w:lang w:eastAsia="en-US"/>
        </w:rPr>
      </w:pPr>
    </w:p>
    <w:p w14:paraId="5A5E9409"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La composición de las diferentes ofertas gastronómicas, sean menú, combos u otras similares, se realizará con alimentos que cumplan como mínimo, con los requisitos de variedad y calidad que se establecen a continuación:</w:t>
      </w:r>
    </w:p>
    <w:p w14:paraId="7962062A" w14:textId="77777777" w:rsidR="0044282B" w:rsidRPr="0044282B" w:rsidRDefault="0044282B" w:rsidP="00A31B7B">
      <w:pPr>
        <w:numPr>
          <w:ilvl w:val="0"/>
          <w:numId w:val="26"/>
        </w:numPr>
        <w:spacing w:after="160" w:line="256" w:lineRule="auto"/>
        <w:ind w:left="56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El participante adjudicado se compromete a cumplir con el menú cíclico elaborado por el Tribunal Electoral a través de la Dirección General de Recursos Humanos, enviado por medios electrónicos, de conformidad con las recetas y los alimentos establecidos en el </w:t>
      </w:r>
      <w:r w:rsidR="00752FD6">
        <w:rPr>
          <w:rFonts w:ascii="Arial" w:eastAsia="Calibri" w:hAnsi="Arial" w:cs="Arial"/>
          <w:sz w:val="20"/>
          <w:szCs w:val="20"/>
          <w:lang w:eastAsia="en-US"/>
        </w:rPr>
        <w:t>Recetario TE-COCINANDO</w:t>
      </w:r>
      <w:r w:rsidR="003555C9">
        <w:rPr>
          <w:rFonts w:ascii="Arial" w:eastAsia="Calibri" w:hAnsi="Arial" w:cs="Arial"/>
          <w:sz w:val="20"/>
          <w:szCs w:val="20"/>
          <w:lang w:eastAsia="en-US"/>
        </w:rPr>
        <w:t>.</w:t>
      </w:r>
    </w:p>
    <w:p w14:paraId="409384D9" w14:textId="77777777" w:rsidR="0044282B" w:rsidRPr="0044282B" w:rsidRDefault="0044282B" w:rsidP="00A31B7B">
      <w:pPr>
        <w:ind w:left="567"/>
        <w:jc w:val="both"/>
        <w:rPr>
          <w:rFonts w:ascii="Arial" w:hAnsi="Arial" w:cs="Arial"/>
          <w:sz w:val="20"/>
          <w:szCs w:val="20"/>
        </w:rPr>
      </w:pPr>
    </w:p>
    <w:p w14:paraId="765C61F4" w14:textId="77777777" w:rsidR="0044282B" w:rsidRPr="0044282B" w:rsidRDefault="0044282B" w:rsidP="00A31B7B">
      <w:pPr>
        <w:numPr>
          <w:ilvl w:val="0"/>
          <w:numId w:val="26"/>
        </w:numPr>
        <w:ind w:left="567"/>
        <w:jc w:val="both"/>
        <w:rPr>
          <w:rFonts w:ascii="Arial" w:hAnsi="Arial" w:cs="Arial"/>
          <w:sz w:val="20"/>
          <w:szCs w:val="20"/>
        </w:rPr>
      </w:pPr>
      <w:r w:rsidRPr="0044282B">
        <w:rPr>
          <w:rFonts w:ascii="Arial" w:hAnsi="Arial" w:cs="Arial"/>
          <w:sz w:val="20"/>
          <w:szCs w:val="20"/>
        </w:rPr>
        <w:t>El menú de desayuno se ofrecerá con alimentos y bebidas, de primera calidad, del día y temporada.</w:t>
      </w:r>
    </w:p>
    <w:p w14:paraId="5126C7C6" w14:textId="77777777" w:rsidR="0044282B" w:rsidRPr="0044282B" w:rsidRDefault="0044282B" w:rsidP="0044282B">
      <w:pPr>
        <w:ind w:left="720" w:hanging="294"/>
        <w:jc w:val="both"/>
        <w:rPr>
          <w:rFonts w:ascii="Arial" w:hAnsi="Arial" w:cs="Arial"/>
          <w:sz w:val="20"/>
          <w:szCs w:val="20"/>
        </w:rPr>
      </w:pPr>
    </w:p>
    <w:p w14:paraId="57CAD3C4" w14:textId="77777777" w:rsidR="0044282B" w:rsidRPr="0044282B" w:rsidRDefault="0044282B" w:rsidP="00A31B7B">
      <w:pPr>
        <w:numPr>
          <w:ilvl w:val="0"/>
          <w:numId w:val="26"/>
        </w:numPr>
        <w:ind w:left="567"/>
        <w:jc w:val="both"/>
        <w:rPr>
          <w:rFonts w:ascii="Arial" w:hAnsi="Arial" w:cs="Arial"/>
          <w:sz w:val="20"/>
          <w:szCs w:val="20"/>
        </w:rPr>
      </w:pPr>
      <w:r w:rsidRPr="0044282B">
        <w:rPr>
          <w:rFonts w:ascii="Arial" w:hAnsi="Arial" w:cs="Arial"/>
          <w:sz w:val="20"/>
          <w:szCs w:val="20"/>
        </w:rPr>
        <w:t>El menú de la comida está conformado por cuatro tiempos:</w:t>
      </w:r>
    </w:p>
    <w:p w14:paraId="1B2AE211" w14:textId="77777777" w:rsidR="0044282B" w:rsidRPr="0044282B" w:rsidRDefault="0044282B" w:rsidP="0044282B">
      <w:pPr>
        <w:spacing w:after="160" w:line="259" w:lineRule="auto"/>
        <w:ind w:left="720"/>
        <w:contextualSpacing/>
        <w:jc w:val="both"/>
        <w:rPr>
          <w:rFonts w:ascii="Arial" w:hAnsi="Arial" w:cs="Arial"/>
          <w:sz w:val="20"/>
          <w:szCs w:val="20"/>
        </w:rPr>
      </w:pPr>
    </w:p>
    <w:p w14:paraId="572F742D" w14:textId="77777777" w:rsidR="0044282B" w:rsidRPr="0044282B" w:rsidRDefault="0044282B" w:rsidP="003E6125">
      <w:pPr>
        <w:numPr>
          <w:ilvl w:val="0"/>
          <w:numId w:val="31"/>
        </w:numPr>
        <w:spacing w:after="160" w:line="256" w:lineRule="auto"/>
        <w:ind w:left="2484"/>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Primer tiempo consomé o sopa aguada (A base de caldo) </w:t>
      </w:r>
    </w:p>
    <w:p w14:paraId="5288BF8F" w14:textId="77777777" w:rsidR="0044282B" w:rsidRPr="0044282B" w:rsidRDefault="0044282B" w:rsidP="003E6125">
      <w:pPr>
        <w:numPr>
          <w:ilvl w:val="0"/>
          <w:numId w:val="31"/>
        </w:numPr>
        <w:spacing w:after="160" w:line="256" w:lineRule="auto"/>
        <w:ind w:left="2484"/>
        <w:jc w:val="both"/>
        <w:rPr>
          <w:rFonts w:ascii="Arial" w:eastAsia="Calibri" w:hAnsi="Arial" w:cs="Arial"/>
          <w:sz w:val="20"/>
          <w:szCs w:val="20"/>
          <w:lang w:eastAsia="en-US"/>
        </w:rPr>
      </w:pPr>
      <w:r w:rsidRPr="0044282B">
        <w:rPr>
          <w:rFonts w:ascii="Arial" w:eastAsia="Calibri" w:hAnsi="Arial" w:cs="Arial"/>
          <w:sz w:val="20"/>
          <w:szCs w:val="20"/>
          <w:lang w:eastAsia="en-US"/>
        </w:rPr>
        <w:t>Segundo tiempo o sopa seca (Base de arroz, pasta o verduras)</w:t>
      </w:r>
    </w:p>
    <w:p w14:paraId="6329A94A" w14:textId="77777777" w:rsidR="0044282B" w:rsidRPr="0044282B" w:rsidRDefault="0044282B" w:rsidP="003E6125">
      <w:pPr>
        <w:numPr>
          <w:ilvl w:val="0"/>
          <w:numId w:val="31"/>
        </w:numPr>
        <w:spacing w:after="160" w:line="256" w:lineRule="auto"/>
        <w:ind w:left="2484"/>
        <w:jc w:val="both"/>
        <w:rPr>
          <w:rFonts w:ascii="Arial" w:eastAsia="Calibri" w:hAnsi="Arial" w:cs="Arial"/>
          <w:sz w:val="20"/>
          <w:szCs w:val="20"/>
          <w:lang w:eastAsia="en-US"/>
        </w:rPr>
      </w:pPr>
      <w:r w:rsidRPr="0044282B">
        <w:rPr>
          <w:rFonts w:ascii="Arial" w:eastAsia="Calibri" w:hAnsi="Arial" w:cs="Arial"/>
          <w:sz w:val="20"/>
          <w:szCs w:val="20"/>
          <w:lang w:eastAsia="en-US"/>
        </w:rPr>
        <w:lastRenderedPageBreak/>
        <w:t>Tercer tiempo a base de proteína animal como carne, ave o pescado</w:t>
      </w:r>
    </w:p>
    <w:p w14:paraId="50505BA4" w14:textId="77777777" w:rsidR="0044282B" w:rsidRPr="0044282B" w:rsidRDefault="0044282B" w:rsidP="003E6125">
      <w:pPr>
        <w:numPr>
          <w:ilvl w:val="0"/>
          <w:numId w:val="31"/>
        </w:numPr>
        <w:spacing w:after="160" w:line="256" w:lineRule="auto"/>
        <w:ind w:left="2484"/>
        <w:jc w:val="both"/>
        <w:rPr>
          <w:rFonts w:ascii="Arial" w:eastAsia="Calibri" w:hAnsi="Arial" w:cs="Arial"/>
          <w:sz w:val="20"/>
          <w:szCs w:val="20"/>
          <w:lang w:eastAsia="en-US"/>
        </w:rPr>
      </w:pPr>
      <w:r w:rsidRPr="0044282B">
        <w:rPr>
          <w:rFonts w:ascii="Arial" w:eastAsia="Calibri" w:hAnsi="Arial" w:cs="Arial"/>
          <w:sz w:val="20"/>
          <w:szCs w:val="20"/>
          <w:lang w:eastAsia="en-US"/>
        </w:rPr>
        <w:t>Cuarto tiempo postre</w:t>
      </w:r>
    </w:p>
    <w:p w14:paraId="35D881AA" w14:textId="77777777" w:rsidR="0044282B" w:rsidRPr="00A31B7B" w:rsidRDefault="0044282B" w:rsidP="0044282B">
      <w:pPr>
        <w:ind w:left="720"/>
        <w:jc w:val="both"/>
        <w:rPr>
          <w:rFonts w:ascii="Arial" w:hAnsi="Arial"/>
          <w:sz w:val="12"/>
        </w:rPr>
      </w:pPr>
    </w:p>
    <w:p w14:paraId="4DF31D7D" w14:textId="77777777" w:rsidR="0044282B" w:rsidRPr="0044282B" w:rsidRDefault="0044282B" w:rsidP="0044282B">
      <w:pPr>
        <w:ind w:left="720"/>
        <w:jc w:val="both"/>
        <w:rPr>
          <w:rFonts w:ascii="Arial" w:hAnsi="Arial" w:cs="Arial"/>
          <w:sz w:val="20"/>
          <w:szCs w:val="20"/>
        </w:rPr>
      </w:pPr>
      <w:r w:rsidRPr="0044282B">
        <w:rPr>
          <w:rFonts w:ascii="Arial" w:hAnsi="Arial" w:cs="Arial"/>
          <w:sz w:val="20"/>
          <w:szCs w:val="20"/>
        </w:rPr>
        <w:t>Asimismo, el menú de la comida deberá incluir barra de ensaladas, dos tipos de agua de frutas naturales de temporada, pan, tortillas. De manera opcional huevo cocido o estrellado y a manera de guarnición un cuarto de aguacate.</w:t>
      </w:r>
    </w:p>
    <w:p w14:paraId="02BF303C" w14:textId="77777777" w:rsidR="0044282B" w:rsidRPr="0044282B" w:rsidRDefault="0044282B" w:rsidP="0044282B">
      <w:pPr>
        <w:spacing w:after="160" w:line="259" w:lineRule="auto"/>
        <w:ind w:left="720"/>
        <w:contextualSpacing/>
        <w:jc w:val="both"/>
        <w:rPr>
          <w:rFonts w:ascii="Arial" w:hAnsi="Arial" w:cs="Arial"/>
          <w:sz w:val="20"/>
          <w:szCs w:val="20"/>
        </w:rPr>
      </w:pPr>
    </w:p>
    <w:p w14:paraId="7BAA2FE1" w14:textId="77777777" w:rsidR="0044282B" w:rsidRPr="0044282B" w:rsidRDefault="0044282B" w:rsidP="00A31B7B">
      <w:pPr>
        <w:numPr>
          <w:ilvl w:val="0"/>
          <w:numId w:val="30"/>
        </w:numPr>
        <w:spacing w:after="160" w:line="256" w:lineRule="auto"/>
        <w:ind w:left="567" w:hanging="207"/>
        <w:jc w:val="both"/>
        <w:rPr>
          <w:rFonts w:ascii="Arial" w:hAnsi="Arial" w:cs="Arial"/>
          <w:sz w:val="20"/>
          <w:szCs w:val="20"/>
        </w:rPr>
      </w:pPr>
      <w:r w:rsidRPr="0044282B">
        <w:rPr>
          <w:rFonts w:ascii="Arial" w:hAnsi="Arial" w:cs="Arial"/>
          <w:sz w:val="20"/>
          <w:szCs w:val="20"/>
        </w:rPr>
        <w:t>El menú de opciones considerado para la comida agrupa diferentes propuestas en platillos preparados al momento que se solicitan, los cuales pueden incluir carne, ave, pescado o queso, ensaladas, tacos abiertos, los comensales pueden solicitar que la preparación sea modificada.</w:t>
      </w:r>
    </w:p>
    <w:p w14:paraId="4AFBD2E3" w14:textId="77777777" w:rsidR="0044282B" w:rsidRPr="0044282B" w:rsidRDefault="0044282B" w:rsidP="00A31B7B">
      <w:pPr>
        <w:ind w:left="567" w:hanging="207"/>
        <w:jc w:val="both"/>
        <w:rPr>
          <w:rFonts w:ascii="Arial" w:hAnsi="Arial" w:cs="Arial"/>
          <w:sz w:val="20"/>
          <w:szCs w:val="20"/>
        </w:rPr>
      </w:pPr>
    </w:p>
    <w:p w14:paraId="39D61A85" w14:textId="77777777" w:rsidR="0044282B" w:rsidRPr="0044282B" w:rsidRDefault="0044282B" w:rsidP="00A31B7B">
      <w:pPr>
        <w:numPr>
          <w:ilvl w:val="0"/>
          <w:numId w:val="30"/>
        </w:numPr>
        <w:spacing w:after="160" w:line="256" w:lineRule="auto"/>
        <w:ind w:left="567" w:hanging="207"/>
        <w:contextualSpacing/>
        <w:jc w:val="both"/>
        <w:rPr>
          <w:rFonts w:ascii="Arial" w:eastAsia="Calibri" w:hAnsi="Arial" w:cs="Arial"/>
          <w:sz w:val="20"/>
          <w:szCs w:val="20"/>
          <w:lang w:eastAsia="en-US"/>
        </w:rPr>
      </w:pPr>
      <w:r w:rsidRPr="0044282B">
        <w:rPr>
          <w:rFonts w:ascii="Arial" w:hAnsi="Arial" w:cs="Arial"/>
          <w:sz w:val="20"/>
          <w:szCs w:val="20"/>
        </w:rPr>
        <w:t>El menú de cenas está conformado por dos tiempos:</w:t>
      </w:r>
    </w:p>
    <w:p w14:paraId="65C421CD" w14:textId="77777777" w:rsidR="0044282B" w:rsidRPr="0044282B" w:rsidRDefault="0044282B" w:rsidP="0044282B">
      <w:pPr>
        <w:ind w:left="2484"/>
        <w:jc w:val="both"/>
        <w:rPr>
          <w:rFonts w:ascii="Arial" w:hAnsi="Arial" w:cs="Arial"/>
          <w:spacing w:val="15"/>
          <w:sz w:val="20"/>
          <w:szCs w:val="20"/>
          <w:lang w:eastAsia="en-US"/>
        </w:rPr>
      </w:pPr>
    </w:p>
    <w:p w14:paraId="3051AC3C" w14:textId="77777777" w:rsidR="0044282B" w:rsidRPr="0044282B" w:rsidRDefault="0044282B" w:rsidP="003E6125">
      <w:pPr>
        <w:numPr>
          <w:ilvl w:val="1"/>
          <w:numId w:val="100"/>
        </w:numPr>
        <w:spacing w:after="160" w:line="256" w:lineRule="auto"/>
        <w:jc w:val="both"/>
        <w:rPr>
          <w:rFonts w:ascii="Arial" w:hAnsi="Arial" w:cs="Arial"/>
          <w:spacing w:val="15"/>
          <w:sz w:val="20"/>
          <w:szCs w:val="20"/>
          <w:lang w:eastAsia="en-US"/>
        </w:rPr>
      </w:pPr>
      <w:r w:rsidRPr="0044282B">
        <w:rPr>
          <w:rFonts w:ascii="Arial" w:eastAsia="Calibri" w:hAnsi="Arial" w:cs="Arial"/>
          <w:sz w:val="20"/>
          <w:szCs w:val="20"/>
          <w:lang w:eastAsia="en-US"/>
        </w:rPr>
        <w:t>P</w:t>
      </w:r>
      <w:r w:rsidRPr="0044282B">
        <w:rPr>
          <w:rFonts w:ascii="Arial" w:hAnsi="Arial" w:cs="Arial"/>
          <w:spacing w:val="15"/>
          <w:sz w:val="20"/>
          <w:szCs w:val="20"/>
          <w:lang w:eastAsia="en-US"/>
        </w:rPr>
        <w:t>rimer tiempo: Plato de fruta</w:t>
      </w:r>
    </w:p>
    <w:p w14:paraId="48494FD0" w14:textId="77777777" w:rsidR="0044282B" w:rsidRDefault="0044282B" w:rsidP="003E6125">
      <w:pPr>
        <w:numPr>
          <w:ilvl w:val="1"/>
          <w:numId w:val="100"/>
        </w:numPr>
        <w:spacing w:after="160" w:line="256" w:lineRule="auto"/>
        <w:jc w:val="both"/>
        <w:rPr>
          <w:rFonts w:ascii="Arial" w:hAnsi="Arial" w:cs="Arial"/>
          <w:spacing w:val="15"/>
          <w:sz w:val="20"/>
          <w:szCs w:val="20"/>
          <w:lang w:eastAsia="en-US"/>
        </w:rPr>
      </w:pPr>
      <w:r w:rsidRPr="0044282B">
        <w:rPr>
          <w:rFonts w:ascii="Arial" w:hAnsi="Arial" w:cs="Arial"/>
          <w:spacing w:val="15"/>
          <w:sz w:val="20"/>
          <w:szCs w:val="20"/>
          <w:lang w:eastAsia="en-US"/>
        </w:rPr>
        <w:t>Segundo tiempo: Platillo del día u Opciones o Ensalada del Chef.</w:t>
      </w:r>
    </w:p>
    <w:p w14:paraId="3F87CC7C" w14:textId="77777777" w:rsidR="00D679C8" w:rsidRPr="00D679C8" w:rsidRDefault="00D679C8" w:rsidP="00D679C8">
      <w:pPr>
        <w:spacing w:after="160" w:line="256" w:lineRule="auto"/>
        <w:ind w:left="1713"/>
        <w:jc w:val="both"/>
        <w:rPr>
          <w:rFonts w:ascii="Arial" w:hAnsi="Arial" w:cs="Arial"/>
          <w:spacing w:val="15"/>
          <w:sz w:val="8"/>
          <w:szCs w:val="8"/>
          <w:lang w:eastAsia="en-US"/>
        </w:rPr>
      </w:pPr>
    </w:p>
    <w:p w14:paraId="57BC766E" w14:textId="77777777" w:rsidR="0044282B" w:rsidRPr="0044282B" w:rsidRDefault="00D679C8" w:rsidP="00D679C8">
      <w:pPr>
        <w:ind w:left="568"/>
        <w:jc w:val="both"/>
        <w:rPr>
          <w:rFonts w:ascii="Arial" w:hAnsi="Arial" w:cs="Arial"/>
          <w:spacing w:val="15"/>
          <w:sz w:val="20"/>
          <w:szCs w:val="20"/>
          <w:lang w:eastAsia="en-US"/>
        </w:rPr>
      </w:pPr>
      <w:r w:rsidRPr="0044282B">
        <w:rPr>
          <w:rFonts w:ascii="Arial" w:hAnsi="Arial" w:cs="Arial"/>
          <w:spacing w:val="15"/>
          <w:sz w:val="20"/>
          <w:szCs w:val="20"/>
          <w:lang w:eastAsia="en-US"/>
        </w:rPr>
        <w:t>Asimismo</w:t>
      </w:r>
      <w:r w:rsidR="0044282B" w:rsidRPr="0044282B">
        <w:rPr>
          <w:rFonts w:ascii="Arial" w:hAnsi="Arial" w:cs="Arial"/>
          <w:spacing w:val="15"/>
          <w:sz w:val="20"/>
          <w:szCs w:val="20"/>
          <w:lang w:eastAsia="en-US"/>
        </w:rPr>
        <w:t>, el menú de la cena deberá incluir agua de fruta natural, café y té. De manera adicional cereal y pan dulce.</w:t>
      </w:r>
    </w:p>
    <w:p w14:paraId="74183B71" w14:textId="77777777" w:rsidR="0044282B" w:rsidRPr="0044282B" w:rsidRDefault="0044282B" w:rsidP="0044282B">
      <w:pPr>
        <w:ind w:left="720"/>
        <w:contextualSpacing/>
        <w:rPr>
          <w:rFonts w:ascii="Arial" w:eastAsia="Calibri" w:hAnsi="Arial" w:cs="Arial"/>
          <w:sz w:val="20"/>
          <w:szCs w:val="20"/>
          <w:lang w:eastAsia="en-US"/>
        </w:rPr>
      </w:pPr>
    </w:p>
    <w:p w14:paraId="60AD43F4" w14:textId="77777777" w:rsidR="0044282B" w:rsidRPr="0044282B" w:rsidRDefault="0044282B" w:rsidP="003E6125">
      <w:pPr>
        <w:numPr>
          <w:ilvl w:val="0"/>
          <w:numId w:val="26"/>
        </w:numPr>
        <w:spacing w:after="160" w:line="256" w:lineRule="auto"/>
        <w:ind w:left="993" w:hanging="284"/>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El menú de Crea tu Combo y manténTE sano, se servirá:</w:t>
      </w:r>
    </w:p>
    <w:p w14:paraId="7214C2AD" w14:textId="77777777" w:rsidR="0044282B" w:rsidRPr="0044282B" w:rsidRDefault="0044282B" w:rsidP="0044282B">
      <w:pPr>
        <w:spacing w:after="160"/>
        <w:ind w:left="99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 </w:t>
      </w:r>
    </w:p>
    <w:p w14:paraId="217D5B4A" w14:textId="6D7F8C71" w:rsidR="0044282B" w:rsidRPr="0044282B" w:rsidRDefault="0044282B" w:rsidP="003E6125">
      <w:pPr>
        <w:numPr>
          <w:ilvl w:val="0"/>
          <w:numId w:val="26"/>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En el desayuno los comensales elegirán </w:t>
      </w:r>
      <w:r w:rsidR="006E3814">
        <w:rPr>
          <w:rFonts w:ascii="Arial" w:eastAsia="Calibri" w:hAnsi="Arial" w:cs="Arial"/>
          <w:sz w:val="20"/>
          <w:szCs w:val="20"/>
          <w:lang w:eastAsia="en-US"/>
        </w:rPr>
        <w:t xml:space="preserve">cualquiera de </w:t>
      </w:r>
      <w:r w:rsidRPr="0044282B">
        <w:rPr>
          <w:rFonts w:ascii="Arial" w:eastAsia="Calibri" w:hAnsi="Arial" w:cs="Arial"/>
          <w:sz w:val="20"/>
          <w:szCs w:val="20"/>
          <w:lang w:eastAsia="en-US"/>
        </w:rPr>
        <w:t>l</w:t>
      </w:r>
      <w:r w:rsidR="001C5BB0">
        <w:rPr>
          <w:rFonts w:ascii="Arial" w:eastAsia="Calibri" w:hAnsi="Arial" w:cs="Arial"/>
          <w:sz w:val="20"/>
          <w:szCs w:val="20"/>
          <w:lang w:eastAsia="en-US"/>
        </w:rPr>
        <w:t xml:space="preserve">as </w:t>
      </w:r>
      <w:r w:rsidR="007A24F8">
        <w:rPr>
          <w:rFonts w:ascii="Arial" w:eastAsia="Calibri" w:hAnsi="Arial" w:cs="Arial"/>
          <w:sz w:val="20"/>
          <w:szCs w:val="20"/>
          <w:lang w:eastAsia="en-US"/>
        </w:rPr>
        <w:t xml:space="preserve">opciones </w:t>
      </w:r>
      <w:r w:rsidR="006E3814">
        <w:rPr>
          <w:rFonts w:ascii="Arial" w:eastAsia="Calibri" w:hAnsi="Arial" w:cs="Arial"/>
          <w:sz w:val="20"/>
          <w:szCs w:val="20"/>
          <w:lang w:eastAsia="en-US"/>
        </w:rPr>
        <w:t>contempladas</w:t>
      </w:r>
      <w:r w:rsidR="00667FB5">
        <w:rPr>
          <w:rFonts w:ascii="Arial" w:eastAsia="Calibri" w:hAnsi="Arial" w:cs="Arial"/>
          <w:sz w:val="20"/>
          <w:szCs w:val="20"/>
          <w:lang w:eastAsia="en-US"/>
        </w:rPr>
        <w:t xml:space="preserve"> en los paquetes</w:t>
      </w:r>
      <w:r w:rsidRPr="0044282B">
        <w:rPr>
          <w:rFonts w:ascii="Arial" w:eastAsia="Calibri" w:hAnsi="Arial" w:cs="Arial"/>
          <w:sz w:val="20"/>
          <w:szCs w:val="20"/>
          <w:lang w:eastAsia="en-US"/>
        </w:rPr>
        <w:t>.</w:t>
      </w:r>
    </w:p>
    <w:p w14:paraId="6123E3D9" w14:textId="77777777" w:rsidR="0044282B" w:rsidRPr="0044282B" w:rsidRDefault="0044282B" w:rsidP="0044282B">
      <w:pPr>
        <w:ind w:left="1776"/>
        <w:contextualSpacing/>
        <w:jc w:val="both"/>
        <w:rPr>
          <w:rFonts w:ascii="Arial" w:eastAsia="Calibri" w:hAnsi="Arial" w:cs="Arial"/>
          <w:sz w:val="20"/>
          <w:szCs w:val="20"/>
          <w:lang w:eastAsia="en-US"/>
        </w:rPr>
      </w:pPr>
    </w:p>
    <w:p w14:paraId="38E8DDFD" w14:textId="77777777" w:rsidR="0044282B" w:rsidRPr="0044282B" w:rsidRDefault="0044282B" w:rsidP="003E6125">
      <w:pPr>
        <w:numPr>
          <w:ilvl w:val="0"/>
          <w:numId w:val="26"/>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 la comida se incluirá tres propuestas a elegir:</w:t>
      </w:r>
    </w:p>
    <w:p w14:paraId="58990ACD" w14:textId="77777777" w:rsidR="0044282B" w:rsidRPr="0044282B" w:rsidRDefault="0044282B" w:rsidP="003E6125">
      <w:pPr>
        <w:numPr>
          <w:ilvl w:val="12"/>
          <w:numId w:val="23"/>
        </w:numPr>
        <w:tabs>
          <w:tab w:val="clear" w:pos="360"/>
          <w:tab w:val="num" w:pos="1776"/>
        </w:tabs>
        <w:spacing w:after="160" w:line="256" w:lineRule="auto"/>
        <w:jc w:val="both"/>
        <w:rPr>
          <w:rFonts w:ascii="Arial" w:eastAsia="Calibri" w:hAnsi="Arial" w:cs="Arial"/>
          <w:sz w:val="20"/>
          <w:szCs w:val="20"/>
          <w:lang w:eastAsia="en-US"/>
        </w:rPr>
      </w:pPr>
    </w:p>
    <w:p w14:paraId="024036CA" w14:textId="77777777" w:rsidR="0044282B" w:rsidRPr="00D679C8" w:rsidRDefault="0044282B" w:rsidP="003E6125">
      <w:pPr>
        <w:numPr>
          <w:ilvl w:val="2"/>
          <w:numId w:val="100"/>
        </w:numPr>
        <w:spacing w:after="160" w:line="256" w:lineRule="auto"/>
        <w:jc w:val="both"/>
        <w:rPr>
          <w:rFonts w:ascii="Arial" w:eastAsia="Calibri" w:hAnsi="Arial" w:cs="Arial"/>
          <w:sz w:val="20"/>
          <w:szCs w:val="20"/>
          <w:lang w:eastAsia="en-US"/>
        </w:rPr>
      </w:pPr>
      <w:r w:rsidRPr="00D679C8">
        <w:rPr>
          <w:rFonts w:ascii="Arial" w:eastAsia="Calibri" w:hAnsi="Arial" w:cs="Arial"/>
          <w:sz w:val="20"/>
          <w:szCs w:val="20"/>
          <w:lang w:eastAsia="en-US"/>
        </w:rPr>
        <w:t xml:space="preserve">Platillos cotidianos (Ricos en valor nutritivo de consumo habitual). </w:t>
      </w:r>
    </w:p>
    <w:p w14:paraId="74828E77" w14:textId="77777777" w:rsidR="0044282B" w:rsidRPr="00D679C8" w:rsidRDefault="0044282B" w:rsidP="003E6125">
      <w:pPr>
        <w:numPr>
          <w:ilvl w:val="2"/>
          <w:numId w:val="100"/>
        </w:numPr>
        <w:spacing w:after="160" w:line="256" w:lineRule="auto"/>
        <w:jc w:val="both"/>
        <w:rPr>
          <w:rFonts w:ascii="Arial" w:eastAsia="Calibri" w:hAnsi="Arial" w:cs="Arial"/>
          <w:sz w:val="20"/>
          <w:szCs w:val="20"/>
          <w:lang w:eastAsia="en-US"/>
        </w:rPr>
      </w:pPr>
      <w:r w:rsidRPr="00D679C8">
        <w:rPr>
          <w:rFonts w:ascii="Arial" w:eastAsia="Calibri" w:hAnsi="Arial" w:cs="Arial"/>
          <w:sz w:val="20"/>
          <w:szCs w:val="20"/>
          <w:lang w:eastAsia="en-US"/>
        </w:rPr>
        <w:t xml:space="preserve">Platillos digestibles (Ricos en valor nutritivo favoreciendo el tránsito intestinal) </w:t>
      </w:r>
    </w:p>
    <w:p w14:paraId="4FA05614" w14:textId="77777777" w:rsidR="0044282B" w:rsidRPr="00D679C8" w:rsidRDefault="0044282B" w:rsidP="003E6125">
      <w:pPr>
        <w:numPr>
          <w:ilvl w:val="2"/>
          <w:numId w:val="100"/>
        </w:numPr>
        <w:spacing w:after="160" w:line="256" w:lineRule="auto"/>
        <w:jc w:val="both"/>
        <w:rPr>
          <w:rFonts w:ascii="Arial" w:eastAsia="Calibri" w:hAnsi="Arial" w:cs="Arial"/>
          <w:sz w:val="20"/>
          <w:szCs w:val="20"/>
          <w:lang w:eastAsia="en-US"/>
        </w:rPr>
      </w:pPr>
      <w:r w:rsidRPr="00D679C8">
        <w:rPr>
          <w:rFonts w:ascii="Arial" w:eastAsia="Calibri" w:hAnsi="Arial" w:cs="Arial"/>
          <w:sz w:val="20"/>
          <w:szCs w:val="20"/>
          <w:lang w:eastAsia="en-US"/>
        </w:rPr>
        <w:t>Platillos más ligeros.</w:t>
      </w:r>
    </w:p>
    <w:p w14:paraId="55132EEE" w14:textId="77777777" w:rsidR="0044282B" w:rsidRPr="0044282B" w:rsidRDefault="0044282B" w:rsidP="0044282B">
      <w:pPr>
        <w:ind w:left="1068"/>
        <w:jc w:val="both"/>
        <w:rPr>
          <w:rFonts w:ascii="Arial" w:hAnsi="Arial" w:cs="Arial"/>
          <w:spacing w:val="15"/>
          <w:sz w:val="20"/>
          <w:szCs w:val="20"/>
          <w:lang w:eastAsia="en-US"/>
        </w:rPr>
      </w:pPr>
    </w:p>
    <w:p w14:paraId="5BFC4F5A" w14:textId="77777777" w:rsidR="0044282B" w:rsidRPr="0044282B" w:rsidRDefault="0044282B" w:rsidP="0044282B">
      <w:pPr>
        <w:spacing w:after="160"/>
        <w:ind w:left="1416"/>
        <w:jc w:val="both"/>
        <w:rPr>
          <w:rFonts w:ascii="Arial" w:eastAsia="Calibri" w:hAnsi="Arial" w:cs="Arial"/>
          <w:sz w:val="20"/>
          <w:szCs w:val="20"/>
          <w:lang w:eastAsia="en-US"/>
        </w:rPr>
      </w:pPr>
      <w:r w:rsidRPr="0044282B">
        <w:rPr>
          <w:rFonts w:ascii="Arial" w:eastAsia="Calibri" w:hAnsi="Arial" w:cs="Arial"/>
          <w:sz w:val="20"/>
          <w:szCs w:val="20"/>
          <w:lang w:eastAsia="en-US"/>
        </w:rPr>
        <w:t>Los alimentos y bebidas se entregarán en empaques desechables, para su fácil traslado.</w:t>
      </w:r>
    </w:p>
    <w:p w14:paraId="797D294D"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En días festivos, conmemorativos (nacionales e internacionales) y jornadas gastronómicas se ofrecerán menús alusivos a las fechas.</w:t>
      </w:r>
    </w:p>
    <w:p w14:paraId="77E1903A"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El Tribunal Electoral podrá solicitar, en el modo y tiempo que requiera, además de los menús, los siguientes servicios de alimentos: </w:t>
      </w:r>
    </w:p>
    <w:p w14:paraId="236708FE" w14:textId="77777777" w:rsidR="0044282B" w:rsidRPr="00A31B7B" w:rsidRDefault="0044282B" w:rsidP="0044282B">
      <w:pPr>
        <w:spacing w:after="160"/>
        <w:jc w:val="both"/>
        <w:rPr>
          <w:rFonts w:ascii="Arial" w:eastAsia="Calibri" w:hAnsi="Arial"/>
          <w:b/>
          <w:sz w:val="6"/>
        </w:rPr>
      </w:pPr>
    </w:p>
    <w:p w14:paraId="42D0BEEE"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b/>
          <w:bCs/>
          <w:sz w:val="20"/>
          <w:szCs w:val="20"/>
          <w:lang w:eastAsia="en-US"/>
        </w:rPr>
        <w:t>ALIMENTOS PARA LLEVAR REQUERIDOS POR DIFERENTES ÁREAS.</w:t>
      </w:r>
    </w:p>
    <w:p w14:paraId="5D399550" w14:textId="601DE9F8" w:rsidR="0044282B" w:rsidRPr="0044282B" w:rsidRDefault="0044282B" w:rsidP="008D4B89">
      <w:pPr>
        <w:numPr>
          <w:ilvl w:val="0"/>
          <w:numId w:val="30"/>
        </w:numPr>
        <w:spacing w:after="160" w:line="256" w:lineRule="auto"/>
        <w:ind w:left="567" w:hanging="207"/>
        <w:contextualSpacing/>
        <w:jc w:val="both"/>
        <w:rPr>
          <w:rFonts w:ascii="Arial" w:hAnsi="Arial" w:cs="Arial"/>
          <w:sz w:val="20"/>
          <w:szCs w:val="20"/>
          <w:lang w:eastAsia="en-US"/>
        </w:rPr>
      </w:pPr>
      <w:r w:rsidRPr="0044282B">
        <w:rPr>
          <w:rFonts w:ascii="Arial" w:hAnsi="Arial" w:cs="Arial"/>
          <w:sz w:val="20"/>
          <w:szCs w:val="20"/>
          <w:lang w:eastAsia="en-US"/>
        </w:rPr>
        <w:t>Se ofrecerán bocadillos durante los días de Sesiones Públicas a solicitud de la Dirección General de Comunicación Social de acuerdo con los horarios del servicio del comedor.</w:t>
      </w:r>
    </w:p>
    <w:p w14:paraId="05220AA3" w14:textId="77777777" w:rsidR="0044282B" w:rsidRPr="0044282B" w:rsidRDefault="0044282B" w:rsidP="00A31B7B">
      <w:pPr>
        <w:spacing w:after="160"/>
        <w:ind w:left="567" w:hanging="207"/>
        <w:contextualSpacing/>
        <w:jc w:val="both"/>
        <w:rPr>
          <w:rFonts w:ascii="Arial" w:eastAsia="Calibri" w:hAnsi="Arial" w:cs="Arial"/>
          <w:sz w:val="20"/>
          <w:szCs w:val="20"/>
          <w:lang w:eastAsia="en-US"/>
        </w:rPr>
      </w:pPr>
    </w:p>
    <w:p w14:paraId="05FECA43" w14:textId="77777777" w:rsidR="0044282B" w:rsidRPr="0044282B" w:rsidRDefault="0044282B" w:rsidP="00A31B7B">
      <w:pPr>
        <w:numPr>
          <w:ilvl w:val="0"/>
          <w:numId w:val="30"/>
        </w:numPr>
        <w:spacing w:after="160" w:line="256" w:lineRule="auto"/>
        <w:ind w:left="567" w:hanging="207"/>
        <w:contextualSpacing/>
        <w:jc w:val="both"/>
        <w:rPr>
          <w:rFonts w:ascii="Arial" w:eastAsia="Calibri" w:hAnsi="Arial" w:cs="Arial"/>
          <w:sz w:val="20"/>
          <w:szCs w:val="20"/>
          <w:lang w:eastAsia="en-US"/>
        </w:rPr>
      </w:pPr>
      <w:r w:rsidRPr="0044282B">
        <w:rPr>
          <w:rFonts w:ascii="Arial" w:hAnsi="Arial" w:cs="Arial"/>
          <w:sz w:val="20"/>
          <w:szCs w:val="20"/>
          <w:lang w:eastAsia="en-US"/>
        </w:rPr>
        <w:t>Se ofrecerán a solicitud de las diferentes áreas y con previa autorización de la Secretaría Administrativa</w:t>
      </w:r>
      <w:r w:rsidRPr="0044282B">
        <w:rPr>
          <w:rFonts w:ascii="Arial" w:eastAsia="Calibri" w:hAnsi="Arial" w:cs="Arial"/>
          <w:sz w:val="20"/>
          <w:szCs w:val="20"/>
          <w:lang w:eastAsia="en-US"/>
        </w:rPr>
        <w:t>.</w:t>
      </w:r>
    </w:p>
    <w:p w14:paraId="1AA224EA" w14:textId="77777777" w:rsidR="0044282B" w:rsidRPr="0044282B" w:rsidRDefault="0044282B" w:rsidP="00A31B7B">
      <w:pPr>
        <w:ind w:left="567" w:hanging="207"/>
        <w:contextualSpacing/>
        <w:jc w:val="both"/>
        <w:rPr>
          <w:rFonts w:ascii="Arial" w:eastAsia="Calibri" w:hAnsi="Arial" w:cs="Arial"/>
          <w:sz w:val="20"/>
          <w:szCs w:val="20"/>
          <w:lang w:eastAsia="en-US"/>
        </w:rPr>
      </w:pPr>
    </w:p>
    <w:p w14:paraId="596EDDCD" w14:textId="77777777" w:rsidR="0044282B" w:rsidRPr="0044282B" w:rsidRDefault="0044282B" w:rsidP="008D4B89">
      <w:pPr>
        <w:numPr>
          <w:ilvl w:val="0"/>
          <w:numId w:val="30"/>
        </w:numPr>
        <w:spacing w:after="160" w:line="256" w:lineRule="auto"/>
        <w:ind w:left="567" w:hanging="207"/>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Podrán ser solicitados por las personas servidoras públicas de los inmuebles que cuenten con el servicio del comedor, en un horario intermedio entre el desayuno y la comida, </w:t>
      </w:r>
      <w:r w:rsidRPr="0044282B">
        <w:rPr>
          <w:rFonts w:ascii="Arial" w:eastAsia="Calibri" w:hAnsi="Arial" w:cs="Arial"/>
          <w:sz w:val="20"/>
          <w:szCs w:val="20"/>
          <w:lang w:eastAsia="en-US"/>
        </w:rPr>
        <w:lastRenderedPageBreak/>
        <w:t>precisando que su costo deberá ser cubierto por completo por las propias personas servidoras públicas.</w:t>
      </w:r>
    </w:p>
    <w:p w14:paraId="0D3FF58A" w14:textId="77777777" w:rsidR="0044282B" w:rsidRPr="0044282B" w:rsidRDefault="0044282B" w:rsidP="003E6125">
      <w:pPr>
        <w:numPr>
          <w:ilvl w:val="12"/>
          <w:numId w:val="23"/>
        </w:numPr>
        <w:spacing w:after="160" w:line="256" w:lineRule="auto"/>
        <w:jc w:val="both"/>
        <w:rPr>
          <w:rFonts w:ascii="Arial" w:eastAsia="Calibri" w:hAnsi="Arial" w:cs="Arial"/>
          <w:sz w:val="20"/>
          <w:szCs w:val="20"/>
          <w:lang w:eastAsia="en-US"/>
        </w:rPr>
      </w:pPr>
    </w:p>
    <w:p w14:paraId="69BB7078" w14:textId="77777777" w:rsidR="0044282B" w:rsidRPr="0044282B" w:rsidRDefault="0044282B" w:rsidP="0044282B">
      <w:pPr>
        <w:keepNext/>
        <w:keepLines/>
        <w:spacing w:before="40"/>
        <w:jc w:val="both"/>
        <w:outlineLvl w:val="1"/>
        <w:rPr>
          <w:rFonts w:ascii="Arial" w:hAnsi="Arial" w:cs="Arial"/>
          <w:b/>
          <w:sz w:val="20"/>
          <w:szCs w:val="20"/>
          <w:lang w:eastAsia="en-US"/>
        </w:rPr>
      </w:pPr>
      <w:bookmarkStart w:id="47" w:name="_Toc71546294"/>
      <w:r w:rsidRPr="0044282B">
        <w:rPr>
          <w:rFonts w:ascii="Arial" w:hAnsi="Arial" w:cs="Arial"/>
          <w:b/>
          <w:sz w:val="20"/>
          <w:szCs w:val="20"/>
          <w:lang w:eastAsia="en-US"/>
        </w:rPr>
        <w:t>TIPOS DE SERVICIO</w:t>
      </w:r>
      <w:bookmarkEnd w:id="47"/>
      <w:r w:rsidRPr="0044282B">
        <w:rPr>
          <w:rFonts w:ascii="Arial" w:hAnsi="Arial" w:cs="Arial"/>
          <w:b/>
          <w:sz w:val="20"/>
          <w:szCs w:val="20"/>
          <w:lang w:eastAsia="en-US"/>
        </w:rPr>
        <w:t>S</w:t>
      </w:r>
    </w:p>
    <w:p w14:paraId="56D6946B" w14:textId="77777777" w:rsidR="0044282B" w:rsidRPr="00E6696F" w:rsidRDefault="0044282B" w:rsidP="0044282B">
      <w:pPr>
        <w:spacing w:after="160"/>
        <w:jc w:val="both"/>
        <w:rPr>
          <w:rFonts w:ascii="Arial" w:eastAsia="Calibri" w:hAnsi="Arial" w:cs="Arial"/>
          <w:sz w:val="20"/>
          <w:szCs w:val="20"/>
          <w:lang w:eastAsia="en-US"/>
        </w:rPr>
      </w:pPr>
    </w:p>
    <w:p w14:paraId="0108AB23" w14:textId="13F90BCD" w:rsidR="0044282B" w:rsidRPr="00E6696F" w:rsidRDefault="0044282B" w:rsidP="0044282B">
      <w:pPr>
        <w:spacing w:after="160"/>
        <w:jc w:val="both"/>
        <w:rPr>
          <w:rFonts w:ascii="Arial" w:eastAsia="Calibri" w:hAnsi="Arial"/>
          <w:sz w:val="20"/>
        </w:rPr>
      </w:pPr>
      <w:r w:rsidRPr="00E6696F">
        <w:rPr>
          <w:rFonts w:ascii="Arial" w:eastAsia="Calibri" w:hAnsi="Arial"/>
          <w:sz w:val="20"/>
        </w:rPr>
        <w:t xml:space="preserve">El servicio de alimentos y bebidas para los comedores institucionales del Tribunal Electoral durante la vigencia del contrato </w:t>
      </w:r>
      <w:r w:rsidR="00EA7F8A" w:rsidRPr="00E6696F">
        <w:rPr>
          <w:rFonts w:ascii="Arial" w:eastAsia="Calibri" w:hAnsi="Arial"/>
          <w:sz w:val="20"/>
        </w:rPr>
        <w:t>deberá cumplir con la calidad</w:t>
      </w:r>
      <w:r w:rsidRPr="00E6696F">
        <w:rPr>
          <w:rFonts w:ascii="Arial" w:eastAsia="Calibri" w:hAnsi="Arial"/>
          <w:sz w:val="20"/>
        </w:rPr>
        <w:t xml:space="preserve"> conforme a las normas del manejo higiénico en alimentos y bebidas.</w:t>
      </w:r>
    </w:p>
    <w:p w14:paraId="4499FE29" w14:textId="77777777" w:rsidR="0044282B" w:rsidRPr="00D679C8" w:rsidRDefault="0044282B" w:rsidP="0044282B">
      <w:pPr>
        <w:spacing w:after="160"/>
        <w:jc w:val="both"/>
        <w:rPr>
          <w:rFonts w:ascii="Arial" w:eastAsia="Calibri" w:hAnsi="Arial" w:cs="Arial"/>
          <w:sz w:val="6"/>
          <w:szCs w:val="6"/>
          <w:lang w:eastAsia="en-US"/>
        </w:rPr>
      </w:pPr>
    </w:p>
    <w:p w14:paraId="62B83752" w14:textId="5161FDE0" w:rsidR="0044282B" w:rsidRDefault="0044282B" w:rsidP="0044282B">
      <w:pPr>
        <w:spacing w:after="160" w:line="256" w:lineRule="auto"/>
        <w:jc w:val="both"/>
        <w:rPr>
          <w:rFonts w:ascii="Arial" w:eastAsia="Calibri" w:hAnsi="Arial" w:cs="Arial"/>
          <w:sz w:val="20"/>
          <w:szCs w:val="20"/>
          <w:lang w:eastAsia="en-US"/>
        </w:rPr>
      </w:pPr>
      <w:r w:rsidRPr="0044282B">
        <w:rPr>
          <w:rFonts w:ascii="Arial" w:eastAsia="Calibri" w:hAnsi="Arial" w:cs="Arial"/>
          <w:sz w:val="20"/>
          <w:szCs w:val="20"/>
          <w:lang w:eastAsia="en-US"/>
        </w:rPr>
        <w:t>Se deberán ofrecer los servicios de conformidad con lo dispuesto a continuación:</w:t>
      </w:r>
    </w:p>
    <w:p w14:paraId="37555E68" w14:textId="77777777" w:rsidR="00566D9B" w:rsidRPr="0044282B" w:rsidRDefault="00566D9B" w:rsidP="0044282B">
      <w:pPr>
        <w:spacing w:after="160" w:line="256" w:lineRule="auto"/>
        <w:jc w:val="both"/>
        <w:rPr>
          <w:rFonts w:ascii="Arial" w:eastAsia="Calibri" w:hAnsi="Arial" w:cs="Arial"/>
          <w:sz w:val="20"/>
          <w:szCs w:val="20"/>
          <w:lang w:eastAsia="en-US"/>
        </w:rPr>
      </w:pPr>
    </w:p>
    <w:p w14:paraId="502F3495" w14:textId="77777777" w:rsidR="0044282B" w:rsidRPr="0044282B" w:rsidRDefault="0044282B" w:rsidP="0044282B">
      <w:pPr>
        <w:keepNext/>
        <w:keepLines/>
        <w:spacing w:before="40"/>
        <w:ind w:left="708"/>
        <w:jc w:val="both"/>
        <w:outlineLvl w:val="1"/>
        <w:rPr>
          <w:rFonts w:ascii="Arial" w:hAnsi="Arial" w:cs="Arial"/>
          <w:b/>
          <w:sz w:val="20"/>
          <w:szCs w:val="20"/>
          <w:lang w:eastAsia="en-US"/>
        </w:rPr>
      </w:pPr>
      <w:bookmarkStart w:id="48" w:name="_Toc71546295"/>
      <w:r w:rsidRPr="0044282B">
        <w:rPr>
          <w:rFonts w:ascii="Arial" w:hAnsi="Arial" w:cs="Arial"/>
          <w:b/>
          <w:sz w:val="20"/>
          <w:szCs w:val="20"/>
          <w:lang w:eastAsia="en-US"/>
        </w:rPr>
        <w:t>DESAYUNO</w:t>
      </w:r>
      <w:bookmarkEnd w:id="48"/>
      <w:r w:rsidRPr="0044282B">
        <w:rPr>
          <w:rFonts w:ascii="Arial" w:hAnsi="Arial" w:cs="Arial"/>
          <w:b/>
          <w:sz w:val="20"/>
          <w:szCs w:val="20"/>
          <w:lang w:eastAsia="en-US"/>
        </w:rPr>
        <w:t xml:space="preserve"> </w:t>
      </w:r>
    </w:p>
    <w:p w14:paraId="3E011245" w14:textId="77777777" w:rsidR="0044282B" w:rsidRPr="0044282B" w:rsidRDefault="0044282B" w:rsidP="0044282B">
      <w:pPr>
        <w:spacing w:line="256" w:lineRule="auto"/>
        <w:jc w:val="both"/>
        <w:rPr>
          <w:rFonts w:ascii="Arial" w:eastAsia="Calibri" w:hAnsi="Arial" w:cs="Arial"/>
          <w:sz w:val="20"/>
          <w:szCs w:val="20"/>
          <w:lang w:eastAsia="en-US"/>
        </w:rPr>
      </w:pPr>
    </w:p>
    <w:p w14:paraId="4A26A83F" w14:textId="72AA47BF" w:rsidR="0044282B" w:rsidRDefault="0044282B" w:rsidP="003E6125">
      <w:pPr>
        <w:numPr>
          <w:ilvl w:val="0"/>
          <w:numId w:val="27"/>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 preparación de los alimentos se realizará conforme a</w:t>
      </w:r>
      <w:r w:rsidR="006E3814">
        <w:rPr>
          <w:rFonts w:ascii="Arial" w:eastAsia="Calibri" w:hAnsi="Arial" w:cs="Arial"/>
          <w:sz w:val="20"/>
          <w:szCs w:val="20"/>
          <w:lang w:eastAsia="en-US"/>
        </w:rPr>
        <w:t>l paquete seleccionado</w:t>
      </w:r>
      <w:r w:rsidR="00FC58D5">
        <w:rPr>
          <w:rFonts w:ascii="Arial" w:eastAsia="Calibri" w:hAnsi="Arial" w:cs="Arial"/>
          <w:sz w:val="20"/>
          <w:szCs w:val="20"/>
          <w:lang w:eastAsia="en-US"/>
        </w:rPr>
        <w:t xml:space="preserve"> u opción individual elegida</w:t>
      </w:r>
      <w:r w:rsidRPr="0044282B">
        <w:rPr>
          <w:rFonts w:ascii="Arial" w:eastAsia="Calibri" w:hAnsi="Arial" w:cs="Arial"/>
          <w:sz w:val="20"/>
          <w:szCs w:val="20"/>
          <w:lang w:eastAsia="en-US"/>
        </w:rPr>
        <w:t xml:space="preserve"> y al orden en que lo soliciten los comensales.</w:t>
      </w:r>
    </w:p>
    <w:p w14:paraId="5844A4F1" w14:textId="77C00F9C" w:rsidR="00FC58D5" w:rsidRDefault="00FC58D5" w:rsidP="00FC58D5">
      <w:pPr>
        <w:spacing w:after="160" w:line="256" w:lineRule="auto"/>
        <w:ind w:left="1146"/>
        <w:contextualSpacing/>
        <w:jc w:val="both"/>
        <w:rPr>
          <w:rFonts w:ascii="Arial" w:eastAsia="Calibri" w:hAnsi="Arial" w:cs="Arial"/>
          <w:sz w:val="20"/>
          <w:szCs w:val="20"/>
          <w:lang w:eastAsia="en-US"/>
        </w:rPr>
      </w:pPr>
    </w:p>
    <w:p w14:paraId="1E23C5CA" w14:textId="2B6844C3" w:rsidR="00FC58D5" w:rsidRPr="00E6696F" w:rsidRDefault="00FC58D5" w:rsidP="00FC58D5">
      <w:pPr>
        <w:spacing w:after="160" w:line="256" w:lineRule="auto"/>
        <w:ind w:left="1146"/>
        <w:contextualSpacing/>
        <w:jc w:val="both"/>
        <w:rPr>
          <w:rFonts w:ascii="Arial" w:eastAsia="Calibri" w:hAnsi="Arial"/>
          <w:sz w:val="20"/>
        </w:rPr>
      </w:pPr>
      <w:r w:rsidRPr="00E6696F">
        <w:rPr>
          <w:rFonts w:ascii="Arial" w:eastAsia="Calibri" w:hAnsi="Arial"/>
          <w:sz w:val="20"/>
        </w:rPr>
        <w:t>Las personas servidoras públicas podrán optar por elegir alguno de los 4 paquetes</w:t>
      </w:r>
      <w:r w:rsidR="00026A3D" w:rsidRPr="00E6696F">
        <w:rPr>
          <w:rFonts w:ascii="Arial" w:eastAsia="Calibri" w:hAnsi="Arial"/>
          <w:sz w:val="20"/>
        </w:rPr>
        <w:t xml:space="preserve"> </w:t>
      </w:r>
      <w:r w:rsidR="00026A3D" w:rsidRPr="00E6696F">
        <w:rPr>
          <w:rFonts w:ascii="Arial" w:eastAsia="Calibri" w:hAnsi="Arial" w:cs="Arial"/>
          <w:sz w:val="20"/>
          <w:szCs w:val="20"/>
          <w:lang w:eastAsia="en-US"/>
        </w:rPr>
        <w:t>de desayuno</w:t>
      </w:r>
      <w:r w:rsidRPr="00E6696F">
        <w:rPr>
          <w:rFonts w:ascii="Arial" w:eastAsia="Calibri" w:hAnsi="Arial" w:cs="Arial"/>
          <w:sz w:val="20"/>
          <w:szCs w:val="20"/>
          <w:lang w:eastAsia="en-US"/>
        </w:rPr>
        <w:t xml:space="preserve"> </w:t>
      </w:r>
      <w:r w:rsidRPr="00E6696F">
        <w:rPr>
          <w:rFonts w:ascii="Arial" w:eastAsia="Calibri" w:hAnsi="Arial"/>
          <w:sz w:val="20"/>
        </w:rPr>
        <w:t>o en su defecto la elección individual de alguno de los alimentos y bebidas contenidos en cualquiera de los 4 paquetes.</w:t>
      </w:r>
    </w:p>
    <w:p w14:paraId="42F21FA5" w14:textId="77777777" w:rsidR="0044282B" w:rsidRPr="0044282B" w:rsidRDefault="0044282B" w:rsidP="0044282B">
      <w:pPr>
        <w:ind w:left="1146"/>
        <w:contextualSpacing/>
        <w:jc w:val="both"/>
        <w:rPr>
          <w:rFonts w:ascii="Arial" w:eastAsia="Calibri" w:hAnsi="Arial" w:cs="Arial"/>
          <w:sz w:val="20"/>
          <w:szCs w:val="20"/>
          <w:lang w:eastAsia="en-US"/>
        </w:rPr>
      </w:pPr>
    </w:p>
    <w:p w14:paraId="7AB24A14" w14:textId="77777777" w:rsidR="0044282B" w:rsidRPr="0044282B" w:rsidRDefault="0044282B" w:rsidP="003E6125">
      <w:pPr>
        <w:numPr>
          <w:ilvl w:val="0"/>
          <w:numId w:val="27"/>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Preparar todos los días un platillo del día a base de proteínas de origen animal, siendo uno diferente cada día. </w:t>
      </w:r>
    </w:p>
    <w:p w14:paraId="24D0E272" w14:textId="77777777" w:rsidR="0044282B" w:rsidRPr="0044282B" w:rsidRDefault="0044282B" w:rsidP="0044282B">
      <w:pPr>
        <w:spacing w:line="256" w:lineRule="auto"/>
        <w:jc w:val="both"/>
        <w:rPr>
          <w:rFonts w:ascii="Arial" w:eastAsia="Calibri" w:hAnsi="Arial" w:cs="Arial"/>
          <w:sz w:val="20"/>
          <w:szCs w:val="20"/>
          <w:lang w:eastAsia="en-US"/>
        </w:rPr>
      </w:pPr>
    </w:p>
    <w:p w14:paraId="7C8BE895" w14:textId="60AA2D28" w:rsidR="0044282B" w:rsidRPr="0044282B" w:rsidRDefault="0044282B" w:rsidP="003E6125">
      <w:pPr>
        <w:numPr>
          <w:ilvl w:val="0"/>
          <w:numId w:val="27"/>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 la línea de servicio se montarán diferentes preparaciones</w:t>
      </w:r>
      <w:r w:rsidR="00F372C0">
        <w:rPr>
          <w:rFonts w:ascii="Arial" w:eastAsia="Calibri" w:hAnsi="Arial" w:cs="Arial"/>
          <w:sz w:val="20"/>
          <w:szCs w:val="20"/>
          <w:lang w:eastAsia="en-US"/>
        </w:rPr>
        <w:t xml:space="preserve"> </w:t>
      </w:r>
      <w:r w:rsidR="0092223A">
        <w:rPr>
          <w:rFonts w:ascii="Arial" w:eastAsia="Calibri" w:hAnsi="Arial" w:cs="Arial"/>
          <w:sz w:val="20"/>
          <w:szCs w:val="20"/>
          <w:lang w:eastAsia="en-US"/>
        </w:rPr>
        <w:t xml:space="preserve">las cuales se servirán de acuerdo </w:t>
      </w:r>
      <w:r w:rsidR="00424B0C">
        <w:rPr>
          <w:rFonts w:ascii="Arial" w:eastAsia="Calibri" w:hAnsi="Arial" w:cs="Arial"/>
          <w:sz w:val="20"/>
          <w:szCs w:val="20"/>
          <w:lang w:eastAsia="en-US"/>
        </w:rPr>
        <w:t>con e</w:t>
      </w:r>
      <w:r w:rsidR="0092223A">
        <w:rPr>
          <w:rFonts w:ascii="Arial" w:eastAsia="Calibri" w:hAnsi="Arial" w:cs="Arial"/>
          <w:sz w:val="20"/>
          <w:szCs w:val="20"/>
          <w:lang w:eastAsia="en-US"/>
        </w:rPr>
        <w:t xml:space="preserve">l paquete </w:t>
      </w:r>
      <w:r w:rsidR="001C2A24">
        <w:rPr>
          <w:rFonts w:ascii="Arial" w:eastAsia="Calibri" w:hAnsi="Arial" w:cs="Arial"/>
          <w:sz w:val="20"/>
          <w:szCs w:val="20"/>
          <w:lang w:eastAsia="en-US"/>
        </w:rPr>
        <w:t xml:space="preserve">u opción </w:t>
      </w:r>
      <w:r w:rsidR="0092223A">
        <w:rPr>
          <w:rFonts w:ascii="Arial" w:eastAsia="Calibri" w:hAnsi="Arial" w:cs="Arial"/>
          <w:sz w:val="20"/>
          <w:szCs w:val="20"/>
          <w:lang w:eastAsia="en-US"/>
        </w:rPr>
        <w:t>selecciona</w:t>
      </w:r>
      <w:r w:rsidR="00424B0C">
        <w:rPr>
          <w:rFonts w:ascii="Arial" w:eastAsia="Calibri" w:hAnsi="Arial" w:cs="Arial"/>
          <w:sz w:val="20"/>
          <w:szCs w:val="20"/>
          <w:lang w:eastAsia="en-US"/>
        </w:rPr>
        <w:t>do</w:t>
      </w:r>
      <w:r w:rsidR="0092223A">
        <w:rPr>
          <w:rFonts w:ascii="Arial" w:eastAsia="Calibri" w:hAnsi="Arial" w:cs="Arial"/>
          <w:sz w:val="20"/>
          <w:szCs w:val="20"/>
          <w:lang w:eastAsia="en-US"/>
        </w:rPr>
        <w:t xml:space="preserve">, </w:t>
      </w:r>
      <w:r w:rsidR="00424B0C">
        <w:rPr>
          <w:rFonts w:ascii="Arial" w:eastAsia="Calibri" w:hAnsi="Arial" w:cs="Arial"/>
          <w:sz w:val="20"/>
          <w:szCs w:val="20"/>
          <w:lang w:eastAsia="en-US"/>
        </w:rPr>
        <w:t>tales c</w:t>
      </w:r>
      <w:r w:rsidRPr="0044282B">
        <w:rPr>
          <w:rFonts w:ascii="Arial" w:eastAsia="Calibri" w:hAnsi="Arial" w:cs="Arial"/>
          <w:sz w:val="20"/>
          <w:szCs w:val="20"/>
          <w:lang w:eastAsia="en-US"/>
        </w:rPr>
        <w:t>omo:</w:t>
      </w:r>
    </w:p>
    <w:p w14:paraId="1E668CAC" w14:textId="77777777" w:rsidR="0044282B" w:rsidRPr="0044282B" w:rsidRDefault="0044282B" w:rsidP="0044282B">
      <w:pPr>
        <w:ind w:left="1146"/>
        <w:contextualSpacing/>
        <w:jc w:val="both"/>
        <w:rPr>
          <w:rFonts w:ascii="Arial" w:eastAsia="Calibri" w:hAnsi="Arial" w:cs="Arial"/>
          <w:sz w:val="20"/>
          <w:szCs w:val="20"/>
          <w:lang w:eastAsia="en-US"/>
        </w:rPr>
      </w:pPr>
    </w:p>
    <w:p w14:paraId="5F2F75BA"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Huevo en diferentes preparaciones o al gusto.</w:t>
      </w:r>
    </w:p>
    <w:p w14:paraId="3AC45935"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Chilaquiles verdes y/o rojos.</w:t>
      </w:r>
    </w:p>
    <w:p w14:paraId="199F0AAB"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Frijoles refritos.</w:t>
      </w:r>
    </w:p>
    <w:p w14:paraId="0568EF62"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Jugos de fruta y licuados del día a base de leche.</w:t>
      </w:r>
    </w:p>
    <w:p w14:paraId="25B42AFD" w14:textId="44DFCBA2"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Café</w:t>
      </w:r>
      <w:r w:rsidR="006A6EEB">
        <w:rPr>
          <w:rFonts w:ascii="Arial" w:eastAsia="Calibri" w:hAnsi="Arial" w:cs="Arial"/>
          <w:sz w:val="20"/>
          <w:szCs w:val="20"/>
          <w:lang w:eastAsia="en-US"/>
        </w:rPr>
        <w:t xml:space="preserve"> </w:t>
      </w:r>
      <w:r w:rsidR="006B4EA2">
        <w:rPr>
          <w:rFonts w:ascii="Arial" w:eastAsia="Calibri" w:hAnsi="Arial" w:cs="Arial"/>
          <w:sz w:val="20"/>
          <w:szCs w:val="20"/>
          <w:lang w:eastAsia="en-US"/>
        </w:rPr>
        <w:t>y/o</w:t>
      </w:r>
      <w:r w:rsidRPr="0044282B">
        <w:rPr>
          <w:rFonts w:ascii="Arial" w:eastAsia="Calibri" w:hAnsi="Arial" w:cs="Arial"/>
          <w:sz w:val="20"/>
          <w:szCs w:val="20"/>
          <w:lang w:eastAsia="en-US"/>
        </w:rPr>
        <w:t xml:space="preserve"> té</w:t>
      </w:r>
      <w:r w:rsidR="006A6EEB">
        <w:rPr>
          <w:rFonts w:ascii="Arial" w:eastAsia="Calibri" w:hAnsi="Arial" w:cs="Arial"/>
          <w:sz w:val="20"/>
          <w:szCs w:val="20"/>
          <w:lang w:eastAsia="en-US"/>
        </w:rPr>
        <w:t xml:space="preserve"> a libre consumo</w:t>
      </w:r>
      <w:r w:rsidR="006B4EA2">
        <w:rPr>
          <w:rFonts w:ascii="Arial" w:eastAsia="Calibri" w:hAnsi="Arial" w:cs="Arial"/>
          <w:sz w:val="20"/>
          <w:szCs w:val="20"/>
          <w:lang w:eastAsia="en-US"/>
        </w:rPr>
        <w:t>, pan de mesa.</w:t>
      </w:r>
    </w:p>
    <w:p w14:paraId="0BE20215" w14:textId="77777777" w:rsidR="0044282B" w:rsidRPr="0044282B" w:rsidRDefault="0044282B" w:rsidP="0044282B">
      <w:pPr>
        <w:ind w:left="1146"/>
        <w:contextualSpacing/>
        <w:jc w:val="both"/>
        <w:rPr>
          <w:rFonts w:ascii="Arial" w:eastAsia="Calibri" w:hAnsi="Arial" w:cs="Arial"/>
          <w:sz w:val="20"/>
          <w:szCs w:val="20"/>
          <w:lang w:eastAsia="en-US"/>
        </w:rPr>
      </w:pPr>
    </w:p>
    <w:p w14:paraId="78768EC1" w14:textId="4B9DD767"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 porción de la avena será de 60 gramos, para cocción será en agua o leche, con canela, se presentará con porción de 50 gramos de manzana, plátano, frutos rojos, arándanos, nuez o pasas.</w:t>
      </w:r>
    </w:p>
    <w:p w14:paraId="774F8BFA" w14:textId="77777777" w:rsidR="0044282B" w:rsidRPr="0044282B" w:rsidRDefault="0044282B" w:rsidP="0044282B">
      <w:pPr>
        <w:ind w:left="1145"/>
        <w:contextualSpacing/>
        <w:jc w:val="both"/>
        <w:rPr>
          <w:rFonts w:ascii="Arial" w:eastAsia="Calibri" w:hAnsi="Arial" w:cs="Arial"/>
          <w:sz w:val="20"/>
          <w:szCs w:val="20"/>
          <w:lang w:eastAsia="en-US"/>
        </w:rPr>
      </w:pPr>
    </w:p>
    <w:p w14:paraId="41B9FE6A" w14:textId="77777777" w:rsidR="0044282B" w:rsidRPr="0044282B" w:rsidRDefault="0044282B" w:rsidP="003E6125">
      <w:pPr>
        <w:numPr>
          <w:ilvl w:val="0"/>
          <w:numId w:val="27"/>
        </w:numPr>
        <w:spacing w:after="160" w:line="256" w:lineRule="auto"/>
        <w:ind w:left="1145"/>
        <w:contextualSpacing/>
        <w:jc w:val="both"/>
        <w:rPr>
          <w:rFonts w:ascii="Arial" w:hAnsi="Arial" w:cs="Arial"/>
          <w:sz w:val="20"/>
          <w:szCs w:val="20"/>
          <w:lang w:eastAsia="es-MX"/>
        </w:rPr>
      </w:pPr>
      <w:r w:rsidRPr="0044282B">
        <w:rPr>
          <w:rFonts w:ascii="Arial" w:hAnsi="Arial" w:cs="Arial"/>
          <w:sz w:val="20"/>
          <w:szCs w:val="20"/>
          <w:lang w:eastAsia="es-MX"/>
        </w:rPr>
        <w:t xml:space="preserve">Para acompañar los </w:t>
      </w:r>
      <w:proofErr w:type="spellStart"/>
      <w:r w:rsidRPr="0044282B">
        <w:rPr>
          <w:rFonts w:ascii="Arial" w:hAnsi="Arial" w:cs="Arial"/>
          <w:sz w:val="20"/>
          <w:szCs w:val="20"/>
          <w:lang w:eastAsia="es-MX"/>
        </w:rPr>
        <w:t>hot</w:t>
      </w:r>
      <w:proofErr w:type="spellEnd"/>
      <w:r w:rsidRPr="0044282B">
        <w:rPr>
          <w:rFonts w:ascii="Arial" w:hAnsi="Arial" w:cs="Arial"/>
          <w:sz w:val="20"/>
          <w:szCs w:val="20"/>
          <w:lang w:eastAsia="es-MX"/>
        </w:rPr>
        <w:t xml:space="preserve"> cakes, se contará con mantequilla, cajeta, leche condensada, mermelada y miel de maple.</w:t>
      </w:r>
    </w:p>
    <w:p w14:paraId="17620772" w14:textId="77777777" w:rsidR="0044282B" w:rsidRPr="0044282B" w:rsidRDefault="0044282B" w:rsidP="0044282B">
      <w:pPr>
        <w:spacing w:after="160" w:line="259" w:lineRule="auto"/>
        <w:ind w:left="720"/>
        <w:contextualSpacing/>
        <w:jc w:val="both"/>
        <w:rPr>
          <w:rFonts w:ascii="Arial" w:hAnsi="Arial" w:cs="Arial"/>
          <w:sz w:val="20"/>
          <w:szCs w:val="20"/>
          <w:lang w:eastAsia="es-MX"/>
        </w:rPr>
      </w:pPr>
    </w:p>
    <w:p w14:paraId="26C45936" w14:textId="40D78D75" w:rsidR="0044282B" w:rsidRPr="00A31B7B" w:rsidRDefault="0044282B" w:rsidP="003E6125">
      <w:pPr>
        <w:numPr>
          <w:ilvl w:val="0"/>
          <w:numId w:val="27"/>
        </w:numPr>
        <w:spacing w:after="160" w:line="256" w:lineRule="auto"/>
        <w:ind w:left="1145"/>
        <w:contextualSpacing/>
        <w:jc w:val="both"/>
        <w:rPr>
          <w:rFonts w:ascii="Arial" w:hAnsi="Arial"/>
          <w:color w:val="0070C0"/>
          <w:sz w:val="20"/>
        </w:rPr>
      </w:pPr>
      <w:r w:rsidRPr="00E6696F">
        <w:rPr>
          <w:rFonts w:ascii="Arial" w:hAnsi="Arial" w:cs="Arial"/>
          <w:sz w:val="20"/>
          <w:szCs w:val="20"/>
          <w:lang w:eastAsia="es-MX"/>
        </w:rPr>
        <w:t xml:space="preserve">Se </w:t>
      </w:r>
      <w:r w:rsidRPr="00E6696F">
        <w:rPr>
          <w:rFonts w:ascii="Arial" w:hAnsi="Arial"/>
          <w:sz w:val="20"/>
        </w:rPr>
        <w:t xml:space="preserve">deberá contar con distintas variedades de pan dulce, </w:t>
      </w:r>
      <w:r w:rsidR="00BB06C2" w:rsidRPr="00E6696F">
        <w:rPr>
          <w:rFonts w:ascii="Arial" w:hAnsi="Arial"/>
          <w:sz w:val="20"/>
        </w:rPr>
        <w:t xml:space="preserve">incluyendo cincuenta </w:t>
      </w:r>
      <w:r w:rsidR="00B763AB" w:rsidRPr="00E6696F">
        <w:rPr>
          <w:rFonts w:ascii="Arial" w:hAnsi="Arial" w:cs="Arial"/>
          <w:sz w:val="20"/>
          <w:szCs w:val="20"/>
          <w:lang w:eastAsia="es-MX"/>
        </w:rPr>
        <w:t>por ciento</w:t>
      </w:r>
      <w:r w:rsidR="00BB06C2" w:rsidRPr="00E6696F">
        <w:rPr>
          <w:rFonts w:ascii="Arial" w:hAnsi="Arial"/>
          <w:sz w:val="20"/>
        </w:rPr>
        <w:t xml:space="preserve"> de opciones de harinas no refinadas (integrales).</w:t>
      </w:r>
    </w:p>
    <w:p w14:paraId="559F3A51" w14:textId="77777777" w:rsidR="0044282B" w:rsidRPr="0044282B" w:rsidRDefault="0044282B" w:rsidP="0044282B">
      <w:pPr>
        <w:ind w:left="1145"/>
        <w:contextualSpacing/>
        <w:jc w:val="both"/>
        <w:rPr>
          <w:rFonts w:ascii="Arial" w:hAnsi="Arial" w:cs="Arial"/>
          <w:sz w:val="20"/>
          <w:szCs w:val="20"/>
          <w:lang w:eastAsia="es-MX"/>
        </w:rPr>
      </w:pPr>
    </w:p>
    <w:p w14:paraId="588D1D20" w14:textId="285A8E75" w:rsidR="0044282B" w:rsidRPr="0044282B" w:rsidRDefault="0044282B" w:rsidP="003E6125">
      <w:pPr>
        <w:numPr>
          <w:ilvl w:val="0"/>
          <w:numId w:val="27"/>
        </w:numPr>
        <w:spacing w:after="160" w:line="256" w:lineRule="auto"/>
        <w:ind w:left="1145"/>
        <w:contextualSpacing/>
        <w:jc w:val="both"/>
        <w:rPr>
          <w:rFonts w:ascii="Arial" w:hAnsi="Arial" w:cs="Arial"/>
          <w:sz w:val="20"/>
          <w:szCs w:val="20"/>
          <w:lang w:eastAsia="es-MX"/>
        </w:rPr>
      </w:pPr>
      <w:r w:rsidRPr="0044282B">
        <w:rPr>
          <w:rFonts w:ascii="Arial" w:hAnsi="Arial" w:cs="Arial"/>
          <w:sz w:val="20"/>
          <w:szCs w:val="20"/>
          <w:lang w:eastAsia="es-MX"/>
        </w:rPr>
        <w:t>Las guarniciones por servir con el huevo revuelto o estrellado o con el guiso del día deberán ser frijoles, pico de gallo y chilaquiles.</w:t>
      </w:r>
    </w:p>
    <w:p w14:paraId="38A33D73" w14:textId="77777777" w:rsidR="0044282B" w:rsidRPr="0044282B" w:rsidRDefault="0044282B" w:rsidP="0044282B">
      <w:pPr>
        <w:ind w:left="1145"/>
        <w:contextualSpacing/>
        <w:jc w:val="both"/>
        <w:rPr>
          <w:rFonts w:ascii="Arial" w:eastAsia="Calibri" w:hAnsi="Arial" w:cs="Arial"/>
          <w:sz w:val="20"/>
          <w:szCs w:val="20"/>
          <w:lang w:eastAsia="en-US"/>
        </w:rPr>
      </w:pPr>
    </w:p>
    <w:p w14:paraId="69794309" w14:textId="77777777"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complementos para los platos de fruta consisten en limones, yogurt natural, queso cottage, miel y granola a libre consumo.</w:t>
      </w:r>
    </w:p>
    <w:p w14:paraId="6C0D9D70" w14:textId="77777777" w:rsidR="0044282B" w:rsidRPr="0044282B" w:rsidRDefault="0044282B" w:rsidP="0044282B">
      <w:pPr>
        <w:autoSpaceDE w:val="0"/>
        <w:autoSpaceDN w:val="0"/>
        <w:adjustRightInd w:val="0"/>
        <w:ind w:left="1145"/>
        <w:contextualSpacing/>
        <w:jc w:val="both"/>
        <w:rPr>
          <w:rFonts w:ascii="Arial" w:eastAsia="Calibri" w:hAnsi="Arial" w:cs="Arial"/>
          <w:sz w:val="20"/>
          <w:szCs w:val="20"/>
          <w:lang w:eastAsia="en-US"/>
        </w:rPr>
      </w:pPr>
    </w:p>
    <w:p w14:paraId="615DC47A"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bCs/>
          <w:sz w:val="20"/>
          <w:szCs w:val="20"/>
          <w:lang w:eastAsia="en-US"/>
        </w:rPr>
        <w:t>Los comensales para tener derecho al servicio de desayuno registrarán por medios electrónicos su clave de empleado y seleccionarán los alimentos a consumir.</w:t>
      </w:r>
    </w:p>
    <w:p w14:paraId="654760A6" w14:textId="77777777" w:rsidR="0044282B" w:rsidRPr="0044282B" w:rsidRDefault="0044282B" w:rsidP="0044282B">
      <w:pPr>
        <w:autoSpaceDE w:val="0"/>
        <w:autoSpaceDN w:val="0"/>
        <w:adjustRightInd w:val="0"/>
        <w:ind w:left="1145"/>
        <w:contextualSpacing/>
        <w:jc w:val="both"/>
        <w:rPr>
          <w:rFonts w:ascii="Arial" w:eastAsia="Calibri" w:hAnsi="Arial" w:cs="Arial"/>
          <w:sz w:val="20"/>
          <w:szCs w:val="20"/>
          <w:lang w:eastAsia="en-US"/>
        </w:rPr>
      </w:pPr>
    </w:p>
    <w:p w14:paraId="7E53A275"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Al terminar sus alimentos los comensales colocarán las charolas en los carros racks.</w:t>
      </w:r>
    </w:p>
    <w:p w14:paraId="698C60C2" w14:textId="7BE4B587" w:rsidR="0044282B" w:rsidRDefault="0044282B" w:rsidP="0044282B">
      <w:pPr>
        <w:spacing w:line="256" w:lineRule="auto"/>
        <w:jc w:val="both"/>
        <w:rPr>
          <w:rFonts w:ascii="Arial" w:eastAsia="Calibri" w:hAnsi="Arial" w:cs="Arial"/>
          <w:sz w:val="20"/>
          <w:szCs w:val="20"/>
          <w:lang w:eastAsia="en-US"/>
        </w:rPr>
      </w:pPr>
    </w:p>
    <w:p w14:paraId="1014F102" w14:textId="0E6EA209" w:rsidR="00BB6B02" w:rsidRDefault="00BB6B02" w:rsidP="0044282B">
      <w:pPr>
        <w:spacing w:line="256" w:lineRule="auto"/>
        <w:jc w:val="both"/>
        <w:rPr>
          <w:rFonts w:ascii="Arial" w:eastAsia="Calibri" w:hAnsi="Arial" w:cs="Arial"/>
          <w:sz w:val="20"/>
          <w:szCs w:val="20"/>
          <w:lang w:eastAsia="en-US"/>
        </w:rPr>
      </w:pPr>
    </w:p>
    <w:p w14:paraId="4968CEDD" w14:textId="77777777" w:rsidR="0044282B" w:rsidRPr="0044282B" w:rsidRDefault="0044282B" w:rsidP="0044282B">
      <w:pPr>
        <w:keepNext/>
        <w:keepLines/>
        <w:spacing w:before="40"/>
        <w:ind w:left="708"/>
        <w:jc w:val="both"/>
        <w:outlineLvl w:val="1"/>
        <w:rPr>
          <w:rFonts w:ascii="Arial" w:hAnsi="Arial" w:cs="Arial"/>
          <w:b/>
          <w:sz w:val="20"/>
          <w:szCs w:val="20"/>
          <w:lang w:eastAsia="en-US"/>
        </w:rPr>
      </w:pPr>
      <w:bookmarkStart w:id="49" w:name="_Toc71546296"/>
      <w:r w:rsidRPr="0044282B">
        <w:rPr>
          <w:rFonts w:ascii="Arial" w:hAnsi="Arial" w:cs="Arial"/>
          <w:b/>
          <w:sz w:val="20"/>
          <w:szCs w:val="20"/>
          <w:lang w:eastAsia="en-US"/>
        </w:rPr>
        <w:t>COMIDA</w:t>
      </w:r>
      <w:bookmarkEnd w:id="49"/>
    </w:p>
    <w:p w14:paraId="54D4CCB3" w14:textId="77777777" w:rsidR="0044282B" w:rsidRPr="0044282B" w:rsidRDefault="0044282B" w:rsidP="0044282B">
      <w:pPr>
        <w:spacing w:after="160" w:line="256" w:lineRule="auto"/>
        <w:jc w:val="both"/>
        <w:rPr>
          <w:rFonts w:ascii="Arial" w:eastAsia="Calibri" w:hAnsi="Arial" w:cs="Arial"/>
          <w:sz w:val="20"/>
          <w:szCs w:val="20"/>
          <w:lang w:eastAsia="en-US"/>
        </w:rPr>
      </w:pPr>
    </w:p>
    <w:p w14:paraId="02BDD5C2" w14:textId="69BCD612" w:rsidR="0044282B" w:rsidRPr="00E6696F" w:rsidRDefault="0044282B" w:rsidP="003E6125">
      <w:pPr>
        <w:numPr>
          <w:ilvl w:val="0"/>
          <w:numId w:val="27"/>
        </w:numPr>
        <w:spacing w:after="160" w:line="256" w:lineRule="auto"/>
        <w:contextualSpacing/>
        <w:jc w:val="both"/>
        <w:rPr>
          <w:rFonts w:ascii="Arial" w:eastAsia="Calibri" w:hAnsi="Arial" w:cs="Arial"/>
          <w:sz w:val="20"/>
          <w:szCs w:val="20"/>
          <w:lang w:eastAsia="en-US"/>
        </w:rPr>
      </w:pPr>
      <w:r w:rsidRPr="00E6696F">
        <w:rPr>
          <w:rFonts w:ascii="Arial" w:eastAsia="Calibri" w:hAnsi="Arial"/>
          <w:sz w:val="20"/>
        </w:rPr>
        <w:t xml:space="preserve">Todos los días se preparará una comida </w:t>
      </w:r>
      <w:r w:rsidR="004E001A" w:rsidRPr="00E6696F">
        <w:rPr>
          <w:rFonts w:ascii="Arial" w:eastAsia="Calibri" w:hAnsi="Arial"/>
          <w:sz w:val="20"/>
        </w:rPr>
        <w:t xml:space="preserve">que cumpla con los estándares de calidad de las </w:t>
      </w:r>
      <w:r w:rsidR="004E001A" w:rsidRPr="00E6696F">
        <w:rPr>
          <w:rFonts w:ascii="Arial" w:eastAsia="Calibri" w:hAnsi="Arial" w:cs="Arial"/>
          <w:sz w:val="20"/>
          <w:szCs w:val="20"/>
          <w:lang w:eastAsia="en-US"/>
        </w:rPr>
        <w:t>normas oficiales (</w:t>
      </w:r>
      <w:r w:rsidR="004E001A" w:rsidRPr="00E6696F">
        <w:rPr>
          <w:rFonts w:ascii="Arial" w:eastAsia="Calibri" w:hAnsi="Arial"/>
          <w:sz w:val="20"/>
        </w:rPr>
        <w:t>NOMs</w:t>
      </w:r>
      <w:r w:rsidR="004E001A" w:rsidRPr="00E6696F">
        <w:rPr>
          <w:rFonts w:ascii="Arial" w:eastAsia="Calibri" w:hAnsi="Arial" w:cs="Arial"/>
          <w:sz w:val="20"/>
          <w:szCs w:val="20"/>
          <w:lang w:eastAsia="en-US"/>
        </w:rPr>
        <w:t>)</w:t>
      </w:r>
      <w:r w:rsidR="004E001A" w:rsidRPr="00E6696F">
        <w:rPr>
          <w:rFonts w:ascii="Arial" w:eastAsia="Calibri" w:hAnsi="Arial"/>
          <w:sz w:val="20"/>
        </w:rPr>
        <w:t xml:space="preserve"> y demás normatividad aplicable</w:t>
      </w:r>
      <w:r w:rsidRPr="00E6696F">
        <w:rPr>
          <w:rFonts w:ascii="Arial" w:eastAsia="Calibri" w:hAnsi="Arial" w:cs="Arial"/>
          <w:sz w:val="20"/>
          <w:szCs w:val="20"/>
          <w:lang w:eastAsia="en-US"/>
        </w:rPr>
        <w:t>, caliente, en cuatro tiempos conformada por dos opciones sopas aguadas, dos opciones de sopas secas, dos opciones guisados u opciones con su guarnición, frijoles, postre, dos opciones aguas de sabor (con azúcar y sin azúcar).</w:t>
      </w:r>
    </w:p>
    <w:p w14:paraId="47BE2813" w14:textId="77777777" w:rsidR="0044282B" w:rsidRPr="00E6696F" w:rsidRDefault="0044282B" w:rsidP="0044282B">
      <w:pPr>
        <w:ind w:left="1146"/>
        <w:contextualSpacing/>
        <w:jc w:val="both"/>
        <w:rPr>
          <w:rFonts w:ascii="Arial" w:eastAsia="Calibri" w:hAnsi="Arial" w:cs="Arial"/>
          <w:sz w:val="20"/>
          <w:szCs w:val="20"/>
          <w:lang w:eastAsia="en-US"/>
        </w:rPr>
      </w:pPr>
    </w:p>
    <w:p w14:paraId="65144E5F" w14:textId="0C6D7192" w:rsidR="0044282B" w:rsidRPr="0044282B" w:rsidRDefault="0044282B" w:rsidP="003E6125">
      <w:pPr>
        <w:numPr>
          <w:ilvl w:val="0"/>
          <w:numId w:val="27"/>
        </w:numPr>
        <w:spacing w:after="160" w:line="256" w:lineRule="auto"/>
        <w:contextualSpacing/>
        <w:jc w:val="both"/>
        <w:rPr>
          <w:rFonts w:ascii="Arial" w:eastAsia="Calibri" w:hAnsi="Arial" w:cs="Arial"/>
          <w:sz w:val="20"/>
          <w:szCs w:val="20"/>
          <w:lang w:eastAsia="en-US"/>
        </w:rPr>
      </w:pPr>
      <w:r w:rsidRPr="00E6696F">
        <w:rPr>
          <w:rFonts w:ascii="Arial" w:eastAsia="Calibri" w:hAnsi="Arial" w:cs="Arial"/>
          <w:sz w:val="20"/>
          <w:szCs w:val="20"/>
          <w:lang w:eastAsia="en-US"/>
        </w:rPr>
        <w:t>Se montará una barra fría a libre consumo con las medidas sanitarias aplicables, presentación</w:t>
      </w:r>
      <w:r w:rsidR="0068781E" w:rsidRPr="00E6696F">
        <w:rPr>
          <w:rFonts w:ascii="Arial" w:eastAsia="Calibri" w:hAnsi="Arial" w:cs="Arial"/>
          <w:sz w:val="20"/>
          <w:szCs w:val="20"/>
          <w:lang w:eastAsia="en-US"/>
        </w:rPr>
        <w:t xml:space="preserve"> </w:t>
      </w:r>
      <w:r w:rsidR="0068781E" w:rsidRPr="00E6696F">
        <w:rPr>
          <w:rFonts w:ascii="Arial" w:eastAsia="Calibri" w:hAnsi="Arial"/>
          <w:sz w:val="20"/>
        </w:rPr>
        <w:t>adecuada</w:t>
      </w:r>
      <w:r w:rsidRPr="00E6696F">
        <w:rPr>
          <w:rFonts w:ascii="Arial" w:eastAsia="Calibri" w:hAnsi="Arial" w:cs="Arial"/>
          <w:sz w:val="20"/>
          <w:szCs w:val="20"/>
          <w:lang w:eastAsia="en-US"/>
        </w:rPr>
        <w:t xml:space="preserve">, variedad </w:t>
      </w:r>
      <w:r w:rsidRPr="0044282B">
        <w:rPr>
          <w:rFonts w:ascii="Arial" w:eastAsia="Calibri" w:hAnsi="Arial" w:cs="Arial"/>
          <w:sz w:val="20"/>
          <w:szCs w:val="20"/>
          <w:lang w:eastAsia="en-US"/>
        </w:rPr>
        <w:t>en los ingredientes, tres opciones de ensaladas y tres opciones de fruta, conforme a lo siguiente:</w:t>
      </w:r>
    </w:p>
    <w:p w14:paraId="570F91D0" w14:textId="77777777" w:rsidR="0044282B" w:rsidRPr="0044282B" w:rsidRDefault="0044282B" w:rsidP="0044282B">
      <w:pPr>
        <w:ind w:left="1146"/>
        <w:contextualSpacing/>
        <w:jc w:val="both"/>
        <w:rPr>
          <w:rFonts w:ascii="Arial" w:eastAsia="Calibri" w:hAnsi="Arial" w:cs="Arial"/>
          <w:sz w:val="20"/>
          <w:szCs w:val="20"/>
          <w:lang w:eastAsia="en-US"/>
        </w:rPr>
      </w:pPr>
    </w:p>
    <w:p w14:paraId="0B59C9B5" w14:textId="77777777" w:rsidR="0044282B" w:rsidRPr="0044282B" w:rsidRDefault="0044282B" w:rsidP="003E6125">
      <w:pPr>
        <w:numPr>
          <w:ilvl w:val="0"/>
          <w:numId w:val="53"/>
        </w:numPr>
        <w:spacing w:after="160" w:line="256" w:lineRule="auto"/>
        <w:contextualSpacing/>
        <w:jc w:val="both"/>
        <w:rPr>
          <w:rFonts w:ascii="Arial" w:eastAsia="Calibri" w:hAnsi="Arial" w:cs="Arial"/>
          <w:b/>
          <w:sz w:val="20"/>
          <w:szCs w:val="20"/>
          <w:lang w:eastAsia="en-US"/>
        </w:rPr>
      </w:pPr>
      <w:r w:rsidRPr="0044282B">
        <w:rPr>
          <w:rFonts w:ascii="Arial" w:eastAsia="Calibri" w:hAnsi="Arial" w:cs="Arial"/>
          <w:b/>
          <w:sz w:val="20"/>
          <w:szCs w:val="20"/>
          <w:lang w:eastAsia="en-US"/>
        </w:rPr>
        <w:t>Inserto</w:t>
      </w:r>
      <w:r w:rsidRPr="0044282B">
        <w:rPr>
          <w:rFonts w:ascii="Arial" w:eastAsia="Calibri" w:hAnsi="Arial" w:cs="Arial"/>
          <w:sz w:val="20"/>
          <w:szCs w:val="20"/>
          <w:lang w:eastAsia="en-US"/>
        </w:rPr>
        <w:t xml:space="preserve">: Base de diferentes lechugas y espinacas con variedad de ingredientes como verduras crudas, jitomate </w:t>
      </w:r>
      <w:proofErr w:type="spellStart"/>
      <w:r w:rsidRPr="0044282B">
        <w:rPr>
          <w:rFonts w:ascii="Arial" w:eastAsia="Calibri" w:hAnsi="Arial" w:cs="Arial"/>
          <w:sz w:val="20"/>
          <w:szCs w:val="20"/>
          <w:lang w:eastAsia="en-US"/>
        </w:rPr>
        <w:t>cherry</w:t>
      </w:r>
      <w:proofErr w:type="spellEnd"/>
      <w:r w:rsidRPr="0044282B">
        <w:rPr>
          <w:rFonts w:ascii="Arial" w:eastAsia="Calibri" w:hAnsi="Arial" w:cs="Arial"/>
          <w:sz w:val="20"/>
          <w:szCs w:val="20"/>
          <w:lang w:eastAsia="en-US"/>
        </w:rPr>
        <w:t>, cereales.</w:t>
      </w:r>
    </w:p>
    <w:p w14:paraId="0E9BE2DF" w14:textId="77777777" w:rsidR="0044282B" w:rsidRPr="0044282B" w:rsidRDefault="0044282B" w:rsidP="003E6125">
      <w:pPr>
        <w:numPr>
          <w:ilvl w:val="0"/>
          <w:numId w:val="53"/>
        </w:numPr>
        <w:spacing w:after="160" w:line="256" w:lineRule="auto"/>
        <w:contextualSpacing/>
        <w:jc w:val="both"/>
        <w:rPr>
          <w:rFonts w:ascii="Arial" w:eastAsia="Calibri" w:hAnsi="Arial" w:cs="Arial"/>
          <w:b/>
          <w:sz w:val="20"/>
          <w:szCs w:val="20"/>
          <w:lang w:eastAsia="en-US"/>
        </w:rPr>
      </w:pPr>
      <w:r w:rsidRPr="0044282B">
        <w:rPr>
          <w:rFonts w:ascii="Arial" w:eastAsia="Calibri" w:hAnsi="Arial" w:cs="Arial"/>
          <w:b/>
          <w:sz w:val="20"/>
          <w:szCs w:val="20"/>
          <w:lang w:eastAsia="en-US"/>
        </w:rPr>
        <w:t>Inserto</w:t>
      </w:r>
      <w:r w:rsidRPr="0044282B">
        <w:rPr>
          <w:rFonts w:ascii="Arial" w:eastAsia="Calibri" w:hAnsi="Arial" w:cs="Arial"/>
          <w:sz w:val="20"/>
          <w:szCs w:val="20"/>
          <w:lang w:eastAsia="en-US"/>
        </w:rPr>
        <w:t>: Mezcla de verduras por lo menos tres variedades.</w:t>
      </w:r>
    </w:p>
    <w:p w14:paraId="0D5B4EBF" w14:textId="77777777" w:rsidR="0044282B" w:rsidRPr="0044282B" w:rsidRDefault="0044282B" w:rsidP="003E6125">
      <w:pPr>
        <w:numPr>
          <w:ilvl w:val="0"/>
          <w:numId w:val="53"/>
        </w:numPr>
        <w:spacing w:after="160" w:line="256" w:lineRule="auto"/>
        <w:contextualSpacing/>
        <w:jc w:val="both"/>
        <w:rPr>
          <w:rFonts w:ascii="Arial" w:eastAsia="Calibri" w:hAnsi="Arial" w:cs="Arial"/>
          <w:b/>
          <w:sz w:val="20"/>
          <w:szCs w:val="20"/>
          <w:lang w:eastAsia="en-US"/>
        </w:rPr>
      </w:pPr>
      <w:r w:rsidRPr="0044282B">
        <w:rPr>
          <w:rFonts w:ascii="Arial" w:eastAsia="Calibri" w:hAnsi="Arial" w:cs="Arial"/>
          <w:b/>
          <w:sz w:val="20"/>
          <w:szCs w:val="20"/>
          <w:lang w:eastAsia="en-US"/>
        </w:rPr>
        <w:t>Inserto:</w:t>
      </w:r>
      <w:r w:rsidRPr="0044282B">
        <w:rPr>
          <w:rFonts w:ascii="Arial" w:eastAsia="Calibri" w:hAnsi="Arial" w:cs="Arial"/>
          <w:sz w:val="20"/>
          <w:szCs w:val="20"/>
          <w:lang w:eastAsia="en-US"/>
        </w:rPr>
        <w:t xml:space="preserve"> Ensalada a base cereales, tubérculos y verduras.</w:t>
      </w:r>
    </w:p>
    <w:p w14:paraId="02E89EAD" w14:textId="77777777" w:rsidR="0044282B" w:rsidRPr="0044282B" w:rsidRDefault="0044282B" w:rsidP="0044282B">
      <w:pPr>
        <w:ind w:left="2280"/>
        <w:contextualSpacing/>
        <w:jc w:val="both"/>
        <w:rPr>
          <w:rFonts w:ascii="Arial" w:eastAsia="Calibri" w:hAnsi="Arial" w:cs="Arial"/>
          <w:sz w:val="20"/>
          <w:szCs w:val="20"/>
          <w:lang w:eastAsia="en-US"/>
        </w:rPr>
      </w:pPr>
    </w:p>
    <w:p w14:paraId="311C098C" w14:textId="5DAA9945"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Para complementar las ensaladas se utilizarán frutos secos. como cacahuates, cacahuates japoneses, semillas de girasol, nueces, pepita, y/o garapiñados, avena, arándano, ciruela pasa.</w:t>
      </w:r>
    </w:p>
    <w:p w14:paraId="1BA70A45" w14:textId="77777777" w:rsidR="0044282B" w:rsidRPr="0044282B" w:rsidRDefault="0044282B" w:rsidP="0044282B">
      <w:pPr>
        <w:ind w:left="1145"/>
        <w:contextualSpacing/>
        <w:jc w:val="both"/>
        <w:rPr>
          <w:rFonts w:ascii="Arial" w:eastAsia="Calibri" w:hAnsi="Arial" w:cs="Arial"/>
          <w:sz w:val="20"/>
          <w:szCs w:val="20"/>
          <w:lang w:eastAsia="en-US"/>
        </w:rPr>
      </w:pPr>
    </w:p>
    <w:p w14:paraId="7241AB57" w14:textId="5DB30CF3"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Deberá contar con limones, huevo duro y totopos fritos con aceite, </w:t>
      </w:r>
      <w:proofErr w:type="spellStart"/>
      <w:r w:rsidRPr="0044282B">
        <w:rPr>
          <w:rFonts w:ascii="Arial" w:eastAsia="Calibri" w:hAnsi="Arial" w:cs="Arial"/>
          <w:sz w:val="20"/>
          <w:szCs w:val="20"/>
          <w:lang w:eastAsia="en-US"/>
        </w:rPr>
        <w:t>croûtones</w:t>
      </w:r>
      <w:proofErr w:type="spellEnd"/>
      <w:r w:rsidRPr="0044282B">
        <w:rPr>
          <w:rFonts w:ascii="Arial" w:eastAsia="Calibri" w:hAnsi="Arial" w:cs="Arial"/>
          <w:sz w:val="20"/>
          <w:szCs w:val="20"/>
          <w:lang w:eastAsia="en-US"/>
        </w:rPr>
        <w:t xml:space="preserve"> al ajo o a las finas hierbas.</w:t>
      </w:r>
    </w:p>
    <w:p w14:paraId="5C57243C" w14:textId="77777777" w:rsidR="0044282B" w:rsidRPr="0044282B" w:rsidRDefault="0044282B" w:rsidP="0044282B">
      <w:pPr>
        <w:ind w:left="1145"/>
        <w:contextualSpacing/>
        <w:jc w:val="both"/>
        <w:rPr>
          <w:rFonts w:ascii="Arial" w:eastAsia="Calibri" w:hAnsi="Arial" w:cs="Arial"/>
          <w:sz w:val="20"/>
          <w:szCs w:val="20"/>
          <w:lang w:eastAsia="en-US"/>
        </w:rPr>
      </w:pPr>
    </w:p>
    <w:p w14:paraId="161606EA" w14:textId="77777777"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Las opciones de fruta serán de temporada y variadas que contengan: uvas, duraznos, plátanos, tuna, toronja, pera, manzana, mango, mandarina, papaya, melón, piña, guayaba, sandía, kiwi, fresas, ciruelas etc.</w:t>
      </w:r>
    </w:p>
    <w:p w14:paraId="6613EECF" w14:textId="77777777" w:rsidR="0044282B" w:rsidRPr="0044282B" w:rsidRDefault="0044282B" w:rsidP="0044282B">
      <w:pPr>
        <w:ind w:left="1145"/>
        <w:contextualSpacing/>
        <w:jc w:val="both"/>
        <w:rPr>
          <w:rFonts w:ascii="Arial" w:eastAsia="Calibri" w:hAnsi="Arial" w:cs="Arial"/>
          <w:sz w:val="20"/>
          <w:szCs w:val="20"/>
          <w:lang w:eastAsia="en-US"/>
        </w:rPr>
      </w:pPr>
    </w:p>
    <w:p w14:paraId="25BD770F" w14:textId="77777777"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La preparación de las opciones de fruta podrá ser con crema, yogurt, leche evaporada, leche condensada, crema para batir. </w:t>
      </w:r>
    </w:p>
    <w:p w14:paraId="708D3797" w14:textId="77777777" w:rsidR="0044282B" w:rsidRPr="0044282B" w:rsidRDefault="0044282B" w:rsidP="0044282B">
      <w:pPr>
        <w:ind w:left="1145"/>
        <w:contextualSpacing/>
        <w:jc w:val="both"/>
        <w:rPr>
          <w:rFonts w:ascii="Arial" w:eastAsia="Calibri" w:hAnsi="Arial" w:cs="Arial"/>
          <w:sz w:val="20"/>
          <w:szCs w:val="20"/>
          <w:lang w:eastAsia="en-US"/>
        </w:rPr>
      </w:pPr>
    </w:p>
    <w:p w14:paraId="749A7E15" w14:textId="00FE1665"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En la barra fría a libre consumo se incluirán distintos tipos de aderezos, salsas, vinagres y aceite industrializados, y además salsa de mesa a base de chiles frescos y/o secos. </w:t>
      </w:r>
    </w:p>
    <w:p w14:paraId="65E3F0ED" w14:textId="77777777" w:rsidR="0044282B" w:rsidRPr="0044282B" w:rsidRDefault="0044282B" w:rsidP="0044282B">
      <w:pPr>
        <w:ind w:left="1145"/>
        <w:contextualSpacing/>
        <w:jc w:val="both"/>
        <w:rPr>
          <w:rFonts w:ascii="Arial" w:eastAsia="Calibri" w:hAnsi="Arial" w:cs="Arial"/>
          <w:sz w:val="20"/>
          <w:szCs w:val="20"/>
          <w:lang w:eastAsia="en-US"/>
        </w:rPr>
      </w:pPr>
    </w:p>
    <w:p w14:paraId="749E9354" w14:textId="77777777"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Durante el servicio, en la barra de ensaladas se mantendrán tapados los alimentos cuando no se estén manipulando.</w:t>
      </w:r>
    </w:p>
    <w:p w14:paraId="0286F88D" w14:textId="77777777" w:rsidR="0044282B" w:rsidRPr="0044282B" w:rsidRDefault="0044282B" w:rsidP="0044282B">
      <w:pPr>
        <w:ind w:left="1145" w:right="12"/>
        <w:contextualSpacing/>
        <w:jc w:val="both"/>
        <w:rPr>
          <w:rFonts w:ascii="Arial" w:eastAsia="Calibri" w:hAnsi="Arial" w:cs="Arial"/>
          <w:sz w:val="20"/>
          <w:szCs w:val="20"/>
          <w:lang w:eastAsia="en-US"/>
        </w:rPr>
      </w:pPr>
    </w:p>
    <w:p w14:paraId="0EF9F698" w14:textId="77777777" w:rsidR="0044282B" w:rsidRPr="0044282B" w:rsidRDefault="0044282B" w:rsidP="003E6125">
      <w:pPr>
        <w:numPr>
          <w:ilvl w:val="0"/>
          <w:numId w:val="27"/>
        </w:numPr>
        <w:spacing w:after="160" w:line="256" w:lineRule="auto"/>
        <w:ind w:left="1145" w:right="12"/>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 ofrecerán dos tipos de agua de frutas naturales de temporada preparadas con suficiente fruta, una con azúcar y la otra sin azúcar,</w:t>
      </w:r>
    </w:p>
    <w:p w14:paraId="2675CFA2" w14:textId="77777777" w:rsidR="0044282B" w:rsidRPr="0044282B" w:rsidRDefault="0044282B" w:rsidP="0044282B">
      <w:pPr>
        <w:ind w:left="1145" w:right="12"/>
        <w:contextualSpacing/>
        <w:jc w:val="both"/>
        <w:rPr>
          <w:rFonts w:ascii="Arial" w:eastAsia="Calibri" w:hAnsi="Arial" w:cs="Arial"/>
          <w:sz w:val="20"/>
          <w:szCs w:val="20"/>
          <w:lang w:eastAsia="en-US"/>
        </w:rPr>
      </w:pPr>
    </w:p>
    <w:p w14:paraId="10AB3CFE" w14:textId="77777777" w:rsidR="0044282B" w:rsidRPr="0044282B" w:rsidRDefault="0044282B" w:rsidP="003E6125">
      <w:pPr>
        <w:numPr>
          <w:ilvl w:val="0"/>
          <w:numId w:val="27"/>
        </w:numPr>
        <w:spacing w:after="160" w:line="256" w:lineRule="auto"/>
        <w:ind w:left="1145" w:right="12"/>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 ofrecerá a libre consumo pan de mesa (pan blanco, integral y de centeno), tortillas empaquetadas.</w:t>
      </w:r>
    </w:p>
    <w:p w14:paraId="144F8629" w14:textId="77777777" w:rsidR="0044282B" w:rsidRPr="0044282B" w:rsidRDefault="0044282B" w:rsidP="0044282B">
      <w:pPr>
        <w:ind w:left="1146" w:right="12"/>
        <w:contextualSpacing/>
        <w:jc w:val="both"/>
        <w:rPr>
          <w:rFonts w:ascii="Arial" w:eastAsia="Calibri" w:hAnsi="Arial" w:cs="Arial"/>
          <w:sz w:val="20"/>
          <w:szCs w:val="20"/>
          <w:lang w:eastAsia="en-US"/>
        </w:rPr>
      </w:pPr>
    </w:p>
    <w:p w14:paraId="49DA9AFA" w14:textId="77777777" w:rsidR="0044282B" w:rsidRPr="0044282B" w:rsidRDefault="0044282B" w:rsidP="003E6125">
      <w:pPr>
        <w:numPr>
          <w:ilvl w:val="0"/>
          <w:numId w:val="27"/>
        </w:numPr>
        <w:spacing w:after="160" w:line="256" w:lineRule="auto"/>
        <w:ind w:right="12"/>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De manera opcional se podrá incluir para la sopa seca un huevo estrellado y a manera de guarnición un cuarto de aguacate.</w:t>
      </w:r>
    </w:p>
    <w:p w14:paraId="6278389E" w14:textId="77777777" w:rsidR="0044282B" w:rsidRPr="0044282B" w:rsidRDefault="0044282B" w:rsidP="0044282B">
      <w:pPr>
        <w:ind w:left="1146" w:right="11"/>
        <w:contextualSpacing/>
        <w:jc w:val="both"/>
        <w:rPr>
          <w:rFonts w:ascii="Arial" w:eastAsia="Calibri" w:hAnsi="Arial" w:cs="Arial"/>
          <w:sz w:val="20"/>
          <w:szCs w:val="20"/>
          <w:lang w:eastAsia="en-US"/>
        </w:rPr>
      </w:pPr>
    </w:p>
    <w:p w14:paraId="3920F066" w14:textId="77777777" w:rsidR="0044282B" w:rsidRPr="0044282B" w:rsidRDefault="0044282B" w:rsidP="003E6125">
      <w:pPr>
        <w:numPr>
          <w:ilvl w:val="0"/>
          <w:numId w:val="27"/>
        </w:numPr>
        <w:spacing w:after="160" w:line="256" w:lineRule="auto"/>
        <w:ind w:right="11"/>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Para el postre se presentarán dos opciones:</w:t>
      </w:r>
    </w:p>
    <w:p w14:paraId="3FB33B37" w14:textId="77777777" w:rsidR="0044282B" w:rsidRPr="0044282B" w:rsidRDefault="0044282B" w:rsidP="003E6125">
      <w:pPr>
        <w:numPr>
          <w:ilvl w:val="0"/>
          <w:numId w:val="28"/>
        </w:numPr>
        <w:spacing w:after="160" w:line="256" w:lineRule="auto"/>
        <w:ind w:right="11"/>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Repostería y pastelería. </w:t>
      </w:r>
    </w:p>
    <w:p w14:paraId="59F395BB" w14:textId="77777777" w:rsidR="0044282B" w:rsidRPr="0044282B" w:rsidRDefault="0044282B" w:rsidP="003E6125">
      <w:pPr>
        <w:numPr>
          <w:ilvl w:val="0"/>
          <w:numId w:val="28"/>
        </w:numPr>
        <w:spacing w:after="160" w:line="256" w:lineRule="auto"/>
        <w:ind w:right="11"/>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Gelatina de agua, leche y/o combinadas con rompope.</w:t>
      </w:r>
    </w:p>
    <w:p w14:paraId="70C3FE39" w14:textId="77777777" w:rsidR="0044282B" w:rsidRPr="0044282B" w:rsidRDefault="0044282B" w:rsidP="0044282B">
      <w:pPr>
        <w:ind w:left="1146" w:right="11"/>
        <w:contextualSpacing/>
        <w:jc w:val="both"/>
        <w:rPr>
          <w:rFonts w:ascii="Arial" w:eastAsia="Calibri" w:hAnsi="Arial" w:cs="Arial"/>
          <w:sz w:val="20"/>
          <w:szCs w:val="20"/>
          <w:lang w:eastAsia="en-US"/>
        </w:rPr>
      </w:pPr>
    </w:p>
    <w:p w14:paraId="29FCC200" w14:textId="2EADCD5A" w:rsidR="0044282B" w:rsidRPr="0044282B" w:rsidRDefault="0044282B" w:rsidP="003E6125">
      <w:pPr>
        <w:numPr>
          <w:ilvl w:val="0"/>
          <w:numId w:val="27"/>
        </w:numPr>
        <w:spacing w:after="160" w:line="256" w:lineRule="auto"/>
        <w:ind w:right="11"/>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Todo lo anterior sin costo adicional, al menú descrito a continuación:</w:t>
      </w:r>
    </w:p>
    <w:p w14:paraId="60AB460D" w14:textId="77777777" w:rsidR="0044282B" w:rsidRPr="0044282B" w:rsidRDefault="0044282B" w:rsidP="0044282B">
      <w:pPr>
        <w:ind w:left="1146" w:right="11"/>
        <w:contextualSpacing/>
        <w:jc w:val="both"/>
        <w:rPr>
          <w:rFonts w:ascii="Arial" w:eastAsia="Calibri" w:hAnsi="Arial" w:cs="Arial"/>
          <w:sz w:val="20"/>
          <w:szCs w:val="20"/>
          <w:lang w:eastAsia="en-US"/>
        </w:rPr>
      </w:pPr>
    </w:p>
    <w:tbl>
      <w:tblPr>
        <w:tblW w:w="9656"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866"/>
        <w:gridCol w:w="2262"/>
        <w:gridCol w:w="2127"/>
        <w:gridCol w:w="1701"/>
      </w:tblGrid>
      <w:tr w:rsidR="0044282B" w:rsidRPr="00443DAB" w14:paraId="370BFFCD" w14:textId="77777777" w:rsidTr="00443DAB">
        <w:trPr>
          <w:trHeight w:val="280"/>
        </w:trPr>
        <w:tc>
          <w:tcPr>
            <w:tcW w:w="9656" w:type="dxa"/>
            <w:gridSpan w:val="5"/>
            <w:shd w:val="clear" w:color="auto" w:fill="1F3864"/>
            <w:vAlign w:val="center"/>
          </w:tcPr>
          <w:p w14:paraId="25AB4893" w14:textId="77777777" w:rsidR="0044282B" w:rsidRPr="00443DAB" w:rsidRDefault="0044282B" w:rsidP="00443DAB">
            <w:pPr>
              <w:tabs>
                <w:tab w:val="left" w:pos="1560"/>
              </w:tabs>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COMIDA</w:t>
            </w:r>
          </w:p>
        </w:tc>
      </w:tr>
      <w:tr w:rsidR="0044282B" w:rsidRPr="00443DAB" w14:paraId="7481BBD6" w14:textId="77777777" w:rsidTr="00443DAB">
        <w:trPr>
          <w:trHeight w:val="264"/>
        </w:trPr>
        <w:tc>
          <w:tcPr>
            <w:tcW w:w="0" w:type="auto"/>
            <w:shd w:val="clear" w:color="auto" w:fill="2F5496"/>
            <w:vAlign w:val="center"/>
          </w:tcPr>
          <w:p w14:paraId="6261317D"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lastRenderedPageBreak/>
              <w:t>Primer Tiempo</w:t>
            </w:r>
          </w:p>
        </w:tc>
        <w:tc>
          <w:tcPr>
            <w:tcW w:w="1866" w:type="dxa"/>
            <w:shd w:val="clear" w:color="auto" w:fill="2F5496"/>
            <w:vAlign w:val="center"/>
          </w:tcPr>
          <w:p w14:paraId="45B47654"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Segundo Tiempo</w:t>
            </w:r>
          </w:p>
        </w:tc>
        <w:tc>
          <w:tcPr>
            <w:tcW w:w="2262" w:type="dxa"/>
            <w:shd w:val="clear" w:color="auto" w:fill="2F5496"/>
            <w:vAlign w:val="center"/>
          </w:tcPr>
          <w:p w14:paraId="372C6043"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Tercer Tiempo</w:t>
            </w:r>
          </w:p>
        </w:tc>
        <w:tc>
          <w:tcPr>
            <w:tcW w:w="2127" w:type="dxa"/>
            <w:shd w:val="clear" w:color="auto" w:fill="2F5496"/>
            <w:vAlign w:val="center"/>
          </w:tcPr>
          <w:p w14:paraId="3C75CBD2"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Cuarto tiempo</w:t>
            </w:r>
          </w:p>
        </w:tc>
        <w:tc>
          <w:tcPr>
            <w:tcW w:w="1701" w:type="dxa"/>
            <w:shd w:val="clear" w:color="auto" w:fill="2F5496"/>
            <w:vAlign w:val="center"/>
          </w:tcPr>
          <w:p w14:paraId="0E191D32"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Bebidas</w:t>
            </w:r>
          </w:p>
        </w:tc>
      </w:tr>
      <w:tr w:rsidR="0044282B" w:rsidRPr="00443DAB" w14:paraId="7F1EE94E" w14:textId="77777777" w:rsidTr="00443DAB">
        <w:trPr>
          <w:trHeight w:val="280"/>
        </w:trPr>
        <w:tc>
          <w:tcPr>
            <w:tcW w:w="0" w:type="auto"/>
            <w:shd w:val="clear" w:color="auto" w:fill="auto"/>
            <w:vAlign w:val="center"/>
          </w:tcPr>
          <w:p w14:paraId="300FF52F"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Consomé</w:t>
            </w:r>
          </w:p>
          <w:p w14:paraId="6F3DCA0A"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o</w:t>
            </w:r>
          </w:p>
          <w:p w14:paraId="307CC3CA"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Sopa aguada</w:t>
            </w:r>
          </w:p>
          <w:p w14:paraId="3D6FF46D" w14:textId="77777777" w:rsidR="0044282B" w:rsidRPr="00443DAB" w:rsidRDefault="0044282B" w:rsidP="00443DAB">
            <w:pPr>
              <w:tabs>
                <w:tab w:val="left" w:pos="1560"/>
              </w:tabs>
              <w:jc w:val="center"/>
              <w:rPr>
                <w:rFonts w:ascii="Arial" w:eastAsia="Calibri" w:hAnsi="Arial" w:cs="Arial"/>
                <w:sz w:val="20"/>
                <w:szCs w:val="20"/>
                <w:lang w:eastAsia="en-US"/>
              </w:rPr>
            </w:pPr>
          </w:p>
          <w:p w14:paraId="0B00BD7C" w14:textId="6C0CE21E" w:rsidR="0044282B" w:rsidRPr="00443DAB" w:rsidRDefault="0044282B" w:rsidP="00443DAB">
            <w:pPr>
              <w:tabs>
                <w:tab w:val="left" w:pos="1560"/>
              </w:tabs>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300 ml. Más 50 gr con carne y verduras.</w:t>
            </w:r>
          </w:p>
        </w:tc>
        <w:tc>
          <w:tcPr>
            <w:tcW w:w="1866" w:type="dxa"/>
            <w:shd w:val="clear" w:color="auto" w:fill="auto"/>
            <w:vAlign w:val="center"/>
          </w:tcPr>
          <w:p w14:paraId="36720741"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Sopa seca</w:t>
            </w:r>
          </w:p>
          <w:p w14:paraId="4F8D0DD9"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(arroz o pasta)</w:t>
            </w:r>
          </w:p>
          <w:p w14:paraId="71591160" w14:textId="77777777" w:rsidR="0044282B" w:rsidRPr="00443DAB" w:rsidRDefault="0044282B" w:rsidP="00443DAB">
            <w:pPr>
              <w:tabs>
                <w:tab w:val="left" w:pos="1560"/>
              </w:tabs>
              <w:jc w:val="center"/>
              <w:rPr>
                <w:rFonts w:ascii="Arial" w:eastAsia="Calibri" w:hAnsi="Arial" w:cs="Arial"/>
                <w:sz w:val="20"/>
                <w:szCs w:val="20"/>
                <w:lang w:eastAsia="en-US"/>
              </w:rPr>
            </w:pPr>
          </w:p>
          <w:p w14:paraId="00FC7E06" w14:textId="7FC7887E" w:rsidR="0044282B" w:rsidRPr="00443DAB" w:rsidRDefault="0044282B" w:rsidP="00443DAB">
            <w:pPr>
              <w:tabs>
                <w:tab w:val="left" w:pos="1560"/>
              </w:tabs>
              <w:ind w:left="188"/>
              <w:contextualSpacing/>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110 gr.</w:t>
            </w:r>
          </w:p>
        </w:tc>
        <w:tc>
          <w:tcPr>
            <w:tcW w:w="2262" w:type="dxa"/>
            <w:shd w:val="clear" w:color="auto" w:fill="auto"/>
            <w:vAlign w:val="center"/>
          </w:tcPr>
          <w:p w14:paraId="717B6041"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 xml:space="preserve">Dos guisados para elegir </w:t>
            </w:r>
          </w:p>
          <w:p w14:paraId="252880AC"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(con guarnición)</w:t>
            </w:r>
          </w:p>
          <w:p w14:paraId="1DDD0A72"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u</w:t>
            </w:r>
          </w:p>
          <w:p w14:paraId="43E68796"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 xml:space="preserve">Opciones para elegir </w:t>
            </w:r>
          </w:p>
          <w:p w14:paraId="7DEC6CF7" w14:textId="77777777" w:rsidR="0044282B" w:rsidRPr="00443DAB" w:rsidRDefault="0044282B" w:rsidP="00443DAB">
            <w:pPr>
              <w:tabs>
                <w:tab w:val="left" w:pos="1560"/>
              </w:tabs>
              <w:jc w:val="center"/>
              <w:rPr>
                <w:rFonts w:ascii="Arial" w:eastAsia="Calibri" w:hAnsi="Arial" w:cs="Arial"/>
                <w:sz w:val="20"/>
                <w:szCs w:val="20"/>
                <w:lang w:eastAsia="en-US"/>
              </w:rPr>
            </w:pPr>
          </w:p>
          <w:p w14:paraId="721D3A03" w14:textId="77777777" w:rsidR="0044282B" w:rsidRPr="00443DAB" w:rsidRDefault="0044282B" w:rsidP="00443DAB">
            <w:pPr>
              <w:tabs>
                <w:tab w:val="left" w:pos="1560"/>
              </w:tabs>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200 gr. de proteína animal cruda sin hueso, sin piel.</w:t>
            </w:r>
          </w:p>
          <w:p w14:paraId="66476FB6" w14:textId="77777777" w:rsidR="0044282B" w:rsidRPr="00443DAB" w:rsidRDefault="0044282B" w:rsidP="00443DAB">
            <w:pPr>
              <w:tabs>
                <w:tab w:val="left" w:pos="1560"/>
              </w:tabs>
              <w:ind w:left="49"/>
              <w:jc w:val="both"/>
              <w:rPr>
                <w:rFonts w:ascii="Arial" w:eastAsia="Calibri" w:hAnsi="Arial" w:cs="Arial"/>
                <w:sz w:val="20"/>
                <w:szCs w:val="20"/>
                <w:lang w:eastAsia="en-US"/>
              </w:rPr>
            </w:pPr>
          </w:p>
        </w:tc>
        <w:tc>
          <w:tcPr>
            <w:tcW w:w="2127" w:type="dxa"/>
            <w:shd w:val="clear" w:color="auto" w:fill="auto"/>
          </w:tcPr>
          <w:p w14:paraId="5D95853D" w14:textId="77777777" w:rsidR="0044282B" w:rsidRPr="00443DAB" w:rsidRDefault="0044282B" w:rsidP="00443DAB">
            <w:pPr>
              <w:tabs>
                <w:tab w:val="left" w:pos="1560"/>
              </w:tabs>
              <w:ind w:left="333"/>
              <w:contextualSpacing/>
              <w:jc w:val="center"/>
              <w:rPr>
                <w:rFonts w:ascii="Arial" w:eastAsia="Calibri" w:hAnsi="Arial" w:cs="Arial"/>
                <w:sz w:val="20"/>
                <w:szCs w:val="20"/>
                <w:lang w:eastAsia="en-US"/>
              </w:rPr>
            </w:pPr>
          </w:p>
          <w:p w14:paraId="4C25531F" w14:textId="77777777" w:rsidR="0044282B" w:rsidRPr="00443DAB" w:rsidRDefault="0044282B" w:rsidP="00443DAB">
            <w:pPr>
              <w:tabs>
                <w:tab w:val="left" w:pos="1560"/>
              </w:tabs>
              <w:ind w:left="333"/>
              <w:contextualSpacing/>
              <w:jc w:val="center"/>
              <w:rPr>
                <w:rFonts w:ascii="Arial" w:eastAsia="Calibri" w:hAnsi="Arial" w:cs="Arial"/>
                <w:sz w:val="20"/>
                <w:szCs w:val="20"/>
                <w:lang w:eastAsia="en-US"/>
              </w:rPr>
            </w:pPr>
          </w:p>
          <w:p w14:paraId="4EF29D8F" w14:textId="77777777" w:rsidR="0044282B" w:rsidRPr="00443DAB" w:rsidRDefault="0044282B" w:rsidP="00443DAB">
            <w:pPr>
              <w:tabs>
                <w:tab w:val="left" w:pos="1560"/>
              </w:tabs>
              <w:ind w:left="49"/>
              <w:jc w:val="center"/>
              <w:rPr>
                <w:rFonts w:ascii="Arial" w:eastAsia="Calibri" w:hAnsi="Arial" w:cs="Arial"/>
                <w:sz w:val="20"/>
                <w:szCs w:val="20"/>
                <w:lang w:eastAsia="en-US"/>
              </w:rPr>
            </w:pPr>
            <w:r w:rsidRPr="00443DAB">
              <w:rPr>
                <w:rFonts w:ascii="Arial" w:eastAsia="Calibri" w:hAnsi="Arial" w:cs="Arial"/>
                <w:sz w:val="20"/>
                <w:szCs w:val="20"/>
                <w:lang w:eastAsia="en-US"/>
              </w:rPr>
              <w:t>Dos postres para elegir o Gelatina</w:t>
            </w:r>
          </w:p>
          <w:p w14:paraId="4C9353DC" w14:textId="77777777" w:rsidR="0044282B" w:rsidRPr="00443DAB" w:rsidRDefault="0044282B" w:rsidP="00443DAB">
            <w:pPr>
              <w:tabs>
                <w:tab w:val="left" w:pos="1560"/>
              </w:tabs>
              <w:ind w:left="49"/>
              <w:jc w:val="center"/>
              <w:rPr>
                <w:rFonts w:ascii="Arial" w:eastAsia="Calibri" w:hAnsi="Arial" w:cs="Arial"/>
                <w:sz w:val="20"/>
                <w:szCs w:val="20"/>
                <w:lang w:eastAsia="en-US"/>
              </w:rPr>
            </w:pPr>
          </w:p>
          <w:p w14:paraId="4B0501C0" w14:textId="77777777" w:rsidR="0044282B" w:rsidRPr="00443DAB" w:rsidRDefault="0044282B" w:rsidP="00443DAB">
            <w:pPr>
              <w:tabs>
                <w:tab w:val="left" w:pos="1560"/>
              </w:tabs>
              <w:ind w:left="49"/>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80 a 120 gr.</w:t>
            </w:r>
          </w:p>
        </w:tc>
        <w:tc>
          <w:tcPr>
            <w:tcW w:w="1701" w:type="dxa"/>
            <w:vMerge w:val="restart"/>
            <w:shd w:val="clear" w:color="auto" w:fill="8EAADB"/>
            <w:vAlign w:val="center"/>
          </w:tcPr>
          <w:p w14:paraId="1A2112FF"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Agua Fresca y</w:t>
            </w:r>
          </w:p>
          <w:p w14:paraId="01E277DD" w14:textId="77777777" w:rsidR="0044282B" w:rsidRPr="00443DAB" w:rsidRDefault="0044282B" w:rsidP="00443DAB">
            <w:pPr>
              <w:tabs>
                <w:tab w:val="left" w:pos="1560"/>
              </w:tabs>
              <w:jc w:val="center"/>
              <w:rPr>
                <w:rFonts w:ascii="Arial" w:eastAsia="Calibri" w:hAnsi="Arial" w:cs="Arial"/>
                <w:sz w:val="20"/>
                <w:szCs w:val="20"/>
                <w:lang w:eastAsia="en-US"/>
              </w:rPr>
            </w:pPr>
            <w:r w:rsidRPr="00443DAB">
              <w:rPr>
                <w:rFonts w:ascii="Arial" w:eastAsia="Calibri" w:hAnsi="Arial" w:cs="Arial"/>
                <w:sz w:val="20"/>
                <w:szCs w:val="20"/>
                <w:lang w:eastAsia="en-US"/>
              </w:rPr>
              <w:t>Café</w:t>
            </w:r>
          </w:p>
          <w:p w14:paraId="681D07BD" w14:textId="77777777" w:rsidR="0044282B" w:rsidRPr="00443DAB" w:rsidRDefault="0044282B" w:rsidP="00443DAB">
            <w:pPr>
              <w:tabs>
                <w:tab w:val="left" w:pos="1560"/>
              </w:tabs>
              <w:jc w:val="center"/>
              <w:rPr>
                <w:rFonts w:ascii="Arial" w:eastAsia="Calibri" w:hAnsi="Arial" w:cs="Arial"/>
                <w:sz w:val="20"/>
                <w:szCs w:val="20"/>
                <w:lang w:eastAsia="en-US"/>
              </w:rPr>
            </w:pPr>
          </w:p>
          <w:p w14:paraId="3CBECF2E" w14:textId="77777777" w:rsidR="0044282B" w:rsidRPr="00443DAB" w:rsidRDefault="0044282B" w:rsidP="00443DAB">
            <w:pPr>
              <w:tabs>
                <w:tab w:val="left" w:pos="1560"/>
              </w:tabs>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Libre consumo</w:t>
            </w:r>
          </w:p>
        </w:tc>
      </w:tr>
      <w:tr w:rsidR="0044282B" w:rsidRPr="00443DAB" w14:paraId="46EAA50D" w14:textId="77777777" w:rsidTr="00443DAB">
        <w:trPr>
          <w:trHeight w:val="280"/>
        </w:trPr>
        <w:tc>
          <w:tcPr>
            <w:tcW w:w="7955" w:type="dxa"/>
            <w:gridSpan w:val="4"/>
            <w:shd w:val="clear" w:color="auto" w:fill="auto"/>
            <w:vAlign w:val="center"/>
          </w:tcPr>
          <w:p w14:paraId="5FE94E1E" w14:textId="77777777" w:rsidR="0044282B" w:rsidRPr="00443DAB" w:rsidRDefault="0044282B" w:rsidP="00443DAB">
            <w:pPr>
              <w:tabs>
                <w:tab w:val="left" w:pos="1560"/>
              </w:tabs>
              <w:ind w:left="333"/>
              <w:contextualSpacing/>
              <w:jc w:val="center"/>
              <w:rPr>
                <w:rFonts w:ascii="Arial" w:eastAsia="Calibri" w:hAnsi="Arial" w:cs="Arial"/>
                <w:sz w:val="20"/>
                <w:szCs w:val="20"/>
                <w:lang w:eastAsia="en-US"/>
              </w:rPr>
            </w:pPr>
            <w:r w:rsidRPr="00443DAB">
              <w:rPr>
                <w:rFonts w:ascii="Arial" w:eastAsia="Calibri" w:hAnsi="Arial" w:cs="Arial"/>
                <w:sz w:val="20"/>
                <w:szCs w:val="20"/>
                <w:lang w:eastAsia="en-US"/>
              </w:rPr>
              <w:t xml:space="preserve">Complemento a </w:t>
            </w:r>
            <w:r w:rsidRPr="00443DAB">
              <w:rPr>
                <w:rFonts w:ascii="Arial" w:eastAsia="Calibri" w:hAnsi="Arial" w:cs="Arial"/>
                <w:b/>
                <w:bCs/>
                <w:sz w:val="20"/>
                <w:szCs w:val="20"/>
                <w:lang w:eastAsia="en-US"/>
              </w:rPr>
              <w:t>Libre consumo</w:t>
            </w:r>
            <w:r w:rsidRPr="00443DAB">
              <w:rPr>
                <w:rFonts w:ascii="Arial" w:eastAsia="Calibri" w:hAnsi="Arial" w:cs="Arial"/>
                <w:sz w:val="20"/>
                <w:szCs w:val="20"/>
                <w:lang w:eastAsia="en-US"/>
              </w:rPr>
              <w:t xml:space="preserve"> </w:t>
            </w:r>
          </w:p>
        </w:tc>
        <w:tc>
          <w:tcPr>
            <w:tcW w:w="1701" w:type="dxa"/>
            <w:vMerge/>
            <w:shd w:val="clear" w:color="auto" w:fill="auto"/>
          </w:tcPr>
          <w:p w14:paraId="1466CD9C" w14:textId="77777777" w:rsidR="0044282B" w:rsidRPr="00443DAB" w:rsidRDefault="0044282B" w:rsidP="00443DAB">
            <w:pPr>
              <w:tabs>
                <w:tab w:val="left" w:pos="1560"/>
              </w:tabs>
              <w:ind w:left="333"/>
              <w:contextualSpacing/>
              <w:rPr>
                <w:rFonts w:ascii="Arial" w:eastAsia="Calibri" w:hAnsi="Arial" w:cs="Arial"/>
                <w:sz w:val="20"/>
                <w:szCs w:val="20"/>
                <w:lang w:eastAsia="en-US"/>
              </w:rPr>
            </w:pPr>
          </w:p>
        </w:tc>
      </w:tr>
      <w:tr w:rsidR="0044282B" w:rsidRPr="00443DAB" w14:paraId="31719E07" w14:textId="77777777" w:rsidTr="00443DAB">
        <w:trPr>
          <w:trHeight w:val="280"/>
        </w:trPr>
        <w:tc>
          <w:tcPr>
            <w:tcW w:w="7955" w:type="dxa"/>
            <w:gridSpan w:val="4"/>
            <w:shd w:val="clear" w:color="auto" w:fill="auto"/>
            <w:vAlign w:val="center"/>
          </w:tcPr>
          <w:p w14:paraId="32CAB339" w14:textId="77777777" w:rsidR="0044282B" w:rsidRPr="00443DAB" w:rsidRDefault="0044282B" w:rsidP="00443DAB">
            <w:pPr>
              <w:tabs>
                <w:tab w:val="left" w:pos="1560"/>
              </w:tabs>
              <w:ind w:left="333"/>
              <w:contextualSpacing/>
              <w:jc w:val="center"/>
              <w:rPr>
                <w:rFonts w:ascii="Arial" w:eastAsia="Calibri" w:hAnsi="Arial" w:cs="Arial"/>
                <w:sz w:val="20"/>
                <w:szCs w:val="20"/>
                <w:lang w:eastAsia="en-US"/>
              </w:rPr>
            </w:pPr>
            <w:r w:rsidRPr="00443DAB">
              <w:rPr>
                <w:rFonts w:ascii="Arial" w:eastAsia="Calibri" w:hAnsi="Arial" w:cs="Arial"/>
                <w:sz w:val="20"/>
                <w:szCs w:val="20"/>
                <w:lang w:eastAsia="en-US"/>
              </w:rPr>
              <w:t>Frijoles y Sala</w:t>
            </w:r>
          </w:p>
        </w:tc>
        <w:tc>
          <w:tcPr>
            <w:tcW w:w="1701" w:type="dxa"/>
            <w:vMerge/>
            <w:shd w:val="clear" w:color="auto" w:fill="auto"/>
          </w:tcPr>
          <w:p w14:paraId="254A60D5" w14:textId="77777777" w:rsidR="0044282B" w:rsidRPr="00443DAB" w:rsidRDefault="0044282B" w:rsidP="00443DAB">
            <w:pPr>
              <w:tabs>
                <w:tab w:val="left" w:pos="1560"/>
              </w:tabs>
              <w:ind w:left="333"/>
              <w:contextualSpacing/>
              <w:rPr>
                <w:rFonts w:ascii="Arial" w:eastAsia="Calibri" w:hAnsi="Arial" w:cs="Arial"/>
                <w:sz w:val="20"/>
                <w:szCs w:val="20"/>
                <w:lang w:eastAsia="en-US"/>
              </w:rPr>
            </w:pPr>
          </w:p>
        </w:tc>
      </w:tr>
      <w:tr w:rsidR="0044282B" w:rsidRPr="00443DAB" w14:paraId="2703224E" w14:textId="77777777" w:rsidTr="00443DAB">
        <w:trPr>
          <w:trHeight w:val="280"/>
        </w:trPr>
        <w:tc>
          <w:tcPr>
            <w:tcW w:w="7955" w:type="dxa"/>
            <w:gridSpan w:val="4"/>
            <w:shd w:val="clear" w:color="auto" w:fill="auto"/>
            <w:vAlign w:val="center"/>
          </w:tcPr>
          <w:p w14:paraId="6EC8336E" w14:textId="77777777" w:rsidR="0044282B" w:rsidRPr="00443DAB" w:rsidRDefault="0044282B" w:rsidP="00443DAB">
            <w:pPr>
              <w:tabs>
                <w:tab w:val="left" w:pos="1560"/>
              </w:tabs>
              <w:ind w:left="333"/>
              <w:contextualSpacing/>
              <w:jc w:val="center"/>
              <w:rPr>
                <w:rFonts w:ascii="Arial" w:eastAsia="Calibri" w:hAnsi="Arial" w:cs="Arial"/>
                <w:sz w:val="20"/>
                <w:szCs w:val="20"/>
                <w:lang w:eastAsia="en-US"/>
              </w:rPr>
            </w:pPr>
            <w:r w:rsidRPr="00443DAB">
              <w:rPr>
                <w:rFonts w:ascii="Arial" w:eastAsia="Calibri" w:hAnsi="Arial" w:cs="Arial"/>
                <w:sz w:val="20"/>
                <w:szCs w:val="20"/>
                <w:lang w:eastAsia="en-US"/>
              </w:rPr>
              <w:t>Barra de ensaladas</w:t>
            </w:r>
          </w:p>
        </w:tc>
        <w:tc>
          <w:tcPr>
            <w:tcW w:w="1701" w:type="dxa"/>
            <w:vMerge/>
            <w:shd w:val="clear" w:color="auto" w:fill="auto"/>
          </w:tcPr>
          <w:p w14:paraId="1169E858" w14:textId="77777777" w:rsidR="0044282B" w:rsidRPr="00443DAB" w:rsidRDefault="0044282B" w:rsidP="00443DAB">
            <w:pPr>
              <w:tabs>
                <w:tab w:val="left" w:pos="1560"/>
              </w:tabs>
              <w:ind w:left="333"/>
              <w:contextualSpacing/>
              <w:rPr>
                <w:rFonts w:ascii="Arial" w:eastAsia="Calibri" w:hAnsi="Arial" w:cs="Arial"/>
                <w:sz w:val="20"/>
                <w:szCs w:val="20"/>
                <w:lang w:eastAsia="en-US"/>
              </w:rPr>
            </w:pPr>
          </w:p>
        </w:tc>
      </w:tr>
      <w:tr w:rsidR="0044282B" w:rsidRPr="00443DAB" w14:paraId="27C5EC17" w14:textId="77777777" w:rsidTr="00443DAB">
        <w:trPr>
          <w:trHeight w:val="280"/>
        </w:trPr>
        <w:tc>
          <w:tcPr>
            <w:tcW w:w="7955" w:type="dxa"/>
            <w:gridSpan w:val="4"/>
            <w:shd w:val="clear" w:color="auto" w:fill="auto"/>
            <w:vAlign w:val="center"/>
          </w:tcPr>
          <w:p w14:paraId="3E47D5DD" w14:textId="25F3C340" w:rsidR="0044282B" w:rsidRPr="00443DAB" w:rsidRDefault="0044282B" w:rsidP="00443DAB">
            <w:pPr>
              <w:tabs>
                <w:tab w:val="left" w:pos="1560"/>
              </w:tabs>
              <w:ind w:left="333"/>
              <w:contextualSpacing/>
              <w:jc w:val="center"/>
              <w:rPr>
                <w:rFonts w:ascii="Arial" w:eastAsia="Calibri" w:hAnsi="Arial" w:cs="Arial"/>
                <w:sz w:val="20"/>
                <w:szCs w:val="20"/>
                <w:lang w:eastAsia="en-US"/>
              </w:rPr>
            </w:pPr>
            <w:r w:rsidRPr="00443DAB">
              <w:rPr>
                <w:rFonts w:ascii="Arial" w:eastAsia="Calibri" w:hAnsi="Arial" w:cs="Arial"/>
                <w:sz w:val="20"/>
                <w:szCs w:val="20"/>
                <w:lang w:eastAsia="en-US"/>
              </w:rPr>
              <w:t>Pan y totillas</w:t>
            </w:r>
          </w:p>
        </w:tc>
        <w:tc>
          <w:tcPr>
            <w:tcW w:w="1701" w:type="dxa"/>
            <w:vMerge/>
            <w:shd w:val="clear" w:color="auto" w:fill="auto"/>
          </w:tcPr>
          <w:p w14:paraId="64E45CB8" w14:textId="77777777" w:rsidR="0044282B" w:rsidRPr="00443DAB" w:rsidRDefault="0044282B" w:rsidP="00443DAB">
            <w:pPr>
              <w:tabs>
                <w:tab w:val="left" w:pos="1560"/>
              </w:tabs>
              <w:ind w:left="333"/>
              <w:contextualSpacing/>
              <w:rPr>
                <w:rFonts w:ascii="Arial" w:eastAsia="Calibri" w:hAnsi="Arial" w:cs="Arial"/>
                <w:sz w:val="20"/>
                <w:szCs w:val="20"/>
                <w:lang w:eastAsia="en-US"/>
              </w:rPr>
            </w:pPr>
          </w:p>
        </w:tc>
      </w:tr>
    </w:tbl>
    <w:p w14:paraId="6EFF01C0" w14:textId="77777777" w:rsidR="0044282B" w:rsidRPr="0044282B" w:rsidRDefault="0044282B" w:rsidP="0044282B">
      <w:pPr>
        <w:spacing w:after="160" w:line="259" w:lineRule="auto"/>
        <w:rPr>
          <w:rFonts w:ascii="Arial" w:hAnsi="Arial" w:cs="Arial"/>
          <w:sz w:val="20"/>
          <w:szCs w:val="20"/>
        </w:rPr>
      </w:pPr>
    </w:p>
    <w:p w14:paraId="47F302F5" w14:textId="6BDABA40" w:rsidR="0044282B" w:rsidRPr="0044282B" w:rsidRDefault="0044282B" w:rsidP="0044282B">
      <w:pPr>
        <w:spacing w:after="160" w:line="259" w:lineRule="auto"/>
        <w:jc w:val="both"/>
        <w:rPr>
          <w:rFonts w:ascii="Arial" w:hAnsi="Arial" w:cs="Arial"/>
          <w:sz w:val="20"/>
          <w:szCs w:val="20"/>
        </w:rPr>
      </w:pPr>
      <w:r w:rsidRPr="00553EF2">
        <w:rPr>
          <w:rFonts w:ascii="Arial" w:hAnsi="Arial" w:cs="Arial"/>
          <w:sz w:val="20"/>
          <w:szCs w:val="20"/>
        </w:rPr>
        <w:t>En los comedores de las Salas Regionales, a solicitud expresa de la Delegación Administrativa, se podrán preparar menús típicos de la región.</w:t>
      </w:r>
    </w:p>
    <w:p w14:paraId="50C55389" w14:textId="77777777" w:rsidR="0044282B" w:rsidRPr="0044282B" w:rsidRDefault="0044282B" w:rsidP="0044282B">
      <w:pPr>
        <w:ind w:left="426" w:right="12"/>
        <w:jc w:val="both"/>
        <w:rPr>
          <w:rFonts w:ascii="Arial" w:eastAsia="Calibri" w:hAnsi="Arial" w:cs="Arial"/>
          <w:sz w:val="20"/>
          <w:szCs w:val="20"/>
        </w:rPr>
      </w:pPr>
    </w:p>
    <w:p w14:paraId="3D228324" w14:textId="13C93C62"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El comensal podrá elegir mitad de un guisado y mitad de otro, siempre y cuando estos se puedan fraccionar. </w:t>
      </w:r>
    </w:p>
    <w:p w14:paraId="700DC3C8" w14:textId="77777777" w:rsidR="0044282B" w:rsidRPr="0044282B" w:rsidRDefault="0044282B" w:rsidP="0044282B">
      <w:pPr>
        <w:autoSpaceDE w:val="0"/>
        <w:autoSpaceDN w:val="0"/>
        <w:adjustRightInd w:val="0"/>
        <w:ind w:left="1146"/>
        <w:contextualSpacing/>
        <w:jc w:val="both"/>
        <w:rPr>
          <w:rFonts w:ascii="Arial" w:eastAsia="Calibri" w:hAnsi="Arial" w:cs="Arial"/>
          <w:sz w:val="20"/>
          <w:szCs w:val="20"/>
          <w:lang w:eastAsia="en-US"/>
        </w:rPr>
      </w:pPr>
    </w:p>
    <w:p w14:paraId="5B1CC957" w14:textId="77777777"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Los comensales, en vez del guiso del día, podrán elegir: </w:t>
      </w:r>
    </w:p>
    <w:p w14:paraId="7A64E7D8" w14:textId="77777777" w:rsidR="0044282B" w:rsidRDefault="0044282B" w:rsidP="0044282B">
      <w:pPr>
        <w:spacing w:after="160" w:line="256" w:lineRule="auto"/>
        <w:jc w:val="both"/>
        <w:rPr>
          <w:rFonts w:ascii="Arial" w:eastAsia="Calibri" w:hAnsi="Arial" w:cs="Arial"/>
          <w:sz w:val="20"/>
          <w:szCs w:val="20"/>
          <w:lang w:eastAsia="en-US"/>
        </w:rPr>
      </w:pPr>
    </w:p>
    <w:p w14:paraId="2385E969" w14:textId="77777777" w:rsidR="0044282B" w:rsidRPr="0044282B" w:rsidRDefault="0044282B" w:rsidP="0044282B">
      <w:pPr>
        <w:autoSpaceDE w:val="0"/>
        <w:autoSpaceDN w:val="0"/>
        <w:adjustRightInd w:val="0"/>
        <w:ind w:left="438" w:firstLine="708"/>
        <w:jc w:val="both"/>
        <w:rPr>
          <w:rFonts w:ascii="Arial" w:hAnsi="Arial" w:cs="Arial"/>
          <w:sz w:val="20"/>
          <w:szCs w:val="20"/>
        </w:rPr>
      </w:pPr>
      <w:r w:rsidRPr="0044282B">
        <w:rPr>
          <w:rFonts w:ascii="Arial" w:hAnsi="Arial" w:cs="Arial"/>
          <w:b/>
          <w:bCs/>
          <w:sz w:val="20"/>
          <w:szCs w:val="20"/>
        </w:rPr>
        <w:t>1.</w:t>
      </w:r>
      <w:r w:rsidRPr="0044282B">
        <w:rPr>
          <w:rFonts w:ascii="Arial" w:hAnsi="Arial" w:cs="Arial"/>
          <w:sz w:val="20"/>
          <w:szCs w:val="20"/>
        </w:rPr>
        <w:t xml:space="preserve"> Una de las siguientes opciones:</w:t>
      </w:r>
    </w:p>
    <w:p w14:paraId="635813F2" w14:textId="77777777" w:rsidR="0044282B" w:rsidRPr="0044282B" w:rsidRDefault="0044282B" w:rsidP="0044282B">
      <w:pPr>
        <w:autoSpaceDE w:val="0"/>
        <w:autoSpaceDN w:val="0"/>
        <w:adjustRightInd w:val="0"/>
        <w:ind w:left="1146"/>
        <w:contextualSpacing/>
        <w:jc w:val="both"/>
        <w:rPr>
          <w:rFonts w:ascii="Arial" w:eastAsia="Calibri" w:hAnsi="Arial" w:cs="Arial"/>
          <w:sz w:val="20"/>
          <w:szCs w:val="20"/>
          <w:lang w:eastAsia="en-US"/>
        </w:rPr>
      </w:pPr>
    </w:p>
    <w:p w14:paraId="45020A99" w14:textId="77777777" w:rsidR="0044282B" w:rsidRPr="0044282B" w:rsidRDefault="0044282B" w:rsidP="003E6125">
      <w:pPr>
        <w:numPr>
          <w:ilvl w:val="1"/>
          <w:numId w:val="54"/>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Carne asada </w:t>
      </w:r>
    </w:p>
    <w:p w14:paraId="7A5D67B2" w14:textId="77777777" w:rsidR="0044282B" w:rsidRPr="0044282B" w:rsidRDefault="0044282B" w:rsidP="003E6125">
      <w:pPr>
        <w:numPr>
          <w:ilvl w:val="1"/>
          <w:numId w:val="54"/>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Pechuga asada </w:t>
      </w:r>
    </w:p>
    <w:p w14:paraId="6C6008E1" w14:textId="77777777" w:rsidR="0044282B" w:rsidRPr="0044282B" w:rsidRDefault="0044282B" w:rsidP="003E6125">
      <w:pPr>
        <w:numPr>
          <w:ilvl w:val="1"/>
          <w:numId w:val="54"/>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Queso a la plancha </w:t>
      </w:r>
    </w:p>
    <w:p w14:paraId="3B418B43" w14:textId="77777777" w:rsidR="0044282B" w:rsidRPr="0044282B" w:rsidRDefault="0044282B" w:rsidP="003E6125">
      <w:pPr>
        <w:numPr>
          <w:ilvl w:val="1"/>
          <w:numId w:val="54"/>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Pescado a la plancha </w:t>
      </w:r>
    </w:p>
    <w:p w14:paraId="5C8855FD" w14:textId="77777777" w:rsidR="0044282B" w:rsidRPr="0044282B" w:rsidRDefault="0044282B" w:rsidP="003E6125">
      <w:pPr>
        <w:numPr>
          <w:ilvl w:val="1"/>
          <w:numId w:val="54"/>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Milanesa de pollo o res</w:t>
      </w:r>
    </w:p>
    <w:p w14:paraId="7557C424" w14:textId="77777777" w:rsidR="0044282B" w:rsidRPr="0044282B" w:rsidRDefault="0044282B" w:rsidP="0044282B">
      <w:pPr>
        <w:ind w:left="1146"/>
        <w:contextualSpacing/>
        <w:jc w:val="both"/>
        <w:rPr>
          <w:rFonts w:ascii="Arial" w:eastAsia="Calibri" w:hAnsi="Arial" w:cs="Arial"/>
          <w:sz w:val="20"/>
          <w:szCs w:val="20"/>
          <w:lang w:eastAsia="en-US"/>
        </w:rPr>
      </w:pPr>
    </w:p>
    <w:p w14:paraId="430C953C" w14:textId="77777777" w:rsidR="0044282B" w:rsidRPr="0044282B" w:rsidRDefault="0044282B" w:rsidP="0044282B">
      <w:pPr>
        <w:ind w:left="114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 proteína de origen animal será de por lo menos 220 gramos cruda, en virtud de que es proteína magra y al realizar la cocción pierde densidad.</w:t>
      </w:r>
    </w:p>
    <w:p w14:paraId="54C5F7E3" w14:textId="77777777" w:rsidR="0044282B" w:rsidRPr="0044282B" w:rsidRDefault="0044282B" w:rsidP="0044282B">
      <w:pPr>
        <w:ind w:left="1146"/>
        <w:contextualSpacing/>
        <w:jc w:val="both"/>
        <w:rPr>
          <w:rFonts w:ascii="Arial" w:eastAsia="Calibri" w:hAnsi="Arial" w:cs="Arial"/>
          <w:sz w:val="20"/>
          <w:szCs w:val="20"/>
          <w:lang w:eastAsia="en-US"/>
        </w:rPr>
      </w:pPr>
    </w:p>
    <w:p w14:paraId="49C3982E" w14:textId="77777777" w:rsidR="0044282B" w:rsidRPr="0044282B" w:rsidRDefault="0044282B" w:rsidP="0044282B">
      <w:pPr>
        <w:ind w:left="114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Estos platillos podrán ir acompañados con queso panela, manchego o quesillo el gramaje es de 50 gramos y con guarnición de un cuarto de aguacate y cuatro rebanadas de jitomate.</w:t>
      </w:r>
    </w:p>
    <w:p w14:paraId="6FB1F8F2" w14:textId="77777777" w:rsidR="0044282B" w:rsidRPr="0044282B" w:rsidRDefault="0044282B" w:rsidP="0044282B">
      <w:pPr>
        <w:ind w:left="1146"/>
        <w:contextualSpacing/>
        <w:jc w:val="both"/>
        <w:rPr>
          <w:rFonts w:ascii="Arial" w:eastAsia="Calibri" w:hAnsi="Arial" w:cs="Arial"/>
          <w:sz w:val="20"/>
          <w:szCs w:val="20"/>
          <w:lang w:eastAsia="en-US"/>
        </w:rPr>
      </w:pPr>
    </w:p>
    <w:p w14:paraId="19A84CC2" w14:textId="77777777" w:rsidR="0044282B" w:rsidRPr="0044282B" w:rsidRDefault="0044282B" w:rsidP="003E6125">
      <w:pPr>
        <w:numPr>
          <w:ilvl w:val="1"/>
          <w:numId w:val="23"/>
        </w:numPr>
        <w:spacing w:after="160" w:line="256" w:lineRule="auto"/>
        <w:contextualSpacing/>
        <w:jc w:val="both"/>
        <w:rPr>
          <w:rFonts w:ascii="Arial" w:eastAsia="Calibri" w:hAnsi="Arial" w:cs="Arial"/>
          <w:b/>
          <w:sz w:val="20"/>
          <w:szCs w:val="20"/>
          <w:lang w:eastAsia="en-US"/>
        </w:rPr>
      </w:pPr>
      <w:r w:rsidRPr="0044282B">
        <w:rPr>
          <w:rFonts w:ascii="Arial" w:eastAsia="Calibri" w:hAnsi="Arial" w:cs="Arial"/>
          <w:sz w:val="20"/>
          <w:szCs w:val="20"/>
          <w:lang w:eastAsia="en-US"/>
        </w:rPr>
        <w:t>También podrán elegir guiso:</w:t>
      </w:r>
    </w:p>
    <w:p w14:paraId="6895773B" w14:textId="77777777" w:rsidR="0044282B" w:rsidRPr="0044282B" w:rsidRDefault="0044282B" w:rsidP="0044282B">
      <w:pPr>
        <w:ind w:left="1146"/>
        <w:contextualSpacing/>
        <w:jc w:val="both"/>
        <w:rPr>
          <w:rFonts w:ascii="Arial" w:eastAsia="Calibri" w:hAnsi="Arial" w:cs="Arial"/>
          <w:sz w:val="20"/>
          <w:szCs w:val="20"/>
          <w:lang w:eastAsia="en-US"/>
        </w:rPr>
      </w:pPr>
    </w:p>
    <w:p w14:paraId="490BFA95"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Quesadillas de queso Oaxaca o panela (tres piezas de tortillas de harina cada quesadilla) y de guarnición pico de gallo.</w:t>
      </w:r>
    </w:p>
    <w:p w14:paraId="6B991266" w14:textId="77777777" w:rsidR="0044282B" w:rsidRPr="0044282B" w:rsidRDefault="0044282B" w:rsidP="0044282B">
      <w:pPr>
        <w:ind w:left="1866"/>
        <w:contextualSpacing/>
        <w:jc w:val="both"/>
        <w:rPr>
          <w:rFonts w:ascii="Arial" w:eastAsia="Calibri" w:hAnsi="Arial" w:cs="Arial"/>
          <w:sz w:val="20"/>
          <w:szCs w:val="20"/>
          <w:lang w:eastAsia="en-US"/>
        </w:rPr>
      </w:pPr>
    </w:p>
    <w:p w14:paraId="6A63BEF3"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Ensalada de atún a la mexicana con aguacate, lechuga, cebolla jitomate.</w:t>
      </w:r>
    </w:p>
    <w:p w14:paraId="0FA15FB3" w14:textId="77777777" w:rsidR="0044282B" w:rsidRPr="0044282B" w:rsidRDefault="0044282B" w:rsidP="0044282B">
      <w:pPr>
        <w:ind w:left="1866"/>
        <w:contextualSpacing/>
        <w:jc w:val="both"/>
        <w:rPr>
          <w:rFonts w:ascii="Arial" w:eastAsia="Calibri" w:hAnsi="Arial" w:cs="Arial"/>
          <w:sz w:val="20"/>
          <w:szCs w:val="20"/>
          <w:lang w:eastAsia="en-US"/>
        </w:rPr>
      </w:pPr>
    </w:p>
    <w:p w14:paraId="3CE10D53"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Ensalada de atún hawaiana con aguacate, queso panela, apio pepino, piña o manzana.</w:t>
      </w:r>
    </w:p>
    <w:p w14:paraId="20C904F1" w14:textId="77777777" w:rsidR="0044282B" w:rsidRPr="0044282B" w:rsidRDefault="0044282B" w:rsidP="0044282B">
      <w:pPr>
        <w:ind w:left="1866"/>
        <w:contextualSpacing/>
        <w:jc w:val="both"/>
        <w:rPr>
          <w:rFonts w:ascii="Arial" w:eastAsia="Calibri" w:hAnsi="Arial" w:cs="Arial"/>
          <w:sz w:val="20"/>
          <w:szCs w:val="20"/>
          <w:lang w:eastAsia="en-US"/>
        </w:rPr>
      </w:pPr>
    </w:p>
    <w:p w14:paraId="5ACF5895"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Ensalada de pollo con aguacate, lechuga y jitomate.</w:t>
      </w:r>
    </w:p>
    <w:p w14:paraId="5F862D76" w14:textId="77777777" w:rsidR="0044282B" w:rsidRPr="0044282B" w:rsidRDefault="0044282B" w:rsidP="0044282B">
      <w:pPr>
        <w:ind w:left="1866"/>
        <w:contextualSpacing/>
        <w:jc w:val="both"/>
        <w:rPr>
          <w:rFonts w:ascii="Arial" w:eastAsia="Calibri" w:hAnsi="Arial" w:cs="Arial"/>
          <w:sz w:val="20"/>
          <w:szCs w:val="20"/>
          <w:lang w:eastAsia="en-US"/>
        </w:rPr>
      </w:pPr>
    </w:p>
    <w:p w14:paraId="398ADFD5" w14:textId="2A1E409D"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Ensalada del chef, cada día se ofrecerá una ensalada diferente a base de lechuga o espinacas con proteína de origen animal como jamón, jamón serrano, queso de cabra, queso azul, pechuga de pavo, 3 quesos (manchego, queso crema, cheddar), ensalada tampico…etc.</w:t>
      </w:r>
    </w:p>
    <w:p w14:paraId="1FB9D1A9" w14:textId="77777777" w:rsidR="0044282B" w:rsidRPr="0044282B" w:rsidRDefault="0044282B" w:rsidP="0044282B">
      <w:pPr>
        <w:ind w:left="1866"/>
        <w:contextualSpacing/>
        <w:jc w:val="both"/>
        <w:rPr>
          <w:rFonts w:ascii="Arial" w:eastAsia="Calibri" w:hAnsi="Arial" w:cs="Arial"/>
          <w:sz w:val="20"/>
          <w:szCs w:val="20"/>
          <w:lang w:eastAsia="en-US"/>
        </w:rPr>
      </w:pPr>
    </w:p>
    <w:p w14:paraId="36AD0DB9"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Ensalada caprese, servido en cama de espinaca con rodajas de queso panela, jitomate, aceite de olivo y vinagre balsámico.</w:t>
      </w:r>
    </w:p>
    <w:p w14:paraId="27F43711" w14:textId="77777777" w:rsidR="0044282B" w:rsidRPr="0044282B" w:rsidRDefault="0044282B" w:rsidP="0044282B">
      <w:pPr>
        <w:ind w:left="1866"/>
        <w:contextualSpacing/>
        <w:jc w:val="both"/>
        <w:rPr>
          <w:rFonts w:ascii="Arial" w:eastAsia="Calibri" w:hAnsi="Arial" w:cs="Arial"/>
          <w:sz w:val="20"/>
          <w:szCs w:val="20"/>
          <w:lang w:eastAsia="en-US"/>
        </w:rPr>
      </w:pPr>
    </w:p>
    <w:p w14:paraId="5EF15E3E" w14:textId="77777777" w:rsidR="0044282B" w:rsidRPr="0044282B" w:rsidRDefault="0044282B" w:rsidP="003E6125">
      <w:pPr>
        <w:numPr>
          <w:ilvl w:val="1"/>
          <w:numId w:val="52"/>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Tacos abiertos de res, pollo o mixto con tres tortillas, con cebolla, chiles toreados y un cuarto de aguacate.</w:t>
      </w:r>
    </w:p>
    <w:p w14:paraId="6CB94CE8" w14:textId="77777777" w:rsidR="0044282B" w:rsidRPr="0044282B" w:rsidRDefault="0044282B" w:rsidP="0044282B">
      <w:pPr>
        <w:ind w:left="1866"/>
        <w:contextualSpacing/>
        <w:jc w:val="both"/>
        <w:rPr>
          <w:rFonts w:ascii="Arial" w:eastAsia="Calibri" w:hAnsi="Arial" w:cs="Arial"/>
          <w:sz w:val="20"/>
          <w:szCs w:val="20"/>
          <w:lang w:eastAsia="en-US"/>
        </w:rPr>
      </w:pPr>
    </w:p>
    <w:p w14:paraId="1BC85F10" w14:textId="110A8643" w:rsidR="0044282B" w:rsidRPr="00553EF2"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553EF2">
        <w:rPr>
          <w:rFonts w:ascii="Arial" w:eastAsia="Calibri" w:hAnsi="Arial" w:cs="Arial"/>
          <w:sz w:val="20"/>
          <w:szCs w:val="20"/>
          <w:lang w:eastAsia="en-US"/>
        </w:rPr>
        <w:t xml:space="preserve">Cuando las servidoras y los servidores no puedan consumir sus alimentos en el comedor, podrán solicitar la preparación de: una torta (jamón, salchicha, huevo, pollo, milanesa res o pollo, cubana) equivalente en porción a la comida que incluya por lo menos 250 gramos de carne (cocida) la base será: Baguette de (25 cm x 10 cm), frijoles, lechuga, 2 rebanadas de queso (manchego, gouda, quesillo y/o panela) que cubran la torta, o dos sándwiches (atún, jamón, salchicha, huevo o pollo, ambos contendrán 4 rebanadas de jitomate, 4 rebanadas de aguacate y mayonesa. </w:t>
      </w:r>
    </w:p>
    <w:p w14:paraId="70F3A92C" w14:textId="77777777" w:rsidR="0044282B" w:rsidRPr="0044282B" w:rsidRDefault="0044282B" w:rsidP="0044282B">
      <w:pPr>
        <w:autoSpaceDE w:val="0"/>
        <w:autoSpaceDN w:val="0"/>
        <w:adjustRightInd w:val="0"/>
        <w:ind w:left="1146"/>
        <w:contextualSpacing/>
        <w:jc w:val="both"/>
        <w:rPr>
          <w:rFonts w:ascii="Arial" w:eastAsia="Calibri" w:hAnsi="Arial" w:cs="Arial"/>
          <w:sz w:val="20"/>
          <w:szCs w:val="20"/>
          <w:lang w:eastAsia="en-US"/>
        </w:rPr>
      </w:pPr>
    </w:p>
    <w:p w14:paraId="4EADFE4F"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Durante el servicio de comida, se asignará una persona de la empresa prestadora, para que suministre los alimentos de la barra de ensaladas, las bebidas frías y calientes.</w:t>
      </w:r>
    </w:p>
    <w:p w14:paraId="04020A53" w14:textId="77777777" w:rsidR="0044282B" w:rsidRPr="0044282B" w:rsidRDefault="0044282B" w:rsidP="0044282B">
      <w:pPr>
        <w:autoSpaceDE w:val="0"/>
        <w:autoSpaceDN w:val="0"/>
        <w:adjustRightInd w:val="0"/>
        <w:ind w:left="1145"/>
        <w:contextualSpacing/>
        <w:jc w:val="both"/>
        <w:rPr>
          <w:rFonts w:ascii="Arial" w:eastAsia="Calibri" w:hAnsi="Arial" w:cs="Arial"/>
          <w:sz w:val="20"/>
          <w:szCs w:val="20"/>
          <w:lang w:eastAsia="en-US"/>
        </w:rPr>
      </w:pPr>
    </w:p>
    <w:p w14:paraId="5D52BBA9"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 surtirá la barra de ensaladas frecuentemente, antes de que el inserto llegue a vaciarse por completo.</w:t>
      </w:r>
    </w:p>
    <w:p w14:paraId="49F6345C" w14:textId="77777777" w:rsidR="0044282B" w:rsidRPr="0044282B" w:rsidRDefault="0044282B" w:rsidP="0044282B">
      <w:pPr>
        <w:autoSpaceDE w:val="0"/>
        <w:autoSpaceDN w:val="0"/>
        <w:adjustRightInd w:val="0"/>
        <w:jc w:val="both"/>
        <w:rPr>
          <w:rFonts w:ascii="Arial" w:hAnsi="Arial" w:cs="Arial"/>
          <w:sz w:val="20"/>
          <w:szCs w:val="20"/>
        </w:rPr>
      </w:pPr>
    </w:p>
    <w:p w14:paraId="054391D4"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Al terminar sus alimentos, los servidores públicos colocaran las charolas en los carros racks.</w:t>
      </w:r>
    </w:p>
    <w:p w14:paraId="0C3E34C8" w14:textId="77777777" w:rsidR="0044282B" w:rsidRPr="0044282B" w:rsidRDefault="0044282B" w:rsidP="0044282B">
      <w:pPr>
        <w:autoSpaceDE w:val="0"/>
        <w:autoSpaceDN w:val="0"/>
        <w:adjustRightInd w:val="0"/>
        <w:ind w:left="1145"/>
        <w:contextualSpacing/>
        <w:jc w:val="both"/>
        <w:rPr>
          <w:rFonts w:ascii="Arial" w:eastAsia="Calibri" w:hAnsi="Arial" w:cs="Arial"/>
          <w:sz w:val="20"/>
          <w:szCs w:val="20"/>
          <w:lang w:eastAsia="en-US"/>
        </w:rPr>
      </w:pPr>
    </w:p>
    <w:p w14:paraId="497B8A10"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b/>
          <w:bCs/>
          <w:sz w:val="20"/>
          <w:szCs w:val="20"/>
          <w:lang w:eastAsia="en-US"/>
        </w:rPr>
      </w:pPr>
      <w:r w:rsidRPr="0044282B">
        <w:rPr>
          <w:rFonts w:ascii="Arial" w:eastAsia="Calibri" w:hAnsi="Arial" w:cs="Arial"/>
          <w:sz w:val="20"/>
          <w:szCs w:val="20"/>
          <w:lang w:eastAsia="en-US"/>
        </w:rPr>
        <w:t xml:space="preserve">Los comensales entregarán el </w:t>
      </w:r>
      <w:proofErr w:type="gramStart"/>
      <w:r w:rsidRPr="0044282B">
        <w:rPr>
          <w:rFonts w:ascii="Arial" w:eastAsia="Calibri" w:hAnsi="Arial" w:cs="Arial"/>
          <w:sz w:val="20"/>
          <w:szCs w:val="20"/>
          <w:lang w:eastAsia="en-US"/>
        </w:rPr>
        <w:t>ticket</w:t>
      </w:r>
      <w:proofErr w:type="gramEnd"/>
      <w:r w:rsidRPr="0044282B">
        <w:rPr>
          <w:rFonts w:ascii="Arial" w:eastAsia="Calibri" w:hAnsi="Arial" w:cs="Arial"/>
          <w:sz w:val="20"/>
          <w:szCs w:val="20"/>
          <w:lang w:eastAsia="en-US"/>
        </w:rPr>
        <w:t xml:space="preserve"> en la línea de servicio para su preparación y la entrega de sus alimentos.</w:t>
      </w:r>
    </w:p>
    <w:p w14:paraId="236C6480" w14:textId="77777777" w:rsidR="0044282B" w:rsidRPr="0044282B" w:rsidRDefault="0044282B" w:rsidP="0044282B">
      <w:pPr>
        <w:autoSpaceDE w:val="0"/>
        <w:autoSpaceDN w:val="0"/>
        <w:adjustRightInd w:val="0"/>
        <w:jc w:val="both"/>
        <w:rPr>
          <w:rFonts w:ascii="Arial" w:hAnsi="Arial" w:cs="Arial"/>
          <w:sz w:val="20"/>
          <w:szCs w:val="20"/>
        </w:rPr>
      </w:pPr>
    </w:p>
    <w:p w14:paraId="1058506E"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El pago de la comida se realizará por descuento vía nómina a la servidora o servidor público.</w:t>
      </w:r>
    </w:p>
    <w:p w14:paraId="27123BD8" w14:textId="77777777" w:rsidR="0044282B" w:rsidRPr="0044282B" w:rsidRDefault="0044282B" w:rsidP="0044282B">
      <w:pPr>
        <w:ind w:left="720"/>
        <w:contextualSpacing/>
        <w:jc w:val="both"/>
        <w:rPr>
          <w:rFonts w:ascii="Arial" w:eastAsia="Calibri" w:hAnsi="Arial" w:cs="Arial"/>
          <w:sz w:val="20"/>
          <w:szCs w:val="20"/>
          <w:lang w:eastAsia="en-US"/>
        </w:rPr>
      </w:pPr>
    </w:p>
    <w:p w14:paraId="018E8392"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La barra de ensaladas es adicional a las guarniciones de los platillos por lo que su contenido no las sustituye. </w:t>
      </w:r>
    </w:p>
    <w:p w14:paraId="535A310F" w14:textId="77777777" w:rsidR="0044282B" w:rsidRPr="0044282B" w:rsidRDefault="0044282B" w:rsidP="0044282B">
      <w:pPr>
        <w:ind w:left="720"/>
        <w:contextualSpacing/>
        <w:jc w:val="both"/>
        <w:rPr>
          <w:rFonts w:ascii="Arial" w:eastAsia="Calibri" w:hAnsi="Arial" w:cs="Arial"/>
          <w:sz w:val="20"/>
          <w:szCs w:val="20"/>
          <w:lang w:eastAsia="en-US"/>
        </w:rPr>
      </w:pPr>
    </w:p>
    <w:p w14:paraId="4618EF0E"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limones deberán ser frescos, limpios y cortados a la mitad, con suficiente jugo.</w:t>
      </w:r>
    </w:p>
    <w:p w14:paraId="4597D2E3" w14:textId="77777777" w:rsidR="0044282B" w:rsidRPr="0044282B" w:rsidRDefault="0044282B" w:rsidP="0044282B">
      <w:pPr>
        <w:ind w:left="720"/>
        <w:contextualSpacing/>
        <w:jc w:val="both"/>
        <w:rPr>
          <w:rFonts w:ascii="Arial" w:eastAsia="Calibri" w:hAnsi="Arial" w:cs="Arial"/>
          <w:sz w:val="20"/>
          <w:szCs w:val="20"/>
          <w:lang w:eastAsia="en-US"/>
        </w:rPr>
      </w:pPr>
    </w:p>
    <w:p w14:paraId="6C823065" w14:textId="77777777"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despachadores de agua deberán reabastecerse constantemente.</w:t>
      </w:r>
    </w:p>
    <w:p w14:paraId="59877C0A" w14:textId="77777777" w:rsidR="0044282B" w:rsidRPr="0044282B" w:rsidRDefault="0044282B" w:rsidP="0044282B">
      <w:pPr>
        <w:ind w:left="720"/>
        <w:contextualSpacing/>
        <w:jc w:val="both"/>
        <w:rPr>
          <w:rFonts w:ascii="Arial" w:eastAsia="Calibri" w:hAnsi="Arial" w:cs="Arial"/>
          <w:sz w:val="20"/>
          <w:szCs w:val="20"/>
          <w:lang w:eastAsia="en-US"/>
        </w:rPr>
      </w:pPr>
    </w:p>
    <w:p w14:paraId="3DAE7475" w14:textId="77777777"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La loza y cristalería deberán estar siempre limpias y secas para evitar contaminación; y siempre debe haber suficientes para los comensales, por lo que se reabastecerán. </w:t>
      </w:r>
    </w:p>
    <w:p w14:paraId="68B68AC3" w14:textId="77777777" w:rsidR="0044282B" w:rsidRPr="0044282B" w:rsidRDefault="0044282B" w:rsidP="0044282B">
      <w:pPr>
        <w:ind w:left="720"/>
        <w:contextualSpacing/>
        <w:jc w:val="both"/>
        <w:rPr>
          <w:rFonts w:ascii="Arial" w:eastAsia="Calibri" w:hAnsi="Arial" w:cs="Arial"/>
          <w:sz w:val="20"/>
          <w:szCs w:val="20"/>
          <w:lang w:eastAsia="en-US"/>
        </w:rPr>
      </w:pPr>
    </w:p>
    <w:p w14:paraId="3DF64803" w14:textId="77777777"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sobrantes no podrán ser reutilizados.</w:t>
      </w:r>
    </w:p>
    <w:p w14:paraId="2C356785" w14:textId="77777777" w:rsidR="0044282B" w:rsidRPr="0044282B" w:rsidRDefault="0044282B" w:rsidP="0044282B">
      <w:pPr>
        <w:ind w:left="720"/>
        <w:contextualSpacing/>
        <w:jc w:val="both"/>
        <w:rPr>
          <w:rFonts w:ascii="Arial" w:eastAsia="Calibri" w:hAnsi="Arial" w:cs="Arial"/>
          <w:sz w:val="20"/>
          <w:szCs w:val="20"/>
          <w:lang w:eastAsia="en-US"/>
        </w:rPr>
      </w:pPr>
    </w:p>
    <w:p w14:paraId="17D11749" w14:textId="77777777"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En los casos en que se llegue a rebasar el cálculo de comidas, para cumplir con el servicio, el concesionario deberá tener dispuesta materia prima para preparar una cantidad adicional de guisados programados, y en cantidades suficientes, queso panela para asar, pescado, carne de res para asar y pechugas de pollo aplanadas. </w:t>
      </w:r>
    </w:p>
    <w:p w14:paraId="4B770750" w14:textId="77777777" w:rsidR="0044282B" w:rsidRPr="0044282B" w:rsidRDefault="0044282B" w:rsidP="0044282B">
      <w:pPr>
        <w:autoSpaceDE w:val="0"/>
        <w:autoSpaceDN w:val="0"/>
        <w:adjustRightInd w:val="0"/>
        <w:contextualSpacing/>
        <w:jc w:val="both"/>
        <w:rPr>
          <w:rFonts w:ascii="Arial" w:hAnsi="Arial" w:cs="Arial"/>
          <w:b/>
          <w:sz w:val="20"/>
          <w:szCs w:val="20"/>
          <w:lang w:eastAsia="en-US"/>
        </w:rPr>
      </w:pPr>
      <w:r w:rsidRPr="0044282B">
        <w:rPr>
          <w:rFonts w:ascii="Arial" w:eastAsia="Calibri" w:hAnsi="Arial" w:cs="Arial"/>
          <w:sz w:val="20"/>
          <w:szCs w:val="20"/>
          <w:lang w:eastAsia="en-US"/>
        </w:rPr>
        <w:t xml:space="preserve"> </w:t>
      </w:r>
      <w:bookmarkStart w:id="50" w:name="_Toc71546297"/>
    </w:p>
    <w:p w14:paraId="30605FF4" w14:textId="7393F840" w:rsidR="0044282B" w:rsidRPr="0044282B" w:rsidRDefault="0044282B" w:rsidP="0044282B">
      <w:pPr>
        <w:keepNext/>
        <w:keepLines/>
        <w:spacing w:before="40"/>
        <w:ind w:left="708"/>
        <w:jc w:val="both"/>
        <w:outlineLvl w:val="1"/>
        <w:rPr>
          <w:rFonts w:ascii="Arial" w:hAnsi="Arial" w:cs="Arial"/>
          <w:b/>
          <w:sz w:val="20"/>
          <w:szCs w:val="20"/>
          <w:lang w:eastAsia="en-US"/>
        </w:rPr>
      </w:pPr>
      <w:r w:rsidRPr="0044282B">
        <w:rPr>
          <w:rFonts w:ascii="Arial" w:hAnsi="Arial" w:cs="Arial"/>
          <w:b/>
          <w:sz w:val="20"/>
          <w:szCs w:val="20"/>
          <w:lang w:eastAsia="en-US"/>
        </w:rPr>
        <w:t>CENA</w:t>
      </w:r>
      <w:bookmarkEnd w:id="50"/>
      <w:r w:rsidRPr="0044282B">
        <w:rPr>
          <w:rFonts w:ascii="Arial" w:hAnsi="Arial" w:cs="Arial"/>
          <w:b/>
          <w:sz w:val="20"/>
          <w:szCs w:val="20"/>
          <w:lang w:eastAsia="en-US"/>
        </w:rPr>
        <w:t xml:space="preserve"> </w:t>
      </w:r>
    </w:p>
    <w:p w14:paraId="7C4DEFF3" w14:textId="49F0F86A" w:rsidR="0044282B" w:rsidRDefault="0044282B" w:rsidP="0044282B">
      <w:pPr>
        <w:spacing w:after="160"/>
        <w:jc w:val="both"/>
        <w:rPr>
          <w:rFonts w:ascii="Arial" w:eastAsia="Calibri" w:hAnsi="Arial" w:cs="Arial"/>
          <w:sz w:val="20"/>
          <w:szCs w:val="20"/>
          <w:lang w:eastAsia="en-US"/>
        </w:rPr>
      </w:pPr>
    </w:p>
    <w:p w14:paraId="3C76E090" w14:textId="5293EBA9" w:rsidR="009C442B" w:rsidRPr="00A31B7B" w:rsidRDefault="009C442B" w:rsidP="00D506E5">
      <w:pPr>
        <w:spacing w:after="160"/>
        <w:jc w:val="both"/>
        <w:rPr>
          <w:rFonts w:ascii="Arial" w:eastAsia="Calibri" w:hAnsi="Arial" w:cs="Arial"/>
          <w:sz w:val="20"/>
          <w:szCs w:val="20"/>
          <w:lang w:eastAsia="en-US"/>
        </w:rPr>
      </w:pPr>
      <w:r w:rsidRPr="00A31B7B">
        <w:rPr>
          <w:rFonts w:ascii="Arial" w:eastAsia="Calibri" w:hAnsi="Arial" w:cs="Arial"/>
          <w:sz w:val="20"/>
          <w:szCs w:val="20"/>
          <w:lang w:eastAsia="en-US"/>
        </w:rPr>
        <w:t>Cuando así lo requiera el Tribunal Electoral, se so</w:t>
      </w:r>
      <w:r w:rsidR="00D506E5" w:rsidRPr="00A31B7B">
        <w:rPr>
          <w:rFonts w:ascii="Arial" w:eastAsia="Calibri" w:hAnsi="Arial" w:cs="Arial"/>
          <w:sz w:val="20"/>
          <w:szCs w:val="20"/>
          <w:lang w:eastAsia="en-US"/>
        </w:rPr>
        <w:t>licitará al participante adjudicado ofrecer el servicio de cenas.</w:t>
      </w:r>
    </w:p>
    <w:p w14:paraId="54FB3516" w14:textId="77777777" w:rsidR="0044282B" w:rsidRPr="0044282B" w:rsidRDefault="0044282B" w:rsidP="0044282B">
      <w:p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El menú se ofrecerá con lo siguiente:</w:t>
      </w:r>
    </w:p>
    <w:tbl>
      <w:tblPr>
        <w:tblW w:w="9884" w:type="dxa"/>
        <w:tblInd w:w="13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92"/>
        <w:gridCol w:w="1560"/>
        <w:gridCol w:w="1417"/>
        <w:gridCol w:w="1134"/>
        <w:gridCol w:w="2268"/>
        <w:gridCol w:w="1276"/>
        <w:gridCol w:w="1237"/>
      </w:tblGrid>
      <w:tr w:rsidR="0044282B" w:rsidRPr="00443DAB" w14:paraId="12752D91" w14:textId="77777777" w:rsidTr="00443DAB">
        <w:trPr>
          <w:trHeight w:val="187"/>
        </w:trPr>
        <w:tc>
          <w:tcPr>
            <w:tcW w:w="9884" w:type="dxa"/>
            <w:gridSpan w:val="7"/>
            <w:shd w:val="clear" w:color="auto" w:fill="1F3864"/>
          </w:tcPr>
          <w:p w14:paraId="443077EA" w14:textId="77777777" w:rsidR="0044282B" w:rsidRPr="00443DAB" w:rsidRDefault="0044282B" w:rsidP="00443DAB">
            <w:pPr>
              <w:tabs>
                <w:tab w:val="left" w:pos="1560"/>
              </w:tabs>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COMBO</w:t>
            </w:r>
          </w:p>
        </w:tc>
      </w:tr>
      <w:tr w:rsidR="0044282B" w:rsidRPr="00443DAB" w14:paraId="0CC168D7" w14:textId="77777777" w:rsidTr="00443DAB">
        <w:trPr>
          <w:trHeight w:val="187"/>
        </w:trPr>
        <w:tc>
          <w:tcPr>
            <w:tcW w:w="992" w:type="dxa"/>
            <w:vMerge w:val="restart"/>
            <w:shd w:val="clear" w:color="auto" w:fill="2F5496"/>
            <w:vAlign w:val="center"/>
          </w:tcPr>
          <w:p w14:paraId="3461DA2F" w14:textId="77777777" w:rsidR="0044282B" w:rsidRPr="00443DAB" w:rsidRDefault="0044282B" w:rsidP="00443DAB">
            <w:pPr>
              <w:tabs>
                <w:tab w:val="left" w:pos="1560"/>
              </w:tabs>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Primer tiempo</w:t>
            </w:r>
          </w:p>
        </w:tc>
        <w:tc>
          <w:tcPr>
            <w:tcW w:w="4111" w:type="dxa"/>
            <w:gridSpan w:val="3"/>
            <w:shd w:val="clear" w:color="auto" w:fill="2F5496"/>
            <w:vAlign w:val="center"/>
          </w:tcPr>
          <w:p w14:paraId="28FC13FE"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Segundo tiempo</w:t>
            </w:r>
          </w:p>
        </w:tc>
        <w:tc>
          <w:tcPr>
            <w:tcW w:w="2268" w:type="dxa"/>
            <w:vMerge w:val="restart"/>
            <w:shd w:val="clear" w:color="auto" w:fill="2F5496"/>
            <w:vAlign w:val="center"/>
          </w:tcPr>
          <w:p w14:paraId="6997C5B9"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Bebidas</w:t>
            </w:r>
          </w:p>
        </w:tc>
        <w:tc>
          <w:tcPr>
            <w:tcW w:w="1276" w:type="dxa"/>
            <w:vMerge w:val="restart"/>
            <w:shd w:val="clear" w:color="auto" w:fill="2F5496"/>
            <w:vAlign w:val="center"/>
          </w:tcPr>
          <w:p w14:paraId="7E892ADC" w14:textId="77777777" w:rsidR="0044282B" w:rsidRPr="00D679C8" w:rsidRDefault="0044282B" w:rsidP="00443DAB">
            <w:pPr>
              <w:tabs>
                <w:tab w:val="left" w:pos="1560"/>
              </w:tabs>
              <w:jc w:val="center"/>
              <w:rPr>
                <w:rFonts w:ascii="Arial" w:eastAsia="Calibri" w:hAnsi="Arial" w:cs="Arial"/>
                <w:b/>
                <w:bCs/>
                <w:color w:val="FFFFFF"/>
                <w:sz w:val="18"/>
                <w:szCs w:val="18"/>
                <w:lang w:eastAsia="en-US"/>
              </w:rPr>
            </w:pPr>
            <w:r w:rsidRPr="00D679C8">
              <w:rPr>
                <w:rFonts w:ascii="Arial" w:eastAsia="Calibri" w:hAnsi="Arial" w:cs="Arial"/>
                <w:b/>
                <w:bCs/>
                <w:color w:val="FFFFFF"/>
                <w:sz w:val="18"/>
                <w:szCs w:val="18"/>
                <w:lang w:eastAsia="en-US"/>
              </w:rPr>
              <w:t>ADICIONAL</w:t>
            </w:r>
          </w:p>
          <w:p w14:paraId="6F3E4643" w14:textId="77777777" w:rsidR="0044282B" w:rsidRPr="00D679C8" w:rsidRDefault="0044282B" w:rsidP="00443DAB">
            <w:pPr>
              <w:tabs>
                <w:tab w:val="left" w:pos="1560"/>
              </w:tabs>
              <w:jc w:val="center"/>
              <w:rPr>
                <w:rFonts w:ascii="Arial" w:eastAsia="Calibri" w:hAnsi="Arial" w:cs="Arial"/>
                <w:b/>
                <w:bCs/>
                <w:color w:val="FFFFFF"/>
                <w:sz w:val="18"/>
                <w:szCs w:val="18"/>
                <w:lang w:eastAsia="en-US"/>
              </w:rPr>
            </w:pPr>
            <w:r w:rsidRPr="00D679C8">
              <w:rPr>
                <w:rFonts w:ascii="Arial" w:eastAsia="Calibri" w:hAnsi="Arial" w:cs="Arial"/>
                <w:b/>
                <w:bCs/>
                <w:color w:val="FFFFFF"/>
                <w:sz w:val="18"/>
                <w:szCs w:val="18"/>
                <w:lang w:eastAsia="en-US"/>
              </w:rPr>
              <w:lastRenderedPageBreak/>
              <w:t>1</w:t>
            </w:r>
          </w:p>
        </w:tc>
        <w:tc>
          <w:tcPr>
            <w:tcW w:w="1237" w:type="dxa"/>
            <w:vMerge w:val="restart"/>
            <w:shd w:val="clear" w:color="auto" w:fill="2F5496"/>
            <w:vAlign w:val="center"/>
          </w:tcPr>
          <w:p w14:paraId="431A5A6C" w14:textId="77777777" w:rsidR="0044282B" w:rsidRPr="00D679C8" w:rsidRDefault="0044282B" w:rsidP="00443DAB">
            <w:pPr>
              <w:tabs>
                <w:tab w:val="left" w:pos="1560"/>
              </w:tabs>
              <w:jc w:val="center"/>
              <w:rPr>
                <w:rFonts w:ascii="Arial" w:eastAsia="Calibri" w:hAnsi="Arial" w:cs="Arial"/>
                <w:b/>
                <w:bCs/>
                <w:color w:val="FFFFFF"/>
                <w:sz w:val="18"/>
                <w:szCs w:val="18"/>
                <w:lang w:eastAsia="en-US"/>
              </w:rPr>
            </w:pPr>
            <w:r w:rsidRPr="00D679C8">
              <w:rPr>
                <w:rFonts w:ascii="Arial" w:eastAsia="Calibri" w:hAnsi="Arial" w:cs="Arial"/>
                <w:b/>
                <w:bCs/>
                <w:color w:val="FFFFFF"/>
                <w:sz w:val="18"/>
                <w:szCs w:val="18"/>
                <w:lang w:eastAsia="en-US"/>
              </w:rPr>
              <w:lastRenderedPageBreak/>
              <w:t>ADICIONAL</w:t>
            </w:r>
          </w:p>
          <w:p w14:paraId="650BB23B" w14:textId="77777777" w:rsidR="0044282B" w:rsidRPr="00D679C8" w:rsidRDefault="0044282B" w:rsidP="00443DAB">
            <w:pPr>
              <w:tabs>
                <w:tab w:val="left" w:pos="1560"/>
              </w:tabs>
              <w:jc w:val="center"/>
              <w:rPr>
                <w:rFonts w:ascii="Arial" w:eastAsia="Calibri" w:hAnsi="Arial" w:cs="Arial"/>
                <w:b/>
                <w:bCs/>
                <w:color w:val="FFFFFF"/>
                <w:sz w:val="18"/>
                <w:szCs w:val="18"/>
                <w:lang w:eastAsia="en-US"/>
              </w:rPr>
            </w:pPr>
            <w:r w:rsidRPr="00D679C8">
              <w:rPr>
                <w:rFonts w:ascii="Arial" w:eastAsia="Calibri" w:hAnsi="Arial" w:cs="Arial"/>
                <w:b/>
                <w:bCs/>
                <w:color w:val="FFFFFF"/>
                <w:sz w:val="18"/>
                <w:szCs w:val="18"/>
                <w:lang w:eastAsia="en-US"/>
              </w:rPr>
              <w:lastRenderedPageBreak/>
              <w:t>2</w:t>
            </w:r>
          </w:p>
        </w:tc>
      </w:tr>
      <w:tr w:rsidR="0044282B" w:rsidRPr="00443DAB" w14:paraId="1F11DB13" w14:textId="77777777" w:rsidTr="00443DAB">
        <w:trPr>
          <w:trHeight w:val="187"/>
        </w:trPr>
        <w:tc>
          <w:tcPr>
            <w:tcW w:w="992" w:type="dxa"/>
            <w:vMerge/>
            <w:shd w:val="clear" w:color="auto" w:fill="C5E0B3"/>
          </w:tcPr>
          <w:p w14:paraId="72DFA6B1" w14:textId="77777777" w:rsidR="0044282B" w:rsidRPr="00443DAB" w:rsidRDefault="0044282B" w:rsidP="00443DAB">
            <w:pPr>
              <w:tabs>
                <w:tab w:val="left" w:pos="1560"/>
              </w:tabs>
              <w:jc w:val="both"/>
              <w:rPr>
                <w:rFonts w:ascii="Arial" w:eastAsia="Calibri" w:hAnsi="Arial" w:cs="Arial"/>
                <w:b/>
                <w:bCs/>
                <w:sz w:val="20"/>
                <w:szCs w:val="20"/>
                <w:lang w:eastAsia="en-US"/>
              </w:rPr>
            </w:pPr>
          </w:p>
        </w:tc>
        <w:tc>
          <w:tcPr>
            <w:tcW w:w="1560" w:type="dxa"/>
            <w:shd w:val="clear" w:color="auto" w:fill="8EAADB"/>
            <w:vAlign w:val="center"/>
          </w:tcPr>
          <w:p w14:paraId="090AC30C"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Platillo del día</w:t>
            </w:r>
          </w:p>
        </w:tc>
        <w:tc>
          <w:tcPr>
            <w:tcW w:w="1417" w:type="dxa"/>
            <w:shd w:val="clear" w:color="auto" w:fill="8EAADB"/>
            <w:vAlign w:val="center"/>
          </w:tcPr>
          <w:p w14:paraId="7CE968D1"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Opciones</w:t>
            </w:r>
          </w:p>
        </w:tc>
        <w:tc>
          <w:tcPr>
            <w:tcW w:w="1134" w:type="dxa"/>
            <w:vMerge w:val="restart"/>
            <w:shd w:val="clear" w:color="auto" w:fill="8EAADB"/>
            <w:vAlign w:val="center"/>
          </w:tcPr>
          <w:p w14:paraId="21670261"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Ensalada del chef</w:t>
            </w:r>
          </w:p>
        </w:tc>
        <w:tc>
          <w:tcPr>
            <w:tcW w:w="2268" w:type="dxa"/>
            <w:vMerge/>
            <w:shd w:val="clear" w:color="auto" w:fill="C5E0B3"/>
            <w:vAlign w:val="center"/>
          </w:tcPr>
          <w:p w14:paraId="07D2FECF" w14:textId="77777777" w:rsidR="0044282B" w:rsidRPr="00443DAB" w:rsidRDefault="0044282B" w:rsidP="00443DAB">
            <w:pPr>
              <w:tabs>
                <w:tab w:val="left" w:pos="1560"/>
              </w:tabs>
              <w:jc w:val="center"/>
              <w:rPr>
                <w:rFonts w:ascii="Arial" w:eastAsia="Calibri" w:hAnsi="Arial" w:cs="Arial"/>
                <w:color w:val="FFFFFF"/>
                <w:sz w:val="20"/>
                <w:szCs w:val="20"/>
                <w:lang w:eastAsia="en-US"/>
              </w:rPr>
            </w:pPr>
          </w:p>
        </w:tc>
        <w:tc>
          <w:tcPr>
            <w:tcW w:w="1276" w:type="dxa"/>
            <w:vMerge/>
            <w:shd w:val="clear" w:color="auto" w:fill="1F3864"/>
          </w:tcPr>
          <w:p w14:paraId="44860E2F" w14:textId="77777777" w:rsidR="0044282B" w:rsidRPr="00443DAB" w:rsidRDefault="0044282B" w:rsidP="00443DAB">
            <w:pPr>
              <w:tabs>
                <w:tab w:val="left" w:pos="1560"/>
              </w:tabs>
              <w:jc w:val="center"/>
              <w:rPr>
                <w:rFonts w:ascii="Arial" w:eastAsia="Calibri" w:hAnsi="Arial" w:cs="Arial"/>
                <w:color w:val="FFFFFF"/>
                <w:sz w:val="20"/>
                <w:szCs w:val="20"/>
                <w:lang w:eastAsia="en-US"/>
              </w:rPr>
            </w:pPr>
          </w:p>
        </w:tc>
        <w:tc>
          <w:tcPr>
            <w:tcW w:w="1237" w:type="dxa"/>
            <w:vMerge/>
            <w:shd w:val="clear" w:color="auto" w:fill="C5E0B3"/>
          </w:tcPr>
          <w:p w14:paraId="65DB09BF" w14:textId="77777777" w:rsidR="0044282B" w:rsidRPr="00443DAB" w:rsidRDefault="0044282B" w:rsidP="00443DAB">
            <w:pPr>
              <w:tabs>
                <w:tab w:val="left" w:pos="1560"/>
              </w:tabs>
              <w:jc w:val="center"/>
              <w:rPr>
                <w:rFonts w:ascii="Arial" w:eastAsia="Calibri" w:hAnsi="Arial" w:cs="Arial"/>
                <w:color w:val="FFFFFF"/>
                <w:sz w:val="20"/>
                <w:szCs w:val="20"/>
                <w:lang w:eastAsia="en-US"/>
              </w:rPr>
            </w:pPr>
          </w:p>
        </w:tc>
      </w:tr>
      <w:tr w:rsidR="0044282B" w:rsidRPr="00443DAB" w14:paraId="1160D61E" w14:textId="77777777" w:rsidTr="00443DAB">
        <w:trPr>
          <w:trHeight w:val="1148"/>
        </w:trPr>
        <w:tc>
          <w:tcPr>
            <w:tcW w:w="992" w:type="dxa"/>
            <w:shd w:val="clear" w:color="auto" w:fill="auto"/>
            <w:vAlign w:val="center"/>
          </w:tcPr>
          <w:p w14:paraId="0B0E36F5" w14:textId="77777777" w:rsidR="0044282B" w:rsidRPr="00D679C8" w:rsidRDefault="0044282B" w:rsidP="00443DAB">
            <w:pPr>
              <w:tabs>
                <w:tab w:val="left" w:pos="1560"/>
              </w:tabs>
              <w:jc w:val="both"/>
              <w:rPr>
                <w:rFonts w:ascii="Arial" w:eastAsia="Calibri" w:hAnsi="Arial" w:cs="Arial"/>
                <w:sz w:val="18"/>
                <w:szCs w:val="18"/>
                <w:lang w:eastAsia="en-US"/>
              </w:rPr>
            </w:pPr>
            <w:r w:rsidRPr="00D679C8">
              <w:rPr>
                <w:rFonts w:ascii="Arial" w:eastAsia="Calibri" w:hAnsi="Arial" w:cs="Arial"/>
                <w:sz w:val="18"/>
                <w:szCs w:val="18"/>
                <w:lang w:eastAsia="en-US"/>
              </w:rPr>
              <w:t>Plato de fruta</w:t>
            </w:r>
          </w:p>
        </w:tc>
        <w:tc>
          <w:tcPr>
            <w:tcW w:w="1560" w:type="dxa"/>
            <w:shd w:val="clear" w:color="auto" w:fill="auto"/>
            <w:vAlign w:val="center"/>
          </w:tcPr>
          <w:p w14:paraId="3B5EFA52" w14:textId="77777777" w:rsidR="0044282B" w:rsidRPr="00D679C8" w:rsidRDefault="0044282B" w:rsidP="00443DAB">
            <w:pPr>
              <w:tabs>
                <w:tab w:val="left" w:pos="1560"/>
              </w:tabs>
              <w:jc w:val="both"/>
              <w:rPr>
                <w:rFonts w:ascii="Arial" w:eastAsia="Calibri" w:hAnsi="Arial" w:cs="Arial"/>
                <w:sz w:val="18"/>
                <w:szCs w:val="18"/>
                <w:lang w:eastAsia="en-US"/>
              </w:rPr>
            </w:pPr>
            <w:r w:rsidRPr="00D679C8">
              <w:rPr>
                <w:rFonts w:ascii="Arial" w:eastAsia="Calibri" w:hAnsi="Arial" w:cs="Arial"/>
                <w:sz w:val="18"/>
                <w:szCs w:val="18"/>
                <w:lang w:eastAsia="en-US"/>
              </w:rPr>
              <w:t xml:space="preserve">Platillos realizados de acuerdo con el </w:t>
            </w:r>
            <w:r w:rsidR="003555C9">
              <w:rPr>
                <w:rFonts w:ascii="Arial" w:eastAsia="Calibri" w:hAnsi="Arial" w:cs="Arial"/>
                <w:sz w:val="18"/>
                <w:szCs w:val="18"/>
                <w:lang w:eastAsia="en-US"/>
              </w:rPr>
              <w:t>Recetario.</w:t>
            </w:r>
          </w:p>
        </w:tc>
        <w:tc>
          <w:tcPr>
            <w:tcW w:w="1417" w:type="dxa"/>
            <w:shd w:val="clear" w:color="auto" w:fill="auto"/>
            <w:vAlign w:val="center"/>
          </w:tcPr>
          <w:p w14:paraId="45B5E0CC" w14:textId="77777777" w:rsidR="0044282B" w:rsidRPr="00D679C8" w:rsidRDefault="0044282B" w:rsidP="00443DAB">
            <w:pPr>
              <w:tabs>
                <w:tab w:val="left" w:pos="1560"/>
              </w:tabs>
              <w:jc w:val="both"/>
              <w:rPr>
                <w:rFonts w:ascii="Arial" w:eastAsia="Calibri" w:hAnsi="Arial" w:cs="Arial"/>
                <w:sz w:val="18"/>
                <w:szCs w:val="18"/>
                <w:lang w:eastAsia="en-US"/>
              </w:rPr>
            </w:pPr>
            <w:r w:rsidRPr="00D679C8">
              <w:rPr>
                <w:rFonts w:ascii="Arial" w:eastAsia="Calibri" w:hAnsi="Arial" w:cs="Arial"/>
                <w:sz w:val="18"/>
                <w:szCs w:val="18"/>
                <w:lang w:eastAsia="en-US"/>
              </w:rPr>
              <w:t>Consiste en sándwiches, cuernitos o chapatas.</w:t>
            </w:r>
          </w:p>
        </w:tc>
        <w:tc>
          <w:tcPr>
            <w:tcW w:w="1134" w:type="dxa"/>
            <w:vMerge/>
            <w:shd w:val="clear" w:color="auto" w:fill="auto"/>
          </w:tcPr>
          <w:p w14:paraId="6D7DD71C" w14:textId="77777777" w:rsidR="0044282B" w:rsidRPr="00443DAB" w:rsidRDefault="0044282B" w:rsidP="00443DAB">
            <w:pPr>
              <w:tabs>
                <w:tab w:val="left" w:pos="1560"/>
              </w:tabs>
              <w:jc w:val="both"/>
              <w:rPr>
                <w:rFonts w:ascii="Arial" w:eastAsia="Calibri" w:hAnsi="Arial" w:cs="Arial"/>
                <w:sz w:val="20"/>
                <w:szCs w:val="20"/>
                <w:lang w:eastAsia="en-US"/>
              </w:rPr>
            </w:pPr>
          </w:p>
        </w:tc>
        <w:tc>
          <w:tcPr>
            <w:tcW w:w="2268" w:type="dxa"/>
            <w:shd w:val="clear" w:color="auto" w:fill="auto"/>
            <w:vAlign w:val="center"/>
          </w:tcPr>
          <w:p w14:paraId="0FB247AF" w14:textId="77777777" w:rsidR="0044282B" w:rsidRPr="00D679C8" w:rsidRDefault="0044282B" w:rsidP="00D679C8">
            <w:pPr>
              <w:tabs>
                <w:tab w:val="left" w:pos="1560"/>
              </w:tabs>
              <w:spacing w:line="256" w:lineRule="auto"/>
              <w:contextualSpacing/>
              <w:rPr>
                <w:rFonts w:ascii="Arial" w:eastAsia="Calibri" w:hAnsi="Arial" w:cs="Arial"/>
                <w:sz w:val="16"/>
                <w:szCs w:val="16"/>
                <w:lang w:eastAsia="en-US"/>
              </w:rPr>
            </w:pPr>
            <w:r w:rsidRPr="00D679C8">
              <w:rPr>
                <w:rFonts w:ascii="Arial" w:eastAsia="Calibri" w:hAnsi="Arial" w:cs="Arial"/>
                <w:sz w:val="16"/>
                <w:szCs w:val="16"/>
                <w:lang w:eastAsia="en-US"/>
              </w:rPr>
              <w:t>A base de agua y leche</w:t>
            </w:r>
          </w:p>
          <w:p w14:paraId="4574B773" w14:textId="77777777" w:rsidR="00D679C8" w:rsidRDefault="00D679C8" w:rsidP="00D679C8">
            <w:pPr>
              <w:tabs>
                <w:tab w:val="left" w:pos="1560"/>
              </w:tabs>
              <w:spacing w:line="256" w:lineRule="auto"/>
              <w:contextualSpacing/>
              <w:jc w:val="both"/>
              <w:rPr>
                <w:rFonts w:ascii="Arial" w:eastAsia="Calibri" w:hAnsi="Arial" w:cs="Arial"/>
                <w:sz w:val="16"/>
                <w:szCs w:val="16"/>
                <w:lang w:eastAsia="en-US"/>
              </w:rPr>
            </w:pPr>
          </w:p>
          <w:p w14:paraId="29AE9D6E" w14:textId="77777777" w:rsidR="0044282B" w:rsidRPr="00D679C8" w:rsidRDefault="0044282B" w:rsidP="00D679C8">
            <w:pPr>
              <w:tabs>
                <w:tab w:val="left" w:pos="1560"/>
              </w:tabs>
              <w:spacing w:line="256" w:lineRule="auto"/>
              <w:ind w:left="284"/>
              <w:contextualSpacing/>
              <w:jc w:val="both"/>
              <w:rPr>
                <w:rFonts w:ascii="Arial" w:eastAsia="Calibri" w:hAnsi="Arial" w:cs="Arial"/>
                <w:sz w:val="16"/>
                <w:szCs w:val="16"/>
                <w:lang w:eastAsia="en-US"/>
              </w:rPr>
            </w:pPr>
            <w:r w:rsidRPr="00D679C8">
              <w:rPr>
                <w:rFonts w:ascii="Arial" w:eastAsia="Calibri" w:hAnsi="Arial" w:cs="Arial"/>
                <w:sz w:val="16"/>
                <w:szCs w:val="16"/>
                <w:lang w:eastAsia="en-US"/>
              </w:rPr>
              <w:t>Calientes:</w:t>
            </w:r>
          </w:p>
          <w:p w14:paraId="2ADA58F5" w14:textId="77777777" w:rsidR="0044282B" w:rsidRPr="00D679C8" w:rsidRDefault="0044282B" w:rsidP="00D679C8">
            <w:pPr>
              <w:tabs>
                <w:tab w:val="left" w:pos="1560"/>
              </w:tabs>
              <w:spacing w:line="256" w:lineRule="auto"/>
              <w:ind w:left="568"/>
              <w:contextualSpacing/>
              <w:jc w:val="both"/>
              <w:rPr>
                <w:rFonts w:ascii="Arial" w:eastAsia="Calibri" w:hAnsi="Arial" w:cs="Arial"/>
                <w:sz w:val="16"/>
                <w:szCs w:val="16"/>
                <w:lang w:eastAsia="en-US"/>
              </w:rPr>
            </w:pPr>
            <w:r w:rsidRPr="00D679C8">
              <w:rPr>
                <w:rFonts w:ascii="Arial" w:eastAsia="Calibri" w:hAnsi="Arial" w:cs="Arial"/>
                <w:sz w:val="16"/>
                <w:szCs w:val="16"/>
                <w:lang w:eastAsia="en-US"/>
              </w:rPr>
              <w:t>Chocolate</w:t>
            </w:r>
          </w:p>
          <w:p w14:paraId="15937A3C" w14:textId="77777777" w:rsidR="0044282B" w:rsidRPr="00D679C8" w:rsidRDefault="0044282B" w:rsidP="00D679C8">
            <w:pPr>
              <w:tabs>
                <w:tab w:val="left" w:pos="1560"/>
              </w:tabs>
              <w:spacing w:line="256" w:lineRule="auto"/>
              <w:ind w:left="568"/>
              <w:contextualSpacing/>
              <w:jc w:val="both"/>
              <w:rPr>
                <w:rFonts w:ascii="Arial" w:eastAsia="Calibri" w:hAnsi="Arial" w:cs="Arial"/>
                <w:sz w:val="16"/>
                <w:szCs w:val="16"/>
                <w:lang w:eastAsia="en-US"/>
              </w:rPr>
            </w:pPr>
            <w:r w:rsidRPr="00D679C8">
              <w:rPr>
                <w:rFonts w:ascii="Arial" w:eastAsia="Calibri" w:hAnsi="Arial" w:cs="Arial"/>
                <w:sz w:val="16"/>
                <w:szCs w:val="16"/>
                <w:lang w:eastAsia="en-US"/>
              </w:rPr>
              <w:t>Atole</w:t>
            </w:r>
          </w:p>
          <w:p w14:paraId="55C5115C" w14:textId="77777777" w:rsidR="0044282B" w:rsidRPr="00D679C8" w:rsidRDefault="0044282B" w:rsidP="00D679C8">
            <w:pPr>
              <w:tabs>
                <w:tab w:val="left" w:pos="1560"/>
              </w:tabs>
              <w:spacing w:line="256" w:lineRule="auto"/>
              <w:ind w:left="568"/>
              <w:contextualSpacing/>
              <w:jc w:val="both"/>
              <w:rPr>
                <w:rFonts w:ascii="Arial" w:eastAsia="Calibri" w:hAnsi="Arial" w:cs="Arial"/>
                <w:sz w:val="16"/>
                <w:szCs w:val="16"/>
                <w:lang w:eastAsia="en-US"/>
              </w:rPr>
            </w:pPr>
            <w:r w:rsidRPr="00D679C8">
              <w:rPr>
                <w:rFonts w:ascii="Arial" w:eastAsia="Calibri" w:hAnsi="Arial" w:cs="Arial"/>
                <w:sz w:val="16"/>
                <w:szCs w:val="16"/>
                <w:lang w:eastAsia="en-US"/>
              </w:rPr>
              <w:t>Café</w:t>
            </w:r>
          </w:p>
          <w:p w14:paraId="0437CDCB" w14:textId="77777777" w:rsidR="0044282B" w:rsidRPr="00D679C8" w:rsidRDefault="0044282B" w:rsidP="00D679C8">
            <w:pPr>
              <w:tabs>
                <w:tab w:val="left" w:pos="1560"/>
              </w:tabs>
              <w:spacing w:line="256" w:lineRule="auto"/>
              <w:ind w:left="568"/>
              <w:contextualSpacing/>
              <w:jc w:val="both"/>
              <w:rPr>
                <w:rFonts w:ascii="Arial" w:eastAsia="Calibri" w:hAnsi="Arial" w:cs="Arial"/>
                <w:sz w:val="16"/>
                <w:szCs w:val="16"/>
                <w:lang w:eastAsia="en-US"/>
              </w:rPr>
            </w:pPr>
            <w:r w:rsidRPr="00D679C8">
              <w:rPr>
                <w:rFonts w:ascii="Arial" w:eastAsia="Calibri" w:hAnsi="Arial" w:cs="Arial"/>
                <w:sz w:val="16"/>
                <w:szCs w:val="16"/>
                <w:lang w:eastAsia="en-US"/>
              </w:rPr>
              <w:t>Te</w:t>
            </w:r>
          </w:p>
          <w:p w14:paraId="6BDE9047" w14:textId="77777777" w:rsidR="00D679C8" w:rsidRDefault="00D679C8" w:rsidP="00D679C8">
            <w:pPr>
              <w:tabs>
                <w:tab w:val="left" w:pos="1560"/>
              </w:tabs>
              <w:spacing w:line="256" w:lineRule="auto"/>
              <w:ind w:left="284"/>
              <w:contextualSpacing/>
              <w:jc w:val="both"/>
              <w:rPr>
                <w:rFonts w:ascii="Arial" w:eastAsia="Calibri" w:hAnsi="Arial" w:cs="Arial"/>
                <w:sz w:val="16"/>
                <w:szCs w:val="16"/>
                <w:lang w:eastAsia="en-US"/>
              </w:rPr>
            </w:pPr>
          </w:p>
          <w:p w14:paraId="5451E216" w14:textId="77777777" w:rsidR="0044282B" w:rsidRPr="00D679C8" w:rsidRDefault="0044282B" w:rsidP="00D679C8">
            <w:pPr>
              <w:tabs>
                <w:tab w:val="left" w:pos="1560"/>
              </w:tabs>
              <w:spacing w:line="256" w:lineRule="auto"/>
              <w:ind w:left="284"/>
              <w:contextualSpacing/>
              <w:jc w:val="both"/>
              <w:rPr>
                <w:rFonts w:ascii="Arial" w:eastAsia="Calibri" w:hAnsi="Arial" w:cs="Arial"/>
                <w:sz w:val="16"/>
                <w:szCs w:val="16"/>
                <w:lang w:eastAsia="en-US"/>
              </w:rPr>
            </w:pPr>
            <w:r w:rsidRPr="00D679C8">
              <w:rPr>
                <w:rFonts w:ascii="Arial" w:eastAsia="Calibri" w:hAnsi="Arial" w:cs="Arial"/>
                <w:sz w:val="16"/>
                <w:szCs w:val="16"/>
                <w:lang w:eastAsia="en-US"/>
              </w:rPr>
              <w:t>Frías:</w:t>
            </w:r>
          </w:p>
          <w:p w14:paraId="645B4E37" w14:textId="77777777" w:rsidR="0044282B" w:rsidRPr="00D679C8" w:rsidRDefault="0044282B" w:rsidP="00D679C8">
            <w:pPr>
              <w:tabs>
                <w:tab w:val="left" w:pos="1560"/>
              </w:tabs>
              <w:spacing w:line="256" w:lineRule="auto"/>
              <w:ind w:left="568"/>
              <w:contextualSpacing/>
              <w:jc w:val="both"/>
              <w:rPr>
                <w:rFonts w:ascii="Arial" w:eastAsia="Calibri" w:hAnsi="Arial" w:cs="Arial"/>
                <w:sz w:val="16"/>
                <w:szCs w:val="16"/>
                <w:lang w:eastAsia="en-US"/>
              </w:rPr>
            </w:pPr>
            <w:r w:rsidRPr="00D679C8">
              <w:rPr>
                <w:rFonts w:ascii="Arial" w:eastAsia="Calibri" w:hAnsi="Arial" w:cs="Arial"/>
                <w:sz w:val="16"/>
                <w:szCs w:val="16"/>
                <w:lang w:eastAsia="en-US"/>
              </w:rPr>
              <w:t>Chocolate</w:t>
            </w:r>
          </w:p>
          <w:p w14:paraId="1DD48739" w14:textId="77777777" w:rsidR="0044282B" w:rsidRPr="00D679C8" w:rsidRDefault="0044282B" w:rsidP="00D679C8">
            <w:pPr>
              <w:tabs>
                <w:tab w:val="left" w:pos="1560"/>
              </w:tabs>
              <w:spacing w:line="256" w:lineRule="auto"/>
              <w:ind w:left="568"/>
              <w:contextualSpacing/>
              <w:jc w:val="both"/>
              <w:rPr>
                <w:rFonts w:ascii="Arial" w:eastAsia="Calibri" w:hAnsi="Arial" w:cs="Arial"/>
                <w:sz w:val="16"/>
                <w:szCs w:val="16"/>
                <w:lang w:eastAsia="en-US"/>
              </w:rPr>
            </w:pPr>
            <w:r w:rsidRPr="00D679C8">
              <w:rPr>
                <w:rFonts w:ascii="Arial" w:eastAsia="Calibri" w:hAnsi="Arial" w:cs="Arial"/>
                <w:sz w:val="16"/>
                <w:szCs w:val="16"/>
                <w:lang w:eastAsia="en-US"/>
              </w:rPr>
              <w:t>Leche</w:t>
            </w:r>
          </w:p>
          <w:p w14:paraId="7D54571E" w14:textId="77777777" w:rsidR="0044282B" w:rsidRPr="00D679C8" w:rsidRDefault="0044282B" w:rsidP="00D679C8">
            <w:pPr>
              <w:tabs>
                <w:tab w:val="left" w:pos="1560"/>
              </w:tabs>
              <w:contextualSpacing/>
              <w:jc w:val="both"/>
              <w:rPr>
                <w:rFonts w:ascii="Arial" w:eastAsia="Calibri" w:hAnsi="Arial" w:cs="Arial"/>
                <w:sz w:val="16"/>
                <w:szCs w:val="16"/>
                <w:lang w:eastAsia="en-US"/>
              </w:rPr>
            </w:pPr>
          </w:p>
          <w:p w14:paraId="279F09B1" w14:textId="77777777" w:rsidR="0044282B" w:rsidRPr="00443DAB" w:rsidRDefault="0044282B" w:rsidP="00D679C8">
            <w:pPr>
              <w:tabs>
                <w:tab w:val="left" w:pos="1560"/>
              </w:tabs>
              <w:spacing w:line="256" w:lineRule="auto"/>
              <w:contextualSpacing/>
              <w:jc w:val="both"/>
              <w:rPr>
                <w:rFonts w:ascii="Arial" w:eastAsia="Calibri" w:hAnsi="Arial" w:cs="Arial"/>
                <w:sz w:val="20"/>
                <w:szCs w:val="20"/>
                <w:lang w:eastAsia="en-US"/>
              </w:rPr>
            </w:pPr>
            <w:r w:rsidRPr="00D679C8">
              <w:rPr>
                <w:rFonts w:ascii="Arial" w:eastAsia="Calibri" w:hAnsi="Arial" w:cs="Arial"/>
                <w:sz w:val="16"/>
                <w:szCs w:val="16"/>
                <w:lang w:eastAsia="en-US"/>
              </w:rPr>
              <w:t>Agua de fruta natural</w:t>
            </w:r>
          </w:p>
        </w:tc>
        <w:tc>
          <w:tcPr>
            <w:tcW w:w="1276" w:type="dxa"/>
            <w:shd w:val="clear" w:color="auto" w:fill="auto"/>
            <w:vAlign w:val="center"/>
          </w:tcPr>
          <w:p w14:paraId="1B43A571" w14:textId="77777777" w:rsidR="0044282B" w:rsidRPr="00D679C8" w:rsidRDefault="0044282B" w:rsidP="00443DAB">
            <w:pPr>
              <w:tabs>
                <w:tab w:val="left" w:pos="1560"/>
              </w:tabs>
              <w:jc w:val="both"/>
              <w:rPr>
                <w:rFonts w:ascii="Arial" w:eastAsia="Calibri" w:hAnsi="Arial" w:cs="Arial"/>
                <w:sz w:val="18"/>
                <w:szCs w:val="18"/>
                <w:lang w:eastAsia="en-US"/>
              </w:rPr>
            </w:pPr>
            <w:r w:rsidRPr="00D679C8">
              <w:rPr>
                <w:rFonts w:ascii="Arial" w:eastAsia="Calibri" w:hAnsi="Arial" w:cs="Arial"/>
                <w:sz w:val="18"/>
                <w:szCs w:val="18"/>
                <w:lang w:eastAsia="en-US"/>
              </w:rPr>
              <w:t>Cereal Individual</w:t>
            </w:r>
          </w:p>
          <w:p w14:paraId="0D2EA73C" w14:textId="77777777" w:rsidR="0044282B" w:rsidRPr="00D679C8" w:rsidRDefault="0044282B" w:rsidP="00443DAB">
            <w:pPr>
              <w:tabs>
                <w:tab w:val="left" w:pos="1560"/>
              </w:tabs>
              <w:jc w:val="both"/>
              <w:rPr>
                <w:rFonts w:ascii="Arial" w:eastAsia="Calibri" w:hAnsi="Arial" w:cs="Arial"/>
                <w:sz w:val="18"/>
                <w:szCs w:val="18"/>
                <w:lang w:eastAsia="en-US"/>
              </w:rPr>
            </w:pPr>
          </w:p>
        </w:tc>
        <w:tc>
          <w:tcPr>
            <w:tcW w:w="1237" w:type="dxa"/>
            <w:shd w:val="clear" w:color="auto" w:fill="auto"/>
            <w:vAlign w:val="center"/>
          </w:tcPr>
          <w:p w14:paraId="51D271B4" w14:textId="77777777" w:rsidR="0044282B" w:rsidRPr="00D679C8" w:rsidRDefault="0044282B" w:rsidP="00443DAB">
            <w:pPr>
              <w:tabs>
                <w:tab w:val="left" w:pos="1560"/>
              </w:tabs>
              <w:jc w:val="both"/>
              <w:rPr>
                <w:rFonts w:ascii="Arial" w:eastAsia="Calibri" w:hAnsi="Arial" w:cs="Arial"/>
                <w:sz w:val="18"/>
                <w:szCs w:val="18"/>
                <w:lang w:eastAsia="en-US"/>
              </w:rPr>
            </w:pPr>
            <w:r w:rsidRPr="00D679C8">
              <w:rPr>
                <w:rFonts w:ascii="Arial" w:eastAsia="Calibri" w:hAnsi="Arial" w:cs="Arial"/>
                <w:sz w:val="18"/>
                <w:szCs w:val="18"/>
                <w:lang w:eastAsia="en-US"/>
              </w:rPr>
              <w:t>Pan dulce</w:t>
            </w:r>
          </w:p>
        </w:tc>
      </w:tr>
    </w:tbl>
    <w:p w14:paraId="4B02FA90" w14:textId="77777777" w:rsidR="0044282B" w:rsidRPr="0044282B" w:rsidRDefault="0044282B" w:rsidP="0044282B">
      <w:pPr>
        <w:jc w:val="both"/>
        <w:rPr>
          <w:rFonts w:ascii="Arial" w:hAnsi="Arial" w:cs="Arial"/>
          <w:sz w:val="20"/>
          <w:szCs w:val="20"/>
          <w:lang w:eastAsia="es-MX"/>
        </w:rPr>
      </w:pPr>
    </w:p>
    <w:p w14:paraId="4C5352F5" w14:textId="77777777" w:rsidR="0044282B" w:rsidRPr="0044282B" w:rsidRDefault="0044282B" w:rsidP="003E6125">
      <w:pPr>
        <w:numPr>
          <w:ilvl w:val="0"/>
          <w:numId w:val="27"/>
        </w:numPr>
        <w:spacing w:after="160" w:line="256" w:lineRule="auto"/>
        <w:ind w:left="709" w:hanging="283"/>
        <w:contextualSpacing/>
        <w:jc w:val="both"/>
        <w:rPr>
          <w:rFonts w:ascii="Arial" w:eastAsia="Calibri" w:hAnsi="Arial" w:cs="Arial"/>
          <w:sz w:val="20"/>
          <w:szCs w:val="20"/>
          <w:lang w:eastAsia="es-MX"/>
        </w:rPr>
      </w:pPr>
      <w:r w:rsidRPr="0044282B">
        <w:rPr>
          <w:rFonts w:ascii="Arial" w:eastAsia="Calibri" w:hAnsi="Arial" w:cs="Arial"/>
          <w:sz w:val="20"/>
          <w:szCs w:val="20"/>
          <w:lang w:eastAsia="en-US"/>
        </w:rPr>
        <w:t>Los comensales podrán elegir:</w:t>
      </w:r>
    </w:p>
    <w:p w14:paraId="33A26961" w14:textId="77777777" w:rsidR="0044282B" w:rsidRPr="0044282B" w:rsidRDefault="0044282B" w:rsidP="0044282B">
      <w:pPr>
        <w:jc w:val="both"/>
        <w:rPr>
          <w:rFonts w:ascii="Arial" w:hAnsi="Arial" w:cs="Arial"/>
          <w:sz w:val="20"/>
          <w:szCs w:val="20"/>
          <w:lang w:eastAsia="es-MX"/>
        </w:rPr>
      </w:pPr>
    </w:p>
    <w:p w14:paraId="78B1890C" w14:textId="465098B8" w:rsidR="0044282B" w:rsidRPr="0044282B" w:rsidRDefault="0044282B" w:rsidP="003E6125">
      <w:pPr>
        <w:numPr>
          <w:ilvl w:val="0"/>
          <w:numId w:val="51"/>
        </w:numPr>
        <w:spacing w:after="160" w:line="256" w:lineRule="auto"/>
        <w:contextualSpacing/>
        <w:jc w:val="both"/>
        <w:rPr>
          <w:rFonts w:ascii="Arial" w:eastAsia="Calibri" w:hAnsi="Arial" w:cs="Arial"/>
          <w:sz w:val="20"/>
          <w:szCs w:val="20"/>
          <w:lang w:eastAsia="es-MX"/>
        </w:rPr>
      </w:pPr>
      <w:r w:rsidRPr="0044282B">
        <w:rPr>
          <w:rFonts w:ascii="Arial" w:eastAsia="Calibri" w:hAnsi="Arial" w:cs="Arial"/>
          <w:sz w:val="20"/>
          <w:szCs w:val="20"/>
          <w:lang w:eastAsia="es-MX"/>
        </w:rPr>
        <w:t>Plato de fruta</w:t>
      </w:r>
    </w:p>
    <w:p w14:paraId="4DE39741" w14:textId="77777777" w:rsidR="0044282B" w:rsidRPr="0044282B" w:rsidRDefault="0044282B" w:rsidP="003E6125">
      <w:pPr>
        <w:numPr>
          <w:ilvl w:val="0"/>
          <w:numId w:val="51"/>
        </w:numPr>
        <w:spacing w:after="160" w:line="256" w:lineRule="auto"/>
        <w:contextualSpacing/>
        <w:jc w:val="both"/>
        <w:rPr>
          <w:rFonts w:ascii="Arial" w:eastAsia="Calibri" w:hAnsi="Arial" w:cs="Arial"/>
          <w:sz w:val="20"/>
          <w:szCs w:val="20"/>
          <w:lang w:eastAsia="es-MX"/>
        </w:rPr>
      </w:pPr>
      <w:r w:rsidRPr="0044282B">
        <w:rPr>
          <w:rFonts w:ascii="Arial" w:eastAsia="Calibri" w:hAnsi="Arial" w:cs="Arial"/>
          <w:sz w:val="20"/>
          <w:szCs w:val="20"/>
          <w:lang w:eastAsia="es-MX"/>
        </w:rPr>
        <w:t xml:space="preserve">Bebidas calientes o frías. (Hasta tres en total) </w:t>
      </w:r>
    </w:p>
    <w:p w14:paraId="2F2E893B" w14:textId="77777777" w:rsidR="0044282B" w:rsidRPr="0044282B" w:rsidRDefault="0044282B" w:rsidP="003E6125">
      <w:pPr>
        <w:numPr>
          <w:ilvl w:val="0"/>
          <w:numId w:val="51"/>
        </w:numPr>
        <w:spacing w:after="160" w:line="256" w:lineRule="auto"/>
        <w:contextualSpacing/>
        <w:jc w:val="both"/>
        <w:rPr>
          <w:rFonts w:ascii="Arial" w:eastAsia="Calibri" w:hAnsi="Arial" w:cs="Arial"/>
          <w:sz w:val="20"/>
          <w:szCs w:val="20"/>
          <w:lang w:eastAsia="es-MX"/>
        </w:rPr>
      </w:pPr>
      <w:r w:rsidRPr="0044282B">
        <w:rPr>
          <w:rFonts w:ascii="Arial" w:eastAsia="Calibri" w:hAnsi="Arial" w:cs="Arial"/>
          <w:sz w:val="20"/>
          <w:szCs w:val="20"/>
          <w:lang w:eastAsia="es-MX"/>
        </w:rPr>
        <w:t>Pan dulce o cereal.</w:t>
      </w:r>
    </w:p>
    <w:p w14:paraId="27537680" w14:textId="77777777" w:rsidR="0044282B" w:rsidRPr="0044282B" w:rsidRDefault="0044282B" w:rsidP="003E6125">
      <w:pPr>
        <w:numPr>
          <w:ilvl w:val="0"/>
          <w:numId w:val="51"/>
        </w:numPr>
        <w:spacing w:after="160" w:line="256" w:lineRule="auto"/>
        <w:contextualSpacing/>
        <w:jc w:val="both"/>
        <w:rPr>
          <w:rFonts w:ascii="Arial" w:eastAsia="Calibri" w:hAnsi="Arial" w:cs="Arial"/>
          <w:sz w:val="20"/>
          <w:szCs w:val="20"/>
          <w:lang w:eastAsia="es-MX"/>
        </w:rPr>
      </w:pPr>
      <w:r w:rsidRPr="0044282B">
        <w:rPr>
          <w:rFonts w:ascii="Arial" w:eastAsia="Calibri" w:hAnsi="Arial" w:cs="Arial"/>
          <w:sz w:val="20"/>
          <w:szCs w:val="20"/>
          <w:lang w:eastAsia="es-MX"/>
        </w:rPr>
        <w:t>Café, té y agua de fruta.</w:t>
      </w:r>
    </w:p>
    <w:p w14:paraId="47F5CCB7" w14:textId="77777777" w:rsidR="0044282B" w:rsidRPr="0044282B" w:rsidRDefault="0044282B" w:rsidP="0044282B">
      <w:pPr>
        <w:ind w:left="1416"/>
        <w:rPr>
          <w:rFonts w:ascii="Arial" w:eastAsia="Calibri" w:hAnsi="Arial" w:cs="Arial"/>
          <w:sz w:val="20"/>
          <w:szCs w:val="20"/>
          <w:lang w:eastAsia="es-MX"/>
        </w:rPr>
      </w:pPr>
    </w:p>
    <w:p w14:paraId="3BBB5582" w14:textId="77777777" w:rsidR="0044282B" w:rsidRPr="0044282B" w:rsidRDefault="0044282B" w:rsidP="0044282B">
      <w:pPr>
        <w:ind w:left="1416"/>
        <w:rPr>
          <w:rFonts w:ascii="Arial" w:eastAsia="Calibri" w:hAnsi="Arial" w:cs="Arial"/>
          <w:sz w:val="20"/>
          <w:szCs w:val="20"/>
          <w:lang w:eastAsia="es-MX"/>
        </w:rPr>
      </w:pPr>
      <w:r w:rsidRPr="0044282B">
        <w:rPr>
          <w:rFonts w:ascii="Arial" w:eastAsia="Calibri" w:hAnsi="Arial" w:cs="Arial"/>
          <w:sz w:val="20"/>
          <w:szCs w:val="20"/>
          <w:lang w:eastAsia="es-MX"/>
        </w:rPr>
        <w:t>Así mismo en caso de no apetecer el plato fuerte, o la ensalada, el comensal podrá escoger tres opciones en total.</w:t>
      </w:r>
    </w:p>
    <w:p w14:paraId="1CCC2B94" w14:textId="77777777" w:rsidR="0044282B" w:rsidRPr="0044282B" w:rsidRDefault="0044282B" w:rsidP="0044282B">
      <w:pPr>
        <w:spacing w:after="160"/>
        <w:ind w:left="426" w:hanging="11"/>
        <w:contextualSpacing/>
        <w:jc w:val="both"/>
        <w:rPr>
          <w:rFonts w:ascii="Arial" w:eastAsia="Calibri" w:hAnsi="Arial" w:cs="Arial"/>
          <w:sz w:val="20"/>
          <w:szCs w:val="20"/>
          <w:lang w:eastAsia="en-US"/>
        </w:rPr>
      </w:pPr>
    </w:p>
    <w:p w14:paraId="5FB08DF4" w14:textId="77777777" w:rsidR="0044282B" w:rsidRPr="0044282B" w:rsidRDefault="0044282B" w:rsidP="003E6125">
      <w:pPr>
        <w:numPr>
          <w:ilvl w:val="0"/>
          <w:numId w:val="47"/>
        </w:numPr>
        <w:spacing w:after="160" w:line="259" w:lineRule="auto"/>
        <w:contextualSpacing/>
        <w:jc w:val="both"/>
        <w:rPr>
          <w:rFonts w:ascii="Arial" w:eastAsia="Calibri" w:hAnsi="Arial" w:cs="Arial"/>
          <w:sz w:val="20"/>
          <w:szCs w:val="20"/>
          <w:lang w:eastAsia="es-MX"/>
        </w:rPr>
      </w:pPr>
      <w:r w:rsidRPr="0044282B">
        <w:rPr>
          <w:rFonts w:ascii="Arial" w:eastAsia="Calibri" w:hAnsi="Arial" w:cs="Arial"/>
          <w:sz w:val="20"/>
          <w:szCs w:val="20"/>
          <w:lang w:eastAsia="es-MX"/>
        </w:rPr>
        <w:t>Las bebidas se servirán en contenedores de 280 ml.</w:t>
      </w:r>
    </w:p>
    <w:p w14:paraId="1342A488" w14:textId="77777777" w:rsidR="0044282B" w:rsidRPr="0044282B" w:rsidRDefault="0044282B" w:rsidP="0044282B">
      <w:pPr>
        <w:spacing w:after="160"/>
        <w:ind w:left="720"/>
        <w:contextualSpacing/>
        <w:jc w:val="both"/>
        <w:rPr>
          <w:rFonts w:ascii="Arial" w:eastAsia="Calibri" w:hAnsi="Arial" w:cs="Arial"/>
          <w:sz w:val="20"/>
          <w:szCs w:val="20"/>
          <w:lang w:eastAsia="en-US"/>
        </w:rPr>
      </w:pPr>
    </w:p>
    <w:p w14:paraId="7EAEB58B" w14:textId="77777777" w:rsidR="0044282B" w:rsidRPr="0044282B" w:rsidRDefault="0044282B" w:rsidP="003E6125">
      <w:pPr>
        <w:numPr>
          <w:ilvl w:val="0"/>
          <w:numId w:val="47"/>
        </w:numPr>
        <w:spacing w:after="160" w:line="259" w:lineRule="auto"/>
        <w:contextualSpacing/>
        <w:jc w:val="both"/>
        <w:rPr>
          <w:rFonts w:ascii="Arial" w:eastAsia="Calibri" w:hAnsi="Arial" w:cs="Arial"/>
          <w:sz w:val="20"/>
          <w:szCs w:val="20"/>
          <w:lang w:eastAsia="es-MX"/>
        </w:rPr>
      </w:pPr>
      <w:r w:rsidRPr="0044282B">
        <w:rPr>
          <w:rFonts w:ascii="Arial" w:eastAsia="Calibri" w:hAnsi="Arial" w:cs="Arial"/>
          <w:sz w:val="20"/>
          <w:szCs w:val="20"/>
          <w:lang w:eastAsia="es-MX"/>
        </w:rPr>
        <w:t>Plato de fruta con 300 gramos de contenido con yogurt, granola, queso cottage y miel.</w:t>
      </w:r>
    </w:p>
    <w:p w14:paraId="0F7781EC" w14:textId="77777777" w:rsidR="0044282B" w:rsidRPr="0044282B" w:rsidRDefault="0044282B" w:rsidP="0044282B">
      <w:pPr>
        <w:spacing w:after="160"/>
        <w:ind w:left="720"/>
        <w:contextualSpacing/>
        <w:jc w:val="both"/>
        <w:rPr>
          <w:rFonts w:ascii="Arial" w:eastAsia="Calibri" w:hAnsi="Arial" w:cs="Arial"/>
          <w:sz w:val="20"/>
          <w:szCs w:val="20"/>
          <w:lang w:eastAsia="en-US"/>
        </w:rPr>
      </w:pPr>
    </w:p>
    <w:p w14:paraId="76BFE7EA" w14:textId="77777777" w:rsidR="0044282B" w:rsidRPr="0044282B" w:rsidRDefault="0044282B" w:rsidP="003E6125">
      <w:pPr>
        <w:numPr>
          <w:ilvl w:val="0"/>
          <w:numId w:val="47"/>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El gramaje total de los guisados preparados será de 200 gramos.</w:t>
      </w:r>
    </w:p>
    <w:p w14:paraId="3B30EA27" w14:textId="77777777" w:rsidR="0044282B" w:rsidRPr="0044282B" w:rsidRDefault="0044282B" w:rsidP="0044282B">
      <w:pPr>
        <w:spacing w:after="160"/>
        <w:ind w:left="720"/>
        <w:contextualSpacing/>
        <w:jc w:val="both"/>
        <w:rPr>
          <w:rFonts w:ascii="Arial" w:eastAsia="Calibri" w:hAnsi="Arial" w:cs="Arial"/>
          <w:sz w:val="20"/>
          <w:szCs w:val="20"/>
          <w:lang w:eastAsia="en-US"/>
        </w:rPr>
      </w:pPr>
    </w:p>
    <w:p w14:paraId="5E93B49B" w14:textId="77777777" w:rsidR="0044282B" w:rsidRPr="0044282B" w:rsidRDefault="0044282B" w:rsidP="003E6125">
      <w:pPr>
        <w:numPr>
          <w:ilvl w:val="0"/>
          <w:numId w:val="47"/>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Ensalada del chef, cada día se ofrecerá una ensalada diferente a base de lechuga o espinacas con proteína de origen animal como jamón, jamón serrano, queso de cabra, queso azul, pechuga de pavo, 3 quesos (manchego, queso crema, cheddar), ensalada tampico, etc.</w:t>
      </w:r>
    </w:p>
    <w:p w14:paraId="6384815D" w14:textId="77777777" w:rsidR="0044282B" w:rsidRPr="0044282B" w:rsidRDefault="0044282B" w:rsidP="0044282B">
      <w:pPr>
        <w:ind w:left="720"/>
        <w:contextualSpacing/>
        <w:jc w:val="both"/>
        <w:rPr>
          <w:rFonts w:ascii="Arial" w:eastAsia="Calibri" w:hAnsi="Arial" w:cs="Arial"/>
          <w:sz w:val="20"/>
          <w:szCs w:val="20"/>
          <w:lang w:eastAsia="es-MX"/>
        </w:rPr>
      </w:pPr>
    </w:p>
    <w:p w14:paraId="6D63AB91" w14:textId="77777777" w:rsidR="0044282B" w:rsidRPr="0044282B" w:rsidRDefault="0044282B" w:rsidP="003E6125">
      <w:pPr>
        <w:numPr>
          <w:ilvl w:val="0"/>
          <w:numId w:val="47"/>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complementos descritos en la COMIDA. serán los mismos para las cenas.</w:t>
      </w:r>
    </w:p>
    <w:p w14:paraId="23B9D143"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2A9DCD49" w14:textId="77777777" w:rsidR="0044282B" w:rsidRPr="0044282B" w:rsidRDefault="0044282B" w:rsidP="0044282B">
      <w:pPr>
        <w:keepNext/>
        <w:keepLines/>
        <w:spacing w:before="40"/>
        <w:jc w:val="both"/>
        <w:outlineLvl w:val="1"/>
        <w:rPr>
          <w:rFonts w:ascii="Arial" w:hAnsi="Arial" w:cs="Arial"/>
          <w:b/>
          <w:sz w:val="20"/>
          <w:szCs w:val="20"/>
          <w:lang w:eastAsia="en-US"/>
        </w:rPr>
      </w:pPr>
      <w:bookmarkStart w:id="51" w:name="_Toc71546298"/>
      <w:r w:rsidRPr="0044282B">
        <w:rPr>
          <w:rFonts w:ascii="Arial" w:hAnsi="Arial" w:cs="Arial"/>
          <w:b/>
          <w:sz w:val="20"/>
          <w:szCs w:val="20"/>
          <w:lang w:eastAsia="en-US"/>
        </w:rPr>
        <w:t>CREA TU COMBO</w:t>
      </w:r>
      <w:bookmarkEnd w:id="51"/>
      <w:r w:rsidRPr="0044282B">
        <w:rPr>
          <w:rFonts w:ascii="Arial" w:hAnsi="Arial" w:cs="Arial"/>
          <w:b/>
          <w:sz w:val="20"/>
          <w:szCs w:val="20"/>
          <w:lang w:eastAsia="en-US"/>
        </w:rPr>
        <w:t xml:space="preserve"> </w:t>
      </w:r>
    </w:p>
    <w:p w14:paraId="02D92A1D" w14:textId="77777777" w:rsidR="0044282B" w:rsidRPr="0044282B" w:rsidRDefault="0044282B" w:rsidP="0044282B">
      <w:pPr>
        <w:spacing w:after="160" w:line="256" w:lineRule="auto"/>
        <w:jc w:val="both"/>
        <w:rPr>
          <w:rFonts w:ascii="Arial" w:eastAsia="Calibri" w:hAnsi="Arial" w:cs="Arial"/>
          <w:sz w:val="20"/>
          <w:szCs w:val="20"/>
          <w:lang w:eastAsia="en-US"/>
        </w:rPr>
      </w:pPr>
    </w:p>
    <w:p w14:paraId="60313DAD" w14:textId="77777777" w:rsidR="0044282B" w:rsidRPr="0044282B" w:rsidRDefault="0044282B" w:rsidP="0044282B">
      <w:pPr>
        <w:keepNext/>
        <w:keepLines/>
        <w:spacing w:before="40"/>
        <w:ind w:left="708"/>
        <w:jc w:val="both"/>
        <w:outlineLvl w:val="1"/>
        <w:rPr>
          <w:rFonts w:ascii="Arial" w:hAnsi="Arial" w:cs="Arial"/>
          <w:b/>
          <w:sz w:val="20"/>
          <w:szCs w:val="20"/>
          <w:lang w:eastAsia="en-US"/>
        </w:rPr>
      </w:pPr>
      <w:bookmarkStart w:id="52" w:name="_Toc71546299"/>
      <w:r w:rsidRPr="0044282B">
        <w:rPr>
          <w:rFonts w:ascii="Arial" w:hAnsi="Arial" w:cs="Arial"/>
          <w:b/>
          <w:sz w:val="20"/>
          <w:szCs w:val="20"/>
          <w:lang w:eastAsia="en-US"/>
        </w:rPr>
        <w:t>DESAYUNO</w:t>
      </w:r>
      <w:bookmarkEnd w:id="52"/>
      <w:r w:rsidRPr="0044282B">
        <w:rPr>
          <w:rFonts w:ascii="Arial" w:hAnsi="Arial" w:cs="Arial"/>
          <w:b/>
          <w:sz w:val="20"/>
          <w:szCs w:val="20"/>
          <w:lang w:eastAsia="en-US"/>
        </w:rPr>
        <w:t xml:space="preserve"> </w:t>
      </w:r>
    </w:p>
    <w:p w14:paraId="5C17F6F5" w14:textId="77777777" w:rsidR="0044282B" w:rsidRPr="0044282B" w:rsidRDefault="0044282B" w:rsidP="0044282B">
      <w:pPr>
        <w:autoSpaceDE w:val="0"/>
        <w:autoSpaceDN w:val="0"/>
        <w:adjustRightInd w:val="0"/>
        <w:ind w:left="1146"/>
        <w:contextualSpacing/>
        <w:jc w:val="both"/>
        <w:rPr>
          <w:rFonts w:ascii="Arial" w:eastAsia="Calibri" w:hAnsi="Arial" w:cs="Arial"/>
          <w:sz w:val="20"/>
          <w:szCs w:val="20"/>
          <w:lang w:eastAsia="en-US"/>
        </w:rPr>
      </w:pPr>
    </w:p>
    <w:p w14:paraId="1E69EF12" w14:textId="5BEED9C9" w:rsidR="0044282B" w:rsidRPr="0044282B" w:rsidRDefault="007D0B1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L</w:t>
      </w:r>
      <w:r w:rsidR="0044282B" w:rsidRPr="0044282B">
        <w:rPr>
          <w:rFonts w:ascii="Arial" w:eastAsia="Calibri" w:hAnsi="Arial" w:cs="Arial"/>
          <w:sz w:val="20"/>
          <w:szCs w:val="20"/>
          <w:lang w:eastAsia="en-US"/>
        </w:rPr>
        <w:t>os combos de desayuno</w:t>
      </w:r>
      <w:r>
        <w:rPr>
          <w:rFonts w:ascii="Arial" w:eastAsia="Calibri" w:hAnsi="Arial" w:cs="Arial"/>
          <w:sz w:val="20"/>
          <w:szCs w:val="20"/>
          <w:lang w:eastAsia="en-US"/>
        </w:rPr>
        <w:t xml:space="preserve"> </w:t>
      </w:r>
      <w:r w:rsidR="0004664A">
        <w:rPr>
          <w:rFonts w:ascii="Arial" w:eastAsia="Calibri" w:hAnsi="Arial" w:cs="Arial"/>
          <w:sz w:val="20"/>
          <w:szCs w:val="20"/>
          <w:lang w:eastAsia="en-US"/>
        </w:rPr>
        <w:t>se integrarán conforme a los</w:t>
      </w:r>
      <w:r>
        <w:rPr>
          <w:rFonts w:ascii="Arial" w:eastAsia="Calibri" w:hAnsi="Arial" w:cs="Arial"/>
          <w:sz w:val="20"/>
          <w:szCs w:val="20"/>
          <w:lang w:eastAsia="en-US"/>
        </w:rPr>
        <w:t xml:space="preserve"> paquetes establecidos.</w:t>
      </w:r>
      <w:r w:rsidR="0044282B" w:rsidRPr="0044282B">
        <w:rPr>
          <w:rFonts w:ascii="Arial" w:eastAsia="Calibri" w:hAnsi="Arial" w:cs="Arial"/>
          <w:sz w:val="20"/>
          <w:szCs w:val="20"/>
          <w:lang w:eastAsia="en-US"/>
        </w:rPr>
        <w:t xml:space="preserve"> </w:t>
      </w:r>
    </w:p>
    <w:p w14:paraId="610545C0" w14:textId="77777777" w:rsidR="0044282B" w:rsidRPr="0044282B" w:rsidRDefault="0044282B" w:rsidP="0044282B">
      <w:pPr>
        <w:numPr>
          <w:ilvl w:val="12"/>
          <w:numId w:val="0"/>
        </w:numPr>
        <w:jc w:val="both"/>
        <w:rPr>
          <w:rFonts w:ascii="Arial" w:eastAsia="Calibri" w:hAnsi="Arial" w:cs="Arial"/>
          <w:sz w:val="20"/>
          <w:szCs w:val="20"/>
          <w:lang w:eastAsia="en-US"/>
        </w:rPr>
      </w:pPr>
    </w:p>
    <w:p w14:paraId="5DB11BCD" w14:textId="77777777" w:rsidR="0044282B" w:rsidRPr="0044282B" w:rsidRDefault="0044282B" w:rsidP="003E6125">
      <w:pPr>
        <w:numPr>
          <w:ilvl w:val="0"/>
          <w:numId w:val="27"/>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 la línea de servicio se mantendrán los alimentos preparados para armar los combos.</w:t>
      </w:r>
    </w:p>
    <w:p w14:paraId="6E8473E4" w14:textId="77777777" w:rsidR="0044282B" w:rsidRPr="0044282B" w:rsidRDefault="0044282B" w:rsidP="0044282B">
      <w:pPr>
        <w:ind w:left="1146"/>
        <w:contextualSpacing/>
        <w:jc w:val="both"/>
        <w:rPr>
          <w:rFonts w:ascii="Arial" w:eastAsia="Calibri" w:hAnsi="Arial" w:cs="Arial"/>
          <w:sz w:val="20"/>
          <w:szCs w:val="20"/>
          <w:lang w:eastAsia="en-US"/>
        </w:rPr>
      </w:pPr>
    </w:p>
    <w:p w14:paraId="6A5EEBA9" w14:textId="77777777" w:rsidR="0044282B" w:rsidRPr="0044282B" w:rsidRDefault="0044282B" w:rsidP="003E6125">
      <w:pPr>
        <w:numPr>
          <w:ilvl w:val="0"/>
          <w:numId w:val="27"/>
        </w:numPr>
        <w:spacing w:after="160" w:line="256" w:lineRule="auto"/>
        <w:ind w:left="1145"/>
        <w:contextualSpacing/>
        <w:jc w:val="both"/>
        <w:rPr>
          <w:rFonts w:ascii="Arial" w:hAnsi="Arial" w:cs="Arial"/>
          <w:sz w:val="20"/>
          <w:szCs w:val="20"/>
          <w:lang w:eastAsia="es-MX"/>
        </w:rPr>
      </w:pPr>
      <w:r w:rsidRPr="0044282B">
        <w:rPr>
          <w:rFonts w:ascii="Arial" w:hAnsi="Arial" w:cs="Arial"/>
          <w:sz w:val="20"/>
          <w:szCs w:val="20"/>
          <w:lang w:eastAsia="es-MX"/>
        </w:rPr>
        <w:t xml:space="preserve">Para acompañar los </w:t>
      </w:r>
      <w:proofErr w:type="spellStart"/>
      <w:r w:rsidRPr="0044282B">
        <w:rPr>
          <w:rFonts w:ascii="Arial" w:hAnsi="Arial" w:cs="Arial"/>
          <w:sz w:val="20"/>
          <w:szCs w:val="20"/>
          <w:lang w:eastAsia="es-MX"/>
        </w:rPr>
        <w:t>hot</w:t>
      </w:r>
      <w:proofErr w:type="spellEnd"/>
      <w:r w:rsidRPr="0044282B">
        <w:rPr>
          <w:rFonts w:ascii="Arial" w:hAnsi="Arial" w:cs="Arial"/>
          <w:sz w:val="20"/>
          <w:szCs w:val="20"/>
          <w:lang w:eastAsia="es-MX"/>
        </w:rPr>
        <w:t xml:space="preserve"> cakes, se contará con mantequilla, cajeta, leche condensada, mermelada y miel de maple (no jarabe saborizado). </w:t>
      </w:r>
    </w:p>
    <w:p w14:paraId="568399B8" w14:textId="77777777" w:rsidR="0044282B" w:rsidRPr="0044282B" w:rsidRDefault="0044282B" w:rsidP="0044282B">
      <w:pPr>
        <w:ind w:left="1145"/>
        <w:contextualSpacing/>
        <w:jc w:val="both"/>
        <w:rPr>
          <w:rFonts w:ascii="Arial" w:hAnsi="Arial" w:cs="Arial"/>
          <w:sz w:val="20"/>
          <w:szCs w:val="20"/>
          <w:lang w:eastAsia="es-MX"/>
        </w:rPr>
      </w:pPr>
    </w:p>
    <w:p w14:paraId="11AD1431" w14:textId="371F114C" w:rsidR="0044282B" w:rsidRPr="0044282B" w:rsidRDefault="0044282B" w:rsidP="003E6125">
      <w:pPr>
        <w:numPr>
          <w:ilvl w:val="0"/>
          <w:numId w:val="27"/>
        </w:numPr>
        <w:spacing w:after="160" w:line="256" w:lineRule="auto"/>
        <w:ind w:left="1145"/>
        <w:contextualSpacing/>
        <w:jc w:val="both"/>
        <w:rPr>
          <w:rFonts w:ascii="Arial" w:hAnsi="Arial" w:cs="Arial"/>
          <w:sz w:val="20"/>
          <w:szCs w:val="20"/>
          <w:lang w:eastAsia="es-MX"/>
        </w:rPr>
      </w:pPr>
      <w:r w:rsidRPr="0044282B">
        <w:rPr>
          <w:rFonts w:ascii="Arial" w:hAnsi="Arial" w:cs="Arial"/>
          <w:sz w:val="20"/>
          <w:szCs w:val="20"/>
          <w:lang w:eastAsia="es-MX"/>
        </w:rPr>
        <w:t>Las guarniciones por servir con el huevo revuelto o estrellado o con el guiso del día deberán ser frijoles, pico de gallo y chilaquiles.</w:t>
      </w:r>
    </w:p>
    <w:p w14:paraId="37EC684E" w14:textId="77777777" w:rsidR="0044282B" w:rsidRPr="0044282B" w:rsidRDefault="0044282B" w:rsidP="0044282B">
      <w:pPr>
        <w:ind w:left="1145"/>
        <w:contextualSpacing/>
        <w:jc w:val="both"/>
        <w:rPr>
          <w:rFonts w:ascii="Arial" w:eastAsia="Calibri" w:hAnsi="Arial" w:cs="Arial"/>
          <w:sz w:val="20"/>
          <w:szCs w:val="20"/>
          <w:lang w:eastAsia="en-US"/>
        </w:rPr>
      </w:pPr>
    </w:p>
    <w:p w14:paraId="036A3D46" w14:textId="77777777"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complementos para los platos de fruta consisten en limones, yogurt natural, queso cottage, miel y granola a libre consumo.</w:t>
      </w:r>
    </w:p>
    <w:p w14:paraId="1DBD5E1B" w14:textId="77777777" w:rsidR="0044282B" w:rsidRPr="0044282B" w:rsidRDefault="0044282B" w:rsidP="0044282B">
      <w:pPr>
        <w:autoSpaceDE w:val="0"/>
        <w:autoSpaceDN w:val="0"/>
        <w:adjustRightInd w:val="0"/>
        <w:ind w:left="1145"/>
        <w:contextualSpacing/>
        <w:jc w:val="both"/>
        <w:rPr>
          <w:rFonts w:ascii="Arial" w:eastAsia="Calibri" w:hAnsi="Arial" w:cs="Arial"/>
          <w:sz w:val="20"/>
          <w:szCs w:val="20"/>
          <w:lang w:eastAsia="en-US"/>
        </w:rPr>
      </w:pPr>
    </w:p>
    <w:p w14:paraId="04CFE3B7" w14:textId="77777777" w:rsidR="0044282B" w:rsidRPr="0044282B" w:rsidRDefault="0044282B" w:rsidP="003E6125">
      <w:pPr>
        <w:numPr>
          <w:ilvl w:val="0"/>
          <w:numId w:val="24"/>
        </w:numPr>
        <w:spacing w:after="160" w:line="256" w:lineRule="auto"/>
        <w:ind w:left="1134"/>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comensales mostrarán el registro para que la prestadora del servicio entregue el combo, de forma individual respetando la distancia social y el horario establecido.</w:t>
      </w:r>
    </w:p>
    <w:p w14:paraId="365F95E8" w14:textId="77777777" w:rsidR="0044282B" w:rsidRPr="0044282B" w:rsidRDefault="0044282B" w:rsidP="0044282B">
      <w:pPr>
        <w:ind w:left="1134"/>
        <w:contextualSpacing/>
        <w:jc w:val="both"/>
        <w:rPr>
          <w:rFonts w:ascii="Arial" w:eastAsia="Calibri" w:hAnsi="Arial" w:cs="Arial"/>
          <w:sz w:val="20"/>
          <w:szCs w:val="20"/>
          <w:lang w:eastAsia="en-US"/>
        </w:rPr>
      </w:pPr>
    </w:p>
    <w:p w14:paraId="0C06C87D" w14:textId="77777777" w:rsidR="0044282B" w:rsidRPr="0044282B" w:rsidRDefault="0044282B" w:rsidP="003E6125">
      <w:pPr>
        <w:numPr>
          <w:ilvl w:val="0"/>
          <w:numId w:val="24"/>
        </w:numPr>
        <w:spacing w:after="160" w:line="256" w:lineRule="auto"/>
        <w:ind w:left="1134"/>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 asignará personal de la empresa prestadora, durante el servicio para que elaboren los combos de las y los servidores públicos.</w:t>
      </w:r>
    </w:p>
    <w:p w14:paraId="7B4629C4" w14:textId="77777777" w:rsidR="0044282B" w:rsidRPr="0044282B" w:rsidRDefault="0044282B" w:rsidP="0044282B">
      <w:pPr>
        <w:ind w:left="720"/>
        <w:contextualSpacing/>
        <w:jc w:val="both"/>
        <w:rPr>
          <w:rFonts w:ascii="Arial" w:eastAsia="Calibri" w:hAnsi="Arial" w:cs="Arial"/>
          <w:sz w:val="20"/>
          <w:szCs w:val="20"/>
          <w:lang w:eastAsia="en-US"/>
        </w:rPr>
      </w:pPr>
    </w:p>
    <w:p w14:paraId="4DBD338C" w14:textId="77777777" w:rsidR="0044282B" w:rsidRPr="0044282B" w:rsidRDefault="0044282B" w:rsidP="003E6125">
      <w:pPr>
        <w:numPr>
          <w:ilvl w:val="0"/>
          <w:numId w:val="24"/>
        </w:numPr>
        <w:spacing w:after="160" w:line="256" w:lineRule="auto"/>
        <w:ind w:left="1134"/>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 prohibirá la entrada a las áreas de manipulación de alimentos a cualquier persona externa durante la operación del servicio.</w:t>
      </w:r>
    </w:p>
    <w:p w14:paraId="6E6F58B3" w14:textId="77777777" w:rsidR="0044282B" w:rsidRDefault="0044282B" w:rsidP="0044282B">
      <w:pPr>
        <w:spacing w:after="160"/>
        <w:ind w:left="720"/>
        <w:contextualSpacing/>
        <w:jc w:val="both"/>
        <w:rPr>
          <w:rFonts w:ascii="Arial" w:eastAsia="Calibri" w:hAnsi="Arial" w:cs="Arial"/>
          <w:sz w:val="20"/>
          <w:szCs w:val="20"/>
          <w:lang w:eastAsia="en-US"/>
        </w:rPr>
      </w:pPr>
    </w:p>
    <w:p w14:paraId="72A015B9" w14:textId="77777777" w:rsidR="0044282B" w:rsidRPr="0044282B" w:rsidRDefault="0044282B" w:rsidP="0044282B">
      <w:pPr>
        <w:keepNext/>
        <w:keepLines/>
        <w:spacing w:before="40"/>
        <w:ind w:left="708"/>
        <w:jc w:val="both"/>
        <w:outlineLvl w:val="1"/>
        <w:rPr>
          <w:rFonts w:ascii="Arial" w:hAnsi="Arial" w:cs="Arial"/>
          <w:b/>
          <w:sz w:val="20"/>
          <w:szCs w:val="20"/>
          <w:lang w:eastAsia="en-US"/>
        </w:rPr>
      </w:pPr>
      <w:bookmarkStart w:id="53" w:name="_Toc71546300"/>
      <w:r w:rsidRPr="0044282B">
        <w:rPr>
          <w:rFonts w:ascii="Arial" w:hAnsi="Arial" w:cs="Arial"/>
          <w:b/>
          <w:sz w:val="20"/>
          <w:szCs w:val="20"/>
          <w:lang w:eastAsia="en-US"/>
        </w:rPr>
        <w:t>COMIDA</w:t>
      </w:r>
      <w:bookmarkEnd w:id="53"/>
      <w:r w:rsidRPr="0044282B">
        <w:rPr>
          <w:rFonts w:ascii="Arial" w:hAnsi="Arial" w:cs="Arial"/>
          <w:b/>
          <w:sz w:val="20"/>
          <w:szCs w:val="20"/>
          <w:lang w:eastAsia="en-US"/>
        </w:rPr>
        <w:t xml:space="preserve"> </w:t>
      </w:r>
    </w:p>
    <w:p w14:paraId="026E5E03" w14:textId="77777777" w:rsidR="0044282B" w:rsidRPr="0044282B" w:rsidRDefault="0044282B" w:rsidP="0044282B">
      <w:pPr>
        <w:autoSpaceDE w:val="0"/>
        <w:autoSpaceDN w:val="0"/>
        <w:adjustRightInd w:val="0"/>
        <w:ind w:left="1146"/>
        <w:contextualSpacing/>
        <w:jc w:val="both"/>
        <w:rPr>
          <w:rFonts w:ascii="Arial" w:eastAsia="Calibri" w:hAnsi="Arial" w:cs="Arial"/>
          <w:sz w:val="20"/>
          <w:szCs w:val="20"/>
          <w:lang w:eastAsia="en-US"/>
        </w:rPr>
      </w:pPr>
    </w:p>
    <w:p w14:paraId="5F1939AF" w14:textId="70D1DC1F"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 la preparación de los combos de comida, será de acuerdo con los establecido y a la descripción en el menú cíclico.</w:t>
      </w:r>
    </w:p>
    <w:p w14:paraId="65C6C8F0" w14:textId="77777777" w:rsidR="0044282B" w:rsidRPr="0044282B" w:rsidRDefault="0044282B" w:rsidP="0044282B">
      <w:pPr>
        <w:autoSpaceDE w:val="0"/>
        <w:autoSpaceDN w:val="0"/>
        <w:adjustRightInd w:val="0"/>
        <w:ind w:left="1146"/>
        <w:contextualSpacing/>
        <w:jc w:val="both"/>
        <w:rPr>
          <w:rFonts w:ascii="Arial" w:eastAsia="Calibri" w:hAnsi="Arial" w:cs="Arial"/>
          <w:sz w:val="20"/>
          <w:szCs w:val="20"/>
          <w:lang w:eastAsia="en-US"/>
        </w:rPr>
      </w:pPr>
    </w:p>
    <w:p w14:paraId="16179248" w14:textId="0C66E94C" w:rsidR="0044282B" w:rsidRPr="0044282B" w:rsidRDefault="0044282B" w:rsidP="003E6125">
      <w:pPr>
        <w:numPr>
          <w:ilvl w:val="0"/>
          <w:numId w:val="27"/>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Todos los días se preparará una comida de primera calidad, caliente, en cuatro tiempos conformada por dos opciones de sopas aguadas, dos opciones de sopas secas, dos opciones guisados u opciones con su guarnición, frijoles, postre, dos opciones de aguas de sabor (con azúcar y sin azúcar).</w:t>
      </w:r>
    </w:p>
    <w:p w14:paraId="215387A2" w14:textId="77777777" w:rsidR="0044282B" w:rsidRPr="0044282B" w:rsidRDefault="0044282B" w:rsidP="0044282B">
      <w:pPr>
        <w:ind w:left="1146"/>
        <w:contextualSpacing/>
        <w:jc w:val="both"/>
        <w:rPr>
          <w:rFonts w:ascii="Arial" w:eastAsia="Calibri" w:hAnsi="Arial" w:cs="Arial"/>
          <w:sz w:val="20"/>
          <w:szCs w:val="20"/>
          <w:lang w:eastAsia="en-US"/>
        </w:rPr>
      </w:pPr>
    </w:p>
    <w:p w14:paraId="1C872387" w14:textId="6310C287"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Deberá contar con limones, huevo duro y </w:t>
      </w:r>
      <w:proofErr w:type="spellStart"/>
      <w:r w:rsidRPr="0044282B">
        <w:rPr>
          <w:rFonts w:ascii="Arial" w:eastAsia="Calibri" w:hAnsi="Arial" w:cs="Arial"/>
          <w:sz w:val="20"/>
          <w:szCs w:val="20"/>
          <w:lang w:eastAsia="en-US"/>
        </w:rPr>
        <w:t>croûtones</w:t>
      </w:r>
      <w:proofErr w:type="spellEnd"/>
      <w:r w:rsidRPr="0044282B">
        <w:rPr>
          <w:rFonts w:ascii="Arial" w:eastAsia="Calibri" w:hAnsi="Arial" w:cs="Arial"/>
          <w:sz w:val="20"/>
          <w:szCs w:val="20"/>
          <w:lang w:eastAsia="en-US"/>
        </w:rPr>
        <w:t xml:space="preserve"> al ajo o a las finas hierbas.</w:t>
      </w:r>
    </w:p>
    <w:p w14:paraId="076AA513" w14:textId="77777777" w:rsidR="0044282B" w:rsidRPr="0044282B" w:rsidRDefault="0044282B" w:rsidP="0044282B">
      <w:pPr>
        <w:ind w:left="1145"/>
        <w:contextualSpacing/>
        <w:jc w:val="both"/>
        <w:rPr>
          <w:rFonts w:ascii="Arial" w:eastAsia="Calibri" w:hAnsi="Arial" w:cs="Arial"/>
          <w:sz w:val="20"/>
          <w:szCs w:val="20"/>
          <w:lang w:eastAsia="en-US"/>
        </w:rPr>
      </w:pPr>
    </w:p>
    <w:p w14:paraId="214B71C4" w14:textId="77777777"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Las opciones de fruta serán de temporada y variadas que contengan: uvas, duraznos, plátanos, tuna, toronja, pera, manzana, mango, mandarina, papaya, melón, piña, guayaba, sandía, kiwi, fresas, ciruelas etc.</w:t>
      </w:r>
    </w:p>
    <w:p w14:paraId="665837F4" w14:textId="77777777" w:rsidR="0044282B" w:rsidRPr="0044282B" w:rsidRDefault="0044282B" w:rsidP="0044282B">
      <w:pPr>
        <w:ind w:left="1145"/>
        <w:contextualSpacing/>
        <w:jc w:val="both"/>
        <w:rPr>
          <w:rFonts w:ascii="Arial" w:eastAsia="Calibri" w:hAnsi="Arial" w:cs="Arial"/>
          <w:sz w:val="20"/>
          <w:szCs w:val="20"/>
          <w:lang w:eastAsia="en-US"/>
        </w:rPr>
      </w:pPr>
    </w:p>
    <w:p w14:paraId="61677DFB" w14:textId="46E60ABF" w:rsidR="0044282B" w:rsidRPr="0044282B" w:rsidRDefault="0044282B" w:rsidP="003E6125">
      <w:pPr>
        <w:numPr>
          <w:ilvl w:val="0"/>
          <w:numId w:val="27"/>
        </w:numPr>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La preparación de las opciones de fruta podrá ser con crema, yogurt, leche evaporada, leche condensada, crema para batir. </w:t>
      </w:r>
    </w:p>
    <w:p w14:paraId="5A58E711" w14:textId="77777777" w:rsidR="0044282B" w:rsidRPr="0044282B" w:rsidRDefault="0044282B" w:rsidP="0044282B">
      <w:pPr>
        <w:ind w:left="1145"/>
        <w:contextualSpacing/>
        <w:jc w:val="both"/>
        <w:rPr>
          <w:rFonts w:ascii="Arial" w:eastAsia="Calibri" w:hAnsi="Arial" w:cs="Arial"/>
          <w:sz w:val="20"/>
          <w:szCs w:val="20"/>
          <w:lang w:eastAsia="en-US"/>
        </w:rPr>
      </w:pPr>
    </w:p>
    <w:p w14:paraId="1FA54BB2" w14:textId="77777777" w:rsidR="0044282B" w:rsidRPr="0044282B" w:rsidRDefault="0044282B" w:rsidP="003E6125">
      <w:pPr>
        <w:numPr>
          <w:ilvl w:val="0"/>
          <w:numId w:val="27"/>
        </w:numPr>
        <w:spacing w:after="160" w:line="256" w:lineRule="auto"/>
        <w:ind w:left="1145" w:right="12"/>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 ofrecerán agua de frutas naturales de temporada preparadas con suficiente fruta, una con azúcar y la otra sin azúcar.</w:t>
      </w:r>
    </w:p>
    <w:p w14:paraId="2355C14F" w14:textId="77777777" w:rsidR="0044282B" w:rsidRPr="0044282B" w:rsidRDefault="0044282B" w:rsidP="0044282B">
      <w:pPr>
        <w:ind w:left="1145" w:right="12"/>
        <w:contextualSpacing/>
        <w:jc w:val="both"/>
        <w:rPr>
          <w:rFonts w:ascii="Arial" w:eastAsia="Calibri" w:hAnsi="Arial" w:cs="Arial"/>
          <w:sz w:val="20"/>
          <w:szCs w:val="20"/>
          <w:lang w:eastAsia="en-US"/>
        </w:rPr>
      </w:pPr>
    </w:p>
    <w:p w14:paraId="2BE5BEC7" w14:textId="14731065" w:rsidR="0044282B" w:rsidRPr="0044282B" w:rsidRDefault="0044282B" w:rsidP="003E6125">
      <w:pPr>
        <w:numPr>
          <w:ilvl w:val="0"/>
          <w:numId w:val="27"/>
        </w:numPr>
        <w:spacing w:after="160" w:line="256" w:lineRule="auto"/>
        <w:ind w:left="1145" w:right="12"/>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 ofrecerá pan de mesa (pan blanco, integral y de centeno), tortillas empaquetadas, empaquetados de manera individual.</w:t>
      </w:r>
    </w:p>
    <w:p w14:paraId="27D4B249" w14:textId="77777777" w:rsidR="0044282B" w:rsidRPr="0044282B" w:rsidRDefault="0044282B" w:rsidP="0044282B">
      <w:pPr>
        <w:ind w:left="1146" w:right="12"/>
        <w:contextualSpacing/>
        <w:jc w:val="both"/>
        <w:rPr>
          <w:rFonts w:ascii="Arial" w:eastAsia="Calibri" w:hAnsi="Arial" w:cs="Arial"/>
          <w:sz w:val="20"/>
          <w:szCs w:val="20"/>
          <w:lang w:eastAsia="en-US"/>
        </w:rPr>
      </w:pPr>
    </w:p>
    <w:p w14:paraId="25C853C4" w14:textId="77777777" w:rsidR="0044282B" w:rsidRPr="0044282B" w:rsidRDefault="0044282B" w:rsidP="003E6125">
      <w:pPr>
        <w:numPr>
          <w:ilvl w:val="0"/>
          <w:numId w:val="27"/>
        </w:numPr>
        <w:spacing w:after="160" w:line="256" w:lineRule="auto"/>
        <w:ind w:right="11"/>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Para el postre se presentarán dos opciones:</w:t>
      </w:r>
    </w:p>
    <w:p w14:paraId="1142575B" w14:textId="77777777" w:rsidR="0044282B" w:rsidRPr="0044282B" w:rsidRDefault="0044282B" w:rsidP="003E6125">
      <w:pPr>
        <w:numPr>
          <w:ilvl w:val="0"/>
          <w:numId w:val="28"/>
        </w:numPr>
        <w:spacing w:after="160" w:line="256" w:lineRule="auto"/>
        <w:ind w:right="11"/>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Repostería y pastelería. </w:t>
      </w:r>
    </w:p>
    <w:p w14:paraId="391DE6AC" w14:textId="77777777" w:rsidR="0044282B" w:rsidRPr="0044282B" w:rsidRDefault="0044282B" w:rsidP="003E6125">
      <w:pPr>
        <w:numPr>
          <w:ilvl w:val="0"/>
          <w:numId w:val="28"/>
        </w:numPr>
        <w:spacing w:after="160" w:line="256" w:lineRule="auto"/>
        <w:ind w:right="11"/>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Gelatina de agua, leche y/o combinadas con rompope.</w:t>
      </w:r>
    </w:p>
    <w:p w14:paraId="4B271931" w14:textId="77777777" w:rsidR="0044282B" w:rsidRPr="0044282B" w:rsidRDefault="0044282B" w:rsidP="0044282B">
      <w:pPr>
        <w:ind w:left="1146" w:right="11"/>
        <w:contextualSpacing/>
        <w:jc w:val="both"/>
        <w:rPr>
          <w:rFonts w:ascii="Arial" w:eastAsia="Calibri" w:hAnsi="Arial" w:cs="Arial"/>
          <w:sz w:val="20"/>
          <w:szCs w:val="20"/>
          <w:lang w:eastAsia="en-US"/>
        </w:rPr>
      </w:pPr>
    </w:p>
    <w:p w14:paraId="35FE5C4C" w14:textId="1D48B755" w:rsidR="0044282B" w:rsidRDefault="0044282B" w:rsidP="003E6125">
      <w:pPr>
        <w:numPr>
          <w:ilvl w:val="0"/>
          <w:numId w:val="27"/>
        </w:numPr>
        <w:spacing w:after="160" w:line="256" w:lineRule="auto"/>
        <w:ind w:right="11"/>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Todo lo anterior sin costo adicional, al menú descrito a continuación:</w:t>
      </w:r>
    </w:p>
    <w:p w14:paraId="1568697F" w14:textId="77777777" w:rsidR="00661E88" w:rsidRPr="0044282B" w:rsidRDefault="00661E88" w:rsidP="00661E88">
      <w:pPr>
        <w:spacing w:after="160" w:line="256" w:lineRule="auto"/>
        <w:ind w:left="1146" w:right="11"/>
        <w:contextualSpacing/>
        <w:jc w:val="both"/>
        <w:rPr>
          <w:rFonts w:ascii="Arial" w:eastAsia="Calibri" w:hAnsi="Arial" w:cs="Arial"/>
          <w:sz w:val="20"/>
          <w:szCs w:val="20"/>
          <w:lang w:eastAsia="en-US"/>
        </w:rPr>
      </w:pPr>
    </w:p>
    <w:p w14:paraId="7A278DDF" w14:textId="77777777" w:rsidR="0044282B" w:rsidRPr="0044282B" w:rsidRDefault="0044282B" w:rsidP="0044282B">
      <w:pPr>
        <w:ind w:left="1146" w:right="11"/>
        <w:contextualSpacing/>
        <w:jc w:val="both"/>
        <w:rPr>
          <w:rFonts w:ascii="Arial" w:eastAsia="Calibri" w:hAnsi="Arial" w:cs="Arial"/>
          <w:sz w:val="20"/>
          <w:szCs w:val="20"/>
          <w:lang w:eastAsia="en-US"/>
        </w:rPr>
      </w:pPr>
    </w:p>
    <w:tbl>
      <w:tblPr>
        <w:tblW w:w="8828"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44282B" w:rsidRPr="00443DAB" w14:paraId="2DA7478E" w14:textId="77777777" w:rsidTr="00443DAB">
        <w:tc>
          <w:tcPr>
            <w:tcW w:w="8828" w:type="dxa"/>
            <w:gridSpan w:val="3"/>
            <w:shd w:val="clear" w:color="auto" w:fill="1F3864"/>
            <w:vAlign w:val="center"/>
          </w:tcPr>
          <w:p w14:paraId="5A7AA20A" w14:textId="77777777" w:rsidR="0044282B" w:rsidRPr="00443DAB" w:rsidRDefault="0044282B" w:rsidP="00443DAB">
            <w:pPr>
              <w:tabs>
                <w:tab w:val="left" w:pos="1560"/>
              </w:tabs>
              <w:jc w:val="center"/>
              <w:rPr>
                <w:rFonts w:ascii="Arial" w:eastAsia="Calibri" w:hAnsi="Arial" w:cs="Arial"/>
                <w:b/>
                <w:bCs/>
                <w:sz w:val="20"/>
                <w:szCs w:val="20"/>
                <w:lang w:eastAsia="en-US"/>
              </w:rPr>
            </w:pPr>
            <w:r w:rsidRPr="00443DAB">
              <w:rPr>
                <w:rFonts w:ascii="Arial" w:eastAsia="Calibri" w:hAnsi="Arial" w:cs="Arial"/>
                <w:b/>
                <w:bCs/>
                <w:sz w:val="20"/>
                <w:szCs w:val="20"/>
                <w:lang w:eastAsia="en-US"/>
              </w:rPr>
              <w:t>COMBO</w:t>
            </w:r>
          </w:p>
        </w:tc>
      </w:tr>
      <w:tr w:rsidR="0044282B" w:rsidRPr="00443DAB" w14:paraId="1F8C7A60" w14:textId="77777777" w:rsidTr="00443DAB">
        <w:tc>
          <w:tcPr>
            <w:tcW w:w="2942" w:type="dxa"/>
            <w:shd w:val="clear" w:color="auto" w:fill="2F5496"/>
            <w:vAlign w:val="center"/>
          </w:tcPr>
          <w:p w14:paraId="0570D7F9" w14:textId="77777777" w:rsidR="0044282B" w:rsidRPr="00443DAB" w:rsidRDefault="0044282B" w:rsidP="00443DAB">
            <w:pPr>
              <w:tabs>
                <w:tab w:val="left" w:pos="1560"/>
              </w:tabs>
              <w:jc w:val="center"/>
              <w:rPr>
                <w:rFonts w:ascii="Arial" w:eastAsia="Calibri" w:hAnsi="Arial" w:cs="Arial"/>
                <w:color w:val="FFFFFF"/>
                <w:sz w:val="20"/>
                <w:szCs w:val="20"/>
                <w:lang w:eastAsia="en-US"/>
              </w:rPr>
            </w:pPr>
            <w:r w:rsidRPr="00443DAB">
              <w:rPr>
                <w:rFonts w:ascii="Arial" w:eastAsia="Calibri" w:hAnsi="Arial" w:cs="Arial"/>
                <w:color w:val="FFFFFF"/>
                <w:sz w:val="20"/>
                <w:szCs w:val="20"/>
                <w:lang w:eastAsia="en-US"/>
              </w:rPr>
              <w:t>Opción 1</w:t>
            </w:r>
          </w:p>
        </w:tc>
        <w:tc>
          <w:tcPr>
            <w:tcW w:w="2943" w:type="dxa"/>
            <w:shd w:val="clear" w:color="auto" w:fill="2F5496"/>
            <w:vAlign w:val="center"/>
          </w:tcPr>
          <w:p w14:paraId="551A2693" w14:textId="77777777" w:rsidR="0044282B" w:rsidRPr="00443DAB" w:rsidRDefault="0044282B" w:rsidP="00443DAB">
            <w:pPr>
              <w:tabs>
                <w:tab w:val="left" w:pos="1560"/>
              </w:tabs>
              <w:jc w:val="center"/>
              <w:rPr>
                <w:rFonts w:ascii="Arial" w:eastAsia="Calibri" w:hAnsi="Arial" w:cs="Arial"/>
                <w:color w:val="FFFFFF"/>
                <w:sz w:val="20"/>
                <w:szCs w:val="20"/>
                <w:lang w:eastAsia="en-US"/>
              </w:rPr>
            </w:pPr>
            <w:r w:rsidRPr="00443DAB">
              <w:rPr>
                <w:rFonts w:ascii="Arial" w:eastAsia="Calibri" w:hAnsi="Arial" w:cs="Arial"/>
                <w:color w:val="FFFFFF"/>
                <w:sz w:val="20"/>
                <w:szCs w:val="20"/>
                <w:lang w:eastAsia="en-US"/>
              </w:rPr>
              <w:t>Opción 2</w:t>
            </w:r>
          </w:p>
        </w:tc>
        <w:tc>
          <w:tcPr>
            <w:tcW w:w="2943" w:type="dxa"/>
            <w:shd w:val="clear" w:color="auto" w:fill="2F5496"/>
            <w:vAlign w:val="center"/>
          </w:tcPr>
          <w:p w14:paraId="6746BB4E" w14:textId="77777777" w:rsidR="0044282B" w:rsidRPr="00443DAB" w:rsidRDefault="0044282B" w:rsidP="00443DAB">
            <w:pPr>
              <w:tabs>
                <w:tab w:val="left" w:pos="1560"/>
              </w:tabs>
              <w:jc w:val="center"/>
              <w:rPr>
                <w:rFonts w:ascii="Arial" w:eastAsia="Calibri" w:hAnsi="Arial" w:cs="Arial"/>
                <w:color w:val="FFFFFF"/>
                <w:sz w:val="20"/>
                <w:szCs w:val="20"/>
                <w:lang w:eastAsia="en-US"/>
              </w:rPr>
            </w:pPr>
            <w:r w:rsidRPr="00443DAB">
              <w:rPr>
                <w:rFonts w:ascii="Arial" w:eastAsia="Calibri" w:hAnsi="Arial" w:cs="Arial"/>
                <w:color w:val="FFFFFF"/>
                <w:sz w:val="20"/>
                <w:szCs w:val="20"/>
                <w:lang w:eastAsia="en-US"/>
              </w:rPr>
              <w:t>Opción 3</w:t>
            </w:r>
          </w:p>
        </w:tc>
      </w:tr>
      <w:tr w:rsidR="0044282B" w:rsidRPr="00443DAB" w14:paraId="44F4AD49" w14:textId="77777777" w:rsidTr="00443DAB">
        <w:tc>
          <w:tcPr>
            <w:tcW w:w="2942" w:type="dxa"/>
            <w:shd w:val="clear" w:color="auto" w:fill="8EAADB"/>
            <w:vAlign w:val="center"/>
          </w:tcPr>
          <w:p w14:paraId="6B3F82F3"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Platillos sustanciosos y cotidianos</w:t>
            </w:r>
          </w:p>
        </w:tc>
        <w:tc>
          <w:tcPr>
            <w:tcW w:w="2943" w:type="dxa"/>
            <w:shd w:val="clear" w:color="auto" w:fill="8EAADB"/>
            <w:vAlign w:val="center"/>
          </w:tcPr>
          <w:p w14:paraId="7E8F8874"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Platillos sustanciosos y digestibles</w:t>
            </w:r>
          </w:p>
        </w:tc>
        <w:tc>
          <w:tcPr>
            <w:tcW w:w="2943" w:type="dxa"/>
            <w:shd w:val="clear" w:color="auto" w:fill="8EAADB"/>
            <w:vAlign w:val="center"/>
          </w:tcPr>
          <w:p w14:paraId="6372C4CC" w14:textId="77777777" w:rsidR="0044282B" w:rsidRPr="00443DAB" w:rsidRDefault="0044282B" w:rsidP="00443DAB">
            <w:pPr>
              <w:tabs>
                <w:tab w:val="left" w:pos="1560"/>
              </w:tabs>
              <w:jc w:val="center"/>
              <w:rPr>
                <w:rFonts w:ascii="Arial" w:eastAsia="Calibri" w:hAnsi="Arial" w:cs="Arial"/>
                <w:b/>
                <w:bCs/>
                <w:color w:val="FFFFFF"/>
                <w:sz w:val="20"/>
                <w:szCs w:val="20"/>
                <w:lang w:eastAsia="en-US"/>
              </w:rPr>
            </w:pPr>
            <w:r w:rsidRPr="00443DAB">
              <w:rPr>
                <w:rFonts w:ascii="Arial" w:eastAsia="Calibri" w:hAnsi="Arial" w:cs="Arial"/>
                <w:b/>
                <w:bCs/>
                <w:color w:val="FFFFFF"/>
                <w:sz w:val="20"/>
                <w:szCs w:val="20"/>
                <w:lang w:eastAsia="en-US"/>
              </w:rPr>
              <w:t>Platillos más ligeros</w:t>
            </w:r>
          </w:p>
        </w:tc>
      </w:tr>
      <w:tr w:rsidR="0044282B" w:rsidRPr="00443DAB" w14:paraId="341E48A3" w14:textId="77777777" w:rsidTr="00443DAB">
        <w:tc>
          <w:tcPr>
            <w:tcW w:w="2942" w:type="dxa"/>
            <w:shd w:val="clear" w:color="auto" w:fill="auto"/>
            <w:vAlign w:val="center"/>
          </w:tcPr>
          <w:p w14:paraId="79A8A7ED"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Consomé o Sopa aguada</w:t>
            </w:r>
          </w:p>
        </w:tc>
        <w:tc>
          <w:tcPr>
            <w:tcW w:w="2943" w:type="dxa"/>
            <w:shd w:val="clear" w:color="auto" w:fill="auto"/>
            <w:vAlign w:val="center"/>
          </w:tcPr>
          <w:p w14:paraId="563F2A34"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Consomé o Sopa aguada</w:t>
            </w:r>
          </w:p>
        </w:tc>
        <w:tc>
          <w:tcPr>
            <w:tcW w:w="2943" w:type="dxa"/>
            <w:shd w:val="clear" w:color="auto" w:fill="auto"/>
            <w:vAlign w:val="center"/>
          </w:tcPr>
          <w:p w14:paraId="5042F783"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Consomé o Sopa aguada</w:t>
            </w:r>
          </w:p>
        </w:tc>
      </w:tr>
      <w:tr w:rsidR="0044282B" w:rsidRPr="00443DAB" w14:paraId="74516F3E" w14:textId="77777777" w:rsidTr="00443DAB">
        <w:tc>
          <w:tcPr>
            <w:tcW w:w="2942" w:type="dxa"/>
            <w:shd w:val="clear" w:color="auto" w:fill="auto"/>
            <w:vAlign w:val="center"/>
          </w:tcPr>
          <w:p w14:paraId="08D56C36"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Sopa seca (arroz o pasta)</w:t>
            </w:r>
          </w:p>
        </w:tc>
        <w:tc>
          <w:tcPr>
            <w:tcW w:w="2943" w:type="dxa"/>
            <w:shd w:val="clear" w:color="auto" w:fill="auto"/>
            <w:vAlign w:val="center"/>
          </w:tcPr>
          <w:p w14:paraId="7EA502AB"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Sopa seca (arroz o pasta)</w:t>
            </w:r>
          </w:p>
        </w:tc>
        <w:tc>
          <w:tcPr>
            <w:tcW w:w="2943" w:type="dxa"/>
            <w:shd w:val="clear" w:color="auto" w:fill="auto"/>
            <w:vAlign w:val="center"/>
          </w:tcPr>
          <w:p w14:paraId="1B645D06"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Sopa seca (arroz o pasta)</w:t>
            </w:r>
          </w:p>
        </w:tc>
      </w:tr>
      <w:tr w:rsidR="0044282B" w:rsidRPr="00443DAB" w14:paraId="74947B7F" w14:textId="77777777" w:rsidTr="00443DAB">
        <w:tc>
          <w:tcPr>
            <w:tcW w:w="2942" w:type="dxa"/>
            <w:shd w:val="clear" w:color="auto" w:fill="auto"/>
            <w:vAlign w:val="center"/>
          </w:tcPr>
          <w:p w14:paraId="732582F9"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Guisado a base de res o cerdo </w:t>
            </w:r>
          </w:p>
        </w:tc>
        <w:tc>
          <w:tcPr>
            <w:tcW w:w="2943" w:type="dxa"/>
            <w:shd w:val="clear" w:color="auto" w:fill="auto"/>
            <w:vAlign w:val="center"/>
          </w:tcPr>
          <w:p w14:paraId="011E8891"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Guisado a base de pollo o pescado </w:t>
            </w:r>
          </w:p>
        </w:tc>
        <w:tc>
          <w:tcPr>
            <w:tcW w:w="2943" w:type="dxa"/>
            <w:vMerge w:val="restart"/>
            <w:shd w:val="clear" w:color="auto" w:fill="auto"/>
            <w:vAlign w:val="center"/>
          </w:tcPr>
          <w:p w14:paraId="0B69CAC4"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Ensalada con proteína de origen animal </w:t>
            </w:r>
          </w:p>
        </w:tc>
      </w:tr>
      <w:tr w:rsidR="0044282B" w:rsidRPr="00443DAB" w14:paraId="0014B72B" w14:textId="77777777" w:rsidTr="00443DAB">
        <w:trPr>
          <w:trHeight w:val="234"/>
        </w:trPr>
        <w:tc>
          <w:tcPr>
            <w:tcW w:w="2942" w:type="dxa"/>
            <w:shd w:val="clear" w:color="auto" w:fill="auto"/>
            <w:vAlign w:val="center"/>
          </w:tcPr>
          <w:p w14:paraId="7F52A89D"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Ensalada </w:t>
            </w:r>
          </w:p>
        </w:tc>
        <w:tc>
          <w:tcPr>
            <w:tcW w:w="2943" w:type="dxa"/>
            <w:shd w:val="clear" w:color="auto" w:fill="auto"/>
            <w:vAlign w:val="center"/>
          </w:tcPr>
          <w:p w14:paraId="211B7FCE"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Ensalada </w:t>
            </w:r>
          </w:p>
        </w:tc>
        <w:tc>
          <w:tcPr>
            <w:tcW w:w="2943" w:type="dxa"/>
            <w:vMerge/>
            <w:shd w:val="clear" w:color="auto" w:fill="auto"/>
            <w:vAlign w:val="center"/>
          </w:tcPr>
          <w:p w14:paraId="3702C38D" w14:textId="77777777" w:rsidR="0044282B" w:rsidRPr="00443DAB" w:rsidRDefault="0044282B" w:rsidP="00443DAB">
            <w:pPr>
              <w:tabs>
                <w:tab w:val="left" w:pos="1560"/>
              </w:tabs>
              <w:jc w:val="both"/>
              <w:rPr>
                <w:rFonts w:ascii="Arial" w:eastAsia="Calibri" w:hAnsi="Arial" w:cs="Arial"/>
                <w:sz w:val="20"/>
                <w:szCs w:val="20"/>
                <w:lang w:eastAsia="en-US"/>
              </w:rPr>
            </w:pPr>
          </w:p>
        </w:tc>
      </w:tr>
      <w:tr w:rsidR="0044282B" w:rsidRPr="00443DAB" w14:paraId="125560C2" w14:textId="77777777" w:rsidTr="00443DAB">
        <w:tc>
          <w:tcPr>
            <w:tcW w:w="2942" w:type="dxa"/>
            <w:shd w:val="clear" w:color="auto" w:fill="auto"/>
            <w:vAlign w:val="center"/>
          </w:tcPr>
          <w:p w14:paraId="35C38FEA"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Guarnición </w:t>
            </w:r>
          </w:p>
        </w:tc>
        <w:tc>
          <w:tcPr>
            <w:tcW w:w="2943" w:type="dxa"/>
            <w:shd w:val="clear" w:color="auto" w:fill="auto"/>
            <w:vAlign w:val="center"/>
          </w:tcPr>
          <w:p w14:paraId="2A74CCB1"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Guarnición </w:t>
            </w:r>
          </w:p>
        </w:tc>
        <w:tc>
          <w:tcPr>
            <w:tcW w:w="2943" w:type="dxa"/>
            <w:vMerge/>
            <w:shd w:val="clear" w:color="auto" w:fill="auto"/>
            <w:vAlign w:val="center"/>
          </w:tcPr>
          <w:p w14:paraId="5DDD6AC1" w14:textId="77777777" w:rsidR="0044282B" w:rsidRPr="00443DAB" w:rsidRDefault="0044282B" w:rsidP="00443DAB">
            <w:pPr>
              <w:tabs>
                <w:tab w:val="left" w:pos="1560"/>
              </w:tabs>
              <w:jc w:val="both"/>
              <w:rPr>
                <w:rFonts w:ascii="Arial" w:eastAsia="Calibri" w:hAnsi="Arial" w:cs="Arial"/>
                <w:sz w:val="20"/>
                <w:szCs w:val="20"/>
                <w:lang w:eastAsia="en-US"/>
              </w:rPr>
            </w:pPr>
          </w:p>
        </w:tc>
      </w:tr>
      <w:tr w:rsidR="0044282B" w:rsidRPr="00443DAB" w14:paraId="525DB00A" w14:textId="77777777" w:rsidTr="00443DAB">
        <w:tc>
          <w:tcPr>
            <w:tcW w:w="2942" w:type="dxa"/>
            <w:shd w:val="clear" w:color="auto" w:fill="auto"/>
            <w:vAlign w:val="center"/>
          </w:tcPr>
          <w:p w14:paraId="706DA281"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Postre o Gelatina</w:t>
            </w:r>
          </w:p>
        </w:tc>
        <w:tc>
          <w:tcPr>
            <w:tcW w:w="2943" w:type="dxa"/>
            <w:shd w:val="clear" w:color="auto" w:fill="auto"/>
            <w:vAlign w:val="center"/>
          </w:tcPr>
          <w:p w14:paraId="39001943"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Postre o Gelatina</w:t>
            </w:r>
          </w:p>
        </w:tc>
        <w:tc>
          <w:tcPr>
            <w:tcW w:w="2943" w:type="dxa"/>
            <w:shd w:val="clear" w:color="auto" w:fill="auto"/>
            <w:vAlign w:val="center"/>
          </w:tcPr>
          <w:p w14:paraId="53D5F67B" w14:textId="77777777" w:rsidR="0044282B" w:rsidRPr="00443DAB" w:rsidRDefault="0044282B" w:rsidP="00443DAB">
            <w:pPr>
              <w:tabs>
                <w:tab w:val="left" w:pos="1560"/>
              </w:tabs>
              <w:jc w:val="both"/>
              <w:rPr>
                <w:rFonts w:ascii="Arial" w:eastAsia="Calibri" w:hAnsi="Arial" w:cs="Arial"/>
                <w:sz w:val="20"/>
                <w:szCs w:val="20"/>
                <w:lang w:eastAsia="en-US"/>
              </w:rPr>
            </w:pPr>
            <w:r w:rsidRPr="00443DAB">
              <w:rPr>
                <w:rFonts w:ascii="Arial" w:eastAsia="Calibri" w:hAnsi="Arial" w:cs="Arial"/>
                <w:sz w:val="20"/>
                <w:szCs w:val="20"/>
                <w:lang w:eastAsia="en-US"/>
              </w:rPr>
              <w:t>Gelatina sin azúcar</w:t>
            </w:r>
          </w:p>
        </w:tc>
      </w:tr>
    </w:tbl>
    <w:p w14:paraId="6F3743ED" w14:textId="77777777" w:rsidR="00D679C8" w:rsidRPr="00D679C8" w:rsidRDefault="00D679C8" w:rsidP="0044282B">
      <w:pPr>
        <w:spacing w:after="160"/>
        <w:ind w:left="426" w:right="12"/>
        <w:jc w:val="both"/>
        <w:rPr>
          <w:rFonts w:ascii="Arial" w:eastAsia="Calibri" w:hAnsi="Arial" w:cs="Arial"/>
          <w:sz w:val="10"/>
          <w:szCs w:val="10"/>
          <w:lang w:eastAsia="en-US"/>
        </w:rPr>
      </w:pPr>
    </w:p>
    <w:p w14:paraId="3635C233" w14:textId="7E55CBA3" w:rsidR="0044282B" w:rsidRPr="0044282B" w:rsidRDefault="0044282B" w:rsidP="0044282B">
      <w:pPr>
        <w:spacing w:after="160"/>
        <w:ind w:left="426" w:right="12"/>
        <w:jc w:val="both"/>
        <w:rPr>
          <w:rFonts w:ascii="Arial" w:eastAsia="Calibri" w:hAnsi="Arial" w:cs="Arial"/>
          <w:sz w:val="20"/>
          <w:szCs w:val="20"/>
          <w:lang w:eastAsia="en-US"/>
        </w:rPr>
      </w:pPr>
      <w:r w:rsidRPr="00553EF2">
        <w:rPr>
          <w:rFonts w:ascii="Arial" w:eastAsia="Calibri" w:hAnsi="Arial" w:cs="Arial"/>
          <w:sz w:val="20"/>
          <w:szCs w:val="20"/>
          <w:lang w:eastAsia="en-US"/>
        </w:rPr>
        <w:t>En los comedores de las Salas Regionales, a solicitud expresa de las Delegaciones Administrativas, se podrán preparar menús típicos de la región.</w:t>
      </w:r>
    </w:p>
    <w:p w14:paraId="4767F5F8" w14:textId="77777777" w:rsidR="0044282B" w:rsidRPr="0044282B" w:rsidRDefault="0044282B" w:rsidP="0044282B">
      <w:pPr>
        <w:autoSpaceDE w:val="0"/>
        <w:autoSpaceDN w:val="0"/>
        <w:adjustRightInd w:val="0"/>
        <w:ind w:left="1145"/>
        <w:contextualSpacing/>
        <w:jc w:val="both"/>
        <w:rPr>
          <w:rFonts w:ascii="Arial" w:eastAsia="Calibri" w:hAnsi="Arial" w:cs="Arial"/>
          <w:sz w:val="20"/>
          <w:szCs w:val="20"/>
          <w:lang w:eastAsia="en-US"/>
        </w:rPr>
      </w:pPr>
    </w:p>
    <w:p w14:paraId="7A5403F5"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b/>
          <w:bCs/>
          <w:sz w:val="20"/>
          <w:szCs w:val="20"/>
          <w:lang w:eastAsia="en-US"/>
        </w:rPr>
      </w:pPr>
      <w:r w:rsidRPr="0044282B">
        <w:rPr>
          <w:rFonts w:ascii="Arial" w:eastAsia="Calibri" w:hAnsi="Arial" w:cs="Arial"/>
          <w:sz w:val="20"/>
          <w:szCs w:val="20"/>
          <w:lang w:eastAsia="en-US"/>
        </w:rPr>
        <w:t xml:space="preserve">Los comensales entregarán el </w:t>
      </w:r>
      <w:proofErr w:type="gramStart"/>
      <w:r w:rsidRPr="0044282B">
        <w:rPr>
          <w:rFonts w:ascii="Arial" w:eastAsia="Calibri" w:hAnsi="Arial" w:cs="Arial"/>
          <w:sz w:val="20"/>
          <w:szCs w:val="20"/>
          <w:lang w:eastAsia="en-US"/>
        </w:rPr>
        <w:t>ticket</w:t>
      </w:r>
      <w:proofErr w:type="gramEnd"/>
      <w:r w:rsidRPr="0044282B">
        <w:rPr>
          <w:rFonts w:ascii="Arial" w:eastAsia="Calibri" w:hAnsi="Arial" w:cs="Arial"/>
          <w:sz w:val="20"/>
          <w:szCs w:val="20"/>
          <w:lang w:eastAsia="en-US"/>
        </w:rPr>
        <w:t xml:space="preserve"> en la línea de servicio para la elaboración de los combos y su entrega.</w:t>
      </w:r>
    </w:p>
    <w:p w14:paraId="0428B82E" w14:textId="77777777" w:rsidR="00D679C8" w:rsidRDefault="00D679C8" w:rsidP="00D679C8">
      <w:pPr>
        <w:autoSpaceDE w:val="0"/>
        <w:autoSpaceDN w:val="0"/>
        <w:adjustRightInd w:val="0"/>
        <w:spacing w:after="160" w:line="256" w:lineRule="auto"/>
        <w:ind w:left="1145"/>
        <w:contextualSpacing/>
        <w:jc w:val="both"/>
        <w:rPr>
          <w:rFonts w:ascii="Arial" w:eastAsia="Calibri" w:hAnsi="Arial" w:cs="Arial"/>
          <w:sz w:val="20"/>
          <w:szCs w:val="20"/>
          <w:lang w:eastAsia="en-US"/>
        </w:rPr>
      </w:pPr>
    </w:p>
    <w:p w14:paraId="292E7F06" w14:textId="77777777" w:rsidR="0044282B" w:rsidRPr="0044282B" w:rsidRDefault="0044282B" w:rsidP="003E6125">
      <w:pPr>
        <w:numPr>
          <w:ilvl w:val="0"/>
          <w:numId w:val="27"/>
        </w:numPr>
        <w:autoSpaceDE w:val="0"/>
        <w:autoSpaceDN w:val="0"/>
        <w:adjustRightInd w:val="0"/>
        <w:spacing w:after="160" w:line="256" w:lineRule="auto"/>
        <w:ind w:left="1145"/>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limones deberán ser frescos, limpios y cortados a la mitad, con suficiente jugo.</w:t>
      </w:r>
    </w:p>
    <w:p w14:paraId="77CBD980" w14:textId="77777777" w:rsidR="0044282B" w:rsidRPr="0044282B" w:rsidRDefault="0044282B" w:rsidP="0044282B">
      <w:pPr>
        <w:ind w:left="720"/>
        <w:contextualSpacing/>
        <w:jc w:val="both"/>
        <w:rPr>
          <w:rFonts w:ascii="Arial" w:eastAsia="Calibri" w:hAnsi="Arial" w:cs="Arial"/>
          <w:sz w:val="20"/>
          <w:szCs w:val="20"/>
          <w:lang w:eastAsia="en-US"/>
        </w:rPr>
      </w:pPr>
    </w:p>
    <w:p w14:paraId="6263F8E9" w14:textId="77777777"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despachadores de agua se deberán reabastecer constantemente.</w:t>
      </w:r>
    </w:p>
    <w:p w14:paraId="3050F4C3" w14:textId="77777777" w:rsidR="0044282B" w:rsidRPr="0044282B" w:rsidRDefault="0044282B" w:rsidP="0044282B">
      <w:pPr>
        <w:ind w:left="720"/>
        <w:contextualSpacing/>
        <w:jc w:val="both"/>
        <w:rPr>
          <w:rFonts w:ascii="Arial" w:eastAsia="Calibri" w:hAnsi="Arial" w:cs="Arial"/>
          <w:sz w:val="20"/>
          <w:szCs w:val="20"/>
          <w:lang w:eastAsia="en-US"/>
        </w:rPr>
      </w:pPr>
    </w:p>
    <w:p w14:paraId="2CCAA8D2" w14:textId="77777777"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sobrantes no podrán ser reutilizados.</w:t>
      </w:r>
    </w:p>
    <w:p w14:paraId="75BB3ACE" w14:textId="77777777" w:rsidR="0044282B" w:rsidRPr="0044282B" w:rsidRDefault="0044282B" w:rsidP="0044282B">
      <w:pPr>
        <w:ind w:left="720"/>
        <w:contextualSpacing/>
        <w:jc w:val="both"/>
        <w:rPr>
          <w:rFonts w:ascii="Arial" w:eastAsia="Calibri" w:hAnsi="Arial" w:cs="Arial"/>
          <w:sz w:val="20"/>
          <w:szCs w:val="20"/>
          <w:lang w:eastAsia="en-US"/>
        </w:rPr>
      </w:pPr>
    </w:p>
    <w:p w14:paraId="2ACBEBB8" w14:textId="7010F4E4"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 los casos en que se llegue a rebasar el cálculo de consumos, para cumplir con el servicio, el concesionario deberá tener dispuesta materia prima para preparar una cantidad adicional de guisados programados, y en cantidades suficientes.</w:t>
      </w:r>
    </w:p>
    <w:p w14:paraId="6C1EC77C"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73D7D17C" w14:textId="77777777" w:rsidR="0044282B" w:rsidRPr="0044282B" w:rsidRDefault="0044282B" w:rsidP="0044282B">
      <w:pPr>
        <w:keepNext/>
        <w:keepLines/>
        <w:spacing w:before="40"/>
        <w:ind w:left="708"/>
        <w:jc w:val="both"/>
        <w:outlineLvl w:val="1"/>
        <w:rPr>
          <w:rFonts w:ascii="Arial" w:hAnsi="Arial" w:cs="Arial"/>
          <w:b/>
          <w:sz w:val="20"/>
          <w:szCs w:val="20"/>
          <w:lang w:eastAsia="en-US"/>
        </w:rPr>
      </w:pPr>
      <w:r w:rsidRPr="0044282B">
        <w:rPr>
          <w:rFonts w:ascii="Arial" w:hAnsi="Arial" w:cs="Arial"/>
          <w:b/>
          <w:sz w:val="20"/>
          <w:szCs w:val="20"/>
          <w:lang w:eastAsia="en-US"/>
        </w:rPr>
        <w:t xml:space="preserve">CENA </w:t>
      </w:r>
    </w:p>
    <w:p w14:paraId="398C828D"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5E79227A" w14:textId="77777777" w:rsidR="0044282B" w:rsidRPr="0044282B" w:rsidRDefault="0044282B" w:rsidP="003E6125">
      <w:pPr>
        <w:numPr>
          <w:ilvl w:val="0"/>
          <w:numId w:val="27"/>
        </w:numPr>
        <w:autoSpaceDE w:val="0"/>
        <w:autoSpaceDN w:val="0"/>
        <w:adjustRightInd w:val="0"/>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 preparación de los combos de cena será de acuerdo con lo establecido en la descripción en el apartado de cenas.</w:t>
      </w:r>
    </w:p>
    <w:p w14:paraId="682C988E"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11E5718E" w14:textId="77777777" w:rsidR="0044282B" w:rsidRPr="0044282B" w:rsidRDefault="0044282B" w:rsidP="0044282B">
      <w:pPr>
        <w:keepNext/>
        <w:keepLines/>
        <w:spacing w:before="40"/>
        <w:ind w:left="708"/>
        <w:jc w:val="both"/>
        <w:outlineLvl w:val="1"/>
        <w:rPr>
          <w:rFonts w:ascii="Arial" w:hAnsi="Arial" w:cs="Arial"/>
          <w:b/>
          <w:sz w:val="20"/>
          <w:szCs w:val="20"/>
          <w:lang w:eastAsia="en-US"/>
        </w:rPr>
      </w:pPr>
      <w:r w:rsidRPr="0044282B">
        <w:rPr>
          <w:rFonts w:ascii="Arial" w:hAnsi="Arial" w:cs="Arial"/>
          <w:b/>
          <w:sz w:val="20"/>
          <w:szCs w:val="20"/>
          <w:lang w:eastAsia="en-US"/>
        </w:rPr>
        <w:t>ALIMENTOS PARA LLEVAR REQUERIDOS POR DIFERENTES ÁREAS.</w:t>
      </w:r>
    </w:p>
    <w:p w14:paraId="2A4212A1" w14:textId="77777777" w:rsidR="0044282B" w:rsidRPr="0044282B" w:rsidRDefault="0044282B" w:rsidP="0044282B">
      <w:pPr>
        <w:spacing w:after="160"/>
        <w:jc w:val="both"/>
        <w:rPr>
          <w:rFonts w:ascii="Arial" w:eastAsia="Calibri" w:hAnsi="Arial" w:cs="Arial"/>
          <w:sz w:val="20"/>
          <w:szCs w:val="20"/>
          <w:lang w:eastAsia="en-US"/>
        </w:rPr>
      </w:pPr>
    </w:p>
    <w:p w14:paraId="43D16D40" w14:textId="77777777" w:rsidR="0044282B" w:rsidRPr="0044282B" w:rsidRDefault="0044282B" w:rsidP="003E6125">
      <w:pPr>
        <w:numPr>
          <w:ilvl w:val="0"/>
          <w:numId w:val="29"/>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Podrá conformarse por: </w:t>
      </w:r>
    </w:p>
    <w:p w14:paraId="54590405" w14:textId="77777777" w:rsidR="0044282B" w:rsidRPr="0044282B" w:rsidRDefault="0044282B" w:rsidP="0044282B">
      <w:pPr>
        <w:ind w:left="720"/>
        <w:contextualSpacing/>
        <w:jc w:val="both"/>
        <w:rPr>
          <w:rFonts w:ascii="Arial" w:eastAsia="Calibri" w:hAnsi="Arial" w:cs="Arial"/>
          <w:sz w:val="20"/>
          <w:szCs w:val="20"/>
          <w:lang w:eastAsia="en-US"/>
        </w:rPr>
      </w:pPr>
    </w:p>
    <w:p w14:paraId="75FC1080" w14:textId="77777777" w:rsidR="0044282B" w:rsidRPr="0044282B" w:rsidRDefault="0044282B" w:rsidP="003E6125">
      <w:pPr>
        <w:numPr>
          <w:ilvl w:val="1"/>
          <w:numId w:val="4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una pieza de: sándwich, marina, cuernito, chapata, u hojaldra, o platillos fríos como </w:t>
      </w:r>
      <w:proofErr w:type="spellStart"/>
      <w:r w:rsidRPr="0044282B">
        <w:rPr>
          <w:rFonts w:ascii="Arial" w:eastAsia="Calibri" w:hAnsi="Arial" w:cs="Arial"/>
          <w:sz w:val="20"/>
          <w:szCs w:val="20"/>
          <w:lang w:eastAsia="en-US"/>
        </w:rPr>
        <w:t>wraps</w:t>
      </w:r>
      <w:proofErr w:type="spellEnd"/>
      <w:r w:rsidRPr="0044282B">
        <w:rPr>
          <w:rFonts w:ascii="Arial" w:eastAsia="Calibri" w:hAnsi="Arial" w:cs="Arial"/>
          <w:sz w:val="20"/>
          <w:szCs w:val="20"/>
          <w:lang w:eastAsia="en-US"/>
        </w:rPr>
        <w:t xml:space="preserve"> de pollo, rollos de pollo y queso, rollo de pollo en pasta hojaldre o ensalada de chef, </w:t>
      </w:r>
    </w:p>
    <w:p w14:paraId="6211F2C9" w14:textId="77777777" w:rsidR="0044282B" w:rsidRPr="0044282B" w:rsidRDefault="0044282B" w:rsidP="003E6125">
      <w:pPr>
        <w:numPr>
          <w:ilvl w:val="1"/>
          <w:numId w:val="4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un refresco o jugo en envase de 355 ml, </w:t>
      </w:r>
    </w:p>
    <w:p w14:paraId="659C05A0" w14:textId="77777777" w:rsidR="0044282B" w:rsidRPr="0044282B" w:rsidRDefault="0044282B" w:rsidP="003E6125">
      <w:pPr>
        <w:numPr>
          <w:ilvl w:val="1"/>
          <w:numId w:val="4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fruta de mano, y</w:t>
      </w:r>
    </w:p>
    <w:p w14:paraId="2D90A797" w14:textId="77777777" w:rsidR="0044282B" w:rsidRPr="0044282B" w:rsidRDefault="0044282B" w:rsidP="003E6125">
      <w:pPr>
        <w:numPr>
          <w:ilvl w:val="1"/>
          <w:numId w:val="4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postre por lo menos 80 gramos.</w:t>
      </w:r>
    </w:p>
    <w:p w14:paraId="217A04E1" w14:textId="77777777" w:rsidR="0044282B" w:rsidRPr="0044282B" w:rsidRDefault="0044282B" w:rsidP="0044282B">
      <w:pPr>
        <w:ind w:left="720"/>
        <w:contextualSpacing/>
        <w:jc w:val="both"/>
        <w:rPr>
          <w:rFonts w:ascii="Arial" w:eastAsia="Calibri" w:hAnsi="Arial" w:cs="Arial"/>
          <w:sz w:val="20"/>
          <w:szCs w:val="20"/>
          <w:lang w:eastAsia="en-US"/>
        </w:rPr>
      </w:pPr>
    </w:p>
    <w:p w14:paraId="6119E7FB" w14:textId="08C41A8E" w:rsidR="0044282B" w:rsidRPr="0044282B" w:rsidRDefault="0044282B" w:rsidP="0044282B">
      <w:pPr>
        <w:ind w:left="708"/>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 fruta de mano se presentará en recipientes para su fácil traslado lavada y desinfectada, conformada por plátano, guayaba, manzana, pera, mandarina, ciruelas…etc. las porciones serán de acuerdo con el tamaño de la fruta, dos porciones en fruta grande, tres porciones en fruta mediana y hasta cinco porciones en presentación chica.</w:t>
      </w:r>
    </w:p>
    <w:p w14:paraId="39E56386" w14:textId="77777777" w:rsidR="0044282B" w:rsidRPr="0044282B" w:rsidRDefault="0044282B" w:rsidP="0044282B">
      <w:pPr>
        <w:ind w:left="1428"/>
        <w:contextualSpacing/>
        <w:jc w:val="both"/>
        <w:rPr>
          <w:rFonts w:ascii="Arial" w:eastAsia="Calibri" w:hAnsi="Arial" w:cs="Arial"/>
          <w:sz w:val="20"/>
          <w:szCs w:val="20"/>
          <w:lang w:eastAsia="en-US"/>
        </w:rPr>
      </w:pPr>
    </w:p>
    <w:p w14:paraId="3027CF44" w14:textId="77777777" w:rsidR="0044282B" w:rsidRPr="0044282B" w:rsidRDefault="0044282B" w:rsidP="0044282B">
      <w:pPr>
        <w:ind w:left="708"/>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ingredientes para los bocadillos son: pan de molde blanco, multigrano o centeno, tres rebanadas de jamón o 80 gramos de pollo, dos rebanadas de queso manchego y/o gouda, cuatro rebanadas de jitomate, cuatro rebanadas de aguacate, lechuga y mayonesa.</w:t>
      </w:r>
    </w:p>
    <w:p w14:paraId="02473767" w14:textId="77777777" w:rsidR="0044282B" w:rsidRPr="0044282B" w:rsidRDefault="0044282B" w:rsidP="0044282B">
      <w:pPr>
        <w:ind w:left="720"/>
        <w:contextualSpacing/>
        <w:jc w:val="both"/>
        <w:rPr>
          <w:rFonts w:ascii="Arial" w:eastAsia="Calibri" w:hAnsi="Arial" w:cs="Arial"/>
          <w:sz w:val="20"/>
          <w:szCs w:val="20"/>
          <w:lang w:eastAsia="en-US"/>
        </w:rPr>
      </w:pPr>
    </w:p>
    <w:p w14:paraId="012519C7" w14:textId="77777777" w:rsidR="0044282B" w:rsidRPr="0044282B" w:rsidRDefault="0044282B" w:rsidP="0044282B">
      <w:pPr>
        <w:keepNext/>
        <w:keepLines/>
        <w:spacing w:before="40"/>
        <w:jc w:val="both"/>
        <w:outlineLvl w:val="1"/>
        <w:rPr>
          <w:rFonts w:ascii="Arial" w:hAnsi="Arial" w:cs="Arial"/>
          <w:b/>
          <w:sz w:val="20"/>
          <w:szCs w:val="20"/>
          <w:lang w:eastAsia="en-US"/>
        </w:rPr>
      </w:pPr>
      <w:bookmarkStart w:id="54" w:name="_Toc71546305"/>
      <w:r w:rsidRPr="0044282B">
        <w:rPr>
          <w:rFonts w:ascii="Arial" w:hAnsi="Arial" w:cs="Arial"/>
          <w:b/>
          <w:sz w:val="20"/>
          <w:szCs w:val="20"/>
          <w:lang w:eastAsia="en-US"/>
        </w:rPr>
        <w:t>MATERIA PRIMA, INGREDIENTES Y PRODUCTOS PARA EL SERVICIO.</w:t>
      </w:r>
      <w:bookmarkEnd w:id="54"/>
    </w:p>
    <w:p w14:paraId="075A92FB" w14:textId="77777777" w:rsidR="0044282B" w:rsidRPr="0044282B" w:rsidRDefault="0044282B" w:rsidP="0044282B">
      <w:pPr>
        <w:spacing w:after="160"/>
        <w:jc w:val="both"/>
        <w:rPr>
          <w:rFonts w:ascii="Arial" w:eastAsia="Calibri" w:hAnsi="Arial" w:cs="Arial"/>
          <w:sz w:val="20"/>
          <w:szCs w:val="20"/>
          <w:lang w:eastAsia="en-US"/>
        </w:rPr>
      </w:pPr>
    </w:p>
    <w:p w14:paraId="38C56DB0" w14:textId="77777777" w:rsidR="0044282B" w:rsidRPr="0044282B" w:rsidRDefault="0044282B" w:rsidP="0044282B">
      <w:pPr>
        <w:numPr>
          <w:ilvl w:val="12"/>
          <w:numId w:val="0"/>
        </w:num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El participante adjudicado, de acuerdo con lo solicitado por los responsables de los comedores institucionales del Tribunal Electoral, deberá apegarse a lo dispuesto en el menú y </w:t>
      </w:r>
      <w:r w:rsidR="003555C9">
        <w:rPr>
          <w:rFonts w:ascii="Arial" w:eastAsia="Calibri" w:hAnsi="Arial" w:cs="Arial"/>
          <w:sz w:val="20"/>
          <w:szCs w:val="20"/>
          <w:lang w:eastAsia="en-US"/>
        </w:rPr>
        <w:t>R</w:t>
      </w:r>
      <w:r w:rsidRPr="0044282B">
        <w:rPr>
          <w:rFonts w:ascii="Arial" w:eastAsia="Calibri" w:hAnsi="Arial" w:cs="Arial"/>
          <w:sz w:val="20"/>
          <w:szCs w:val="20"/>
          <w:lang w:eastAsia="en-US"/>
        </w:rPr>
        <w:t>ecetario TE-Cocinando, en lo referente a la adquisición de materia prima, ingredientes y productos para el servicio.</w:t>
      </w:r>
    </w:p>
    <w:p w14:paraId="090DBCBC" w14:textId="77777777" w:rsidR="0044282B" w:rsidRPr="0044282B" w:rsidRDefault="0044282B" w:rsidP="0044282B">
      <w:pPr>
        <w:numPr>
          <w:ilvl w:val="12"/>
          <w:numId w:val="0"/>
        </w:num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El participante deberá utilizar los ingredientes, materia prima y el Catálogo de Producto para la preparación de los alimentos; dicha preparación deberá realizarse conforme a las normas, requisitos, marca, calidad, temperatura, gramaje, etc., así como a lo establecido en el ANEXO RECETARIO.</w:t>
      </w:r>
    </w:p>
    <w:p w14:paraId="6F0E1C09" w14:textId="77777777" w:rsidR="0044282B" w:rsidRPr="0044282B" w:rsidRDefault="0044282B" w:rsidP="0044282B">
      <w:pPr>
        <w:numPr>
          <w:ilvl w:val="12"/>
          <w:numId w:val="0"/>
        </w:numPr>
        <w:spacing w:after="160"/>
        <w:jc w:val="both"/>
        <w:rPr>
          <w:rFonts w:ascii="Arial" w:eastAsia="Calibri" w:hAnsi="Arial" w:cs="Arial"/>
          <w:sz w:val="20"/>
          <w:szCs w:val="20"/>
          <w:lang w:eastAsia="en-US"/>
        </w:rPr>
      </w:pPr>
      <w:r w:rsidRPr="0044282B">
        <w:rPr>
          <w:rFonts w:ascii="Arial" w:eastAsia="Calibri" w:hAnsi="Arial" w:cs="Arial"/>
          <w:sz w:val="20"/>
          <w:szCs w:val="20"/>
          <w:lang w:eastAsia="en-US"/>
        </w:rPr>
        <w:t>Especificaciones:</w:t>
      </w:r>
    </w:p>
    <w:p w14:paraId="0B5677C3"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55" w:name="_Toc71546306"/>
      <w:r w:rsidRPr="0044282B">
        <w:rPr>
          <w:rFonts w:ascii="Arial" w:hAnsi="Arial" w:cs="Arial"/>
          <w:b/>
          <w:sz w:val="20"/>
          <w:szCs w:val="20"/>
          <w:lang w:eastAsia="en-US"/>
        </w:rPr>
        <w:t>Gramaje: los productos de origen animal; res, cerdo, ave, pescado y queso:</w:t>
      </w:r>
      <w:bookmarkEnd w:id="55"/>
    </w:p>
    <w:p w14:paraId="0F3D3C4C" w14:textId="77777777" w:rsidR="0044282B" w:rsidRPr="0044282B" w:rsidRDefault="0044282B" w:rsidP="0044282B">
      <w:pPr>
        <w:ind w:left="720"/>
        <w:contextualSpacing/>
        <w:jc w:val="both"/>
        <w:rPr>
          <w:rFonts w:ascii="Arial" w:eastAsia="Calibri" w:hAnsi="Arial" w:cs="Arial"/>
          <w:sz w:val="20"/>
          <w:szCs w:val="20"/>
          <w:lang w:eastAsia="en-US"/>
        </w:rPr>
      </w:pPr>
    </w:p>
    <w:p w14:paraId="3B3EFBE3" w14:textId="77777777" w:rsidR="0044282B" w:rsidRPr="0044282B" w:rsidRDefault="0044282B" w:rsidP="003E6125">
      <w:pPr>
        <w:numPr>
          <w:ilvl w:val="0"/>
          <w:numId w:val="48"/>
        </w:numPr>
        <w:spacing w:after="160" w:line="256" w:lineRule="auto"/>
        <w:ind w:left="108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Naturales:</w:t>
      </w:r>
    </w:p>
    <w:p w14:paraId="7A5209DB" w14:textId="77777777" w:rsidR="0044282B" w:rsidRPr="0044282B" w:rsidRDefault="0044282B" w:rsidP="0044282B">
      <w:pPr>
        <w:ind w:left="720"/>
        <w:contextualSpacing/>
        <w:jc w:val="both"/>
        <w:rPr>
          <w:rFonts w:ascii="Arial" w:eastAsia="Calibri" w:hAnsi="Arial" w:cs="Arial"/>
          <w:sz w:val="20"/>
          <w:szCs w:val="20"/>
          <w:lang w:eastAsia="en-US"/>
        </w:rPr>
      </w:pPr>
    </w:p>
    <w:p w14:paraId="385100F5" w14:textId="77777777" w:rsidR="0044282B" w:rsidRPr="0044282B" w:rsidRDefault="0044282B" w:rsidP="003E6125">
      <w:pPr>
        <w:numPr>
          <w:ilvl w:val="0"/>
          <w:numId w:val="32"/>
        </w:numPr>
        <w:spacing w:after="160" w:line="256" w:lineRule="auto"/>
        <w:ind w:left="1701" w:hanging="28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Carne magra 200 gramos cruda.</w:t>
      </w:r>
    </w:p>
    <w:p w14:paraId="169E8E26" w14:textId="77777777" w:rsidR="0044282B" w:rsidRPr="0044282B" w:rsidRDefault="0044282B" w:rsidP="003E6125">
      <w:pPr>
        <w:numPr>
          <w:ilvl w:val="0"/>
          <w:numId w:val="32"/>
        </w:numPr>
        <w:spacing w:after="160" w:line="256" w:lineRule="auto"/>
        <w:ind w:left="1701" w:hanging="28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Carne con huesos 320 gramos en crudo.</w:t>
      </w:r>
    </w:p>
    <w:p w14:paraId="5BC004CC" w14:textId="77777777" w:rsidR="0044282B" w:rsidRPr="0044282B" w:rsidRDefault="0044282B" w:rsidP="0044282B">
      <w:pPr>
        <w:spacing w:after="160"/>
        <w:jc w:val="both"/>
        <w:rPr>
          <w:rFonts w:ascii="Arial" w:eastAsia="Calibri" w:hAnsi="Arial" w:cs="Arial"/>
          <w:sz w:val="20"/>
          <w:szCs w:val="20"/>
          <w:lang w:eastAsia="en-US"/>
        </w:rPr>
      </w:pPr>
    </w:p>
    <w:p w14:paraId="7084DA67" w14:textId="77777777" w:rsidR="0044282B" w:rsidRPr="0044282B" w:rsidRDefault="0044282B" w:rsidP="003E6125">
      <w:pPr>
        <w:numPr>
          <w:ilvl w:val="0"/>
          <w:numId w:val="49"/>
        </w:numPr>
        <w:spacing w:after="160" w:line="256" w:lineRule="auto"/>
        <w:ind w:left="1068"/>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lastRenderedPageBreak/>
        <w:t>Ahumados:</w:t>
      </w:r>
    </w:p>
    <w:p w14:paraId="33BB8885" w14:textId="77777777" w:rsidR="0044282B" w:rsidRPr="0044282B" w:rsidRDefault="0044282B" w:rsidP="0044282B">
      <w:pPr>
        <w:ind w:left="720"/>
        <w:contextualSpacing/>
        <w:jc w:val="both"/>
        <w:rPr>
          <w:rFonts w:ascii="Arial" w:eastAsia="Calibri" w:hAnsi="Arial" w:cs="Arial"/>
          <w:sz w:val="20"/>
          <w:szCs w:val="20"/>
          <w:lang w:eastAsia="en-US"/>
        </w:rPr>
      </w:pPr>
    </w:p>
    <w:p w14:paraId="3C712DC2" w14:textId="77777777" w:rsidR="0044282B" w:rsidRPr="0044282B" w:rsidRDefault="0044282B" w:rsidP="003E6125">
      <w:pPr>
        <w:numPr>
          <w:ilvl w:val="0"/>
          <w:numId w:val="32"/>
        </w:numPr>
        <w:spacing w:after="160" w:line="256" w:lineRule="auto"/>
        <w:ind w:left="1701" w:hanging="28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Carne magra 200 gramos. </w:t>
      </w:r>
    </w:p>
    <w:p w14:paraId="5CF54457" w14:textId="77777777" w:rsidR="0044282B" w:rsidRPr="0044282B" w:rsidRDefault="0044282B" w:rsidP="003E6125">
      <w:pPr>
        <w:numPr>
          <w:ilvl w:val="0"/>
          <w:numId w:val="32"/>
        </w:numPr>
        <w:spacing w:after="160" w:line="256" w:lineRule="auto"/>
        <w:ind w:left="1701" w:hanging="28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Carne con huesos 320 gramos.</w:t>
      </w:r>
    </w:p>
    <w:p w14:paraId="484BA7C7" w14:textId="77777777" w:rsidR="0044282B" w:rsidRPr="0044282B" w:rsidRDefault="0044282B" w:rsidP="0044282B">
      <w:pPr>
        <w:ind w:left="720"/>
        <w:contextualSpacing/>
        <w:jc w:val="both"/>
        <w:rPr>
          <w:rFonts w:ascii="Arial" w:eastAsia="Calibri" w:hAnsi="Arial" w:cs="Arial"/>
          <w:sz w:val="20"/>
          <w:szCs w:val="20"/>
          <w:lang w:eastAsia="en-US"/>
        </w:rPr>
      </w:pPr>
    </w:p>
    <w:p w14:paraId="197065E5" w14:textId="77777777" w:rsidR="0044282B" w:rsidRPr="0044282B" w:rsidRDefault="0044282B" w:rsidP="0044282B">
      <w:pPr>
        <w:ind w:left="72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 tolerancia en los gramajes es de +10 gramos y no menor a lo estipulado.</w:t>
      </w:r>
    </w:p>
    <w:p w14:paraId="0801CB8D" w14:textId="77777777" w:rsidR="0044282B" w:rsidRPr="0044282B" w:rsidRDefault="0044282B" w:rsidP="0044282B">
      <w:pPr>
        <w:ind w:left="720"/>
        <w:contextualSpacing/>
        <w:jc w:val="both"/>
        <w:rPr>
          <w:rFonts w:ascii="Arial" w:eastAsia="Calibri" w:hAnsi="Arial" w:cs="Arial"/>
          <w:sz w:val="20"/>
          <w:szCs w:val="20"/>
          <w:lang w:eastAsia="en-US"/>
        </w:rPr>
      </w:pPr>
    </w:p>
    <w:p w14:paraId="47EA8D08"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56" w:name="_Toc71546307"/>
      <w:r w:rsidRPr="0044282B">
        <w:rPr>
          <w:rFonts w:ascii="Arial" w:hAnsi="Arial" w:cs="Arial"/>
          <w:b/>
          <w:sz w:val="20"/>
          <w:szCs w:val="20"/>
          <w:lang w:eastAsia="en-US"/>
        </w:rPr>
        <w:t>Productos embutidos:</w:t>
      </w:r>
      <w:bookmarkEnd w:id="56"/>
    </w:p>
    <w:p w14:paraId="0C313736" w14:textId="77777777" w:rsidR="0044282B" w:rsidRPr="0044282B" w:rsidRDefault="0044282B" w:rsidP="0044282B">
      <w:pPr>
        <w:ind w:left="720"/>
        <w:contextualSpacing/>
        <w:jc w:val="both"/>
        <w:rPr>
          <w:rFonts w:ascii="Arial" w:eastAsia="Calibri" w:hAnsi="Arial" w:cs="Arial"/>
          <w:sz w:val="20"/>
          <w:szCs w:val="20"/>
          <w:lang w:eastAsia="en-US"/>
        </w:rPr>
      </w:pPr>
    </w:p>
    <w:p w14:paraId="571FDB26" w14:textId="77777777" w:rsidR="0044282B" w:rsidRPr="0044282B" w:rsidRDefault="0044282B" w:rsidP="003E6125">
      <w:pPr>
        <w:numPr>
          <w:ilvl w:val="0"/>
          <w:numId w:val="34"/>
        </w:numPr>
        <w:spacing w:after="160" w:line="256" w:lineRule="auto"/>
        <w:ind w:left="993" w:hanging="284"/>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El jamón y salchicha de pavo, empaquetados de origen, sin adición de soya, ni fécula, con un promedio de 16 a 18 % de proteína. </w:t>
      </w:r>
    </w:p>
    <w:p w14:paraId="7C27140C" w14:textId="77777777" w:rsidR="0044282B" w:rsidRPr="0044282B" w:rsidRDefault="0044282B" w:rsidP="0044282B">
      <w:pPr>
        <w:ind w:left="993"/>
        <w:contextualSpacing/>
        <w:jc w:val="both"/>
        <w:rPr>
          <w:rFonts w:ascii="Arial" w:eastAsia="Calibri" w:hAnsi="Arial" w:cs="Arial"/>
          <w:sz w:val="20"/>
          <w:szCs w:val="20"/>
          <w:lang w:eastAsia="en-US"/>
        </w:rPr>
      </w:pPr>
    </w:p>
    <w:p w14:paraId="023908FF" w14:textId="77777777" w:rsidR="0044282B" w:rsidRPr="0044282B" w:rsidRDefault="0044282B" w:rsidP="003E6125">
      <w:pPr>
        <w:numPr>
          <w:ilvl w:val="0"/>
          <w:numId w:val="34"/>
        </w:numPr>
        <w:spacing w:after="160" w:line="256" w:lineRule="auto"/>
        <w:ind w:left="993" w:hanging="284"/>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El chorizo, empaquetado de origen, sin adición de soya con 80% de carne y un 20% de grasa.</w:t>
      </w:r>
    </w:p>
    <w:p w14:paraId="611AE332"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5F8AD6B9" w14:textId="77777777" w:rsidR="0044282B" w:rsidRPr="0044282B" w:rsidRDefault="0044282B" w:rsidP="003E6125">
      <w:pPr>
        <w:numPr>
          <w:ilvl w:val="0"/>
          <w:numId w:val="34"/>
        </w:numPr>
        <w:spacing w:after="160" w:line="256" w:lineRule="auto"/>
        <w:ind w:left="993" w:hanging="284"/>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 verificará en la entrega de estos productos:</w:t>
      </w:r>
    </w:p>
    <w:p w14:paraId="6C5C54B7" w14:textId="77777777" w:rsidR="0044282B" w:rsidRPr="0044282B" w:rsidRDefault="0044282B" w:rsidP="0044282B">
      <w:pPr>
        <w:ind w:left="720"/>
        <w:contextualSpacing/>
        <w:jc w:val="both"/>
        <w:rPr>
          <w:rFonts w:ascii="Arial" w:eastAsia="Calibri" w:hAnsi="Arial" w:cs="Arial"/>
          <w:sz w:val="20"/>
          <w:szCs w:val="20"/>
          <w:lang w:eastAsia="en-US"/>
        </w:rPr>
      </w:pPr>
    </w:p>
    <w:p w14:paraId="2D2AE4B2" w14:textId="77777777" w:rsidR="0044282B" w:rsidRPr="0044282B" w:rsidRDefault="0044282B" w:rsidP="003E6125">
      <w:pPr>
        <w:numPr>
          <w:ilvl w:val="0"/>
          <w:numId w:val="32"/>
        </w:numPr>
        <w:spacing w:after="160" w:line="256" w:lineRule="auto"/>
        <w:ind w:left="1701" w:hanging="28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Empaque original del fabricante.</w:t>
      </w:r>
    </w:p>
    <w:p w14:paraId="61945003" w14:textId="77777777" w:rsidR="0044282B" w:rsidRPr="0044282B" w:rsidRDefault="0044282B" w:rsidP="003E6125">
      <w:pPr>
        <w:numPr>
          <w:ilvl w:val="0"/>
          <w:numId w:val="32"/>
        </w:numPr>
        <w:spacing w:after="160" w:line="256" w:lineRule="auto"/>
        <w:ind w:left="1701" w:hanging="28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Valor nutrimental.</w:t>
      </w:r>
    </w:p>
    <w:p w14:paraId="11CE6AA5" w14:textId="77777777" w:rsidR="0044282B" w:rsidRPr="0044282B" w:rsidRDefault="0044282B" w:rsidP="003E6125">
      <w:pPr>
        <w:numPr>
          <w:ilvl w:val="0"/>
          <w:numId w:val="32"/>
        </w:numPr>
        <w:spacing w:after="160" w:line="256" w:lineRule="auto"/>
        <w:ind w:left="1701" w:hanging="28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Fecha de caducidad.</w:t>
      </w:r>
    </w:p>
    <w:p w14:paraId="36DDF078" w14:textId="77777777" w:rsidR="0044282B" w:rsidRPr="0044282B" w:rsidRDefault="0044282B" w:rsidP="0044282B">
      <w:pPr>
        <w:spacing w:after="160" w:line="259" w:lineRule="auto"/>
        <w:ind w:left="720"/>
        <w:contextualSpacing/>
        <w:jc w:val="both"/>
        <w:rPr>
          <w:rFonts w:ascii="Arial" w:eastAsia="Calibri" w:hAnsi="Arial" w:cs="Arial"/>
          <w:sz w:val="20"/>
          <w:szCs w:val="20"/>
          <w:lang w:eastAsia="en-US"/>
        </w:rPr>
      </w:pPr>
    </w:p>
    <w:p w14:paraId="7B5EEBBB"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57" w:name="_Toc71546308"/>
      <w:r w:rsidRPr="0044282B">
        <w:rPr>
          <w:rFonts w:ascii="Arial" w:hAnsi="Arial" w:cs="Arial"/>
          <w:b/>
          <w:sz w:val="20"/>
          <w:szCs w:val="20"/>
          <w:lang w:eastAsia="en-US"/>
        </w:rPr>
        <w:t>Productos lácteos:</w:t>
      </w:r>
      <w:bookmarkEnd w:id="57"/>
      <w:r w:rsidRPr="0044282B">
        <w:rPr>
          <w:rFonts w:ascii="Arial" w:hAnsi="Arial" w:cs="Arial"/>
          <w:b/>
          <w:sz w:val="20"/>
          <w:szCs w:val="20"/>
          <w:lang w:eastAsia="en-US"/>
        </w:rPr>
        <w:t xml:space="preserve"> </w:t>
      </w:r>
    </w:p>
    <w:p w14:paraId="0386515C" w14:textId="77777777" w:rsidR="0044282B" w:rsidRPr="0044282B" w:rsidRDefault="0044282B" w:rsidP="0044282B">
      <w:pPr>
        <w:ind w:left="720"/>
        <w:contextualSpacing/>
        <w:jc w:val="both"/>
        <w:rPr>
          <w:rFonts w:ascii="Arial" w:eastAsia="Calibri" w:hAnsi="Arial" w:cs="Arial"/>
          <w:sz w:val="20"/>
          <w:szCs w:val="20"/>
          <w:lang w:eastAsia="en-US"/>
        </w:rPr>
      </w:pPr>
    </w:p>
    <w:p w14:paraId="52EBE39A" w14:textId="77777777" w:rsidR="0044282B" w:rsidRPr="0044282B" w:rsidRDefault="0044282B" w:rsidP="003E6125">
      <w:pPr>
        <w:numPr>
          <w:ilvl w:val="0"/>
          <w:numId w:val="34"/>
        </w:numPr>
        <w:spacing w:after="160" w:line="256" w:lineRule="auto"/>
        <w:ind w:left="993" w:hanging="284"/>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 incluye leche, yogurt, crema y queso, con las siguientes categorías:</w:t>
      </w:r>
    </w:p>
    <w:p w14:paraId="3E877917" w14:textId="77777777" w:rsidR="0044282B" w:rsidRPr="0044282B" w:rsidRDefault="0044282B" w:rsidP="0044282B">
      <w:pPr>
        <w:ind w:left="720"/>
        <w:contextualSpacing/>
        <w:jc w:val="both"/>
        <w:rPr>
          <w:rFonts w:ascii="Arial" w:eastAsia="Calibri" w:hAnsi="Arial" w:cs="Arial"/>
          <w:sz w:val="20"/>
          <w:szCs w:val="20"/>
          <w:lang w:eastAsia="en-US"/>
        </w:rPr>
      </w:pPr>
    </w:p>
    <w:p w14:paraId="6E3D41A4" w14:textId="77777777" w:rsidR="0044282B" w:rsidRPr="0044282B" w:rsidRDefault="0044282B" w:rsidP="003E6125">
      <w:pPr>
        <w:numPr>
          <w:ilvl w:val="0"/>
          <w:numId w:val="41"/>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Enteros.</w:t>
      </w:r>
    </w:p>
    <w:p w14:paraId="3F0C2C0F" w14:textId="77777777" w:rsidR="0044282B" w:rsidRPr="0044282B" w:rsidRDefault="0044282B" w:rsidP="003E6125">
      <w:pPr>
        <w:numPr>
          <w:ilvl w:val="0"/>
          <w:numId w:val="41"/>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Deslactosados o deslactosados light.</w:t>
      </w:r>
    </w:p>
    <w:p w14:paraId="5103227A" w14:textId="77777777" w:rsidR="0044282B" w:rsidRPr="0044282B" w:rsidRDefault="0044282B" w:rsidP="003E6125">
      <w:pPr>
        <w:numPr>
          <w:ilvl w:val="0"/>
          <w:numId w:val="41"/>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Bajos en grasa.</w:t>
      </w:r>
    </w:p>
    <w:p w14:paraId="004E72CC" w14:textId="77777777" w:rsidR="0044282B" w:rsidRPr="0044282B" w:rsidRDefault="0044282B" w:rsidP="0044282B">
      <w:pPr>
        <w:spacing w:after="160"/>
        <w:jc w:val="both"/>
        <w:rPr>
          <w:rFonts w:ascii="Arial" w:eastAsia="Calibri" w:hAnsi="Arial" w:cs="Arial"/>
          <w:sz w:val="20"/>
          <w:szCs w:val="20"/>
          <w:lang w:eastAsia="en-US"/>
        </w:rPr>
      </w:pPr>
    </w:p>
    <w:p w14:paraId="5C96B2BB"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58" w:name="_Toc71546309"/>
      <w:r w:rsidRPr="0044282B">
        <w:rPr>
          <w:rFonts w:ascii="Arial" w:hAnsi="Arial" w:cs="Arial"/>
          <w:b/>
          <w:sz w:val="20"/>
          <w:szCs w:val="20"/>
          <w:lang w:eastAsia="en-US"/>
        </w:rPr>
        <w:t>Productos light:</w:t>
      </w:r>
      <w:bookmarkEnd w:id="58"/>
      <w:r w:rsidRPr="0044282B">
        <w:rPr>
          <w:rFonts w:ascii="Arial" w:hAnsi="Arial" w:cs="Arial"/>
          <w:b/>
          <w:sz w:val="20"/>
          <w:szCs w:val="20"/>
          <w:lang w:eastAsia="en-US"/>
        </w:rPr>
        <w:t xml:space="preserve"> </w:t>
      </w:r>
    </w:p>
    <w:p w14:paraId="1C5399BC" w14:textId="77777777" w:rsidR="0044282B" w:rsidRPr="0044282B" w:rsidRDefault="0044282B" w:rsidP="0044282B">
      <w:pPr>
        <w:ind w:left="1080"/>
        <w:contextualSpacing/>
        <w:jc w:val="both"/>
        <w:rPr>
          <w:rFonts w:ascii="Arial" w:eastAsia="Calibri" w:hAnsi="Arial" w:cs="Arial"/>
          <w:sz w:val="20"/>
          <w:szCs w:val="20"/>
          <w:lang w:eastAsia="en-US"/>
        </w:rPr>
      </w:pPr>
    </w:p>
    <w:p w14:paraId="4E3D9571" w14:textId="77777777" w:rsidR="0044282B" w:rsidRPr="0044282B" w:rsidRDefault="0044282B" w:rsidP="003E6125">
      <w:pPr>
        <w:numPr>
          <w:ilvl w:val="0"/>
          <w:numId w:val="42"/>
        </w:numPr>
        <w:spacing w:after="160" w:line="256" w:lineRule="auto"/>
        <w:ind w:left="108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Alimentos a los que se ha reducido el contenido de uno o más nutrientes, (azúcares, sodio, grasa o energía –calorías-) como mínimo en un 30% en comparación con su producto de referencia.</w:t>
      </w:r>
    </w:p>
    <w:p w14:paraId="2B9AE938" w14:textId="77777777" w:rsidR="0044282B" w:rsidRPr="0044282B" w:rsidRDefault="0044282B" w:rsidP="0044282B">
      <w:pPr>
        <w:ind w:left="720"/>
        <w:contextualSpacing/>
        <w:jc w:val="both"/>
        <w:rPr>
          <w:rFonts w:ascii="Arial" w:eastAsia="Calibri" w:hAnsi="Arial" w:cs="Arial"/>
          <w:sz w:val="20"/>
          <w:szCs w:val="20"/>
          <w:lang w:eastAsia="en-US"/>
        </w:rPr>
      </w:pPr>
    </w:p>
    <w:p w14:paraId="70F1C2A9"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59" w:name="_Toc71546310"/>
      <w:r w:rsidRPr="0044282B">
        <w:rPr>
          <w:rFonts w:ascii="Arial" w:hAnsi="Arial" w:cs="Arial"/>
          <w:b/>
          <w:sz w:val="20"/>
          <w:szCs w:val="20"/>
          <w:lang w:eastAsia="en-US"/>
        </w:rPr>
        <w:t>Productos preelaborados:</w:t>
      </w:r>
      <w:bookmarkEnd w:id="59"/>
    </w:p>
    <w:p w14:paraId="05C5CBE1" w14:textId="77777777" w:rsidR="0044282B" w:rsidRPr="0044282B" w:rsidRDefault="0044282B" w:rsidP="0044282B">
      <w:pPr>
        <w:ind w:left="1080"/>
        <w:contextualSpacing/>
        <w:jc w:val="both"/>
        <w:rPr>
          <w:rFonts w:ascii="Arial" w:eastAsia="Calibri" w:hAnsi="Arial" w:cs="Arial"/>
          <w:sz w:val="20"/>
          <w:szCs w:val="20"/>
          <w:lang w:eastAsia="en-US"/>
        </w:rPr>
      </w:pPr>
    </w:p>
    <w:p w14:paraId="102B1B3B" w14:textId="77777777" w:rsidR="0044282B" w:rsidRPr="0044282B" w:rsidRDefault="0044282B" w:rsidP="003E6125">
      <w:pPr>
        <w:numPr>
          <w:ilvl w:val="0"/>
          <w:numId w:val="42"/>
        </w:numPr>
        <w:spacing w:after="160" w:line="256" w:lineRule="auto"/>
        <w:ind w:left="108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Deberá utilizar este tipo de productos para elaborar otros platillos, deberán ser empacados, industrializados y congelados, para asegurar que estén libres de plagas. Por ejemplo:</w:t>
      </w:r>
    </w:p>
    <w:p w14:paraId="60C06B84" w14:textId="77777777" w:rsidR="0044282B" w:rsidRPr="0044282B" w:rsidRDefault="0044282B" w:rsidP="0044282B">
      <w:pPr>
        <w:ind w:left="720"/>
        <w:contextualSpacing/>
        <w:jc w:val="both"/>
        <w:rPr>
          <w:rFonts w:ascii="Arial" w:eastAsia="Calibri" w:hAnsi="Arial" w:cs="Arial"/>
          <w:sz w:val="20"/>
          <w:szCs w:val="20"/>
          <w:lang w:eastAsia="en-US"/>
        </w:rPr>
      </w:pPr>
    </w:p>
    <w:p w14:paraId="50E992ED" w14:textId="77777777" w:rsidR="0044282B" w:rsidRPr="0044282B" w:rsidRDefault="0044282B" w:rsidP="003E6125">
      <w:pPr>
        <w:numPr>
          <w:ilvl w:val="0"/>
          <w:numId w:val="33"/>
        </w:numPr>
        <w:spacing w:after="160" w:line="256" w:lineRule="auto"/>
        <w:ind w:left="1699" w:hanging="28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Brócoli, coliflor.</w:t>
      </w:r>
    </w:p>
    <w:p w14:paraId="2BB65E1F" w14:textId="77777777" w:rsidR="0044282B" w:rsidRPr="0044282B" w:rsidRDefault="0044282B" w:rsidP="003E6125">
      <w:pPr>
        <w:numPr>
          <w:ilvl w:val="0"/>
          <w:numId w:val="33"/>
        </w:numPr>
        <w:spacing w:after="160" w:line="256" w:lineRule="auto"/>
        <w:ind w:left="1699" w:hanging="283"/>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Frutas y verduras.</w:t>
      </w:r>
    </w:p>
    <w:p w14:paraId="0E45A4CE" w14:textId="77777777" w:rsidR="0044282B" w:rsidRPr="0044282B" w:rsidRDefault="0044282B" w:rsidP="0044282B">
      <w:pPr>
        <w:spacing w:after="160"/>
        <w:jc w:val="both"/>
        <w:rPr>
          <w:rFonts w:ascii="Arial" w:eastAsia="Calibri" w:hAnsi="Arial" w:cs="Arial"/>
          <w:sz w:val="20"/>
          <w:szCs w:val="20"/>
          <w:lang w:eastAsia="en-US"/>
        </w:rPr>
      </w:pPr>
    </w:p>
    <w:p w14:paraId="20D028A3"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60" w:name="_Toc71546311"/>
      <w:r w:rsidRPr="0044282B">
        <w:rPr>
          <w:rFonts w:ascii="Arial" w:hAnsi="Arial" w:cs="Arial"/>
          <w:b/>
          <w:sz w:val="20"/>
          <w:szCs w:val="20"/>
          <w:lang w:eastAsia="en-US"/>
        </w:rPr>
        <w:t>Carne de res:</w:t>
      </w:r>
      <w:bookmarkEnd w:id="60"/>
      <w:r w:rsidRPr="0044282B">
        <w:rPr>
          <w:rFonts w:ascii="Arial" w:hAnsi="Arial" w:cs="Arial"/>
          <w:b/>
          <w:sz w:val="20"/>
          <w:szCs w:val="20"/>
          <w:lang w:eastAsia="en-US"/>
        </w:rPr>
        <w:t xml:space="preserve"> </w:t>
      </w:r>
    </w:p>
    <w:p w14:paraId="6CB3B8B9" w14:textId="77777777" w:rsidR="0044282B" w:rsidRPr="0044282B" w:rsidRDefault="0044282B" w:rsidP="0044282B">
      <w:pPr>
        <w:ind w:left="1080"/>
        <w:contextualSpacing/>
        <w:jc w:val="both"/>
        <w:rPr>
          <w:rFonts w:ascii="Arial" w:eastAsia="Calibri" w:hAnsi="Arial" w:cs="Arial"/>
          <w:sz w:val="20"/>
          <w:szCs w:val="20"/>
          <w:lang w:eastAsia="en-US"/>
        </w:rPr>
      </w:pPr>
    </w:p>
    <w:p w14:paraId="45C2844C" w14:textId="77777777" w:rsidR="0044282B" w:rsidRPr="0044282B" w:rsidRDefault="0044282B" w:rsidP="003E6125">
      <w:pPr>
        <w:numPr>
          <w:ilvl w:val="0"/>
          <w:numId w:val="42"/>
        </w:numPr>
        <w:spacing w:after="160" w:line="256" w:lineRule="auto"/>
        <w:ind w:left="108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Deberá ser de calidad suprema conforme a la norma NMX-FF-078-SCFI-2002 y cumplir con los siguientes requisitos:</w:t>
      </w:r>
    </w:p>
    <w:p w14:paraId="525A3173" w14:textId="77777777" w:rsidR="0044282B" w:rsidRPr="0044282B" w:rsidRDefault="0044282B" w:rsidP="0044282B">
      <w:pPr>
        <w:ind w:left="720"/>
        <w:contextualSpacing/>
        <w:jc w:val="both"/>
        <w:rPr>
          <w:rFonts w:ascii="Arial" w:eastAsia="Calibri" w:hAnsi="Arial" w:cs="Arial"/>
          <w:sz w:val="20"/>
          <w:szCs w:val="20"/>
          <w:lang w:eastAsia="en-US"/>
        </w:rPr>
      </w:pPr>
    </w:p>
    <w:p w14:paraId="6927DA72" w14:textId="77777777" w:rsidR="0044282B" w:rsidRPr="0044282B" w:rsidRDefault="0044282B" w:rsidP="003E6125">
      <w:pPr>
        <w:numPr>
          <w:ilvl w:val="0"/>
          <w:numId w:val="43"/>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Factura o </w:t>
      </w:r>
      <w:proofErr w:type="gramStart"/>
      <w:r w:rsidRPr="0044282B">
        <w:rPr>
          <w:rFonts w:ascii="Arial" w:eastAsia="Calibri" w:hAnsi="Arial" w:cs="Arial"/>
          <w:sz w:val="20"/>
          <w:szCs w:val="20"/>
          <w:lang w:eastAsia="en-US"/>
        </w:rPr>
        <w:t>ticket</w:t>
      </w:r>
      <w:proofErr w:type="gramEnd"/>
      <w:r w:rsidRPr="0044282B">
        <w:rPr>
          <w:rFonts w:ascii="Arial" w:eastAsia="Calibri" w:hAnsi="Arial" w:cs="Arial"/>
          <w:sz w:val="20"/>
          <w:szCs w:val="20"/>
          <w:lang w:eastAsia="en-US"/>
        </w:rPr>
        <w:t xml:space="preserve"> del producto en donde se indique el lugar de compra.</w:t>
      </w:r>
    </w:p>
    <w:p w14:paraId="38F4472B" w14:textId="77777777" w:rsidR="0044282B" w:rsidRPr="0044282B" w:rsidRDefault="0044282B" w:rsidP="003E6125">
      <w:pPr>
        <w:numPr>
          <w:ilvl w:val="0"/>
          <w:numId w:val="43"/>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El empaque debe indicar la calidad.</w:t>
      </w:r>
    </w:p>
    <w:p w14:paraId="0E5B0AD9" w14:textId="77777777" w:rsidR="0044282B" w:rsidRPr="0044282B" w:rsidRDefault="0044282B" w:rsidP="003E6125">
      <w:pPr>
        <w:numPr>
          <w:ilvl w:val="0"/>
          <w:numId w:val="43"/>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Sello TIF.</w:t>
      </w:r>
    </w:p>
    <w:p w14:paraId="55BBF295" w14:textId="77777777" w:rsidR="0044282B" w:rsidRPr="0044282B" w:rsidRDefault="0044282B" w:rsidP="0044282B">
      <w:pPr>
        <w:ind w:left="1560" w:hanging="284"/>
        <w:contextualSpacing/>
        <w:jc w:val="both"/>
        <w:rPr>
          <w:rFonts w:ascii="Arial" w:eastAsia="Calibri" w:hAnsi="Arial" w:cs="Arial"/>
          <w:sz w:val="20"/>
          <w:szCs w:val="20"/>
          <w:lang w:eastAsia="en-US"/>
        </w:rPr>
      </w:pPr>
    </w:p>
    <w:p w14:paraId="26563079" w14:textId="77777777" w:rsidR="0044282B" w:rsidRPr="0044282B" w:rsidRDefault="0044282B" w:rsidP="0044282B">
      <w:pPr>
        <w:numPr>
          <w:ilvl w:val="12"/>
          <w:numId w:val="0"/>
        </w:numPr>
        <w:spacing w:after="160"/>
        <w:ind w:left="709"/>
        <w:jc w:val="both"/>
        <w:rPr>
          <w:rFonts w:ascii="Arial" w:eastAsia="Calibri" w:hAnsi="Arial" w:cs="Arial"/>
          <w:sz w:val="20"/>
          <w:szCs w:val="20"/>
          <w:lang w:eastAsia="en-US"/>
        </w:rPr>
      </w:pPr>
      <w:r w:rsidRPr="0044282B">
        <w:rPr>
          <w:rFonts w:ascii="Arial" w:eastAsia="Calibri" w:hAnsi="Arial" w:cs="Arial"/>
          <w:sz w:val="20"/>
          <w:szCs w:val="20"/>
          <w:lang w:eastAsia="en-US"/>
        </w:rPr>
        <w:t>La consistencia de la carne en la preparación de platillos y opciones deberá ser: suave, con buen sabor en cualquier término, en las pruebas sensoriales que se le apliquen.</w:t>
      </w:r>
    </w:p>
    <w:p w14:paraId="538E4C7A" w14:textId="639532BE" w:rsidR="0044282B" w:rsidRPr="0044282B" w:rsidRDefault="0044282B" w:rsidP="0044282B">
      <w:pPr>
        <w:numPr>
          <w:ilvl w:val="12"/>
          <w:numId w:val="0"/>
        </w:numPr>
        <w:spacing w:after="160"/>
        <w:ind w:left="709"/>
        <w:jc w:val="both"/>
        <w:rPr>
          <w:rFonts w:ascii="Arial" w:eastAsia="Calibri" w:hAnsi="Arial" w:cs="Arial"/>
          <w:sz w:val="20"/>
          <w:szCs w:val="20"/>
          <w:lang w:eastAsia="en-US"/>
        </w:rPr>
      </w:pPr>
      <w:r w:rsidRPr="0044282B">
        <w:rPr>
          <w:rFonts w:ascii="Arial" w:eastAsia="Calibri" w:hAnsi="Arial" w:cs="Arial"/>
          <w:sz w:val="20"/>
          <w:szCs w:val="20"/>
          <w:lang w:eastAsia="en-US"/>
        </w:rPr>
        <w:t>Cuando los supervisores del TE determinen que la carne proporcionada no cumple con las especificaciones sensoriales, estos podrán sugerir el establecimiento para adquirir el producto el cual deberá cumplir con las especificaciones de la norma y las características sensoriales</w:t>
      </w:r>
      <w:bookmarkStart w:id="61" w:name="_Toc71546312"/>
      <w:r w:rsidRPr="0044282B">
        <w:rPr>
          <w:rFonts w:ascii="Arial" w:eastAsia="Calibri" w:hAnsi="Arial" w:cs="Arial"/>
          <w:sz w:val="20"/>
          <w:szCs w:val="20"/>
          <w:lang w:eastAsia="en-US"/>
        </w:rPr>
        <w:t>.</w:t>
      </w:r>
    </w:p>
    <w:p w14:paraId="1518B8D8"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r w:rsidRPr="0044282B">
        <w:rPr>
          <w:rFonts w:ascii="Arial" w:hAnsi="Arial" w:cs="Arial"/>
          <w:b/>
          <w:sz w:val="20"/>
          <w:szCs w:val="20"/>
          <w:lang w:eastAsia="en-US"/>
        </w:rPr>
        <w:t>Filete de pescado:</w:t>
      </w:r>
      <w:bookmarkEnd w:id="61"/>
    </w:p>
    <w:p w14:paraId="7077E5BF" w14:textId="77777777" w:rsidR="0044282B" w:rsidRPr="0044282B" w:rsidRDefault="0044282B" w:rsidP="0044282B">
      <w:pPr>
        <w:ind w:left="1080"/>
        <w:contextualSpacing/>
        <w:jc w:val="both"/>
        <w:rPr>
          <w:rFonts w:ascii="Arial" w:eastAsia="Calibri" w:hAnsi="Arial" w:cs="Arial"/>
          <w:sz w:val="20"/>
          <w:szCs w:val="20"/>
          <w:lang w:eastAsia="en-US"/>
        </w:rPr>
      </w:pPr>
    </w:p>
    <w:p w14:paraId="42B5C1D4" w14:textId="77777777" w:rsidR="0044282B" w:rsidRPr="0044282B" w:rsidRDefault="0044282B" w:rsidP="003E6125">
      <w:pPr>
        <w:numPr>
          <w:ilvl w:val="0"/>
          <w:numId w:val="42"/>
        </w:numPr>
        <w:spacing w:after="160" w:line="256" w:lineRule="auto"/>
        <w:ind w:left="108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La variedad del filete será la sugerida por el Tribunal Electoral, acorde con los estudios de calidad y precio realizados por la Procuraduría Federal del Consumidor, se deberá considerar para la preparación de los platillos y opciones que la porción servida sea mayor a 200 gramos.</w:t>
      </w:r>
    </w:p>
    <w:p w14:paraId="51D9BC27" w14:textId="77777777" w:rsidR="0044282B" w:rsidRPr="0044282B" w:rsidRDefault="0044282B" w:rsidP="0044282B">
      <w:pPr>
        <w:ind w:left="1080"/>
        <w:contextualSpacing/>
        <w:jc w:val="both"/>
        <w:rPr>
          <w:rFonts w:ascii="Arial" w:eastAsia="Calibri" w:hAnsi="Arial" w:cs="Arial"/>
          <w:sz w:val="20"/>
          <w:szCs w:val="20"/>
          <w:lang w:eastAsia="en-US"/>
        </w:rPr>
      </w:pPr>
    </w:p>
    <w:p w14:paraId="291411B7"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62" w:name="_Toc71546313"/>
      <w:r w:rsidRPr="0044282B">
        <w:rPr>
          <w:rFonts w:ascii="Arial" w:hAnsi="Arial" w:cs="Arial"/>
          <w:b/>
          <w:sz w:val="20"/>
          <w:szCs w:val="20"/>
          <w:lang w:eastAsia="en-US"/>
        </w:rPr>
        <w:t>Pan:</w:t>
      </w:r>
      <w:bookmarkEnd w:id="62"/>
    </w:p>
    <w:p w14:paraId="01F86264" w14:textId="77777777" w:rsidR="0044282B" w:rsidRPr="0044282B" w:rsidRDefault="0044282B" w:rsidP="0044282B">
      <w:pPr>
        <w:ind w:left="720"/>
        <w:contextualSpacing/>
        <w:jc w:val="both"/>
        <w:rPr>
          <w:rFonts w:ascii="Arial" w:eastAsia="Calibri" w:hAnsi="Arial" w:cs="Arial"/>
          <w:sz w:val="20"/>
          <w:szCs w:val="20"/>
          <w:lang w:eastAsia="en-US"/>
        </w:rPr>
      </w:pPr>
    </w:p>
    <w:p w14:paraId="30E33FB1" w14:textId="77777777" w:rsidR="0044282B" w:rsidRPr="0044282B" w:rsidRDefault="0044282B" w:rsidP="003E6125">
      <w:pPr>
        <w:numPr>
          <w:ilvl w:val="0"/>
          <w:numId w:val="44"/>
        </w:numPr>
        <w:spacing w:after="160" w:line="256" w:lineRule="auto"/>
        <w:ind w:left="108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De mesa: Deberá ser fresco (del día) con variedad de pan de molde blanco, multigrano y centeno, disponible todo el servicio.</w:t>
      </w:r>
    </w:p>
    <w:p w14:paraId="190F26F9" w14:textId="77777777" w:rsidR="0044282B" w:rsidRPr="0044282B" w:rsidRDefault="0044282B" w:rsidP="0044282B">
      <w:pPr>
        <w:ind w:left="1080"/>
        <w:contextualSpacing/>
        <w:jc w:val="both"/>
        <w:rPr>
          <w:rFonts w:ascii="Arial" w:eastAsia="Calibri" w:hAnsi="Arial" w:cs="Arial"/>
          <w:sz w:val="20"/>
          <w:szCs w:val="20"/>
          <w:lang w:eastAsia="en-US"/>
        </w:rPr>
      </w:pPr>
    </w:p>
    <w:p w14:paraId="7556D560" w14:textId="559FD2D9" w:rsidR="0044282B" w:rsidRPr="0044282B" w:rsidRDefault="0044282B" w:rsidP="003E6125">
      <w:pPr>
        <w:numPr>
          <w:ilvl w:val="0"/>
          <w:numId w:val="44"/>
        </w:numPr>
        <w:spacing w:after="160" w:line="256" w:lineRule="auto"/>
        <w:ind w:left="108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Dulce: Deberá ser fresco (del día) con variedad y embolsado individualmente.</w:t>
      </w:r>
    </w:p>
    <w:p w14:paraId="1F44C98D" w14:textId="77777777" w:rsidR="0044282B" w:rsidRPr="0044282B" w:rsidRDefault="0044282B" w:rsidP="0044282B">
      <w:pPr>
        <w:ind w:left="720"/>
        <w:contextualSpacing/>
        <w:jc w:val="both"/>
        <w:rPr>
          <w:rFonts w:ascii="Arial" w:eastAsia="Calibri" w:hAnsi="Arial" w:cs="Arial"/>
          <w:sz w:val="20"/>
          <w:szCs w:val="20"/>
          <w:lang w:eastAsia="en-US"/>
        </w:rPr>
      </w:pPr>
    </w:p>
    <w:p w14:paraId="2CF4DB80"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63" w:name="_Toc71546314"/>
      <w:r w:rsidRPr="0044282B">
        <w:rPr>
          <w:rFonts w:ascii="Arial" w:hAnsi="Arial" w:cs="Arial"/>
          <w:b/>
          <w:sz w:val="20"/>
          <w:szCs w:val="20"/>
          <w:lang w:eastAsia="en-US"/>
        </w:rPr>
        <w:t>Aderezos industrializados:</w:t>
      </w:r>
      <w:bookmarkEnd w:id="63"/>
    </w:p>
    <w:p w14:paraId="48957698" w14:textId="77777777" w:rsidR="0044282B" w:rsidRPr="0044282B" w:rsidRDefault="0044282B" w:rsidP="0044282B">
      <w:pPr>
        <w:ind w:left="1080"/>
        <w:contextualSpacing/>
        <w:jc w:val="both"/>
        <w:rPr>
          <w:rFonts w:ascii="Arial" w:eastAsia="Calibri" w:hAnsi="Arial" w:cs="Arial"/>
          <w:sz w:val="20"/>
          <w:szCs w:val="20"/>
          <w:lang w:eastAsia="en-US"/>
        </w:rPr>
      </w:pPr>
    </w:p>
    <w:p w14:paraId="28F38ECB" w14:textId="77777777" w:rsidR="0044282B" w:rsidRPr="0044282B" w:rsidRDefault="0044282B" w:rsidP="003E6125">
      <w:pPr>
        <w:numPr>
          <w:ilvl w:val="0"/>
          <w:numId w:val="44"/>
        </w:numPr>
        <w:spacing w:after="160" w:line="256" w:lineRule="auto"/>
        <w:ind w:left="1080"/>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Utilizar distintos tipos como aceite de oliva, mil islas, </w:t>
      </w:r>
      <w:proofErr w:type="spellStart"/>
      <w:r w:rsidRPr="0044282B">
        <w:rPr>
          <w:rFonts w:ascii="Arial" w:eastAsia="Calibri" w:hAnsi="Arial" w:cs="Arial"/>
          <w:sz w:val="20"/>
          <w:szCs w:val="20"/>
          <w:lang w:eastAsia="en-US"/>
        </w:rPr>
        <w:t>ranch</w:t>
      </w:r>
      <w:proofErr w:type="spellEnd"/>
      <w:r w:rsidRPr="0044282B">
        <w:rPr>
          <w:rFonts w:ascii="Arial" w:eastAsia="Calibri" w:hAnsi="Arial" w:cs="Arial"/>
          <w:sz w:val="20"/>
          <w:szCs w:val="20"/>
          <w:lang w:eastAsia="en-US"/>
        </w:rPr>
        <w:t>, italiano, francesa y roquefort, mostaza con miel, vinagre balsámico, considerando productos reducidos en grasas o light.</w:t>
      </w:r>
    </w:p>
    <w:p w14:paraId="22B9D8F7" w14:textId="77777777" w:rsidR="0044282B" w:rsidRPr="0044282B" w:rsidRDefault="0044282B" w:rsidP="0044282B">
      <w:pPr>
        <w:ind w:left="360"/>
        <w:contextualSpacing/>
        <w:jc w:val="both"/>
        <w:rPr>
          <w:rFonts w:ascii="Arial" w:eastAsia="Calibri" w:hAnsi="Arial" w:cs="Arial"/>
          <w:sz w:val="20"/>
          <w:szCs w:val="20"/>
          <w:lang w:eastAsia="en-US"/>
        </w:rPr>
      </w:pPr>
    </w:p>
    <w:p w14:paraId="4EC53FB1" w14:textId="77777777" w:rsidR="0044282B" w:rsidRPr="0044282B" w:rsidRDefault="0044282B" w:rsidP="003E6125">
      <w:pPr>
        <w:keepNext/>
        <w:keepLines/>
        <w:numPr>
          <w:ilvl w:val="0"/>
          <w:numId w:val="40"/>
        </w:numPr>
        <w:spacing w:before="40" w:after="160" w:line="256" w:lineRule="auto"/>
        <w:ind w:left="567"/>
        <w:jc w:val="both"/>
        <w:outlineLvl w:val="2"/>
        <w:rPr>
          <w:rFonts w:ascii="Arial" w:hAnsi="Arial" w:cs="Arial"/>
          <w:b/>
          <w:sz w:val="20"/>
          <w:szCs w:val="20"/>
          <w:lang w:eastAsia="en-US"/>
        </w:rPr>
      </w:pPr>
      <w:bookmarkStart w:id="64" w:name="_Toc71546315"/>
      <w:r w:rsidRPr="0044282B">
        <w:rPr>
          <w:rFonts w:ascii="Arial" w:hAnsi="Arial" w:cs="Arial"/>
          <w:b/>
          <w:sz w:val="20"/>
          <w:szCs w:val="20"/>
          <w:lang w:eastAsia="en-US"/>
        </w:rPr>
        <w:t>Empaques:</w:t>
      </w:r>
      <w:bookmarkEnd w:id="64"/>
    </w:p>
    <w:p w14:paraId="0029397A" w14:textId="77777777" w:rsidR="0044282B" w:rsidRPr="0044282B" w:rsidRDefault="0044282B" w:rsidP="0044282B">
      <w:pPr>
        <w:ind w:left="720"/>
        <w:contextualSpacing/>
        <w:jc w:val="both"/>
        <w:rPr>
          <w:rFonts w:ascii="Arial" w:eastAsia="Calibri" w:hAnsi="Arial" w:cs="Arial"/>
          <w:sz w:val="20"/>
          <w:szCs w:val="20"/>
          <w:lang w:eastAsia="en-US"/>
        </w:rPr>
      </w:pPr>
    </w:p>
    <w:p w14:paraId="488EBE6F" w14:textId="35C22235" w:rsidR="0044282B" w:rsidRPr="0044282B" w:rsidRDefault="0044282B" w:rsidP="003E6125">
      <w:pPr>
        <w:numPr>
          <w:ilvl w:val="0"/>
          <w:numId w:val="44"/>
        </w:numPr>
        <w:spacing w:after="160" w:line="256" w:lineRule="auto"/>
        <w:ind w:left="1068"/>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Durante, el servicio para el desayuno, considerar productos </w:t>
      </w:r>
      <w:r w:rsidR="004A33D7">
        <w:rPr>
          <w:rFonts w:ascii="Arial" w:eastAsia="Calibri" w:hAnsi="Arial" w:cs="Arial"/>
          <w:sz w:val="20"/>
          <w:szCs w:val="20"/>
          <w:lang w:eastAsia="en-US"/>
        </w:rPr>
        <w:t>contenidos en los distintos paquetes</w:t>
      </w:r>
      <w:r w:rsidRPr="0044282B">
        <w:rPr>
          <w:rFonts w:ascii="Arial" w:eastAsia="Calibri" w:hAnsi="Arial" w:cs="Arial"/>
          <w:sz w:val="20"/>
          <w:szCs w:val="20"/>
          <w:lang w:eastAsia="en-US"/>
        </w:rPr>
        <w:t xml:space="preserve"> en empaques individuales como:</w:t>
      </w:r>
    </w:p>
    <w:p w14:paraId="272C7C3F" w14:textId="77777777" w:rsidR="0044282B" w:rsidRPr="0044282B" w:rsidRDefault="0044282B" w:rsidP="0044282B">
      <w:pPr>
        <w:ind w:left="348"/>
        <w:contextualSpacing/>
        <w:jc w:val="both"/>
        <w:rPr>
          <w:rFonts w:ascii="Arial" w:eastAsia="Calibri" w:hAnsi="Arial" w:cs="Arial"/>
          <w:sz w:val="20"/>
          <w:szCs w:val="20"/>
          <w:lang w:eastAsia="en-US"/>
        </w:rPr>
      </w:pPr>
    </w:p>
    <w:p w14:paraId="70A74F88" w14:textId="77777777" w:rsidR="0044282B" w:rsidRPr="0044282B" w:rsidRDefault="0044282B" w:rsidP="003E6125">
      <w:pPr>
        <w:numPr>
          <w:ilvl w:val="1"/>
          <w:numId w:val="36"/>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Yogurt natural o de sabor.</w:t>
      </w:r>
    </w:p>
    <w:p w14:paraId="5DA2FBA8" w14:textId="77777777" w:rsidR="0044282B" w:rsidRPr="0044282B" w:rsidRDefault="0044282B" w:rsidP="003E6125">
      <w:pPr>
        <w:numPr>
          <w:ilvl w:val="1"/>
          <w:numId w:val="36"/>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Sustituto de azúcar.</w:t>
      </w:r>
    </w:p>
    <w:p w14:paraId="509D418F" w14:textId="77777777" w:rsidR="0044282B" w:rsidRPr="0044282B" w:rsidRDefault="0044282B" w:rsidP="003E6125">
      <w:pPr>
        <w:numPr>
          <w:ilvl w:val="1"/>
          <w:numId w:val="36"/>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Sustituto de crema.</w:t>
      </w:r>
    </w:p>
    <w:p w14:paraId="3BE8E982" w14:textId="77777777" w:rsidR="0044282B" w:rsidRPr="0044282B" w:rsidRDefault="0044282B" w:rsidP="003E6125">
      <w:pPr>
        <w:numPr>
          <w:ilvl w:val="1"/>
          <w:numId w:val="36"/>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Té.</w:t>
      </w:r>
    </w:p>
    <w:p w14:paraId="715302E8" w14:textId="77777777" w:rsidR="0044282B" w:rsidRPr="0044282B" w:rsidRDefault="0044282B" w:rsidP="0044282B">
      <w:pPr>
        <w:spacing w:after="160"/>
        <w:jc w:val="both"/>
        <w:rPr>
          <w:rFonts w:ascii="Arial" w:eastAsia="Calibri" w:hAnsi="Arial" w:cs="Arial"/>
          <w:sz w:val="20"/>
          <w:szCs w:val="20"/>
          <w:lang w:eastAsia="en-US"/>
        </w:rPr>
      </w:pPr>
    </w:p>
    <w:p w14:paraId="18A36097" w14:textId="77777777" w:rsidR="0044282B" w:rsidRPr="0044282B" w:rsidRDefault="0044282B" w:rsidP="0044282B">
      <w:pPr>
        <w:spacing w:after="160"/>
        <w:ind w:left="709"/>
        <w:jc w:val="both"/>
        <w:rPr>
          <w:rFonts w:ascii="Arial" w:eastAsia="Calibri" w:hAnsi="Arial" w:cs="Arial"/>
          <w:sz w:val="20"/>
          <w:szCs w:val="20"/>
          <w:lang w:eastAsia="en-US"/>
        </w:rPr>
      </w:pPr>
      <w:r w:rsidRPr="0044282B">
        <w:rPr>
          <w:rFonts w:ascii="Arial" w:eastAsia="Calibri" w:hAnsi="Arial" w:cs="Arial"/>
          <w:sz w:val="20"/>
          <w:szCs w:val="20"/>
          <w:lang w:eastAsia="en-US"/>
        </w:rPr>
        <w:t>Se entregarán en empaques desechables, para su fácil traslado con las siguientes especificaciones:</w:t>
      </w:r>
    </w:p>
    <w:p w14:paraId="4EBD4052" w14:textId="77777777" w:rsidR="0044282B" w:rsidRPr="0044282B" w:rsidRDefault="0044282B" w:rsidP="003E6125">
      <w:pPr>
        <w:numPr>
          <w:ilvl w:val="0"/>
          <w:numId w:val="37"/>
        </w:numPr>
        <w:spacing w:after="160" w:line="256" w:lineRule="auto"/>
        <w:contextualSpacing/>
        <w:jc w:val="both"/>
        <w:rPr>
          <w:rFonts w:ascii="Arial" w:eastAsia="Calibri" w:hAnsi="Arial" w:cs="Arial"/>
          <w:b/>
          <w:bCs/>
          <w:sz w:val="20"/>
          <w:szCs w:val="20"/>
          <w:lang w:eastAsia="en-US"/>
        </w:rPr>
      </w:pPr>
      <w:r w:rsidRPr="0044282B">
        <w:rPr>
          <w:rFonts w:ascii="Arial" w:eastAsia="Calibri" w:hAnsi="Arial" w:cs="Arial"/>
          <w:b/>
          <w:bCs/>
          <w:sz w:val="20"/>
          <w:szCs w:val="20"/>
          <w:lang w:eastAsia="en-US"/>
        </w:rPr>
        <w:t>Desayuno</w:t>
      </w:r>
      <w:r w:rsidRPr="0044282B">
        <w:rPr>
          <w:rFonts w:ascii="Arial" w:eastAsia="Calibri" w:hAnsi="Arial" w:cs="Arial"/>
          <w:b/>
          <w:bCs/>
          <w:strike/>
          <w:sz w:val="20"/>
          <w:szCs w:val="20"/>
          <w:lang w:eastAsia="en-US"/>
        </w:rPr>
        <w:t>:</w:t>
      </w:r>
    </w:p>
    <w:p w14:paraId="4D595DDC" w14:textId="77777777" w:rsidR="0044282B" w:rsidRPr="0044282B" w:rsidRDefault="0044282B" w:rsidP="0044282B">
      <w:pPr>
        <w:ind w:left="1440"/>
        <w:contextualSpacing/>
        <w:jc w:val="both"/>
        <w:rPr>
          <w:rFonts w:ascii="Arial" w:eastAsia="Calibri" w:hAnsi="Arial" w:cs="Arial"/>
          <w:b/>
          <w:bCs/>
          <w:sz w:val="20"/>
          <w:szCs w:val="20"/>
          <w:lang w:eastAsia="en-US"/>
        </w:rPr>
      </w:pPr>
    </w:p>
    <w:p w14:paraId="7872931D"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Café. Vaso térmico de cartón desechable de 12 oz. con tapa.</w:t>
      </w:r>
    </w:p>
    <w:p w14:paraId="5E82C9B4"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Jugo. Vaso plástico desechable de 12 oz. con tapa.</w:t>
      </w:r>
    </w:p>
    <w:p w14:paraId="5A80D621"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Fruta. Contenedores de cartón de 12 oz. con tapa.</w:t>
      </w:r>
    </w:p>
    <w:p w14:paraId="1BA3A4BB"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Condimentos y complementos. Recipiente de plástico transparente de 2 oz. con tapa.</w:t>
      </w:r>
    </w:p>
    <w:p w14:paraId="6FF34D42"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Para las opciones de guisado y sus guarniciones. Contenedor de plástico transparente con 3 compartimientos.</w:t>
      </w:r>
    </w:p>
    <w:p w14:paraId="63E7C713"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Juego de cubiertos acero inoxidable o de plástico desechables de alta resistencia, envueltos para su protección.</w:t>
      </w:r>
    </w:p>
    <w:p w14:paraId="4DCD0589"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Bolsas de papel con asas para su traslado. </w:t>
      </w:r>
    </w:p>
    <w:p w14:paraId="4D5A263F"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lastRenderedPageBreak/>
        <w:t>Servilletas, envueltas para su protección.</w:t>
      </w:r>
    </w:p>
    <w:p w14:paraId="167A11AF" w14:textId="77777777" w:rsidR="0044282B" w:rsidRPr="0044282B" w:rsidRDefault="0044282B" w:rsidP="0044282B">
      <w:pPr>
        <w:ind w:left="2160"/>
        <w:contextualSpacing/>
        <w:jc w:val="both"/>
        <w:rPr>
          <w:rFonts w:ascii="Arial" w:eastAsia="Calibri" w:hAnsi="Arial" w:cs="Arial"/>
          <w:sz w:val="20"/>
          <w:szCs w:val="20"/>
          <w:lang w:eastAsia="en-US"/>
        </w:rPr>
      </w:pPr>
    </w:p>
    <w:p w14:paraId="64053566" w14:textId="77777777" w:rsidR="0044282B" w:rsidRPr="0044282B" w:rsidRDefault="0044282B" w:rsidP="003E6125">
      <w:pPr>
        <w:numPr>
          <w:ilvl w:val="0"/>
          <w:numId w:val="38"/>
        </w:numPr>
        <w:spacing w:after="160" w:line="256" w:lineRule="auto"/>
        <w:contextualSpacing/>
        <w:jc w:val="both"/>
        <w:rPr>
          <w:rFonts w:ascii="Arial" w:eastAsia="Calibri" w:hAnsi="Arial" w:cs="Arial"/>
          <w:b/>
          <w:bCs/>
          <w:sz w:val="20"/>
          <w:szCs w:val="20"/>
          <w:lang w:eastAsia="en-US"/>
        </w:rPr>
      </w:pPr>
      <w:r w:rsidRPr="0044282B">
        <w:rPr>
          <w:rFonts w:ascii="Arial" w:eastAsia="Calibri" w:hAnsi="Arial" w:cs="Arial"/>
          <w:b/>
          <w:bCs/>
          <w:sz w:val="20"/>
          <w:szCs w:val="20"/>
          <w:lang w:eastAsia="en-US"/>
        </w:rPr>
        <w:t>Comida</w:t>
      </w:r>
    </w:p>
    <w:p w14:paraId="36DE6731" w14:textId="77777777" w:rsidR="0044282B" w:rsidRPr="0044282B" w:rsidRDefault="0044282B" w:rsidP="0044282B">
      <w:pPr>
        <w:ind w:left="1440"/>
        <w:contextualSpacing/>
        <w:jc w:val="both"/>
        <w:rPr>
          <w:rFonts w:ascii="Arial" w:eastAsia="Calibri" w:hAnsi="Arial" w:cs="Arial"/>
          <w:b/>
          <w:bCs/>
          <w:sz w:val="20"/>
          <w:szCs w:val="20"/>
          <w:lang w:eastAsia="en-US"/>
        </w:rPr>
      </w:pPr>
    </w:p>
    <w:p w14:paraId="0D29942D"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Sopa seca (Arroz o Pasta). Contenedores de cartón de 16 oz. con tapa.</w:t>
      </w:r>
    </w:p>
    <w:p w14:paraId="0F263FDE"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Para las opciones de guisado y sus guarniciones. Contenedor de plástico transparente con 3 compartimientos.</w:t>
      </w:r>
    </w:p>
    <w:p w14:paraId="496CDFFF"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Café. Vaso térmico de cartón desechable de 12 oz. con tapa.</w:t>
      </w:r>
    </w:p>
    <w:p w14:paraId="70DA03E3"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Agua de Fruta. Vaso plástico desechable de 12 oz. con tapa.</w:t>
      </w:r>
    </w:p>
    <w:p w14:paraId="76D41BE4"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Postre. Contenedores de cartón de 12 oz. con tapa.</w:t>
      </w:r>
    </w:p>
    <w:p w14:paraId="423EE08E"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Condimentos y complementos. Recipiente de plástico transparente de 2 oz. con tapa.</w:t>
      </w:r>
    </w:p>
    <w:p w14:paraId="013982A1"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Juego de cubiertos acero inoxidable o de plástico desechables de alta resistencia, envueltos para su protección.</w:t>
      </w:r>
    </w:p>
    <w:p w14:paraId="16550234"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Bolsas de papel con asas para su traslado. </w:t>
      </w:r>
    </w:p>
    <w:p w14:paraId="564242B5"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Servilletas, envueltas para su protección.</w:t>
      </w:r>
    </w:p>
    <w:p w14:paraId="4705F97A" w14:textId="77777777" w:rsidR="0044282B" w:rsidRPr="0044282B" w:rsidRDefault="0044282B" w:rsidP="0044282B">
      <w:pPr>
        <w:ind w:left="1080"/>
        <w:jc w:val="both"/>
        <w:rPr>
          <w:rFonts w:ascii="Arial" w:eastAsia="Calibri" w:hAnsi="Arial" w:cs="Arial"/>
          <w:sz w:val="20"/>
          <w:szCs w:val="20"/>
          <w:lang w:eastAsia="en-US"/>
        </w:rPr>
      </w:pPr>
    </w:p>
    <w:p w14:paraId="4B4085B3" w14:textId="77777777" w:rsidR="0044282B" w:rsidRPr="0044282B" w:rsidRDefault="0044282B" w:rsidP="003E6125">
      <w:pPr>
        <w:numPr>
          <w:ilvl w:val="0"/>
          <w:numId w:val="38"/>
        </w:numPr>
        <w:spacing w:after="160" w:line="256" w:lineRule="auto"/>
        <w:contextualSpacing/>
        <w:jc w:val="both"/>
        <w:rPr>
          <w:rFonts w:ascii="Arial" w:eastAsia="Calibri" w:hAnsi="Arial" w:cs="Arial"/>
          <w:b/>
          <w:bCs/>
          <w:sz w:val="20"/>
          <w:szCs w:val="20"/>
          <w:lang w:eastAsia="en-US"/>
        </w:rPr>
      </w:pPr>
      <w:r w:rsidRPr="0044282B">
        <w:rPr>
          <w:rFonts w:ascii="Arial" w:eastAsia="Calibri" w:hAnsi="Arial" w:cs="Arial"/>
          <w:b/>
          <w:bCs/>
          <w:sz w:val="20"/>
          <w:szCs w:val="20"/>
          <w:lang w:eastAsia="en-US"/>
        </w:rPr>
        <w:t>Cena</w:t>
      </w:r>
      <w:r w:rsidRPr="0044282B">
        <w:rPr>
          <w:rFonts w:ascii="Arial" w:eastAsia="Calibri" w:hAnsi="Arial" w:cs="Arial"/>
          <w:b/>
          <w:bCs/>
          <w:strike/>
          <w:sz w:val="20"/>
          <w:szCs w:val="20"/>
          <w:lang w:eastAsia="en-US"/>
        </w:rPr>
        <w:t>s</w:t>
      </w:r>
    </w:p>
    <w:p w14:paraId="05560FB4" w14:textId="77777777" w:rsidR="0044282B" w:rsidRPr="0044282B" w:rsidRDefault="0044282B" w:rsidP="0044282B">
      <w:pPr>
        <w:ind w:left="1440"/>
        <w:contextualSpacing/>
        <w:jc w:val="both"/>
        <w:rPr>
          <w:rFonts w:ascii="Arial" w:eastAsia="Calibri" w:hAnsi="Arial" w:cs="Arial"/>
          <w:b/>
          <w:bCs/>
          <w:sz w:val="20"/>
          <w:szCs w:val="20"/>
          <w:lang w:eastAsia="en-US"/>
        </w:rPr>
      </w:pPr>
    </w:p>
    <w:p w14:paraId="51A5208A"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Para las opciones de guisado y sus guarniciones. Contenedor de plástico transparente con 3 compartimientos.</w:t>
      </w:r>
    </w:p>
    <w:p w14:paraId="46DE3828"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Café. Vaso térmico de cartón desechable de 12 oz. con tapa.</w:t>
      </w:r>
    </w:p>
    <w:p w14:paraId="561D3132"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Agua de Fruta. Vaso plástico desechable de 12 oz. con tapa.</w:t>
      </w:r>
    </w:p>
    <w:p w14:paraId="38F51CC3"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Condimentos y complementos. Recipiente de plástico transparente de 2 oz. con tapa.</w:t>
      </w:r>
    </w:p>
    <w:p w14:paraId="2E5D3743" w14:textId="77777777" w:rsidR="0044282B" w:rsidRPr="0044282B" w:rsidRDefault="0044282B" w:rsidP="003E6125">
      <w:pPr>
        <w:numPr>
          <w:ilvl w:val="1"/>
          <w:numId w:val="36"/>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Juego de cubiertos acero inoxidable o de plástico desechables de alta resistencia, envueltos para su protección.</w:t>
      </w:r>
    </w:p>
    <w:p w14:paraId="491DD7B0"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Bolsas de papel con asas para su traslado. </w:t>
      </w:r>
    </w:p>
    <w:p w14:paraId="18E84651"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Servilletas, envueltas para su protección.</w:t>
      </w:r>
    </w:p>
    <w:p w14:paraId="21DE60ED" w14:textId="77777777" w:rsidR="0044282B" w:rsidRPr="0044282B" w:rsidRDefault="0044282B" w:rsidP="0044282B">
      <w:pPr>
        <w:ind w:left="2160"/>
        <w:contextualSpacing/>
        <w:jc w:val="both"/>
        <w:rPr>
          <w:rFonts w:ascii="Arial" w:eastAsia="Calibri" w:hAnsi="Arial" w:cs="Arial"/>
          <w:sz w:val="20"/>
          <w:szCs w:val="20"/>
          <w:lang w:eastAsia="en-US"/>
        </w:rPr>
      </w:pPr>
    </w:p>
    <w:p w14:paraId="6B393338" w14:textId="6306AC87" w:rsidR="0044282B" w:rsidRPr="0044282B" w:rsidRDefault="0044282B" w:rsidP="0044282B">
      <w:pPr>
        <w:ind w:left="708"/>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cuales deberán promover la adquisición y uso de objetos desechables elaborados a partir de materia orgánica, biodegradable o de bajo impacto ecológico dando cumplimiento con las disposiciones generales de las autoridades federales en la Ley General para la Prevención y Gestión Integral de los Residuos y con la autoridad del Gobierno de la Ciudad de México en la Ley de Residuos Sólidos del Distrito Federal.</w:t>
      </w:r>
    </w:p>
    <w:p w14:paraId="0C6EE45B" w14:textId="77777777" w:rsidR="0044282B" w:rsidRPr="0044282B" w:rsidRDefault="0044282B" w:rsidP="0044282B">
      <w:pPr>
        <w:ind w:left="708"/>
        <w:contextualSpacing/>
        <w:jc w:val="both"/>
        <w:rPr>
          <w:rFonts w:ascii="Arial" w:eastAsia="Calibri" w:hAnsi="Arial" w:cs="Arial"/>
          <w:sz w:val="20"/>
          <w:szCs w:val="20"/>
          <w:lang w:eastAsia="en-US"/>
        </w:rPr>
      </w:pPr>
    </w:p>
    <w:p w14:paraId="153B3806" w14:textId="77777777" w:rsidR="0044282B" w:rsidRPr="0044282B"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65" w:name="_Toc71546316"/>
      <w:r w:rsidRPr="0044282B">
        <w:rPr>
          <w:rFonts w:ascii="Arial" w:hAnsi="Arial" w:cs="Arial"/>
          <w:b/>
          <w:sz w:val="20"/>
          <w:szCs w:val="20"/>
          <w:lang w:eastAsia="en-US"/>
        </w:rPr>
        <w:t>Complementos:</w:t>
      </w:r>
      <w:bookmarkEnd w:id="65"/>
    </w:p>
    <w:p w14:paraId="1BE1042A" w14:textId="77777777" w:rsidR="0044282B" w:rsidRPr="0044282B" w:rsidRDefault="0044282B" w:rsidP="003E6125">
      <w:pPr>
        <w:numPr>
          <w:ilvl w:val="0"/>
          <w:numId w:val="44"/>
        </w:numPr>
        <w:spacing w:after="160" w:line="256" w:lineRule="auto"/>
        <w:ind w:left="1776"/>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Los complementos y condimentos se entregarán de acuerdo con las siguientes especificaciones:</w:t>
      </w:r>
    </w:p>
    <w:p w14:paraId="22698BC3" w14:textId="77777777" w:rsidR="0044282B" w:rsidRPr="0044282B" w:rsidRDefault="0044282B" w:rsidP="0044282B">
      <w:pPr>
        <w:ind w:left="1056"/>
        <w:contextualSpacing/>
        <w:jc w:val="both"/>
        <w:rPr>
          <w:rFonts w:ascii="Arial" w:eastAsia="Calibri" w:hAnsi="Arial" w:cs="Arial"/>
          <w:sz w:val="20"/>
          <w:szCs w:val="20"/>
          <w:lang w:eastAsia="en-US"/>
        </w:rPr>
      </w:pPr>
    </w:p>
    <w:p w14:paraId="46237CC6" w14:textId="77777777" w:rsidR="0044282B" w:rsidRPr="0044282B"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4282B">
        <w:rPr>
          <w:rFonts w:ascii="Arial" w:eastAsia="Calibri" w:hAnsi="Arial" w:cs="Arial"/>
          <w:sz w:val="20"/>
          <w:szCs w:val="20"/>
          <w:lang w:eastAsia="en-US"/>
        </w:rPr>
        <w:t xml:space="preserve">Contenedores individuales para salsas, aderezos, condimentos y especias, así evitar la manipulación con las manos en los envases e ingredientes. </w:t>
      </w:r>
    </w:p>
    <w:p w14:paraId="5A7695F7" w14:textId="77777777" w:rsidR="0044282B" w:rsidRPr="00421608" w:rsidRDefault="0044282B" w:rsidP="0044282B">
      <w:pPr>
        <w:ind w:left="786"/>
        <w:contextualSpacing/>
        <w:jc w:val="both"/>
        <w:rPr>
          <w:rFonts w:ascii="Arial" w:eastAsia="Calibri" w:hAnsi="Arial" w:cs="Arial"/>
          <w:sz w:val="20"/>
          <w:szCs w:val="20"/>
          <w:lang w:eastAsia="en-US"/>
        </w:rPr>
      </w:pPr>
    </w:p>
    <w:p w14:paraId="1263FD00" w14:textId="77777777" w:rsidR="0044282B" w:rsidRPr="00421608" w:rsidRDefault="0044282B" w:rsidP="003E6125">
      <w:pPr>
        <w:numPr>
          <w:ilvl w:val="0"/>
          <w:numId w:val="35"/>
        </w:numPr>
        <w:spacing w:after="160" w:line="256" w:lineRule="auto"/>
        <w:contextualSpacing/>
        <w:jc w:val="both"/>
        <w:rPr>
          <w:rFonts w:ascii="Arial" w:eastAsia="Calibri" w:hAnsi="Arial" w:cs="Arial"/>
          <w:sz w:val="20"/>
          <w:szCs w:val="20"/>
          <w:lang w:eastAsia="en-US"/>
        </w:rPr>
      </w:pPr>
      <w:r w:rsidRPr="00421608">
        <w:rPr>
          <w:rFonts w:ascii="Arial" w:eastAsia="Calibri" w:hAnsi="Arial" w:cs="Arial"/>
          <w:sz w:val="20"/>
          <w:szCs w:val="20"/>
          <w:lang w:eastAsia="en-US"/>
        </w:rPr>
        <w:t>Utilizar sobres individuales de complementos (azúcar, sal, miel, mermelada, mayonesa, mostaza, cátsup, etc.).</w:t>
      </w:r>
    </w:p>
    <w:p w14:paraId="20ED9B6E" w14:textId="77777777" w:rsidR="0044282B" w:rsidRPr="00421608" w:rsidRDefault="0044282B" w:rsidP="0044282B">
      <w:pPr>
        <w:ind w:left="2160"/>
        <w:contextualSpacing/>
        <w:jc w:val="both"/>
        <w:rPr>
          <w:rFonts w:ascii="Arial" w:eastAsia="Calibri" w:hAnsi="Arial" w:cs="Arial"/>
          <w:sz w:val="20"/>
          <w:szCs w:val="20"/>
          <w:lang w:eastAsia="en-US"/>
        </w:rPr>
      </w:pPr>
    </w:p>
    <w:p w14:paraId="567087CD" w14:textId="77777777" w:rsidR="0044282B" w:rsidRPr="00421608" w:rsidRDefault="0044282B" w:rsidP="003E6125">
      <w:pPr>
        <w:keepNext/>
        <w:keepLines/>
        <w:numPr>
          <w:ilvl w:val="0"/>
          <w:numId w:val="40"/>
        </w:numPr>
        <w:spacing w:before="40" w:after="160" w:line="256" w:lineRule="auto"/>
        <w:jc w:val="both"/>
        <w:outlineLvl w:val="2"/>
        <w:rPr>
          <w:rFonts w:ascii="Arial" w:hAnsi="Arial" w:cs="Arial"/>
          <w:b/>
          <w:sz w:val="20"/>
          <w:szCs w:val="20"/>
          <w:lang w:eastAsia="en-US"/>
        </w:rPr>
      </w:pPr>
      <w:bookmarkStart w:id="66" w:name="_Toc71546317"/>
      <w:r w:rsidRPr="00421608">
        <w:rPr>
          <w:rFonts w:ascii="Arial" w:hAnsi="Arial" w:cs="Arial"/>
          <w:b/>
          <w:sz w:val="20"/>
          <w:szCs w:val="20"/>
          <w:lang w:eastAsia="en-US"/>
        </w:rPr>
        <w:t>Comandas</w:t>
      </w:r>
      <w:bookmarkEnd w:id="66"/>
      <w:r w:rsidRPr="00421608">
        <w:rPr>
          <w:rFonts w:ascii="Arial" w:hAnsi="Arial" w:cs="Arial"/>
          <w:b/>
          <w:sz w:val="20"/>
          <w:szCs w:val="20"/>
          <w:lang w:eastAsia="en-US"/>
        </w:rPr>
        <w:t>:</w:t>
      </w:r>
    </w:p>
    <w:p w14:paraId="3616B032" w14:textId="77777777" w:rsidR="0044282B" w:rsidRPr="00421608" w:rsidRDefault="0044282B" w:rsidP="003E6125">
      <w:pPr>
        <w:numPr>
          <w:ilvl w:val="0"/>
          <w:numId w:val="44"/>
        </w:numPr>
        <w:spacing w:after="160" w:line="256" w:lineRule="auto"/>
        <w:ind w:left="1776"/>
        <w:contextualSpacing/>
        <w:jc w:val="both"/>
        <w:rPr>
          <w:rFonts w:ascii="Arial" w:eastAsia="Calibri" w:hAnsi="Arial" w:cs="Arial"/>
          <w:sz w:val="20"/>
          <w:szCs w:val="20"/>
          <w:lang w:eastAsia="en-US"/>
        </w:rPr>
      </w:pPr>
      <w:r w:rsidRPr="00421608">
        <w:rPr>
          <w:rFonts w:ascii="Arial" w:eastAsia="Calibri" w:hAnsi="Arial" w:cs="Arial"/>
          <w:sz w:val="20"/>
          <w:szCs w:val="20"/>
          <w:lang w:eastAsia="en-US"/>
        </w:rPr>
        <w:t>En el servicio de alimentos, se privilegiará el uso de medios electrónicos para las comandas.</w:t>
      </w:r>
    </w:p>
    <w:p w14:paraId="1F723726" w14:textId="2E66DB89" w:rsidR="004A01AF" w:rsidRDefault="004A01AF">
      <w:pPr>
        <w:rPr>
          <w:rFonts w:ascii="Arial" w:hAnsi="Arial" w:cs="Arial"/>
          <w:sz w:val="20"/>
          <w:szCs w:val="20"/>
          <w:lang w:eastAsia="en-US"/>
        </w:rPr>
      </w:pPr>
      <w:bookmarkStart w:id="67" w:name="_Toc71546808"/>
      <w:r>
        <w:rPr>
          <w:rFonts w:ascii="Arial" w:hAnsi="Arial" w:cs="Arial"/>
          <w:sz w:val="20"/>
          <w:szCs w:val="20"/>
          <w:lang w:eastAsia="en-US"/>
        </w:rPr>
        <w:br w:type="page"/>
      </w:r>
    </w:p>
    <w:p w14:paraId="3B00DAA8" w14:textId="77777777" w:rsidR="0044282B" w:rsidRPr="00421608" w:rsidRDefault="0044282B" w:rsidP="00F634FE">
      <w:pPr>
        <w:keepNext/>
        <w:keepLines/>
        <w:spacing w:before="240"/>
        <w:ind w:left="-567" w:right="-567"/>
        <w:jc w:val="center"/>
        <w:outlineLvl w:val="0"/>
        <w:rPr>
          <w:rFonts w:ascii="Arial" w:hAnsi="Arial" w:cs="Arial"/>
          <w:sz w:val="20"/>
          <w:szCs w:val="20"/>
          <w:lang w:eastAsia="en-US"/>
        </w:rPr>
      </w:pPr>
    </w:p>
    <w:p w14:paraId="7BBA5D21" w14:textId="4957A31E" w:rsidR="00F44D02" w:rsidRDefault="00F44D02" w:rsidP="00F634FE">
      <w:pPr>
        <w:keepNext/>
        <w:keepLines/>
        <w:spacing w:before="240"/>
        <w:ind w:left="-567" w:right="-567"/>
        <w:jc w:val="center"/>
        <w:outlineLvl w:val="0"/>
        <w:rPr>
          <w:rFonts w:ascii="Arial" w:hAnsi="Arial" w:cs="Arial"/>
          <w:b/>
          <w:bCs/>
          <w:sz w:val="20"/>
          <w:szCs w:val="20"/>
          <w:lang w:eastAsia="en-US"/>
        </w:rPr>
      </w:pPr>
      <w:r w:rsidRPr="00421608">
        <w:rPr>
          <w:rFonts w:ascii="Arial" w:hAnsi="Arial" w:cs="Arial"/>
          <w:b/>
          <w:bCs/>
          <w:sz w:val="20"/>
          <w:szCs w:val="20"/>
          <w:lang w:eastAsia="en-US"/>
        </w:rPr>
        <w:t>ANEXO. RECETARIO</w:t>
      </w:r>
      <w:bookmarkEnd w:id="67"/>
    </w:p>
    <w:p w14:paraId="42199EE0" w14:textId="77777777" w:rsidR="004A01AF" w:rsidRPr="00421608" w:rsidRDefault="004A01AF" w:rsidP="00F634FE">
      <w:pPr>
        <w:keepNext/>
        <w:keepLines/>
        <w:spacing w:before="240"/>
        <w:ind w:left="-567" w:right="-567"/>
        <w:jc w:val="center"/>
        <w:outlineLvl w:val="0"/>
        <w:rPr>
          <w:rFonts w:ascii="Arial" w:hAnsi="Arial" w:cs="Arial"/>
          <w:b/>
          <w:bCs/>
          <w:sz w:val="20"/>
          <w:szCs w:val="20"/>
          <w:lang w:eastAsia="en-US"/>
        </w:rPr>
      </w:pPr>
    </w:p>
    <w:p w14:paraId="3793C143" w14:textId="77777777" w:rsidR="00F44D02" w:rsidRPr="00421608" w:rsidRDefault="00F44D02" w:rsidP="00F634FE">
      <w:pPr>
        <w:keepNext/>
        <w:keepLines/>
        <w:spacing w:before="40"/>
        <w:ind w:left="-567" w:right="-567"/>
        <w:jc w:val="both"/>
        <w:outlineLvl w:val="1"/>
        <w:rPr>
          <w:rFonts w:ascii="Arial" w:hAnsi="Arial" w:cs="Arial"/>
          <w:b/>
          <w:sz w:val="20"/>
          <w:szCs w:val="20"/>
          <w:lang w:eastAsia="en-US"/>
        </w:rPr>
      </w:pPr>
      <w:bookmarkStart w:id="68" w:name="_Toc71546809"/>
      <w:r w:rsidRPr="00421608">
        <w:rPr>
          <w:rFonts w:ascii="Arial" w:hAnsi="Arial" w:cs="Arial"/>
          <w:b/>
          <w:sz w:val="20"/>
          <w:szCs w:val="20"/>
          <w:lang w:eastAsia="en-US"/>
        </w:rPr>
        <w:t>INTRODUCCIÓN</w:t>
      </w:r>
      <w:bookmarkEnd w:id="68"/>
      <w:r w:rsidRPr="00421608">
        <w:rPr>
          <w:rFonts w:ascii="Arial" w:hAnsi="Arial" w:cs="Arial"/>
          <w:b/>
          <w:sz w:val="20"/>
          <w:szCs w:val="20"/>
          <w:lang w:eastAsia="en-US"/>
        </w:rPr>
        <w:t xml:space="preserve"> </w:t>
      </w:r>
    </w:p>
    <w:p w14:paraId="0CDC347E" w14:textId="77777777" w:rsidR="00F44D02" w:rsidRPr="00421608" w:rsidRDefault="00F44D02" w:rsidP="00F634FE">
      <w:pPr>
        <w:shd w:val="clear" w:color="auto" w:fill="FFFFFF"/>
        <w:spacing w:before="100" w:beforeAutospacing="1" w:after="100" w:afterAutospacing="1"/>
        <w:ind w:left="-567" w:right="-567"/>
        <w:jc w:val="both"/>
        <w:rPr>
          <w:rFonts w:ascii="Arial" w:hAnsi="Arial" w:cs="Arial"/>
          <w:sz w:val="20"/>
          <w:szCs w:val="20"/>
          <w:lang w:eastAsia="es-MX"/>
        </w:rPr>
      </w:pPr>
      <w:r w:rsidRPr="00421608">
        <w:rPr>
          <w:rFonts w:ascii="Arial" w:hAnsi="Arial" w:cs="Arial"/>
          <w:sz w:val="20"/>
          <w:szCs w:val="20"/>
          <w:lang w:eastAsia="es-MX"/>
        </w:rPr>
        <w:t>La creación del recetario del Tribunal Electoral tiene como objetivos promover alimentos y bebidas saludables, variar los platillos al gusto del consumidor, utilizar materia prima de primera calidad y garantizar su sanidad con la aplicación de las normas mexicanas en el manejo higiénico de su elaboración y presentación.</w:t>
      </w:r>
    </w:p>
    <w:p w14:paraId="5F5DEC8A" w14:textId="77777777" w:rsidR="00F44D02" w:rsidRPr="00421608" w:rsidRDefault="00F44D02" w:rsidP="00F634FE">
      <w:pPr>
        <w:keepNext/>
        <w:keepLines/>
        <w:spacing w:before="40"/>
        <w:ind w:left="-567" w:right="-567"/>
        <w:jc w:val="both"/>
        <w:outlineLvl w:val="1"/>
        <w:rPr>
          <w:rFonts w:ascii="Arial" w:hAnsi="Arial" w:cs="Arial"/>
          <w:b/>
          <w:sz w:val="20"/>
          <w:szCs w:val="20"/>
          <w:lang w:eastAsia="en-US"/>
        </w:rPr>
      </w:pPr>
      <w:bookmarkStart w:id="69" w:name="_Toc71546827"/>
      <w:r w:rsidRPr="00421608">
        <w:rPr>
          <w:rFonts w:ascii="Arial" w:hAnsi="Arial" w:cs="Arial"/>
          <w:b/>
          <w:sz w:val="20"/>
          <w:szCs w:val="20"/>
          <w:lang w:eastAsia="en-US"/>
        </w:rPr>
        <w:t>DESAYUNO</w:t>
      </w:r>
      <w:bookmarkEnd w:id="69"/>
      <w:r w:rsidRPr="00421608">
        <w:rPr>
          <w:rFonts w:ascii="Arial" w:hAnsi="Arial" w:cs="Arial"/>
          <w:b/>
          <w:sz w:val="20"/>
          <w:szCs w:val="20"/>
          <w:lang w:eastAsia="en-US"/>
        </w:rPr>
        <w:t xml:space="preserve"> </w:t>
      </w:r>
    </w:p>
    <w:p w14:paraId="31485E33" w14:textId="77777777" w:rsidR="00CF1561" w:rsidRPr="00421608" w:rsidRDefault="00CF1561" w:rsidP="00F634FE">
      <w:pPr>
        <w:numPr>
          <w:ilvl w:val="12"/>
          <w:numId w:val="0"/>
        </w:numPr>
        <w:spacing w:after="160"/>
        <w:ind w:left="-567" w:right="-567"/>
        <w:jc w:val="both"/>
        <w:rPr>
          <w:rFonts w:ascii="Arial" w:eastAsia="Calibri" w:hAnsi="Arial" w:cs="Arial"/>
          <w:sz w:val="20"/>
          <w:szCs w:val="20"/>
          <w:lang w:eastAsia="en-US"/>
        </w:rPr>
      </w:pPr>
    </w:p>
    <w:p w14:paraId="40528BDD" w14:textId="7FB53214" w:rsidR="00F44D02" w:rsidRPr="00421608" w:rsidRDefault="00F44D02" w:rsidP="00F634FE">
      <w:pPr>
        <w:numPr>
          <w:ilvl w:val="12"/>
          <w:numId w:val="0"/>
        </w:numPr>
        <w:spacing w:after="160"/>
        <w:ind w:left="-567" w:right="-567"/>
        <w:jc w:val="both"/>
        <w:rPr>
          <w:rFonts w:ascii="Arial" w:eastAsia="Calibri" w:hAnsi="Arial" w:cs="Arial"/>
          <w:sz w:val="20"/>
          <w:szCs w:val="20"/>
          <w:lang w:eastAsia="en-US"/>
        </w:rPr>
      </w:pPr>
      <w:r w:rsidRPr="00421608">
        <w:rPr>
          <w:rFonts w:ascii="Arial" w:eastAsia="Calibri" w:hAnsi="Arial" w:cs="Arial"/>
          <w:sz w:val="20"/>
          <w:szCs w:val="20"/>
          <w:lang w:eastAsia="en-US"/>
        </w:rPr>
        <w:t>Las y los servidores armaran sus platillos de acuerdo con</w:t>
      </w:r>
      <w:r w:rsidRPr="00421608">
        <w:rPr>
          <w:rFonts w:ascii="Arial" w:eastAsia="Calibri" w:hAnsi="Arial" w:cs="Arial"/>
          <w:strike/>
          <w:sz w:val="20"/>
          <w:szCs w:val="20"/>
          <w:lang w:eastAsia="en-US"/>
        </w:rPr>
        <w:t>,</w:t>
      </w:r>
      <w:r w:rsidRPr="00421608">
        <w:rPr>
          <w:rFonts w:ascii="Arial" w:eastAsia="Calibri" w:hAnsi="Arial" w:cs="Arial"/>
          <w:sz w:val="20"/>
          <w:szCs w:val="20"/>
          <w:lang w:eastAsia="en-US"/>
        </w:rPr>
        <w:t xml:space="preserve"> los siguientes alimentos y bebidas; en las cantidades que se mencionan a continuación:</w:t>
      </w:r>
    </w:p>
    <w:tbl>
      <w:tblPr>
        <w:tblW w:w="935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658"/>
        <w:gridCol w:w="2693"/>
      </w:tblGrid>
      <w:tr w:rsidR="00997124" w:rsidRPr="00421608" w14:paraId="53336F21" w14:textId="77777777" w:rsidTr="00E2589F">
        <w:trPr>
          <w:trHeight w:hRule="exact" w:val="306"/>
        </w:trPr>
        <w:tc>
          <w:tcPr>
            <w:tcW w:w="6658" w:type="dxa"/>
            <w:tcBorders>
              <w:bottom w:val="single" w:sz="12" w:space="0" w:color="A8D08D"/>
            </w:tcBorders>
            <w:shd w:val="clear" w:color="auto" w:fill="auto"/>
            <w:hideMark/>
          </w:tcPr>
          <w:p w14:paraId="39CC861C" w14:textId="77777777" w:rsidR="00F44D02" w:rsidRPr="00421608" w:rsidRDefault="00F44D02" w:rsidP="00E2589F">
            <w:pPr>
              <w:shd w:val="clear" w:color="auto" w:fill="FFFFFF"/>
              <w:ind w:left="5"/>
              <w:jc w:val="center"/>
              <w:rPr>
                <w:rFonts w:ascii="Arial" w:eastAsia="Calibri" w:hAnsi="Arial" w:cs="Arial"/>
                <w:b/>
                <w:bCs/>
                <w:sz w:val="20"/>
                <w:szCs w:val="20"/>
                <w:lang w:eastAsia="en-US"/>
              </w:rPr>
            </w:pPr>
            <w:r w:rsidRPr="00421608">
              <w:rPr>
                <w:rFonts w:ascii="Arial" w:eastAsia="Calibri" w:hAnsi="Arial" w:cs="Arial"/>
                <w:b/>
                <w:bCs/>
                <w:sz w:val="20"/>
                <w:szCs w:val="20"/>
                <w:lang w:eastAsia="en-US"/>
              </w:rPr>
              <w:t>ALIMENTO/BEBIDA</w:t>
            </w:r>
          </w:p>
        </w:tc>
        <w:tc>
          <w:tcPr>
            <w:tcW w:w="2693" w:type="dxa"/>
            <w:tcBorders>
              <w:bottom w:val="single" w:sz="12" w:space="0" w:color="A8D08D"/>
            </w:tcBorders>
            <w:shd w:val="clear" w:color="auto" w:fill="auto"/>
            <w:hideMark/>
          </w:tcPr>
          <w:p w14:paraId="7641BE6E" w14:textId="77777777" w:rsidR="00F44D02" w:rsidRPr="00421608" w:rsidRDefault="00F44D02" w:rsidP="00E2589F">
            <w:pPr>
              <w:shd w:val="clear" w:color="auto" w:fill="FFFFFF"/>
              <w:jc w:val="center"/>
              <w:rPr>
                <w:rFonts w:ascii="Arial" w:eastAsia="Calibri" w:hAnsi="Arial" w:cs="Arial"/>
                <w:b/>
                <w:bCs/>
                <w:sz w:val="20"/>
                <w:szCs w:val="20"/>
                <w:lang w:eastAsia="en-US"/>
              </w:rPr>
            </w:pPr>
            <w:r w:rsidRPr="00421608">
              <w:rPr>
                <w:rFonts w:ascii="Arial" w:eastAsia="Calibri" w:hAnsi="Arial" w:cs="Arial"/>
                <w:b/>
                <w:bCs/>
                <w:sz w:val="20"/>
                <w:szCs w:val="20"/>
                <w:lang w:eastAsia="en-US"/>
              </w:rPr>
              <w:t>CANTIDAD</w:t>
            </w:r>
          </w:p>
        </w:tc>
      </w:tr>
      <w:tr w:rsidR="00997124" w:rsidRPr="00421608" w14:paraId="1D0C6CD0" w14:textId="77777777" w:rsidTr="00E2589F">
        <w:trPr>
          <w:trHeight w:hRule="exact" w:val="298"/>
        </w:trPr>
        <w:tc>
          <w:tcPr>
            <w:tcW w:w="6658" w:type="dxa"/>
            <w:shd w:val="clear" w:color="auto" w:fill="auto"/>
            <w:hideMark/>
          </w:tcPr>
          <w:p w14:paraId="773B37DA" w14:textId="77777777" w:rsidR="00F44D02" w:rsidRPr="00421608" w:rsidRDefault="00F44D02" w:rsidP="00E2589F">
            <w:pPr>
              <w:shd w:val="clear" w:color="auto" w:fill="FFFFFF"/>
              <w:ind w:left="5"/>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Jugo de naranja, toronja y mandarina (en temporada).</w:t>
            </w:r>
          </w:p>
        </w:tc>
        <w:tc>
          <w:tcPr>
            <w:tcW w:w="2693" w:type="dxa"/>
            <w:shd w:val="clear" w:color="auto" w:fill="auto"/>
            <w:hideMark/>
          </w:tcPr>
          <w:p w14:paraId="35DA917E"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240 ml.</w:t>
            </w:r>
          </w:p>
        </w:tc>
      </w:tr>
      <w:tr w:rsidR="00997124" w:rsidRPr="00421608" w14:paraId="673E7A05" w14:textId="77777777" w:rsidTr="00E2589F">
        <w:trPr>
          <w:trHeight w:hRule="exact" w:val="288"/>
        </w:trPr>
        <w:tc>
          <w:tcPr>
            <w:tcW w:w="6658" w:type="dxa"/>
            <w:shd w:val="clear" w:color="auto" w:fill="auto"/>
            <w:hideMark/>
          </w:tcPr>
          <w:p w14:paraId="00B71978" w14:textId="77777777" w:rsidR="00F44D02" w:rsidRPr="00421608" w:rsidRDefault="00F44D02" w:rsidP="00E2589F">
            <w:pPr>
              <w:shd w:val="clear" w:color="auto" w:fill="FFFFFF"/>
              <w:ind w:left="14"/>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 xml:space="preserve">Jugo de zanahoria </w:t>
            </w:r>
          </w:p>
        </w:tc>
        <w:tc>
          <w:tcPr>
            <w:tcW w:w="2693" w:type="dxa"/>
            <w:shd w:val="clear" w:color="auto" w:fill="auto"/>
            <w:hideMark/>
          </w:tcPr>
          <w:p w14:paraId="0B58C306"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240 ml.</w:t>
            </w:r>
          </w:p>
        </w:tc>
      </w:tr>
      <w:tr w:rsidR="00997124" w:rsidRPr="00421608" w14:paraId="185DC662" w14:textId="77777777" w:rsidTr="00E2589F">
        <w:trPr>
          <w:trHeight w:hRule="exact" w:val="298"/>
        </w:trPr>
        <w:tc>
          <w:tcPr>
            <w:tcW w:w="6658" w:type="dxa"/>
            <w:shd w:val="clear" w:color="auto" w:fill="auto"/>
            <w:hideMark/>
          </w:tcPr>
          <w:p w14:paraId="62DC0A09"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Jugo verde</w:t>
            </w:r>
          </w:p>
        </w:tc>
        <w:tc>
          <w:tcPr>
            <w:tcW w:w="2693" w:type="dxa"/>
            <w:shd w:val="clear" w:color="auto" w:fill="auto"/>
            <w:hideMark/>
          </w:tcPr>
          <w:p w14:paraId="2E79F94D"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240 ml.</w:t>
            </w:r>
          </w:p>
        </w:tc>
      </w:tr>
      <w:tr w:rsidR="00997124" w:rsidRPr="00421608" w14:paraId="697FE5C8" w14:textId="77777777" w:rsidTr="00E2589F">
        <w:trPr>
          <w:trHeight w:hRule="exact" w:val="288"/>
        </w:trPr>
        <w:tc>
          <w:tcPr>
            <w:tcW w:w="6658" w:type="dxa"/>
            <w:shd w:val="clear" w:color="auto" w:fill="auto"/>
            <w:hideMark/>
          </w:tcPr>
          <w:p w14:paraId="6090550C" w14:textId="77777777" w:rsidR="00F44D02" w:rsidRPr="00421608" w:rsidRDefault="00F44D02" w:rsidP="00E2589F">
            <w:pPr>
              <w:shd w:val="clear" w:color="auto" w:fill="FFFFFF"/>
              <w:ind w:left="14"/>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Licuado de frutas (según existencia)</w:t>
            </w:r>
          </w:p>
        </w:tc>
        <w:tc>
          <w:tcPr>
            <w:tcW w:w="2693" w:type="dxa"/>
            <w:shd w:val="clear" w:color="auto" w:fill="auto"/>
            <w:hideMark/>
          </w:tcPr>
          <w:p w14:paraId="1C1B9716"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240 ml.</w:t>
            </w:r>
          </w:p>
        </w:tc>
      </w:tr>
      <w:tr w:rsidR="00997124" w:rsidRPr="00421608" w14:paraId="6B458E8F" w14:textId="77777777" w:rsidTr="00E2589F">
        <w:trPr>
          <w:trHeight w:hRule="exact" w:val="298"/>
        </w:trPr>
        <w:tc>
          <w:tcPr>
            <w:tcW w:w="6658" w:type="dxa"/>
            <w:shd w:val="clear" w:color="auto" w:fill="auto"/>
            <w:hideMark/>
          </w:tcPr>
          <w:p w14:paraId="6A9F0BBC" w14:textId="77777777" w:rsidR="00F44D02" w:rsidRPr="00421608" w:rsidRDefault="00F44D02" w:rsidP="00E2589F">
            <w:pPr>
              <w:shd w:val="clear" w:color="auto" w:fill="FFFFFF"/>
              <w:ind w:left="5"/>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Vaso de leche</w:t>
            </w:r>
          </w:p>
        </w:tc>
        <w:tc>
          <w:tcPr>
            <w:tcW w:w="2693" w:type="dxa"/>
            <w:shd w:val="clear" w:color="auto" w:fill="auto"/>
            <w:hideMark/>
          </w:tcPr>
          <w:p w14:paraId="72922294"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240 ml.</w:t>
            </w:r>
          </w:p>
        </w:tc>
      </w:tr>
      <w:tr w:rsidR="00997124" w:rsidRPr="00421608" w14:paraId="02AF7F0E" w14:textId="77777777" w:rsidTr="00E2589F">
        <w:trPr>
          <w:trHeight w:hRule="exact" w:val="298"/>
        </w:trPr>
        <w:tc>
          <w:tcPr>
            <w:tcW w:w="6658" w:type="dxa"/>
            <w:shd w:val="clear" w:color="auto" w:fill="auto"/>
            <w:hideMark/>
          </w:tcPr>
          <w:p w14:paraId="667AFB75" w14:textId="77777777" w:rsidR="00F44D02" w:rsidRPr="00421608" w:rsidRDefault="00F44D02" w:rsidP="00E2589F">
            <w:pPr>
              <w:shd w:val="clear" w:color="auto" w:fill="FFFFFF"/>
              <w:ind w:left="10"/>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Plato de frutas (melón, papaya, sandía o piña)</w:t>
            </w:r>
          </w:p>
        </w:tc>
        <w:tc>
          <w:tcPr>
            <w:tcW w:w="2693" w:type="dxa"/>
            <w:shd w:val="clear" w:color="auto" w:fill="auto"/>
            <w:hideMark/>
          </w:tcPr>
          <w:p w14:paraId="170DACEB"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300 grs.</w:t>
            </w:r>
          </w:p>
        </w:tc>
      </w:tr>
      <w:tr w:rsidR="00997124" w:rsidRPr="00421608" w14:paraId="06180E57" w14:textId="77777777" w:rsidTr="00E2589F">
        <w:trPr>
          <w:trHeight w:hRule="exact" w:val="288"/>
        </w:trPr>
        <w:tc>
          <w:tcPr>
            <w:tcW w:w="6658" w:type="dxa"/>
            <w:shd w:val="clear" w:color="auto" w:fill="auto"/>
            <w:hideMark/>
          </w:tcPr>
          <w:p w14:paraId="21A9DABC" w14:textId="77777777" w:rsidR="00F44D02" w:rsidRPr="00421608" w:rsidRDefault="00F44D02" w:rsidP="00E2589F">
            <w:pPr>
              <w:shd w:val="clear" w:color="auto" w:fill="FFFFFF"/>
              <w:ind w:left="10"/>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Yogurt (natural o de sabor)</w:t>
            </w:r>
          </w:p>
        </w:tc>
        <w:tc>
          <w:tcPr>
            <w:tcW w:w="2693" w:type="dxa"/>
            <w:shd w:val="clear" w:color="auto" w:fill="auto"/>
            <w:hideMark/>
          </w:tcPr>
          <w:p w14:paraId="0C391CF1"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150 grs.</w:t>
            </w:r>
          </w:p>
        </w:tc>
      </w:tr>
      <w:tr w:rsidR="00997124" w:rsidRPr="00421608" w14:paraId="0CF40394" w14:textId="77777777" w:rsidTr="00E2589F">
        <w:trPr>
          <w:trHeight w:hRule="exact" w:val="792"/>
        </w:trPr>
        <w:tc>
          <w:tcPr>
            <w:tcW w:w="6658" w:type="dxa"/>
            <w:shd w:val="clear" w:color="auto" w:fill="auto"/>
            <w:vAlign w:val="center"/>
          </w:tcPr>
          <w:p w14:paraId="63EAC957" w14:textId="77777777" w:rsidR="00F44D02" w:rsidRPr="00421608" w:rsidRDefault="00F44D02" w:rsidP="00E2589F">
            <w:pPr>
              <w:shd w:val="clear" w:color="auto" w:fill="FFFFFF"/>
              <w:ind w:left="10"/>
              <w:rPr>
                <w:rFonts w:ascii="Arial" w:eastAsia="Calibri" w:hAnsi="Arial" w:cs="Arial"/>
                <w:b/>
                <w:bCs/>
                <w:sz w:val="20"/>
                <w:szCs w:val="20"/>
                <w:lang w:eastAsia="en-US"/>
              </w:rPr>
            </w:pPr>
            <w:r w:rsidRPr="00421608">
              <w:rPr>
                <w:rFonts w:ascii="Arial" w:eastAsia="Calibri" w:hAnsi="Arial" w:cs="Arial"/>
                <w:b/>
                <w:bCs/>
                <w:sz w:val="20"/>
                <w:szCs w:val="20"/>
                <w:lang w:eastAsia="en-US"/>
              </w:rPr>
              <w:t>Cereal (de diferentes tipos) con leche</w:t>
            </w:r>
          </w:p>
        </w:tc>
        <w:tc>
          <w:tcPr>
            <w:tcW w:w="2693" w:type="dxa"/>
            <w:shd w:val="clear" w:color="auto" w:fill="auto"/>
          </w:tcPr>
          <w:p w14:paraId="413AEF1D"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Cereal 40 grs. más el vaso de 250 ml de leche.</w:t>
            </w:r>
          </w:p>
        </w:tc>
      </w:tr>
      <w:tr w:rsidR="00997124" w:rsidRPr="00421608" w14:paraId="5A1CD19C" w14:textId="77777777" w:rsidTr="00E2589F">
        <w:trPr>
          <w:trHeight w:hRule="exact" w:val="846"/>
        </w:trPr>
        <w:tc>
          <w:tcPr>
            <w:tcW w:w="6658" w:type="dxa"/>
            <w:shd w:val="clear" w:color="auto" w:fill="auto"/>
          </w:tcPr>
          <w:p w14:paraId="083A08A8" w14:textId="77777777" w:rsidR="00F44D02" w:rsidRPr="00421608" w:rsidRDefault="00F44D02" w:rsidP="00E2589F">
            <w:pPr>
              <w:shd w:val="clear" w:color="auto" w:fill="FFFFFF"/>
              <w:ind w:left="10"/>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Avena en agua o leche con canela y se agregara una porción de 50 gramos de manzana, plátano, frutos rojos, arándanos, nuez o pasas.</w:t>
            </w:r>
          </w:p>
        </w:tc>
        <w:tc>
          <w:tcPr>
            <w:tcW w:w="2693" w:type="dxa"/>
            <w:shd w:val="clear" w:color="auto" w:fill="auto"/>
            <w:vAlign w:val="center"/>
          </w:tcPr>
          <w:p w14:paraId="356AB7E0" w14:textId="77777777" w:rsidR="00F44D02" w:rsidRPr="00421608" w:rsidRDefault="00F44D02" w:rsidP="00E2589F">
            <w:pPr>
              <w:shd w:val="clear" w:color="auto" w:fill="FFFFFF"/>
              <w:rPr>
                <w:rFonts w:ascii="Arial" w:eastAsia="Calibri" w:hAnsi="Arial" w:cs="Arial"/>
                <w:sz w:val="20"/>
                <w:szCs w:val="20"/>
                <w:lang w:eastAsia="en-US"/>
              </w:rPr>
            </w:pPr>
            <w:r w:rsidRPr="00421608">
              <w:rPr>
                <w:rFonts w:ascii="Arial" w:eastAsia="Calibri" w:hAnsi="Arial" w:cs="Arial"/>
                <w:sz w:val="20"/>
                <w:szCs w:val="20"/>
                <w:lang w:eastAsia="en-US"/>
              </w:rPr>
              <w:t>110 grs.</w:t>
            </w:r>
          </w:p>
        </w:tc>
      </w:tr>
      <w:tr w:rsidR="00997124" w:rsidRPr="00421608" w14:paraId="74F38AE9" w14:textId="77777777" w:rsidTr="00E2589F">
        <w:trPr>
          <w:trHeight w:hRule="exact" w:val="995"/>
        </w:trPr>
        <w:tc>
          <w:tcPr>
            <w:tcW w:w="6658" w:type="dxa"/>
            <w:shd w:val="clear" w:color="auto" w:fill="auto"/>
          </w:tcPr>
          <w:p w14:paraId="1EA22138" w14:textId="3225A368" w:rsidR="00F44D02" w:rsidRPr="00421608" w:rsidRDefault="00F44D02" w:rsidP="00E2589F">
            <w:pPr>
              <w:shd w:val="clear" w:color="auto" w:fill="FFFFFF"/>
              <w:ind w:left="14"/>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 xml:space="preserve">Huevo </w:t>
            </w:r>
            <w:r w:rsidR="00EA59D6">
              <w:rPr>
                <w:rFonts w:ascii="Arial" w:eastAsia="Calibri" w:hAnsi="Arial" w:cs="Arial"/>
                <w:b/>
                <w:bCs/>
                <w:sz w:val="20"/>
                <w:szCs w:val="20"/>
                <w:lang w:eastAsia="en-US"/>
              </w:rPr>
              <w:t xml:space="preserve">(tamaño grande) </w:t>
            </w:r>
            <w:r w:rsidRPr="00421608">
              <w:rPr>
                <w:rFonts w:ascii="Arial" w:eastAsia="Calibri" w:hAnsi="Arial" w:cs="Arial"/>
                <w:b/>
                <w:bCs/>
                <w:sz w:val="20"/>
                <w:szCs w:val="20"/>
                <w:lang w:eastAsia="en-US"/>
              </w:rPr>
              <w:t>al gusto o preparados con 100 gramos de cualquiera de las siguientes opciones: jamón, chorizo, salchicha, tocino, vegetales y queso.</w:t>
            </w:r>
          </w:p>
        </w:tc>
        <w:tc>
          <w:tcPr>
            <w:tcW w:w="2693" w:type="dxa"/>
            <w:shd w:val="clear" w:color="auto" w:fill="auto"/>
            <w:vAlign w:val="center"/>
            <w:hideMark/>
          </w:tcPr>
          <w:p w14:paraId="4CE12920" w14:textId="2CA945F0" w:rsidR="00F44D02" w:rsidRPr="00421608" w:rsidRDefault="00EA59D6" w:rsidP="00E2589F">
            <w:pPr>
              <w:shd w:val="clear" w:color="auto" w:fill="FFFFFF"/>
              <w:jc w:val="both"/>
              <w:rPr>
                <w:rFonts w:ascii="Arial" w:eastAsia="Calibri" w:hAnsi="Arial" w:cs="Arial"/>
                <w:sz w:val="20"/>
                <w:szCs w:val="20"/>
                <w:lang w:eastAsia="en-US"/>
              </w:rPr>
            </w:pPr>
            <w:r>
              <w:rPr>
                <w:rFonts w:ascii="Arial" w:eastAsia="Calibri" w:hAnsi="Arial" w:cs="Arial"/>
                <w:sz w:val="20"/>
                <w:szCs w:val="20"/>
                <w:lang w:eastAsia="en-US"/>
              </w:rPr>
              <w:t>2</w:t>
            </w:r>
            <w:r w:rsidR="00F44D02" w:rsidRPr="00421608">
              <w:rPr>
                <w:rFonts w:ascii="Arial" w:eastAsia="Calibri" w:hAnsi="Arial" w:cs="Arial"/>
                <w:sz w:val="20"/>
                <w:szCs w:val="20"/>
                <w:lang w:eastAsia="en-US"/>
              </w:rPr>
              <w:t xml:space="preserve"> piezas</w:t>
            </w:r>
          </w:p>
        </w:tc>
      </w:tr>
      <w:tr w:rsidR="00997124" w:rsidRPr="00421608" w14:paraId="2AFAC924" w14:textId="77777777" w:rsidTr="00E2589F">
        <w:trPr>
          <w:trHeight w:hRule="exact" w:val="1016"/>
        </w:trPr>
        <w:tc>
          <w:tcPr>
            <w:tcW w:w="6658" w:type="dxa"/>
            <w:shd w:val="clear" w:color="auto" w:fill="auto"/>
            <w:hideMark/>
          </w:tcPr>
          <w:p w14:paraId="3E250820" w14:textId="77777777" w:rsidR="00F44D02" w:rsidRPr="00421608" w:rsidRDefault="00F44D02" w:rsidP="00E2589F">
            <w:pPr>
              <w:shd w:val="clear" w:color="auto" w:fill="FFFFFF"/>
              <w:ind w:left="14"/>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Claras de huevo al gusto o preparadas con 100 gramos de cualquiera de las siguientes opciones: jamón, chorizo, salchicha, tocino, vegetales y queso.</w:t>
            </w:r>
          </w:p>
        </w:tc>
        <w:tc>
          <w:tcPr>
            <w:tcW w:w="2693" w:type="dxa"/>
            <w:shd w:val="clear" w:color="auto" w:fill="auto"/>
            <w:vAlign w:val="center"/>
            <w:hideMark/>
          </w:tcPr>
          <w:p w14:paraId="2DB59AA7" w14:textId="5EBC2F01" w:rsidR="00F44D02" w:rsidRPr="00421608" w:rsidRDefault="00F479D7" w:rsidP="00E2589F">
            <w:pPr>
              <w:shd w:val="clear" w:color="auto" w:fill="FFFFFF"/>
              <w:jc w:val="both"/>
              <w:rPr>
                <w:rFonts w:ascii="Arial" w:eastAsia="Calibri" w:hAnsi="Arial" w:cs="Arial"/>
                <w:sz w:val="20"/>
                <w:szCs w:val="20"/>
                <w:lang w:eastAsia="en-US"/>
              </w:rPr>
            </w:pPr>
            <w:r>
              <w:rPr>
                <w:rFonts w:ascii="Arial" w:eastAsia="Calibri" w:hAnsi="Arial" w:cs="Arial"/>
                <w:sz w:val="20"/>
                <w:szCs w:val="20"/>
                <w:lang w:eastAsia="en-US"/>
              </w:rPr>
              <w:t>3</w:t>
            </w:r>
            <w:r w:rsidR="00F44D02" w:rsidRPr="00421608">
              <w:rPr>
                <w:rFonts w:ascii="Arial" w:eastAsia="Calibri" w:hAnsi="Arial" w:cs="Arial"/>
                <w:sz w:val="20"/>
                <w:szCs w:val="20"/>
                <w:lang w:eastAsia="en-US"/>
              </w:rPr>
              <w:t xml:space="preserve"> piezas</w:t>
            </w:r>
          </w:p>
        </w:tc>
      </w:tr>
      <w:tr w:rsidR="00997124" w:rsidRPr="00421608" w14:paraId="26834FB6" w14:textId="77777777" w:rsidTr="00E2589F">
        <w:trPr>
          <w:trHeight w:hRule="exact" w:val="1134"/>
        </w:trPr>
        <w:tc>
          <w:tcPr>
            <w:tcW w:w="6658" w:type="dxa"/>
            <w:shd w:val="clear" w:color="auto" w:fill="auto"/>
            <w:hideMark/>
          </w:tcPr>
          <w:p w14:paraId="72034710"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Sincronizadas</w:t>
            </w:r>
          </w:p>
          <w:p w14:paraId="02CA1A9E"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Tres tortillas de harina, dos rebanadas de jamón, dos rebanadas de queso y servir con guacamole, pico de gallo o frijoles refritos.</w:t>
            </w:r>
          </w:p>
        </w:tc>
        <w:tc>
          <w:tcPr>
            <w:tcW w:w="2693" w:type="dxa"/>
            <w:shd w:val="clear" w:color="auto" w:fill="auto"/>
            <w:vAlign w:val="center"/>
            <w:hideMark/>
          </w:tcPr>
          <w:p w14:paraId="1E6BBECC"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1 pieza</w:t>
            </w:r>
          </w:p>
        </w:tc>
      </w:tr>
      <w:tr w:rsidR="00997124" w:rsidRPr="00421608" w14:paraId="6739BD15" w14:textId="77777777" w:rsidTr="00E2589F">
        <w:trPr>
          <w:trHeight w:hRule="exact" w:val="1133"/>
        </w:trPr>
        <w:tc>
          <w:tcPr>
            <w:tcW w:w="6658" w:type="dxa"/>
            <w:shd w:val="clear" w:color="auto" w:fill="auto"/>
          </w:tcPr>
          <w:p w14:paraId="1695BB0F" w14:textId="77777777" w:rsidR="00F44D02" w:rsidRPr="00421608" w:rsidRDefault="00F44D02" w:rsidP="00E2589F">
            <w:pPr>
              <w:shd w:val="clear" w:color="auto" w:fill="FFFFFF"/>
              <w:ind w:left="5"/>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Molletes</w:t>
            </w:r>
          </w:p>
          <w:p w14:paraId="0935DBEF" w14:textId="77777777" w:rsidR="00F44D02" w:rsidRPr="00421608" w:rsidRDefault="00F44D02" w:rsidP="00E2589F">
            <w:pPr>
              <w:shd w:val="clear" w:color="auto" w:fill="FFFFFF"/>
              <w:ind w:left="5"/>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Dos rebanadas de pan de 25 cm. x 10 cm. con frijoles y queso manchego gratinado, como opcional agregar chorizo, jamón o tocino y servir con pico de gallo.</w:t>
            </w:r>
          </w:p>
          <w:p w14:paraId="72431D1D" w14:textId="77777777" w:rsidR="00F44D02" w:rsidRPr="00421608" w:rsidRDefault="00F44D02" w:rsidP="00E2589F">
            <w:pPr>
              <w:shd w:val="clear" w:color="auto" w:fill="FFFFFF"/>
              <w:ind w:left="5"/>
              <w:jc w:val="both"/>
              <w:rPr>
                <w:rFonts w:ascii="Arial" w:eastAsia="Calibri" w:hAnsi="Arial" w:cs="Arial"/>
                <w:b/>
                <w:bCs/>
                <w:sz w:val="20"/>
                <w:szCs w:val="20"/>
                <w:lang w:eastAsia="en-US"/>
              </w:rPr>
            </w:pPr>
          </w:p>
        </w:tc>
        <w:tc>
          <w:tcPr>
            <w:tcW w:w="2693" w:type="dxa"/>
            <w:shd w:val="clear" w:color="auto" w:fill="auto"/>
            <w:vAlign w:val="center"/>
            <w:hideMark/>
          </w:tcPr>
          <w:p w14:paraId="13C0D1B5"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2 piezas</w:t>
            </w:r>
          </w:p>
        </w:tc>
      </w:tr>
      <w:tr w:rsidR="00997124" w:rsidRPr="00421608" w14:paraId="394EA65F" w14:textId="77777777" w:rsidTr="00E2589F">
        <w:trPr>
          <w:trHeight w:hRule="exact" w:val="1135"/>
        </w:trPr>
        <w:tc>
          <w:tcPr>
            <w:tcW w:w="6658" w:type="dxa"/>
            <w:shd w:val="clear" w:color="auto" w:fill="auto"/>
            <w:hideMark/>
          </w:tcPr>
          <w:p w14:paraId="2D17AE8A"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Sándwich de jamón de pavo</w:t>
            </w:r>
          </w:p>
          <w:p w14:paraId="008FAACB" w14:textId="77777777" w:rsidR="00F44D02" w:rsidRPr="00421608" w:rsidRDefault="00F44D02" w:rsidP="00E2589F">
            <w:pPr>
              <w:shd w:val="clear" w:color="auto" w:fill="FFFFFF"/>
              <w:ind w:right="75" w:firstLine="5"/>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Dos rebanadas de pan integral, dos rebanadas de jamón, una rebanada de queso manchego o panela, mayonesa, dos rebanadas de jitomate y tres rebanadas de aguacate.</w:t>
            </w:r>
          </w:p>
        </w:tc>
        <w:tc>
          <w:tcPr>
            <w:tcW w:w="2693" w:type="dxa"/>
            <w:shd w:val="clear" w:color="auto" w:fill="auto"/>
            <w:vAlign w:val="center"/>
            <w:hideMark/>
          </w:tcPr>
          <w:p w14:paraId="2297EC3D"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1 pieza aproximadamente de 200 grs.</w:t>
            </w:r>
          </w:p>
        </w:tc>
      </w:tr>
      <w:tr w:rsidR="00997124" w:rsidRPr="00421608" w14:paraId="10F2A034" w14:textId="77777777" w:rsidTr="00E2589F">
        <w:trPr>
          <w:trHeight w:hRule="exact" w:val="1135"/>
        </w:trPr>
        <w:tc>
          <w:tcPr>
            <w:tcW w:w="6658" w:type="dxa"/>
            <w:shd w:val="clear" w:color="auto" w:fill="auto"/>
          </w:tcPr>
          <w:p w14:paraId="1951510F"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lastRenderedPageBreak/>
              <w:t>Sándwich de pollo</w:t>
            </w:r>
          </w:p>
          <w:p w14:paraId="5F9F73A1"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Dos rebanadas de pan integral, 100 gramos de pollo, una rebanada de queso manchego o panela, mayonesa, dos rebanadas de jitomate y tres rebanadas de aguacate.</w:t>
            </w:r>
          </w:p>
        </w:tc>
        <w:tc>
          <w:tcPr>
            <w:tcW w:w="2693" w:type="dxa"/>
            <w:shd w:val="clear" w:color="auto" w:fill="auto"/>
            <w:vAlign w:val="center"/>
          </w:tcPr>
          <w:p w14:paraId="0323D6C3"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1 pieza con peso de por lo menos 200 grs.</w:t>
            </w:r>
          </w:p>
        </w:tc>
      </w:tr>
      <w:tr w:rsidR="00997124" w:rsidRPr="00421608" w14:paraId="63375B72" w14:textId="77777777" w:rsidTr="00E2589F">
        <w:trPr>
          <w:trHeight w:hRule="exact" w:val="1243"/>
        </w:trPr>
        <w:tc>
          <w:tcPr>
            <w:tcW w:w="6658" w:type="dxa"/>
            <w:shd w:val="clear" w:color="auto" w:fill="auto"/>
            <w:hideMark/>
          </w:tcPr>
          <w:p w14:paraId="46F8A88F"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 xml:space="preserve">Cuernito </w:t>
            </w:r>
          </w:p>
          <w:p w14:paraId="4C67533C"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Cuerno, dos rebanadas de jamón, una rebanada de queso manchego o panela, mayonesa, dos rebanadas de jitomate y tres rebanadas de aguacate.</w:t>
            </w:r>
          </w:p>
        </w:tc>
        <w:tc>
          <w:tcPr>
            <w:tcW w:w="2693" w:type="dxa"/>
            <w:shd w:val="clear" w:color="auto" w:fill="auto"/>
            <w:vAlign w:val="center"/>
            <w:hideMark/>
          </w:tcPr>
          <w:p w14:paraId="32F1041B"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1 pieza con peso de por lo menos 200 grs.</w:t>
            </w:r>
          </w:p>
        </w:tc>
      </w:tr>
      <w:tr w:rsidR="00997124" w:rsidRPr="00421608" w14:paraId="7F4530B5" w14:textId="77777777" w:rsidTr="00E2589F">
        <w:trPr>
          <w:trHeight w:hRule="exact" w:val="575"/>
        </w:trPr>
        <w:tc>
          <w:tcPr>
            <w:tcW w:w="6658" w:type="dxa"/>
            <w:shd w:val="clear" w:color="auto" w:fill="auto"/>
            <w:hideMark/>
          </w:tcPr>
          <w:p w14:paraId="5DBC03DF"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Hot cakes, sencillos o acompañados con cuatro rebanadas de tocino o tres rebanadas de jamón.</w:t>
            </w:r>
          </w:p>
        </w:tc>
        <w:tc>
          <w:tcPr>
            <w:tcW w:w="2693" w:type="dxa"/>
            <w:shd w:val="clear" w:color="auto" w:fill="auto"/>
            <w:vAlign w:val="center"/>
            <w:hideMark/>
          </w:tcPr>
          <w:p w14:paraId="10ED6B97"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3 piezas con peso de por lo menos 250 grs.</w:t>
            </w:r>
          </w:p>
        </w:tc>
      </w:tr>
      <w:tr w:rsidR="00997124" w:rsidRPr="00421608" w14:paraId="3A448D09" w14:textId="77777777" w:rsidTr="00E2589F">
        <w:trPr>
          <w:trHeight w:hRule="exact" w:val="555"/>
        </w:trPr>
        <w:tc>
          <w:tcPr>
            <w:tcW w:w="6658" w:type="dxa"/>
            <w:shd w:val="clear" w:color="auto" w:fill="auto"/>
            <w:vAlign w:val="center"/>
            <w:hideMark/>
          </w:tcPr>
          <w:p w14:paraId="1C6A7A14"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Chilaquiles con pollo, dos piezas de huevos estrellados o revueltos o carne asada.</w:t>
            </w:r>
          </w:p>
        </w:tc>
        <w:tc>
          <w:tcPr>
            <w:tcW w:w="2693" w:type="dxa"/>
            <w:shd w:val="clear" w:color="auto" w:fill="auto"/>
            <w:vAlign w:val="center"/>
            <w:hideMark/>
          </w:tcPr>
          <w:p w14:paraId="3BDA2184"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Peso de por lo menos 250 grs</w:t>
            </w:r>
          </w:p>
        </w:tc>
      </w:tr>
      <w:tr w:rsidR="00997124" w:rsidRPr="00421608" w14:paraId="6D3DAD82" w14:textId="77777777" w:rsidTr="00E2589F">
        <w:trPr>
          <w:trHeight w:hRule="exact" w:val="851"/>
        </w:trPr>
        <w:tc>
          <w:tcPr>
            <w:tcW w:w="6658" w:type="dxa"/>
            <w:shd w:val="clear" w:color="auto" w:fill="auto"/>
            <w:vAlign w:val="center"/>
          </w:tcPr>
          <w:p w14:paraId="72E36211"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Guiso del día para la línea caliente.</w:t>
            </w:r>
          </w:p>
        </w:tc>
        <w:tc>
          <w:tcPr>
            <w:tcW w:w="2693" w:type="dxa"/>
            <w:shd w:val="clear" w:color="auto" w:fill="auto"/>
            <w:vAlign w:val="center"/>
          </w:tcPr>
          <w:p w14:paraId="1836112D"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Por lo menos 200 grs. de producto de origen animal</w:t>
            </w:r>
          </w:p>
        </w:tc>
      </w:tr>
      <w:tr w:rsidR="00997124" w:rsidRPr="00421608" w14:paraId="25CE1A43" w14:textId="77777777" w:rsidTr="00E2589F">
        <w:trPr>
          <w:trHeight w:hRule="exact" w:val="305"/>
        </w:trPr>
        <w:tc>
          <w:tcPr>
            <w:tcW w:w="9351" w:type="dxa"/>
            <w:gridSpan w:val="2"/>
            <w:shd w:val="clear" w:color="auto" w:fill="auto"/>
            <w:vAlign w:val="center"/>
          </w:tcPr>
          <w:p w14:paraId="72363CF9" w14:textId="77777777" w:rsidR="00F44D02" w:rsidRPr="00421608" w:rsidRDefault="00F44D02" w:rsidP="00E2589F">
            <w:pPr>
              <w:shd w:val="clear" w:color="auto" w:fill="FFFFFF"/>
              <w:jc w:val="center"/>
              <w:rPr>
                <w:rFonts w:ascii="Arial" w:eastAsia="Calibri" w:hAnsi="Arial" w:cs="Arial"/>
                <w:b/>
                <w:bCs/>
                <w:sz w:val="20"/>
                <w:szCs w:val="20"/>
                <w:lang w:eastAsia="en-US"/>
              </w:rPr>
            </w:pPr>
            <w:r w:rsidRPr="00421608">
              <w:rPr>
                <w:rFonts w:ascii="Arial" w:eastAsia="Calibri" w:hAnsi="Arial" w:cs="Arial"/>
                <w:b/>
                <w:bCs/>
                <w:sz w:val="20"/>
                <w:szCs w:val="20"/>
                <w:lang w:eastAsia="en-US"/>
              </w:rPr>
              <w:t>TORTAS</w:t>
            </w:r>
          </w:p>
        </w:tc>
      </w:tr>
      <w:tr w:rsidR="00997124" w:rsidRPr="00421608" w14:paraId="5BF8D7CE" w14:textId="77777777" w:rsidTr="00E2589F">
        <w:trPr>
          <w:trHeight w:hRule="exact" w:val="843"/>
        </w:trPr>
        <w:tc>
          <w:tcPr>
            <w:tcW w:w="6658" w:type="dxa"/>
            <w:shd w:val="clear" w:color="auto" w:fill="auto"/>
            <w:vAlign w:val="center"/>
          </w:tcPr>
          <w:p w14:paraId="6ED25547" w14:textId="77777777" w:rsidR="00F44D02" w:rsidRPr="00421608" w:rsidRDefault="00F44D02" w:rsidP="00E2589F">
            <w:pPr>
              <w:autoSpaceDE w:val="0"/>
              <w:autoSpaceDN w:val="0"/>
              <w:adjustRightInd w:val="0"/>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CUBANA</w:t>
            </w:r>
          </w:p>
          <w:p w14:paraId="161E75F0"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 xml:space="preserve">(Milanesa de res, salchicha, pierna de cerdo y jamón de pavo) </w:t>
            </w:r>
          </w:p>
        </w:tc>
        <w:tc>
          <w:tcPr>
            <w:tcW w:w="2693" w:type="dxa"/>
            <w:vMerge w:val="restart"/>
            <w:shd w:val="clear" w:color="auto" w:fill="auto"/>
            <w:vAlign w:val="center"/>
          </w:tcPr>
          <w:p w14:paraId="299F3674"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1 pieza pan con 200 grs de producto de origen animal</w:t>
            </w:r>
          </w:p>
        </w:tc>
      </w:tr>
      <w:tr w:rsidR="00997124" w:rsidRPr="00421608" w14:paraId="1A917FA0" w14:textId="77777777" w:rsidTr="00E2589F">
        <w:trPr>
          <w:trHeight w:hRule="exact" w:val="840"/>
        </w:trPr>
        <w:tc>
          <w:tcPr>
            <w:tcW w:w="6658" w:type="dxa"/>
            <w:shd w:val="clear" w:color="auto" w:fill="auto"/>
            <w:vAlign w:val="center"/>
          </w:tcPr>
          <w:p w14:paraId="747BE79A"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Milanesa de res o pollo.</w:t>
            </w:r>
          </w:p>
        </w:tc>
        <w:tc>
          <w:tcPr>
            <w:tcW w:w="2693" w:type="dxa"/>
            <w:vMerge/>
            <w:shd w:val="clear" w:color="auto" w:fill="auto"/>
            <w:vAlign w:val="center"/>
          </w:tcPr>
          <w:p w14:paraId="5071031E" w14:textId="77777777" w:rsidR="00F44D02" w:rsidRPr="00421608" w:rsidRDefault="00F44D02" w:rsidP="00E2589F">
            <w:pPr>
              <w:shd w:val="clear" w:color="auto" w:fill="FFFFFF"/>
              <w:jc w:val="both"/>
              <w:rPr>
                <w:rFonts w:ascii="Arial" w:eastAsia="Calibri" w:hAnsi="Arial" w:cs="Arial"/>
                <w:sz w:val="20"/>
                <w:szCs w:val="20"/>
                <w:lang w:eastAsia="en-US"/>
              </w:rPr>
            </w:pPr>
          </w:p>
        </w:tc>
      </w:tr>
      <w:tr w:rsidR="00997124" w:rsidRPr="00421608" w14:paraId="2A497D48" w14:textId="77777777" w:rsidTr="00E2589F">
        <w:trPr>
          <w:trHeight w:hRule="exact" w:val="840"/>
        </w:trPr>
        <w:tc>
          <w:tcPr>
            <w:tcW w:w="6658" w:type="dxa"/>
            <w:shd w:val="clear" w:color="auto" w:fill="auto"/>
            <w:vAlign w:val="center"/>
          </w:tcPr>
          <w:p w14:paraId="5AD9DBEA"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Con huevo o claras (Dos piezas preparadas con 60 gramos de jamón, chorizo, salchicha o tocino).</w:t>
            </w:r>
          </w:p>
        </w:tc>
        <w:tc>
          <w:tcPr>
            <w:tcW w:w="2693" w:type="dxa"/>
            <w:vMerge/>
            <w:shd w:val="clear" w:color="auto" w:fill="auto"/>
            <w:vAlign w:val="center"/>
          </w:tcPr>
          <w:p w14:paraId="72D68216" w14:textId="77777777" w:rsidR="00F44D02" w:rsidRPr="00421608" w:rsidRDefault="00F44D02" w:rsidP="00E2589F">
            <w:pPr>
              <w:shd w:val="clear" w:color="auto" w:fill="FFFFFF"/>
              <w:jc w:val="both"/>
              <w:rPr>
                <w:rFonts w:ascii="Arial" w:eastAsia="Calibri" w:hAnsi="Arial" w:cs="Arial"/>
                <w:sz w:val="20"/>
                <w:szCs w:val="20"/>
                <w:lang w:eastAsia="en-US"/>
              </w:rPr>
            </w:pPr>
          </w:p>
        </w:tc>
      </w:tr>
      <w:tr w:rsidR="00997124" w:rsidRPr="00421608" w14:paraId="28349B25" w14:textId="77777777" w:rsidTr="00E2589F">
        <w:trPr>
          <w:trHeight w:hRule="exact" w:val="840"/>
        </w:trPr>
        <w:tc>
          <w:tcPr>
            <w:tcW w:w="9351" w:type="dxa"/>
            <w:gridSpan w:val="2"/>
            <w:shd w:val="clear" w:color="auto" w:fill="auto"/>
            <w:vAlign w:val="center"/>
          </w:tcPr>
          <w:p w14:paraId="6057ED39"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La base de las tortas es: Baguette (25 cm. x 10 cm.), frijoles, tres rebanadas de queso manchego, panela o quesillo, cuatro rebanadas de jitomate, cuatro rebanadas de aguacate y mayonesa.</w:t>
            </w:r>
          </w:p>
        </w:tc>
      </w:tr>
      <w:tr w:rsidR="00997124" w:rsidRPr="00421608" w14:paraId="35D4DE9C" w14:textId="77777777" w:rsidTr="00E2589F">
        <w:trPr>
          <w:trHeight w:hRule="exact" w:val="302"/>
        </w:trPr>
        <w:tc>
          <w:tcPr>
            <w:tcW w:w="9351" w:type="dxa"/>
            <w:gridSpan w:val="2"/>
            <w:shd w:val="clear" w:color="auto" w:fill="auto"/>
            <w:vAlign w:val="center"/>
          </w:tcPr>
          <w:p w14:paraId="0530A274" w14:textId="77777777" w:rsidR="00F44D02" w:rsidRPr="00421608" w:rsidRDefault="00F44D02" w:rsidP="00E2589F">
            <w:pPr>
              <w:shd w:val="clear" w:color="auto" w:fill="FFFFFF"/>
              <w:jc w:val="center"/>
              <w:rPr>
                <w:rFonts w:ascii="Arial" w:eastAsia="Calibri" w:hAnsi="Arial" w:cs="Arial"/>
                <w:b/>
                <w:bCs/>
                <w:sz w:val="20"/>
                <w:szCs w:val="20"/>
                <w:lang w:eastAsia="en-US"/>
              </w:rPr>
            </w:pPr>
            <w:r w:rsidRPr="00421608">
              <w:rPr>
                <w:rFonts w:ascii="Arial" w:eastAsia="Calibri" w:hAnsi="Arial" w:cs="Arial"/>
                <w:b/>
                <w:bCs/>
                <w:sz w:val="20"/>
                <w:szCs w:val="20"/>
                <w:lang w:eastAsia="en-US"/>
              </w:rPr>
              <w:t>OPCIONES DE PLATILLOS DE ASADOS</w:t>
            </w:r>
          </w:p>
        </w:tc>
      </w:tr>
      <w:tr w:rsidR="00997124" w:rsidRPr="00421608" w14:paraId="5C2C7E84" w14:textId="77777777" w:rsidTr="00E2589F">
        <w:trPr>
          <w:trHeight w:hRule="exact" w:val="1175"/>
        </w:trPr>
        <w:tc>
          <w:tcPr>
            <w:tcW w:w="6658" w:type="dxa"/>
            <w:shd w:val="clear" w:color="auto" w:fill="auto"/>
            <w:vAlign w:val="center"/>
          </w:tcPr>
          <w:p w14:paraId="426CCF6D" w14:textId="77777777" w:rsidR="00F44D02" w:rsidRPr="00421608" w:rsidRDefault="00F44D02" w:rsidP="003E6125">
            <w:pPr>
              <w:numPr>
                <w:ilvl w:val="0"/>
                <w:numId w:val="76"/>
              </w:numPr>
              <w:shd w:val="clear" w:color="auto" w:fill="FFFFFF"/>
              <w:contextualSpacing/>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Carne</w:t>
            </w:r>
            <w:r w:rsidR="00D952F4">
              <w:rPr>
                <w:rFonts w:ascii="Arial" w:eastAsia="Calibri" w:hAnsi="Arial" w:cs="Arial"/>
                <w:b/>
                <w:bCs/>
                <w:sz w:val="20"/>
                <w:szCs w:val="20"/>
                <w:lang w:eastAsia="en-US"/>
              </w:rPr>
              <w:t xml:space="preserve"> de res</w:t>
            </w:r>
          </w:p>
          <w:p w14:paraId="635E70BF" w14:textId="77777777" w:rsidR="00F44D02" w:rsidRPr="00421608" w:rsidRDefault="00F44D02" w:rsidP="003E6125">
            <w:pPr>
              <w:numPr>
                <w:ilvl w:val="0"/>
                <w:numId w:val="76"/>
              </w:numPr>
              <w:shd w:val="clear" w:color="auto" w:fill="FFFFFF"/>
              <w:contextualSpacing/>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Pechuga</w:t>
            </w:r>
            <w:r w:rsidR="00D952F4">
              <w:rPr>
                <w:rFonts w:ascii="Arial" w:eastAsia="Calibri" w:hAnsi="Arial" w:cs="Arial"/>
                <w:b/>
                <w:bCs/>
                <w:sz w:val="20"/>
                <w:szCs w:val="20"/>
                <w:lang w:eastAsia="en-US"/>
              </w:rPr>
              <w:t xml:space="preserve"> de pollo</w:t>
            </w:r>
          </w:p>
          <w:p w14:paraId="39183BA9" w14:textId="77777777" w:rsidR="00F44D02" w:rsidRPr="00421608" w:rsidRDefault="00F44D02" w:rsidP="003E6125">
            <w:pPr>
              <w:numPr>
                <w:ilvl w:val="0"/>
                <w:numId w:val="76"/>
              </w:numPr>
              <w:shd w:val="clear" w:color="auto" w:fill="FFFFFF"/>
              <w:contextualSpacing/>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Queso asado</w:t>
            </w:r>
          </w:p>
        </w:tc>
        <w:tc>
          <w:tcPr>
            <w:tcW w:w="2693" w:type="dxa"/>
            <w:shd w:val="clear" w:color="auto" w:fill="auto"/>
            <w:vAlign w:val="center"/>
          </w:tcPr>
          <w:p w14:paraId="71B587ED"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200 grs de producto de origen animal.</w:t>
            </w:r>
          </w:p>
        </w:tc>
      </w:tr>
      <w:tr w:rsidR="00997124" w:rsidRPr="00421608" w14:paraId="087621B2" w14:textId="77777777" w:rsidTr="00E2589F">
        <w:trPr>
          <w:trHeight w:hRule="exact" w:val="252"/>
        </w:trPr>
        <w:tc>
          <w:tcPr>
            <w:tcW w:w="9351" w:type="dxa"/>
            <w:gridSpan w:val="2"/>
            <w:shd w:val="clear" w:color="auto" w:fill="auto"/>
            <w:vAlign w:val="center"/>
          </w:tcPr>
          <w:p w14:paraId="31FE6BB1" w14:textId="77777777" w:rsidR="00F44D02" w:rsidRPr="00421608" w:rsidRDefault="00F44D02" w:rsidP="00E2589F">
            <w:pPr>
              <w:shd w:val="clear" w:color="auto" w:fill="FFFFFF"/>
              <w:jc w:val="center"/>
              <w:rPr>
                <w:rFonts w:ascii="Arial" w:eastAsia="Calibri" w:hAnsi="Arial" w:cs="Arial"/>
                <w:b/>
                <w:bCs/>
                <w:sz w:val="20"/>
                <w:szCs w:val="20"/>
                <w:lang w:eastAsia="en-US"/>
              </w:rPr>
            </w:pPr>
            <w:r w:rsidRPr="00421608">
              <w:rPr>
                <w:rFonts w:ascii="Arial" w:eastAsia="Calibri" w:hAnsi="Arial" w:cs="Arial"/>
                <w:b/>
                <w:bCs/>
                <w:sz w:val="20"/>
                <w:szCs w:val="20"/>
                <w:lang w:eastAsia="en-US"/>
              </w:rPr>
              <w:t>ADICIONALES</w:t>
            </w:r>
          </w:p>
        </w:tc>
      </w:tr>
      <w:tr w:rsidR="00997124" w:rsidRPr="00421608" w14:paraId="0C55779F" w14:textId="77777777" w:rsidTr="00E2589F">
        <w:trPr>
          <w:trHeight w:hRule="exact" w:val="426"/>
        </w:trPr>
        <w:tc>
          <w:tcPr>
            <w:tcW w:w="6658" w:type="dxa"/>
            <w:shd w:val="clear" w:color="auto" w:fill="auto"/>
            <w:vAlign w:val="center"/>
            <w:hideMark/>
          </w:tcPr>
          <w:p w14:paraId="36F76C93"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Pan dulce</w:t>
            </w:r>
          </w:p>
        </w:tc>
        <w:tc>
          <w:tcPr>
            <w:tcW w:w="2693" w:type="dxa"/>
            <w:shd w:val="clear" w:color="auto" w:fill="auto"/>
            <w:vAlign w:val="center"/>
            <w:hideMark/>
          </w:tcPr>
          <w:p w14:paraId="4D0D251C"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1 pieza</w:t>
            </w:r>
          </w:p>
        </w:tc>
      </w:tr>
      <w:tr w:rsidR="00997124" w:rsidRPr="00421608" w14:paraId="0E77A26C" w14:textId="77777777" w:rsidTr="00E2589F">
        <w:trPr>
          <w:trHeight w:hRule="exact" w:val="424"/>
        </w:trPr>
        <w:tc>
          <w:tcPr>
            <w:tcW w:w="6658" w:type="dxa"/>
            <w:shd w:val="clear" w:color="auto" w:fill="auto"/>
            <w:vAlign w:val="center"/>
            <w:hideMark/>
          </w:tcPr>
          <w:p w14:paraId="240F0095" w14:textId="77777777" w:rsidR="00F44D02" w:rsidRPr="00421608" w:rsidRDefault="00F44D02" w:rsidP="00E2589F">
            <w:pPr>
              <w:shd w:val="clear" w:color="auto" w:fill="FFFFFF"/>
              <w:jc w:val="both"/>
              <w:rPr>
                <w:rFonts w:ascii="Arial" w:eastAsia="Calibri" w:hAnsi="Arial" w:cs="Arial"/>
                <w:b/>
                <w:bCs/>
                <w:sz w:val="20"/>
                <w:szCs w:val="20"/>
                <w:lang w:eastAsia="en-US"/>
              </w:rPr>
            </w:pPr>
            <w:r w:rsidRPr="00421608">
              <w:rPr>
                <w:rFonts w:ascii="Arial" w:eastAsia="Calibri" w:hAnsi="Arial" w:cs="Arial"/>
                <w:b/>
                <w:bCs/>
                <w:sz w:val="20"/>
                <w:szCs w:val="20"/>
                <w:lang w:eastAsia="en-US"/>
              </w:rPr>
              <w:t>Café o té</w:t>
            </w:r>
          </w:p>
        </w:tc>
        <w:tc>
          <w:tcPr>
            <w:tcW w:w="2693" w:type="dxa"/>
            <w:shd w:val="clear" w:color="auto" w:fill="auto"/>
            <w:vAlign w:val="center"/>
            <w:hideMark/>
          </w:tcPr>
          <w:p w14:paraId="6E961384" w14:textId="77777777" w:rsidR="00F44D02" w:rsidRPr="00421608" w:rsidRDefault="00F44D02" w:rsidP="00E2589F">
            <w:pPr>
              <w:shd w:val="clear" w:color="auto" w:fill="FFFFFF"/>
              <w:jc w:val="both"/>
              <w:rPr>
                <w:rFonts w:ascii="Arial" w:eastAsia="Calibri" w:hAnsi="Arial" w:cs="Arial"/>
                <w:sz w:val="20"/>
                <w:szCs w:val="20"/>
                <w:lang w:eastAsia="en-US"/>
              </w:rPr>
            </w:pPr>
            <w:r w:rsidRPr="00421608">
              <w:rPr>
                <w:rFonts w:ascii="Arial" w:eastAsia="Calibri" w:hAnsi="Arial" w:cs="Arial"/>
                <w:sz w:val="20"/>
                <w:szCs w:val="20"/>
                <w:lang w:eastAsia="en-US"/>
              </w:rPr>
              <w:t>Sin costo</w:t>
            </w:r>
          </w:p>
        </w:tc>
      </w:tr>
    </w:tbl>
    <w:p w14:paraId="1E9EB944" w14:textId="77777777" w:rsidR="00F44D02" w:rsidRPr="00421608" w:rsidRDefault="00F44D02" w:rsidP="00F44D02">
      <w:pPr>
        <w:tabs>
          <w:tab w:val="left" w:pos="1560"/>
        </w:tabs>
        <w:spacing w:after="160"/>
        <w:jc w:val="both"/>
        <w:rPr>
          <w:rFonts w:ascii="Arial" w:eastAsia="Calibri" w:hAnsi="Arial" w:cs="Arial"/>
          <w:sz w:val="20"/>
          <w:szCs w:val="20"/>
          <w:lang w:eastAsia="en-US"/>
        </w:rPr>
      </w:pPr>
    </w:p>
    <w:p w14:paraId="4A3629BD" w14:textId="77777777" w:rsidR="00F44D02" w:rsidRPr="00421608" w:rsidRDefault="00F44D02" w:rsidP="00F634FE">
      <w:pPr>
        <w:keepNext/>
        <w:keepLines/>
        <w:spacing w:before="40"/>
        <w:ind w:left="-567" w:right="-567"/>
        <w:jc w:val="both"/>
        <w:outlineLvl w:val="1"/>
        <w:rPr>
          <w:rFonts w:ascii="Arial" w:hAnsi="Arial" w:cs="Arial"/>
          <w:b/>
          <w:sz w:val="20"/>
          <w:szCs w:val="20"/>
          <w:lang w:eastAsia="en-US"/>
        </w:rPr>
      </w:pPr>
      <w:bookmarkStart w:id="70" w:name="_Toc71546810"/>
      <w:r w:rsidRPr="00421608">
        <w:rPr>
          <w:rFonts w:ascii="Arial" w:hAnsi="Arial" w:cs="Arial"/>
          <w:b/>
          <w:sz w:val="20"/>
          <w:szCs w:val="20"/>
          <w:lang w:eastAsia="en-US"/>
        </w:rPr>
        <w:t>MENÚ CÍCLICO</w:t>
      </w:r>
      <w:bookmarkEnd w:id="70"/>
      <w:r w:rsidRPr="00421608">
        <w:rPr>
          <w:rFonts w:ascii="Arial" w:hAnsi="Arial" w:cs="Arial"/>
          <w:b/>
          <w:sz w:val="20"/>
          <w:szCs w:val="20"/>
          <w:lang w:eastAsia="en-US"/>
        </w:rPr>
        <w:t xml:space="preserve"> </w:t>
      </w:r>
    </w:p>
    <w:p w14:paraId="1AEC0ECE" w14:textId="77777777" w:rsidR="00F44D02" w:rsidRPr="00421608" w:rsidRDefault="00F44D02" w:rsidP="00F634FE">
      <w:pPr>
        <w:ind w:left="-567" w:right="-567"/>
        <w:contextualSpacing/>
        <w:jc w:val="both"/>
        <w:rPr>
          <w:rFonts w:ascii="Arial" w:hAnsi="Arial" w:cs="Arial"/>
          <w:sz w:val="20"/>
          <w:szCs w:val="20"/>
          <w:lang w:eastAsia="es-MX"/>
        </w:rPr>
      </w:pPr>
    </w:p>
    <w:p w14:paraId="6D00B1D3" w14:textId="77777777" w:rsidR="00F44D02" w:rsidRPr="00421608" w:rsidRDefault="00F44D02" w:rsidP="003E6125">
      <w:pPr>
        <w:numPr>
          <w:ilvl w:val="0"/>
          <w:numId w:val="55"/>
        </w:numPr>
        <w:spacing w:after="160" w:line="259" w:lineRule="auto"/>
        <w:ind w:left="-567" w:right="-567" w:firstLine="0"/>
        <w:contextualSpacing/>
        <w:jc w:val="both"/>
        <w:rPr>
          <w:rFonts w:ascii="Arial" w:hAnsi="Arial" w:cs="Arial"/>
          <w:sz w:val="20"/>
          <w:szCs w:val="20"/>
          <w:lang w:eastAsia="es-MX"/>
        </w:rPr>
      </w:pPr>
      <w:r w:rsidRPr="00421608">
        <w:rPr>
          <w:rFonts w:ascii="Arial" w:hAnsi="Arial" w:cs="Arial"/>
          <w:sz w:val="20"/>
          <w:szCs w:val="20"/>
          <w:lang w:eastAsia="es-MX"/>
        </w:rPr>
        <w:t>Los menús son planificados cada diez semanas, concluido este ciclo el proceso se reinicia por el primer ítem, los supervisores del Tribunal Electoral incorporan cambios, de acuerdo con las evaluaciones de satisfacción de los comensales.</w:t>
      </w:r>
    </w:p>
    <w:p w14:paraId="4EB2E64F" w14:textId="77777777" w:rsidR="00F44D02" w:rsidRPr="00421608" w:rsidRDefault="00F44D02" w:rsidP="00F634FE">
      <w:pPr>
        <w:ind w:left="-567" w:right="-567"/>
        <w:contextualSpacing/>
        <w:jc w:val="both"/>
        <w:rPr>
          <w:rFonts w:ascii="Arial" w:hAnsi="Arial" w:cs="Arial"/>
          <w:sz w:val="20"/>
          <w:szCs w:val="20"/>
          <w:lang w:eastAsia="es-MX"/>
        </w:rPr>
      </w:pPr>
    </w:p>
    <w:p w14:paraId="403A4BE0" w14:textId="77777777" w:rsidR="00F44D02" w:rsidRDefault="00F44D02" w:rsidP="003E6125">
      <w:pPr>
        <w:numPr>
          <w:ilvl w:val="0"/>
          <w:numId w:val="55"/>
        </w:numPr>
        <w:spacing w:after="160" w:line="259" w:lineRule="auto"/>
        <w:ind w:left="-567" w:right="-567" w:firstLine="0"/>
        <w:contextualSpacing/>
        <w:jc w:val="both"/>
        <w:rPr>
          <w:rFonts w:ascii="Arial" w:hAnsi="Arial" w:cs="Arial"/>
          <w:sz w:val="20"/>
          <w:szCs w:val="20"/>
          <w:lang w:eastAsia="es-MX"/>
        </w:rPr>
      </w:pPr>
      <w:r w:rsidRPr="00421608">
        <w:rPr>
          <w:rFonts w:ascii="Arial" w:hAnsi="Arial" w:cs="Arial"/>
          <w:sz w:val="20"/>
          <w:szCs w:val="20"/>
          <w:lang w:eastAsia="es-MX"/>
        </w:rPr>
        <w:t>Se presenta el menú de una semana como ejemplo, al inicio de operaciones se hará llegar al participante adjudicado por medios electrónicos el menú cíclico de diez semanas.</w:t>
      </w:r>
    </w:p>
    <w:p w14:paraId="177DAECA" w14:textId="77777777" w:rsidR="00D83934" w:rsidRDefault="00D83934" w:rsidP="00D83934">
      <w:pPr>
        <w:pStyle w:val="Prrafodelista"/>
        <w:rPr>
          <w:rFonts w:cs="Arial"/>
          <w:sz w:val="20"/>
          <w:lang w:eastAsia="es-MX"/>
        </w:rPr>
      </w:pPr>
    </w:p>
    <w:p w14:paraId="4BA729C3" w14:textId="77777777" w:rsidR="00D83934" w:rsidRPr="00836A7B" w:rsidRDefault="00D83934" w:rsidP="003E6125">
      <w:pPr>
        <w:numPr>
          <w:ilvl w:val="0"/>
          <w:numId w:val="55"/>
        </w:numPr>
        <w:spacing w:after="160" w:line="259" w:lineRule="auto"/>
        <w:ind w:left="-567" w:right="-567" w:firstLine="0"/>
        <w:contextualSpacing/>
        <w:jc w:val="both"/>
        <w:rPr>
          <w:rFonts w:ascii="Arial" w:hAnsi="Arial" w:cs="Arial"/>
          <w:sz w:val="20"/>
          <w:szCs w:val="20"/>
          <w:lang w:eastAsia="es-MX"/>
        </w:rPr>
      </w:pPr>
      <w:r w:rsidRPr="00836A7B">
        <w:rPr>
          <w:rFonts w:ascii="Arial" w:hAnsi="Arial" w:cs="Arial"/>
          <w:sz w:val="20"/>
          <w:szCs w:val="20"/>
          <w:lang w:eastAsia="es-MX"/>
        </w:rPr>
        <w:t>En las Salas Regionales, a solicitud expresa de la Delegación Administrativa, será posible adecuar el menú cíclico con el propósito de incorporar platillos de la región.</w:t>
      </w:r>
    </w:p>
    <w:p w14:paraId="66FA0863" w14:textId="77777777" w:rsidR="00F44D02" w:rsidRPr="00836A7B" w:rsidRDefault="00F44D02" w:rsidP="00F634FE">
      <w:pPr>
        <w:spacing w:after="160" w:line="259" w:lineRule="auto"/>
        <w:ind w:left="-567" w:right="-567"/>
        <w:contextualSpacing/>
        <w:jc w:val="both"/>
        <w:rPr>
          <w:rFonts w:ascii="Arial" w:hAnsi="Arial" w:cs="Arial"/>
          <w:sz w:val="20"/>
          <w:szCs w:val="20"/>
          <w:lang w:eastAsia="es-MX"/>
        </w:rPr>
      </w:pPr>
    </w:p>
    <w:p w14:paraId="2120A30C" w14:textId="77777777" w:rsidR="00F44D02" w:rsidRPr="00836A7B" w:rsidRDefault="00F44D02" w:rsidP="00D83934">
      <w:pPr>
        <w:spacing w:after="160" w:line="259" w:lineRule="auto"/>
        <w:ind w:left="-567" w:right="-567"/>
        <w:contextualSpacing/>
        <w:jc w:val="both"/>
        <w:rPr>
          <w:rFonts w:ascii="Arial" w:hAnsi="Arial" w:cs="Arial"/>
          <w:sz w:val="20"/>
          <w:szCs w:val="20"/>
          <w:lang w:eastAsia="es-MX"/>
        </w:rPr>
      </w:pPr>
      <w:r w:rsidRPr="00836A7B">
        <w:rPr>
          <w:rFonts w:ascii="Arial" w:eastAsia="Calibri" w:hAnsi="Arial" w:cs="Arial"/>
          <w:b/>
          <w:bCs/>
          <w:sz w:val="20"/>
          <w:szCs w:val="20"/>
          <w:lang w:eastAsia="en-US"/>
        </w:rPr>
        <w:t>Nota</w:t>
      </w:r>
      <w:r w:rsidR="00D83934" w:rsidRPr="00836A7B">
        <w:rPr>
          <w:rFonts w:ascii="Arial" w:eastAsia="Calibri" w:hAnsi="Arial" w:cs="Arial"/>
          <w:b/>
          <w:bCs/>
          <w:sz w:val="20"/>
          <w:szCs w:val="20"/>
          <w:lang w:eastAsia="en-US"/>
        </w:rPr>
        <w:t>s</w:t>
      </w:r>
      <w:r w:rsidRPr="00836A7B">
        <w:rPr>
          <w:rFonts w:ascii="Arial" w:eastAsia="Calibri" w:hAnsi="Arial" w:cs="Arial"/>
          <w:b/>
          <w:bCs/>
          <w:sz w:val="20"/>
          <w:szCs w:val="20"/>
          <w:lang w:eastAsia="en-US"/>
        </w:rPr>
        <w:t xml:space="preserve">: </w:t>
      </w:r>
    </w:p>
    <w:p w14:paraId="7C1BB81B" w14:textId="77777777" w:rsidR="00D83934" w:rsidRPr="00836A7B" w:rsidRDefault="00D83934" w:rsidP="003E6125">
      <w:pPr>
        <w:numPr>
          <w:ilvl w:val="0"/>
          <w:numId w:val="69"/>
        </w:numPr>
        <w:ind w:left="284"/>
        <w:rPr>
          <w:rFonts w:ascii="Arial" w:hAnsi="Arial" w:cs="Arial"/>
          <w:sz w:val="20"/>
          <w:szCs w:val="20"/>
          <w:lang w:eastAsia="es-MX"/>
        </w:rPr>
      </w:pPr>
      <w:r w:rsidRPr="00836A7B">
        <w:rPr>
          <w:rFonts w:ascii="Arial" w:hAnsi="Arial" w:cs="Arial"/>
          <w:sz w:val="20"/>
          <w:szCs w:val="20"/>
          <w:lang w:eastAsia="es-MX"/>
        </w:rPr>
        <w:t>En preparación de los alimentos y bebidas deberá considerar especias, condimentos y sazonadores.</w:t>
      </w:r>
    </w:p>
    <w:p w14:paraId="4E72DF37" w14:textId="77777777" w:rsidR="00F44D02" w:rsidRPr="00421608" w:rsidRDefault="00F44D02" w:rsidP="003E6125">
      <w:pPr>
        <w:numPr>
          <w:ilvl w:val="0"/>
          <w:numId w:val="69"/>
        </w:numPr>
        <w:ind w:left="284"/>
        <w:rPr>
          <w:rFonts w:ascii="Arial" w:hAnsi="Arial" w:cs="Arial"/>
          <w:sz w:val="20"/>
          <w:szCs w:val="20"/>
          <w:lang w:eastAsia="es-MX"/>
        </w:rPr>
      </w:pPr>
      <w:r w:rsidRPr="00421608">
        <w:rPr>
          <w:rFonts w:ascii="Arial" w:hAnsi="Arial" w:cs="Arial"/>
          <w:sz w:val="20"/>
          <w:szCs w:val="20"/>
          <w:lang w:eastAsia="es-MX"/>
        </w:rPr>
        <w:t>A todas las pastas se les pondrá queso parmesano.</w:t>
      </w:r>
    </w:p>
    <w:p w14:paraId="27EA211E" w14:textId="77777777" w:rsidR="00F44D02" w:rsidRPr="00421608" w:rsidRDefault="00F44D02" w:rsidP="003E6125">
      <w:pPr>
        <w:numPr>
          <w:ilvl w:val="0"/>
          <w:numId w:val="69"/>
        </w:numPr>
        <w:ind w:left="284"/>
        <w:rPr>
          <w:rFonts w:ascii="Arial" w:hAnsi="Arial" w:cs="Arial"/>
          <w:sz w:val="20"/>
          <w:szCs w:val="20"/>
          <w:lang w:eastAsia="es-MX"/>
        </w:rPr>
      </w:pPr>
      <w:r w:rsidRPr="00421608">
        <w:rPr>
          <w:rFonts w:ascii="Arial" w:hAnsi="Arial" w:cs="Arial"/>
          <w:sz w:val="20"/>
          <w:szCs w:val="20"/>
          <w:lang w:eastAsia="es-MX"/>
        </w:rPr>
        <w:t>El aceite para cocinar las opciones podrá ser tipo PAM (de aerosol).</w:t>
      </w:r>
    </w:p>
    <w:p w14:paraId="5C053119" w14:textId="77777777" w:rsidR="00F44D02" w:rsidRPr="00421608" w:rsidRDefault="00F44D02" w:rsidP="003E6125">
      <w:pPr>
        <w:numPr>
          <w:ilvl w:val="0"/>
          <w:numId w:val="69"/>
        </w:numPr>
        <w:ind w:left="284"/>
        <w:rPr>
          <w:rFonts w:ascii="Arial" w:hAnsi="Arial" w:cs="Arial"/>
          <w:sz w:val="20"/>
          <w:szCs w:val="20"/>
          <w:lang w:eastAsia="es-MX"/>
        </w:rPr>
      </w:pPr>
      <w:r w:rsidRPr="00421608">
        <w:rPr>
          <w:rFonts w:ascii="Arial" w:hAnsi="Arial" w:cs="Arial"/>
          <w:sz w:val="20"/>
          <w:szCs w:val="20"/>
          <w:lang w:eastAsia="es-MX"/>
        </w:rPr>
        <w:t>En sopas y consomés, se servirá con 50 gramos de carne, pollo y verduras, según corresponda, en cada tazón.</w:t>
      </w:r>
    </w:p>
    <w:p w14:paraId="4E396492" w14:textId="77777777" w:rsidR="00F44D02" w:rsidRPr="00421608" w:rsidRDefault="00F44D02" w:rsidP="003E6125">
      <w:pPr>
        <w:numPr>
          <w:ilvl w:val="0"/>
          <w:numId w:val="69"/>
        </w:numPr>
        <w:ind w:left="284"/>
        <w:rPr>
          <w:rFonts w:ascii="Arial" w:hAnsi="Arial" w:cs="Arial"/>
          <w:sz w:val="20"/>
          <w:szCs w:val="20"/>
          <w:lang w:eastAsia="es-MX"/>
        </w:rPr>
      </w:pPr>
      <w:r w:rsidRPr="00421608">
        <w:rPr>
          <w:rFonts w:ascii="Arial" w:hAnsi="Arial" w:cs="Arial"/>
          <w:sz w:val="20"/>
          <w:szCs w:val="20"/>
          <w:lang w:eastAsia="es-MX"/>
        </w:rPr>
        <w:t>La lista de platillos es enunciativa más no limitativa ya que el Tribunal Electoral, a través de los responsables de los comedores institucionales, podrá solicitar la elaboración de alimentos distintos a los contenidos en dicha lista.</w:t>
      </w:r>
    </w:p>
    <w:p w14:paraId="0AD422BD" w14:textId="77777777" w:rsidR="00F44D02" w:rsidRPr="00421608" w:rsidRDefault="00F44D02" w:rsidP="00F634FE">
      <w:pPr>
        <w:spacing w:after="160" w:line="259" w:lineRule="auto"/>
        <w:ind w:left="-567" w:right="-567"/>
        <w:contextualSpacing/>
        <w:jc w:val="both"/>
        <w:rPr>
          <w:rFonts w:ascii="Arial" w:hAnsi="Arial" w:cs="Arial"/>
          <w:sz w:val="20"/>
          <w:szCs w:val="20"/>
          <w:lang w:eastAsia="es-MX"/>
        </w:rPr>
      </w:pPr>
    </w:p>
    <w:tbl>
      <w:tblPr>
        <w:tblpPr w:leftFromText="141" w:rightFromText="141" w:vertAnchor="text" w:horzAnchor="margin" w:tblpX="-572" w:tblpY="22"/>
        <w:tblW w:w="5342"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25"/>
        <w:gridCol w:w="1273"/>
        <w:gridCol w:w="1584"/>
        <w:gridCol w:w="1582"/>
        <w:gridCol w:w="1582"/>
        <w:gridCol w:w="1582"/>
      </w:tblGrid>
      <w:tr w:rsidR="000A67C7" w:rsidRPr="00C64710" w14:paraId="3EEC0302" w14:textId="77777777" w:rsidTr="004611D1">
        <w:trPr>
          <w:trHeight w:hRule="exact" w:val="304"/>
        </w:trPr>
        <w:tc>
          <w:tcPr>
            <w:tcW w:w="881" w:type="pct"/>
            <w:tcBorders>
              <w:bottom w:val="single" w:sz="12" w:space="0" w:color="2E74B5"/>
            </w:tcBorders>
            <w:shd w:val="clear" w:color="auto" w:fill="auto"/>
            <w:vAlign w:val="center"/>
            <w:hideMark/>
          </w:tcPr>
          <w:p w14:paraId="615BA539" w14:textId="77777777" w:rsidR="000A67C7" w:rsidRPr="00C64710" w:rsidRDefault="000A67C7" w:rsidP="004611D1">
            <w:pPr>
              <w:shd w:val="clear" w:color="auto" w:fill="FFFFFF"/>
              <w:jc w:val="both"/>
              <w:rPr>
                <w:rFonts w:ascii="Arial" w:eastAsia="Calibri" w:hAnsi="Arial" w:cs="Arial"/>
                <w:b/>
                <w:bCs/>
                <w:sz w:val="18"/>
                <w:szCs w:val="18"/>
                <w:lang w:eastAsia="en-US"/>
              </w:rPr>
            </w:pPr>
            <w:bookmarkStart w:id="71" w:name="_Hlk101366026"/>
            <w:r w:rsidRPr="00C64710">
              <w:rPr>
                <w:rFonts w:ascii="Arial" w:eastAsia="Calibri" w:hAnsi="Arial" w:cs="Arial"/>
                <w:b/>
                <w:bCs/>
                <w:spacing w:val="-5"/>
                <w:sz w:val="18"/>
                <w:szCs w:val="18"/>
                <w:lang w:eastAsia="en-US"/>
              </w:rPr>
              <w:t>Platillo</w:t>
            </w:r>
          </w:p>
        </w:tc>
        <w:tc>
          <w:tcPr>
            <w:tcW w:w="690" w:type="pct"/>
            <w:tcBorders>
              <w:bottom w:val="single" w:sz="12" w:space="0" w:color="2E74B5"/>
            </w:tcBorders>
            <w:shd w:val="clear" w:color="auto" w:fill="auto"/>
            <w:vAlign w:val="center"/>
            <w:hideMark/>
          </w:tcPr>
          <w:p w14:paraId="13DE5C71" w14:textId="77777777" w:rsidR="000A67C7" w:rsidRPr="00C64710" w:rsidRDefault="000A67C7" w:rsidP="004611D1">
            <w:pPr>
              <w:shd w:val="clear" w:color="auto" w:fill="FFFFFF"/>
              <w:jc w:val="both"/>
              <w:rPr>
                <w:rFonts w:ascii="Arial" w:eastAsia="Calibri" w:hAnsi="Arial" w:cs="Arial"/>
                <w:b/>
                <w:bCs/>
                <w:sz w:val="18"/>
                <w:szCs w:val="18"/>
                <w:lang w:eastAsia="en-US"/>
              </w:rPr>
            </w:pPr>
            <w:r w:rsidRPr="00C64710">
              <w:rPr>
                <w:rFonts w:ascii="Arial" w:eastAsia="Calibri" w:hAnsi="Arial" w:cs="Arial"/>
                <w:b/>
                <w:bCs/>
                <w:spacing w:val="-6"/>
                <w:sz w:val="18"/>
                <w:szCs w:val="18"/>
                <w:lang w:eastAsia="en-US"/>
              </w:rPr>
              <w:t>Lunes</w:t>
            </w:r>
          </w:p>
        </w:tc>
        <w:tc>
          <w:tcPr>
            <w:tcW w:w="858" w:type="pct"/>
            <w:tcBorders>
              <w:bottom w:val="single" w:sz="12" w:space="0" w:color="2E74B5"/>
            </w:tcBorders>
            <w:shd w:val="clear" w:color="auto" w:fill="auto"/>
            <w:vAlign w:val="center"/>
            <w:hideMark/>
          </w:tcPr>
          <w:p w14:paraId="548D21A2" w14:textId="77777777" w:rsidR="000A67C7" w:rsidRPr="00C64710" w:rsidRDefault="000A67C7" w:rsidP="004611D1">
            <w:pPr>
              <w:shd w:val="clear" w:color="auto" w:fill="FFFFFF"/>
              <w:jc w:val="both"/>
              <w:rPr>
                <w:rFonts w:ascii="Arial" w:eastAsia="Calibri" w:hAnsi="Arial" w:cs="Arial"/>
                <w:b/>
                <w:bCs/>
                <w:sz w:val="18"/>
                <w:szCs w:val="18"/>
                <w:lang w:eastAsia="en-US"/>
              </w:rPr>
            </w:pPr>
            <w:r w:rsidRPr="00C64710">
              <w:rPr>
                <w:rFonts w:ascii="Arial" w:eastAsia="Calibri" w:hAnsi="Arial" w:cs="Arial"/>
                <w:b/>
                <w:bCs/>
                <w:spacing w:val="-4"/>
                <w:sz w:val="18"/>
                <w:szCs w:val="18"/>
                <w:lang w:eastAsia="en-US"/>
              </w:rPr>
              <w:t>Martes</w:t>
            </w:r>
          </w:p>
        </w:tc>
        <w:tc>
          <w:tcPr>
            <w:tcW w:w="857" w:type="pct"/>
            <w:tcBorders>
              <w:bottom w:val="single" w:sz="12" w:space="0" w:color="2E74B5"/>
            </w:tcBorders>
            <w:shd w:val="clear" w:color="auto" w:fill="auto"/>
            <w:vAlign w:val="center"/>
            <w:hideMark/>
          </w:tcPr>
          <w:p w14:paraId="455021BD" w14:textId="77777777" w:rsidR="000A67C7" w:rsidRPr="00C64710" w:rsidRDefault="000A67C7" w:rsidP="004611D1">
            <w:pPr>
              <w:shd w:val="clear" w:color="auto" w:fill="FFFFFF"/>
              <w:jc w:val="both"/>
              <w:rPr>
                <w:rFonts w:ascii="Arial" w:eastAsia="Calibri" w:hAnsi="Arial" w:cs="Arial"/>
                <w:b/>
                <w:bCs/>
                <w:sz w:val="18"/>
                <w:szCs w:val="18"/>
                <w:lang w:eastAsia="en-US"/>
              </w:rPr>
            </w:pPr>
            <w:r w:rsidRPr="00C64710">
              <w:rPr>
                <w:rFonts w:ascii="Arial" w:eastAsia="Calibri" w:hAnsi="Arial" w:cs="Arial"/>
                <w:b/>
                <w:bCs/>
                <w:spacing w:val="-3"/>
                <w:sz w:val="18"/>
                <w:szCs w:val="18"/>
                <w:lang w:eastAsia="en-US"/>
              </w:rPr>
              <w:t>Miércoles</w:t>
            </w:r>
          </w:p>
        </w:tc>
        <w:tc>
          <w:tcPr>
            <w:tcW w:w="857" w:type="pct"/>
            <w:tcBorders>
              <w:bottom w:val="single" w:sz="12" w:space="0" w:color="2E74B5"/>
            </w:tcBorders>
            <w:shd w:val="clear" w:color="auto" w:fill="auto"/>
            <w:vAlign w:val="center"/>
            <w:hideMark/>
          </w:tcPr>
          <w:p w14:paraId="2E2B19FE" w14:textId="77777777" w:rsidR="000A67C7" w:rsidRPr="00C64710" w:rsidRDefault="000A67C7" w:rsidP="004611D1">
            <w:pPr>
              <w:shd w:val="clear" w:color="auto" w:fill="FFFFFF"/>
              <w:jc w:val="both"/>
              <w:rPr>
                <w:rFonts w:ascii="Arial" w:eastAsia="Calibri" w:hAnsi="Arial" w:cs="Arial"/>
                <w:b/>
                <w:bCs/>
                <w:sz w:val="18"/>
                <w:szCs w:val="18"/>
                <w:lang w:eastAsia="en-US"/>
              </w:rPr>
            </w:pPr>
            <w:r w:rsidRPr="00C64710">
              <w:rPr>
                <w:rFonts w:ascii="Arial" w:eastAsia="Calibri" w:hAnsi="Arial" w:cs="Arial"/>
                <w:b/>
                <w:bCs/>
                <w:spacing w:val="-4"/>
                <w:sz w:val="18"/>
                <w:szCs w:val="18"/>
                <w:lang w:eastAsia="en-US"/>
              </w:rPr>
              <w:t>Jueves</w:t>
            </w:r>
          </w:p>
        </w:tc>
        <w:tc>
          <w:tcPr>
            <w:tcW w:w="857" w:type="pct"/>
            <w:tcBorders>
              <w:bottom w:val="single" w:sz="12" w:space="0" w:color="2E74B5"/>
            </w:tcBorders>
            <w:shd w:val="clear" w:color="auto" w:fill="auto"/>
            <w:vAlign w:val="center"/>
            <w:hideMark/>
          </w:tcPr>
          <w:p w14:paraId="4690DFF1" w14:textId="77777777" w:rsidR="000A67C7" w:rsidRPr="00C64710" w:rsidRDefault="000A67C7" w:rsidP="004611D1">
            <w:pPr>
              <w:shd w:val="clear" w:color="auto" w:fill="FFFFFF"/>
              <w:jc w:val="both"/>
              <w:rPr>
                <w:rFonts w:ascii="Arial" w:eastAsia="Calibri" w:hAnsi="Arial" w:cs="Arial"/>
                <w:b/>
                <w:bCs/>
                <w:sz w:val="18"/>
                <w:szCs w:val="18"/>
                <w:lang w:eastAsia="en-US"/>
              </w:rPr>
            </w:pPr>
            <w:r w:rsidRPr="00C64710">
              <w:rPr>
                <w:rFonts w:ascii="Arial" w:eastAsia="Calibri" w:hAnsi="Arial" w:cs="Arial"/>
                <w:b/>
                <w:bCs/>
                <w:spacing w:val="-4"/>
                <w:sz w:val="18"/>
                <w:szCs w:val="18"/>
                <w:lang w:eastAsia="en-US"/>
              </w:rPr>
              <w:t>Viernes</w:t>
            </w:r>
          </w:p>
        </w:tc>
      </w:tr>
      <w:tr w:rsidR="000A67C7" w:rsidRPr="00C64710" w14:paraId="2028158D" w14:textId="77777777" w:rsidTr="004611D1">
        <w:trPr>
          <w:trHeight w:hRule="exact" w:val="319"/>
        </w:trPr>
        <w:tc>
          <w:tcPr>
            <w:tcW w:w="881" w:type="pct"/>
            <w:tcBorders>
              <w:top w:val="single" w:sz="12" w:space="0" w:color="2E74B5"/>
            </w:tcBorders>
            <w:shd w:val="clear" w:color="auto" w:fill="auto"/>
            <w:vAlign w:val="center"/>
            <w:hideMark/>
          </w:tcPr>
          <w:p w14:paraId="7F3C3120" w14:textId="77777777" w:rsidR="000A67C7" w:rsidRPr="00C64710" w:rsidRDefault="000A67C7" w:rsidP="004A01AF">
            <w:pPr>
              <w:shd w:val="clear" w:color="auto" w:fill="FFFFFF"/>
              <w:ind w:right="388" w:hanging="5"/>
              <w:jc w:val="both"/>
              <w:rPr>
                <w:rFonts w:ascii="Arial" w:eastAsia="Calibri" w:hAnsi="Arial" w:cs="Arial"/>
                <w:b/>
                <w:bCs/>
                <w:sz w:val="18"/>
                <w:szCs w:val="18"/>
                <w:lang w:eastAsia="en-US"/>
              </w:rPr>
            </w:pPr>
            <w:r w:rsidRPr="00C64710">
              <w:rPr>
                <w:rFonts w:ascii="Arial" w:eastAsia="Calibri" w:hAnsi="Arial" w:cs="Arial"/>
                <w:b/>
                <w:bCs/>
                <w:spacing w:val="-4"/>
                <w:sz w:val="18"/>
                <w:szCs w:val="18"/>
                <w:lang w:eastAsia="en-US"/>
              </w:rPr>
              <w:t>Consomé</w:t>
            </w:r>
          </w:p>
        </w:tc>
        <w:tc>
          <w:tcPr>
            <w:tcW w:w="690" w:type="pct"/>
            <w:tcBorders>
              <w:top w:val="single" w:sz="12" w:space="0" w:color="2E74B5"/>
            </w:tcBorders>
            <w:shd w:val="clear" w:color="auto" w:fill="auto"/>
            <w:vAlign w:val="center"/>
            <w:hideMark/>
          </w:tcPr>
          <w:p w14:paraId="43358AD1"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4"/>
                <w:sz w:val="18"/>
                <w:szCs w:val="18"/>
                <w:lang w:eastAsia="en-US"/>
              </w:rPr>
              <w:t>Res</w:t>
            </w:r>
          </w:p>
        </w:tc>
        <w:tc>
          <w:tcPr>
            <w:tcW w:w="858" w:type="pct"/>
            <w:tcBorders>
              <w:top w:val="single" w:sz="12" w:space="0" w:color="2E74B5"/>
            </w:tcBorders>
            <w:shd w:val="clear" w:color="auto" w:fill="auto"/>
            <w:vAlign w:val="center"/>
            <w:hideMark/>
          </w:tcPr>
          <w:p w14:paraId="781B46DE"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z w:val="18"/>
                <w:szCs w:val="18"/>
                <w:lang w:eastAsia="en-US"/>
              </w:rPr>
              <w:t>Pollo</w:t>
            </w:r>
          </w:p>
        </w:tc>
        <w:tc>
          <w:tcPr>
            <w:tcW w:w="857" w:type="pct"/>
            <w:tcBorders>
              <w:top w:val="single" w:sz="12" w:space="0" w:color="2E74B5"/>
            </w:tcBorders>
            <w:shd w:val="clear" w:color="auto" w:fill="auto"/>
            <w:vAlign w:val="center"/>
            <w:hideMark/>
          </w:tcPr>
          <w:p w14:paraId="497AB5C6"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4"/>
                <w:sz w:val="18"/>
                <w:szCs w:val="18"/>
                <w:lang w:eastAsia="en-US"/>
              </w:rPr>
              <w:t>Res</w:t>
            </w:r>
          </w:p>
        </w:tc>
        <w:tc>
          <w:tcPr>
            <w:tcW w:w="857" w:type="pct"/>
            <w:tcBorders>
              <w:top w:val="single" w:sz="12" w:space="0" w:color="2E74B5"/>
            </w:tcBorders>
            <w:shd w:val="clear" w:color="auto" w:fill="auto"/>
            <w:vAlign w:val="center"/>
            <w:hideMark/>
          </w:tcPr>
          <w:p w14:paraId="039C41FA"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4"/>
                <w:sz w:val="18"/>
                <w:szCs w:val="18"/>
                <w:lang w:eastAsia="en-US"/>
              </w:rPr>
              <w:t>Pollo</w:t>
            </w:r>
          </w:p>
        </w:tc>
        <w:tc>
          <w:tcPr>
            <w:tcW w:w="857" w:type="pct"/>
            <w:tcBorders>
              <w:top w:val="single" w:sz="12" w:space="0" w:color="2E74B5"/>
            </w:tcBorders>
            <w:shd w:val="clear" w:color="auto" w:fill="auto"/>
            <w:vAlign w:val="center"/>
            <w:hideMark/>
          </w:tcPr>
          <w:p w14:paraId="1C9BCD85"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4"/>
                <w:sz w:val="18"/>
                <w:szCs w:val="18"/>
                <w:lang w:eastAsia="en-US"/>
              </w:rPr>
              <w:t>Pollo</w:t>
            </w:r>
          </w:p>
        </w:tc>
      </w:tr>
      <w:bookmarkEnd w:id="71"/>
      <w:tr w:rsidR="000A67C7" w:rsidRPr="00C64710" w14:paraId="3497A69C" w14:textId="77777777" w:rsidTr="004611D1">
        <w:trPr>
          <w:trHeight w:hRule="exact" w:val="803"/>
        </w:trPr>
        <w:tc>
          <w:tcPr>
            <w:tcW w:w="881" w:type="pct"/>
            <w:shd w:val="clear" w:color="auto" w:fill="auto"/>
            <w:vAlign w:val="center"/>
          </w:tcPr>
          <w:p w14:paraId="3CCF7879" w14:textId="77777777" w:rsidR="000A67C7" w:rsidRPr="00C64710" w:rsidRDefault="000A67C7" w:rsidP="004611D1">
            <w:pPr>
              <w:jc w:val="both"/>
              <w:rPr>
                <w:rFonts w:ascii="Arial" w:eastAsia="Calibri" w:hAnsi="Arial" w:cs="Arial"/>
                <w:b/>
                <w:bCs/>
                <w:sz w:val="18"/>
                <w:szCs w:val="18"/>
                <w:lang w:eastAsia="en-US"/>
              </w:rPr>
            </w:pPr>
            <w:r w:rsidRPr="00C64710">
              <w:rPr>
                <w:rFonts w:ascii="Arial" w:eastAsia="Calibri" w:hAnsi="Arial" w:cs="Arial"/>
                <w:b/>
                <w:bCs/>
                <w:spacing w:val="-4"/>
                <w:sz w:val="18"/>
                <w:szCs w:val="18"/>
                <w:lang w:eastAsia="en-US"/>
              </w:rPr>
              <w:t>Sopa aguada</w:t>
            </w:r>
          </w:p>
        </w:tc>
        <w:tc>
          <w:tcPr>
            <w:tcW w:w="690" w:type="pct"/>
            <w:shd w:val="clear" w:color="auto" w:fill="auto"/>
            <w:vAlign w:val="center"/>
            <w:hideMark/>
          </w:tcPr>
          <w:p w14:paraId="7E4D80E9"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3"/>
                <w:sz w:val="18"/>
                <w:szCs w:val="18"/>
                <w:lang w:eastAsia="en-US"/>
              </w:rPr>
              <w:t>Crema de zanahoria</w:t>
            </w:r>
          </w:p>
        </w:tc>
        <w:tc>
          <w:tcPr>
            <w:tcW w:w="858" w:type="pct"/>
            <w:shd w:val="clear" w:color="auto" w:fill="auto"/>
            <w:vAlign w:val="center"/>
            <w:hideMark/>
          </w:tcPr>
          <w:p w14:paraId="7E576B5E" w14:textId="77777777" w:rsidR="000A67C7" w:rsidRPr="00C64710" w:rsidRDefault="000A67C7" w:rsidP="004611D1">
            <w:pPr>
              <w:shd w:val="clear" w:color="auto" w:fill="FFFFFF"/>
              <w:tabs>
                <w:tab w:val="left" w:pos="369"/>
                <w:tab w:val="center" w:pos="1130"/>
              </w:tabs>
              <w:jc w:val="both"/>
              <w:rPr>
                <w:rFonts w:ascii="Arial" w:eastAsia="Calibri" w:hAnsi="Arial" w:cs="Arial"/>
                <w:sz w:val="18"/>
                <w:szCs w:val="18"/>
                <w:lang w:eastAsia="en-US"/>
              </w:rPr>
            </w:pPr>
            <w:r w:rsidRPr="00C64710">
              <w:rPr>
                <w:rFonts w:ascii="Arial" w:eastAsia="Calibri" w:hAnsi="Arial" w:cs="Arial"/>
                <w:spacing w:val="-3"/>
                <w:sz w:val="18"/>
                <w:szCs w:val="18"/>
                <w:lang w:eastAsia="en-US"/>
              </w:rPr>
              <w:t>Sopa de fideo</w:t>
            </w:r>
          </w:p>
        </w:tc>
        <w:tc>
          <w:tcPr>
            <w:tcW w:w="857" w:type="pct"/>
            <w:shd w:val="clear" w:color="auto" w:fill="auto"/>
            <w:vAlign w:val="center"/>
            <w:hideMark/>
          </w:tcPr>
          <w:p w14:paraId="7ABEF7BF"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Sopa de habas con nopales</w:t>
            </w:r>
          </w:p>
        </w:tc>
        <w:tc>
          <w:tcPr>
            <w:tcW w:w="857" w:type="pct"/>
            <w:shd w:val="clear" w:color="auto" w:fill="auto"/>
            <w:vAlign w:val="center"/>
            <w:hideMark/>
          </w:tcPr>
          <w:p w14:paraId="0B334B4F"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Caldo tlalpeño</w:t>
            </w:r>
          </w:p>
        </w:tc>
        <w:tc>
          <w:tcPr>
            <w:tcW w:w="857" w:type="pct"/>
            <w:shd w:val="clear" w:color="auto" w:fill="auto"/>
            <w:vAlign w:val="center"/>
            <w:hideMark/>
          </w:tcPr>
          <w:p w14:paraId="49DCBEFC"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Sopa de ejotes</w:t>
            </w:r>
          </w:p>
        </w:tc>
      </w:tr>
      <w:tr w:rsidR="000A67C7" w:rsidRPr="00C64710" w14:paraId="213A7D6D" w14:textId="77777777" w:rsidTr="004611D1">
        <w:trPr>
          <w:trHeight w:hRule="exact" w:val="998"/>
        </w:trPr>
        <w:tc>
          <w:tcPr>
            <w:tcW w:w="881" w:type="pct"/>
            <w:shd w:val="clear" w:color="auto" w:fill="auto"/>
            <w:vAlign w:val="center"/>
            <w:hideMark/>
          </w:tcPr>
          <w:p w14:paraId="38DF7914" w14:textId="77777777" w:rsidR="000A67C7" w:rsidRPr="00C64710" w:rsidRDefault="000A67C7" w:rsidP="004611D1">
            <w:pPr>
              <w:shd w:val="clear" w:color="auto" w:fill="FFFFFF"/>
              <w:ind w:right="556" w:hanging="11"/>
              <w:jc w:val="both"/>
              <w:rPr>
                <w:rFonts w:ascii="Arial" w:eastAsia="Calibri" w:hAnsi="Arial" w:cs="Arial"/>
                <w:b/>
                <w:bCs/>
                <w:spacing w:val="-5"/>
                <w:sz w:val="18"/>
                <w:szCs w:val="18"/>
                <w:lang w:eastAsia="en-US"/>
              </w:rPr>
            </w:pPr>
            <w:r w:rsidRPr="00C64710">
              <w:rPr>
                <w:rFonts w:ascii="Arial" w:eastAsia="Calibri" w:hAnsi="Arial" w:cs="Arial"/>
                <w:b/>
                <w:bCs/>
                <w:spacing w:val="-5"/>
                <w:sz w:val="18"/>
                <w:szCs w:val="18"/>
                <w:lang w:eastAsia="en-US"/>
              </w:rPr>
              <w:t>Sopa seca</w:t>
            </w:r>
          </w:p>
        </w:tc>
        <w:tc>
          <w:tcPr>
            <w:tcW w:w="690" w:type="pct"/>
            <w:shd w:val="clear" w:color="auto" w:fill="auto"/>
            <w:vAlign w:val="center"/>
            <w:hideMark/>
          </w:tcPr>
          <w:p w14:paraId="7034B5E6"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z w:val="18"/>
                <w:szCs w:val="18"/>
                <w:lang w:eastAsia="en-US"/>
              </w:rPr>
              <w:t>Blanco con zanahoria</w:t>
            </w:r>
          </w:p>
        </w:tc>
        <w:tc>
          <w:tcPr>
            <w:tcW w:w="858" w:type="pct"/>
            <w:shd w:val="clear" w:color="auto" w:fill="auto"/>
            <w:vAlign w:val="center"/>
            <w:hideMark/>
          </w:tcPr>
          <w:p w14:paraId="31333D41"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Tipo paella</w:t>
            </w:r>
          </w:p>
        </w:tc>
        <w:tc>
          <w:tcPr>
            <w:tcW w:w="857" w:type="pct"/>
            <w:shd w:val="clear" w:color="auto" w:fill="auto"/>
            <w:vAlign w:val="center"/>
            <w:hideMark/>
          </w:tcPr>
          <w:p w14:paraId="15C1B477"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z w:val="18"/>
                <w:szCs w:val="18"/>
                <w:lang w:eastAsia="en-US"/>
              </w:rPr>
              <w:t>Rojo</w:t>
            </w:r>
          </w:p>
        </w:tc>
        <w:tc>
          <w:tcPr>
            <w:tcW w:w="857" w:type="pct"/>
            <w:shd w:val="clear" w:color="auto" w:fill="auto"/>
            <w:vAlign w:val="center"/>
            <w:hideMark/>
          </w:tcPr>
          <w:p w14:paraId="43350881"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Moros y cristianos</w:t>
            </w:r>
          </w:p>
        </w:tc>
        <w:tc>
          <w:tcPr>
            <w:tcW w:w="857" w:type="pct"/>
            <w:shd w:val="clear" w:color="auto" w:fill="auto"/>
            <w:vAlign w:val="center"/>
            <w:hideMark/>
          </w:tcPr>
          <w:p w14:paraId="64941D72"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z w:val="18"/>
                <w:szCs w:val="18"/>
                <w:lang w:eastAsia="en-US"/>
              </w:rPr>
              <w:t>Arroz japonés</w:t>
            </w:r>
          </w:p>
        </w:tc>
      </w:tr>
      <w:tr w:rsidR="000A67C7" w:rsidRPr="00C64710" w14:paraId="6391B56E" w14:textId="77777777" w:rsidTr="004611D1">
        <w:trPr>
          <w:trHeight w:hRule="exact" w:val="695"/>
        </w:trPr>
        <w:tc>
          <w:tcPr>
            <w:tcW w:w="881" w:type="pct"/>
            <w:shd w:val="clear" w:color="auto" w:fill="auto"/>
            <w:vAlign w:val="center"/>
          </w:tcPr>
          <w:p w14:paraId="5BEA7E5C" w14:textId="77777777" w:rsidR="000A67C7" w:rsidRPr="00C64710" w:rsidRDefault="000A67C7" w:rsidP="004611D1">
            <w:pPr>
              <w:jc w:val="both"/>
              <w:rPr>
                <w:rFonts w:ascii="Arial" w:eastAsia="Calibri" w:hAnsi="Arial" w:cs="Arial"/>
                <w:b/>
                <w:bCs/>
                <w:spacing w:val="-5"/>
                <w:sz w:val="18"/>
                <w:szCs w:val="18"/>
                <w:lang w:eastAsia="en-US"/>
              </w:rPr>
            </w:pPr>
            <w:r w:rsidRPr="00C64710">
              <w:rPr>
                <w:rFonts w:ascii="Arial" w:eastAsia="Calibri" w:hAnsi="Arial" w:cs="Arial"/>
                <w:b/>
                <w:bCs/>
                <w:spacing w:val="-5"/>
                <w:sz w:val="18"/>
                <w:szCs w:val="18"/>
                <w:lang w:eastAsia="en-US"/>
              </w:rPr>
              <w:t>Sopa seca 2</w:t>
            </w:r>
          </w:p>
        </w:tc>
        <w:tc>
          <w:tcPr>
            <w:tcW w:w="690" w:type="pct"/>
            <w:shd w:val="clear" w:color="auto" w:fill="auto"/>
            <w:vAlign w:val="center"/>
            <w:hideMark/>
          </w:tcPr>
          <w:p w14:paraId="4DFE7F5D"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z w:val="18"/>
                <w:szCs w:val="18"/>
                <w:lang w:eastAsia="en-US"/>
              </w:rPr>
              <w:t>Coditos a la crema</w:t>
            </w:r>
          </w:p>
        </w:tc>
        <w:tc>
          <w:tcPr>
            <w:tcW w:w="858" w:type="pct"/>
            <w:shd w:val="clear" w:color="auto" w:fill="auto"/>
            <w:vAlign w:val="center"/>
            <w:hideMark/>
          </w:tcPr>
          <w:p w14:paraId="3768FADD"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Brócoli al vapor</w:t>
            </w:r>
          </w:p>
        </w:tc>
        <w:tc>
          <w:tcPr>
            <w:tcW w:w="857" w:type="pct"/>
            <w:shd w:val="clear" w:color="auto" w:fill="auto"/>
            <w:vAlign w:val="center"/>
            <w:hideMark/>
          </w:tcPr>
          <w:p w14:paraId="516CAF39" w14:textId="77777777" w:rsidR="000A67C7" w:rsidRPr="00C64710" w:rsidRDefault="000A67C7" w:rsidP="004611D1">
            <w:pPr>
              <w:shd w:val="clear" w:color="auto" w:fill="FFFFFF"/>
              <w:ind w:left="96" w:right="86"/>
              <w:jc w:val="both"/>
              <w:rPr>
                <w:rFonts w:ascii="Arial" w:eastAsia="Calibri" w:hAnsi="Arial" w:cs="Arial"/>
                <w:sz w:val="18"/>
                <w:szCs w:val="18"/>
                <w:lang w:eastAsia="en-US"/>
              </w:rPr>
            </w:pPr>
            <w:r w:rsidRPr="00C64710">
              <w:rPr>
                <w:rFonts w:ascii="Arial" w:eastAsia="Calibri" w:hAnsi="Arial" w:cs="Arial"/>
                <w:sz w:val="18"/>
                <w:szCs w:val="18"/>
                <w:lang w:eastAsia="en-US"/>
              </w:rPr>
              <w:t>Papas al orégano</w:t>
            </w:r>
          </w:p>
        </w:tc>
        <w:tc>
          <w:tcPr>
            <w:tcW w:w="857" w:type="pct"/>
            <w:shd w:val="clear" w:color="auto" w:fill="auto"/>
            <w:vAlign w:val="center"/>
            <w:hideMark/>
          </w:tcPr>
          <w:p w14:paraId="518B0DB9"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Ratatouille</w:t>
            </w:r>
          </w:p>
        </w:tc>
        <w:tc>
          <w:tcPr>
            <w:tcW w:w="857" w:type="pct"/>
            <w:shd w:val="clear" w:color="auto" w:fill="auto"/>
            <w:vAlign w:val="center"/>
            <w:hideMark/>
          </w:tcPr>
          <w:p w14:paraId="5E9A6140" w14:textId="77777777" w:rsidR="000A67C7" w:rsidRPr="00C64710" w:rsidRDefault="000A67C7" w:rsidP="004611D1">
            <w:pPr>
              <w:shd w:val="clear" w:color="auto" w:fill="FFFFFF"/>
              <w:ind w:right="29"/>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Ravioles</w:t>
            </w:r>
          </w:p>
        </w:tc>
      </w:tr>
      <w:tr w:rsidR="000A67C7" w:rsidRPr="00C64710" w14:paraId="1D67F148" w14:textId="77777777" w:rsidTr="004611D1">
        <w:trPr>
          <w:trHeight w:hRule="exact" w:val="1167"/>
        </w:trPr>
        <w:tc>
          <w:tcPr>
            <w:tcW w:w="881" w:type="pct"/>
            <w:shd w:val="clear" w:color="auto" w:fill="auto"/>
            <w:vAlign w:val="center"/>
            <w:hideMark/>
          </w:tcPr>
          <w:p w14:paraId="67EA2D5A" w14:textId="77777777" w:rsidR="000A67C7" w:rsidRPr="00C64710" w:rsidRDefault="000A67C7" w:rsidP="004611D1">
            <w:pPr>
              <w:shd w:val="clear" w:color="auto" w:fill="FFFFFF"/>
              <w:jc w:val="both"/>
              <w:rPr>
                <w:rFonts w:ascii="Arial" w:eastAsia="Calibri" w:hAnsi="Arial" w:cs="Arial"/>
                <w:b/>
                <w:bCs/>
                <w:sz w:val="18"/>
                <w:szCs w:val="18"/>
                <w:lang w:eastAsia="en-US"/>
              </w:rPr>
            </w:pPr>
            <w:r w:rsidRPr="00C64710">
              <w:rPr>
                <w:rFonts w:ascii="Arial" w:eastAsia="Calibri" w:hAnsi="Arial" w:cs="Arial"/>
                <w:b/>
                <w:bCs/>
                <w:spacing w:val="-5"/>
                <w:sz w:val="18"/>
                <w:szCs w:val="18"/>
                <w:lang w:eastAsia="en-US"/>
              </w:rPr>
              <w:t>Guisado 1</w:t>
            </w:r>
          </w:p>
          <w:p w14:paraId="1DDAC138" w14:textId="77777777" w:rsidR="000A67C7" w:rsidRPr="00C64710" w:rsidRDefault="000A67C7" w:rsidP="004611D1">
            <w:pPr>
              <w:shd w:val="clear" w:color="auto" w:fill="FFFFFF"/>
              <w:jc w:val="both"/>
              <w:rPr>
                <w:rFonts w:ascii="Arial" w:eastAsia="Calibri" w:hAnsi="Arial" w:cs="Arial"/>
                <w:b/>
                <w:bCs/>
                <w:sz w:val="18"/>
                <w:szCs w:val="18"/>
                <w:lang w:eastAsia="en-US"/>
              </w:rPr>
            </w:pPr>
            <w:r w:rsidRPr="00C64710">
              <w:rPr>
                <w:rFonts w:ascii="Arial" w:eastAsia="Calibri" w:hAnsi="Arial" w:cs="Arial"/>
                <w:b/>
                <w:bCs/>
                <w:spacing w:val="-2"/>
                <w:sz w:val="18"/>
                <w:szCs w:val="18"/>
                <w:lang w:eastAsia="en-US"/>
              </w:rPr>
              <w:t xml:space="preserve">C/guarnición </w:t>
            </w:r>
          </w:p>
        </w:tc>
        <w:tc>
          <w:tcPr>
            <w:tcW w:w="690" w:type="pct"/>
            <w:shd w:val="clear" w:color="auto" w:fill="auto"/>
            <w:vAlign w:val="center"/>
            <w:hideMark/>
          </w:tcPr>
          <w:p w14:paraId="6C334DEB" w14:textId="77777777" w:rsidR="000A67C7" w:rsidRPr="00C64710" w:rsidRDefault="000A67C7" w:rsidP="004611D1">
            <w:pPr>
              <w:shd w:val="clear" w:color="auto" w:fill="FFFFFF"/>
              <w:ind w:left="67" w:right="53"/>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Entomatado de cerdo con verdolagas</w:t>
            </w:r>
          </w:p>
        </w:tc>
        <w:tc>
          <w:tcPr>
            <w:tcW w:w="858" w:type="pct"/>
            <w:shd w:val="clear" w:color="auto" w:fill="auto"/>
            <w:vAlign w:val="center"/>
            <w:hideMark/>
          </w:tcPr>
          <w:p w14:paraId="074122A4"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z w:val="18"/>
                <w:szCs w:val="18"/>
                <w:lang w:eastAsia="en-US"/>
              </w:rPr>
              <w:t>Pechuga cordón blue</w:t>
            </w:r>
          </w:p>
        </w:tc>
        <w:tc>
          <w:tcPr>
            <w:tcW w:w="857" w:type="pct"/>
            <w:shd w:val="clear" w:color="auto" w:fill="auto"/>
            <w:vAlign w:val="center"/>
            <w:hideMark/>
          </w:tcPr>
          <w:p w14:paraId="68DAA134"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z w:val="18"/>
                <w:szCs w:val="18"/>
                <w:lang w:eastAsia="en-US"/>
              </w:rPr>
              <w:t xml:space="preserve">Plato ranchero (bistec, longaniza, queso panela, </w:t>
            </w:r>
            <w:proofErr w:type="spellStart"/>
            <w:r w:rsidRPr="00C64710">
              <w:rPr>
                <w:rFonts w:ascii="Arial" w:eastAsia="Calibri" w:hAnsi="Arial" w:cs="Arial"/>
                <w:sz w:val="18"/>
                <w:szCs w:val="18"/>
                <w:lang w:eastAsia="en-US"/>
              </w:rPr>
              <w:t>enfrijolada</w:t>
            </w:r>
            <w:proofErr w:type="spellEnd"/>
            <w:r w:rsidRPr="00C64710">
              <w:rPr>
                <w:rFonts w:ascii="Arial" w:eastAsia="Calibri" w:hAnsi="Arial" w:cs="Arial"/>
                <w:sz w:val="18"/>
                <w:szCs w:val="18"/>
                <w:lang w:eastAsia="en-US"/>
              </w:rPr>
              <w:t>)</w:t>
            </w:r>
          </w:p>
        </w:tc>
        <w:tc>
          <w:tcPr>
            <w:tcW w:w="857" w:type="pct"/>
            <w:shd w:val="clear" w:color="auto" w:fill="auto"/>
            <w:vAlign w:val="center"/>
            <w:hideMark/>
          </w:tcPr>
          <w:p w14:paraId="26672780" w14:textId="77777777" w:rsidR="000A67C7" w:rsidRPr="00C64710" w:rsidRDefault="000A67C7" w:rsidP="004611D1">
            <w:pPr>
              <w:shd w:val="clear" w:color="auto" w:fill="FFFFFF"/>
              <w:ind w:right="29"/>
              <w:jc w:val="both"/>
              <w:rPr>
                <w:rFonts w:ascii="Arial" w:eastAsia="Calibri" w:hAnsi="Arial" w:cs="Arial"/>
                <w:sz w:val="18"/>
                <w:szCs w:val="18"/>
                <w:lang w:eastAsia="en-US"/>
              </w:rPr>
            </w:pPr>
            <w:r w:rsidRPr="00C64710">
              <w:rPr>
                <w:rFonts w:ascii="Arial" w:eastAsia="Calibri" w:hAnsi="Arial" w:cs="Arial"/>
                <w:sz w:val="18"/>
                <w:szCs w:val="18"/>
                <w:lang w:eastAsia="en-US"/>
              </w:rPr>
              <w:t>Enchiladas de pollo de mole poblano</w:t>
            </w:r>
          </w:p>
        </w:tc>
        <w:tc>
          <w:tcPr>
            <w:tcW w:w="857" w:type="pct"/>
            <w:shd w:val="clear" w:color="auto" w:fill="auto"/>
            <w:vAlign w:val="center"/>
            <w:hideMark/>
          </w:tcPr>
          <w:p w14:paraId="5E632AA5" w14:textId="77777777" w:rsidR="000A67C7" w:rsidRPr="00C64710" w:rsidRDefault="000A67C7" w:rsidP="004611D1">
            <w:pPr>
              <w:shd w:val="clear" w:color="auto" w:fill="FFFFFF"/>
              <w:ind w:right="250"/>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Tacos dorados de papa</w:t>
            </w:r>
          </w:p>
        </w:tc>
      </w:tr>
      <w:tr w:rsidR="000A67C7" w:rsidRPr="00C64710" w14:paraId="006E6703" w14:textId="77777777" w:rsidTr="004611D1">
        <w:trPr>
          <w:trHeight w:hRule="exact" w:val="1362"/>
        </w:trPr>
        <w:tc>
          <w:tcPr>
            <w:tcW w:w="881" w:type="pct"/>
            <w:shd w:val="clear" w:color="auto" w:fill="auto"/>
            <w:vAlign w:val="center"/>
          </w:tcPr>
          <w:p w14:paraId="37A01BDE" w14:textId="77777777" w:rsidR="000A67C7" w:rsidRPr="00C64710" w:rsidRDefault="000A67C7" w:rsidP="004611D1">
            <w:pPr>
              <w:shd w:val="clear" w:color="auto" w:fill="FFFFFF"/>
              <w:ind w:hanging="5"/>
              <w:jc w:val="both"/>
              <w:rPr>
                <w:rFonts w:ascii="Arial" w:eastAsia="Calibri" w:hAnsi="Arial" w:cs="Arial"/>
                <w:b/>
                <w:bCs/>
                <w:sz w:val="18"/>
                <w:szCs w:val="18"/>
                <w:lang w:eastAsia="en-US"/>
              </w:rPr>
            </w:pPr>
            <w:r w:rsidRPr="00C64710">
              <w:rPr>
                <w:rFonts w:ascii="Arial" w:eastAsia="Calibri" w:hAnsi="Arial" w:cs="Arial"/>
                <w:b/>
                <w:bCs/>
                <w:spacing w:val="-4"/>
                <w:sz w:val="18"/>
                <w:szCs w:val="18"/>
                <w:lang w:eastAsia="en-US"/>
              </w:rPr>
              <w:t>Guisado 2</w:t>
            </w:r>
          </w:p>
          <w:p w14:paraId="1459DCC8" w14:textId="77777777" w:rsidR="000A67C7" w:rsidRPr="00C64710" w:rsidRDefault="000A67C7" w:rsidP="004611D1">
            <w:pPr>
              <w:jc w:val="both"/>
              <w:rPr>
                <w:rFonts w:ascii="Arial" w:eastAsia="Calibri" w:hAnsi="Arial" w:cs="Arial"/>
                <w:b/>
                <w:bCs/>
                <w:sz w:val="18"/>
                <w:szCs w:val="18"/>
                <w:lang w:eastAsia="en-US"/>
              </w:rPr>
            </w:pPr>
            <w:r w:rsidRPr="00C64710">
              <w:rPr>
                <w:rFonts w:ascii="Arial" w:eastAsia="Calibri" w:hAnsi="Arial" w:cs="Arial"/>
                <w:b/>
                <w:bCs/>
                <w:spacing w:val="-2"/>
                <w:sz w:val="18"/>
                <w:szCs w:val="18"/>
                <w:lang w:eastAsia="en-US"/>
              </w:rPr>
              <w:t>C/guarnición</w:t>
            </w:r>
          </w:p>
        </w:tc>
        <w:tc>
          <w:tcPr>
            <w:tcW w:w="690" w:type="pct"/>
            <w:shd w:val="clear" w:color="auto" w:fill="auto"/>
            <w:vAlign w:val="center"/>
            <w:hideMark/>
          </w:tcPr>
          <w:p w14:paraId="5677A2EC"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z w:val="18"/>
                <w:szCs w:val="18"/>
                <w:lang w:eastAsia="en-US"/>
              </w:rPr>
              <w:t>Pescado a la diabla</w:t>
            </w:r>
          </w:p>
        </w:tc>
        <w:tc>
          <w:tcPr>
            <w:tcW w:w="858" w:type="pct"/>
            <w:shd w:val="clear" w:color="auto" w:fill="auto"/>
            <w:vAlign w:val="center"/>
            <w:hideMark/>
          </w:tcPr>
          <w:p w14:paraId="46B20F67"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Puntas de res al chipotle</w:t>
            </w:r>
          </w:p>
        </w:tc>
        <w:tc>
          <w:tcPr>
            <w:tcW w:w="857" w:type="pct"/>
            <w:shd w:val="clear" w:color="auto" w:fill="auto"/>
            <w:vAlign w:val="center"/>
            <w:hideMark/>
          </w:tcPr>
          <w:p w14:paraId="3805A9D3"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Tacos villa melón</w:t>
            </w:r>
          </w:p>
        </w:tc>
        <w:tc>
          <w:tcPr>
            <w:tcW w:w="857" w:type="pct"/>
            <w:shd w:val="clear" w:color="auto" w:fill="auto"/>
            <w:vAlign w:val="center"/>
            <w:hideMark/>
          </w:tcPr>
          <w:p w14:paraId="4C50E176" w14:textId="77777777" w:rsidR="000A67C7" w:rsidRPr="00C64710" w:rsidRDefault="000A67C7" w:rsidP="004611D1">
            <w:pPr>
              <w:shd w:val="clear" w:color="auto" w:fill="FFFFFF"/>
              <w:ind w:right="235"/>
              <w:jc w:val="both"/>
              <w:rPr>
                <w:rFonts w:ascii="Arial" w:eastAsia="Calibri" w:hAnsi="Arial" w:cs="Arial"/>
                <w:sz w:val="18"/>
                <w:szCs w:val="18"/>
                <w:lang w:eastAsia="en-US"/>
              </w:rPr>
            </w:pPr>
            <w:r w:rsidRPr="00C64710">
              <w:rPr>
                <w:rFonts w:ascii="Arial" w:eastAsia="Calibri" w:hAnsi="Arial" w:cs="Arial"/>
                <w:sz w:val="18"/>
                <w:szCs w:val="18"/>
                <w:lang w:eastAsia="en-US"/>
              </w:rPr>
              <w:t>Carnitas estilo Michoacán.</w:t>
            </w:r>
          </w:p>
        </w:tc>
        <w:tc>
          <w:tcPr>
            <w:tcW w:w="857" w:type="pct"/>
            <w:shd w:val="clear" w:color="auto" w:fill="auto"/>
            <w:vAlign w:val="center"/>
            <w:hideMark/>
          </w:tcPr>
          <w:p w14:paraId="55E65597" w14:textId="77777777" w:rsidR="000A67C7" w:rsidRPr="00C64710" w:rsidRDefault="000A67C7" w:rsidP="004611D1">
            <w:pPr>
              <w:shd w:val="clear" w:color="auto" w:fill="FFFFFF"/>
              <w:ind w:right="115"/>
              <w:jc w:val="both"/>
              <w:rPr>
                <w:rFonts w:ascii="Arial" w:eastAsia="Calibri" w:hAnsi="Arial" w:cs="Arial"/>
                <w:sz w:val="18"/>
                <w:szCs w:val="18"/>
                <w:lang w:eastAsia="en-US"/>
              </w:rPr>
            </w:pPr>
            <w:r w:rsidRPr="00C64710">
              <w:rPr>
                <w:rFonts w:ascii="Arial" w:eastAsia="Calibri" w:hAnsi="Arial" w:cs="Arial"/>
                <w:spacing w:val="5"/>
                <w:sz w:val="18"/>
                <w:szCs w:val="18"/>
                <w:lang w:eastAsia="en-US"/>
              </w:rPr>
              <w:t>Puntas de pollo en salsa bechamel con tocino y pimiento</w:t>
            </w:r>
          </w:p>
        </w:tc>
      </w:tr>
      <w:tr w:rsidR="000A67C7" w:rsidRPr="00C64710" w14:paraId="431CF87B" w14:textId="77777777" w:rsidTr="004611D1">
        <w:trPr>
          <w:trHeight w:hRule="exact" w:val="879"/>
        </w:trPr>
        <w:tc>
          <w:tcPr>
            <w:tcW w:w="881" w:type="pct"/>
            <w:shd w:val="clear" w:color="auto" w:fill="auto"/>
            <w:vAlign w:val="center"/>
            <w:hideMark/>
          </w:tcPr>
          <w:p w14:paraId="267299CF" w14:textId="77777777" w:rsidR="000A67C7" w:rsidRPr="00C64710" w:rsidRDefault="000A67C7" w:rsidP="004611D1">
            <w:pPr>
              <w:shd w:val="clear" w:color="auto" w:fill="FFFFFF"/>
              <w:ind w:right="696"/>
              <w:jc w:val="both"/>
              <w:rPr>
                <w:rFonts w:ascii="Arial" w:eastAsia="Calibri" w:hAnsi="Arial" w:cs="Arial"/>
                <w:b/>
                <w:bCs/>
                <w:sz w:val="18"/>
                <w:szCs w:val="18"/>
                <w:lang w:eastAsia="en-US"/>
              </w:rPr>
            </w:pPr>
            <w:r w:rsidRPr="00C64710">
              <w:rPr>
                <w:rFonts w:ascii="Arial" w:eastAsia="Calibri" w:hAnsi="Arial" w:cs="Arial"/>
                <w:b/>
                <w:bCs/>
                <w:spacing w:val="-5"/>
                <w:sz w:val="18"/>
                <w:szCs w:val="18"/>
                <w:lang w:eastAsia="en-US"/>
              </w:rPr>
              <w:t xml:space="preserve">Postre 1 </w:t>
            </w:r>
          </w:p>
        </w:tc>
        <w:tc>
          <w:tcPr>
            <w:tcW w:w="690" w:type="pct"/>
            <w:shd w:val="clear" w:color="auto" w:fill="auto"/>
            <w:vAlign w:val="center"/>
            <w:hideMark/>
          </w:tcPr>
          <w:p w14:paraId="15836B20"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Pastel de cajeta</w:t>
            </w:r>
          </w:p>
        </w:tc>
        <w:tc>
          <w:tcPr>
            <w:tcW w:w="858" w:type="pct"/>
            <w:shd w:val="clear" w:color="auto" w:fill="auto"/>
            <w:vAlign w:val="center"/>
            <w:hideMark/>
          </w:tcPr>
          <w:p w14:paraId="6DB17032"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2"/>
                <w:sz w:val="18"/>
                <w:szCs w:val="18"/>
                <w:lang w:eastAsia="en-US"/>
              </w:rPr>
              <w:t>Pastas secas mixtas</w:t>
            </w:r>
          </w:p>
        </w:tc>
        <w:tc>
          <w:tcPr>
            <w:tcW w:w="857" w:type="pct"/>
            <w:shd w:val="clear" w:color="auto" w:fill="auto"/>
            <w:vAlign w:val="center"/>
            <w:hideMark/>
          </w:tcPr>
          <w:p w14:paraId="4B2A0DE2"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Paste mil hojas</w:t>
            </w:r>
          </w:p>
        </w:tc>
        <w:tc>
          <w:tcPr>
            <w:tcW w:w="857" w:type="pct"/>
            <w:shd w:val="clear" w:color="auto" w:fill="auto"/>
            <w:vAlign w:val="center"/>
            <w:hideMark/>
          </w:tcPr>
          <w:p w14:paraId="276385EC"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Tartas de chocolate blanco con frutas</w:t>
            </w:r>
          </w:p>
        </w:tc>
        <w:tc>
          <w:tcPr>
            <w:tcW w:w="857" w:type="pct"/>
            <w:shd w:val="clear" w:color="auto" w:fill="auto"/>
            <w:vAlign w:val="center"/>
            <w:hideMark/>
          </w:tcPr>
          <w:p w14:paraId="30157B03" w14:textId="77777777" w:rsidR="000A67C7" w:rsidRPr="00C64710" w:rsidRDefault="000A67C7" w:rsidP="004611D1">
            <w:pPr>
              <w:shd w:val="clear" w:color="auto" w:fill="FFFFFF"/>
              <w:jc w:val="both"/>
              <w:rPr>
                <w:rFonts w:ascii="Arial" w:eastAsia="Calibri" w:hAnsi="Arial" w:cs="Arial"/>
                <w:sz w:val="18"/>
                <w:szCs w:val="18"/>
                <w:lang w:eastAsia="en-US"/>
              </w:rPr>
            </w:pPr>
            <w:proofErr w:type="spellStart"/>
            <w:r w:rsidRPr="00C64710">
              <w:rPr>
                <w:rFonts w:ascii="Arial" w:eastAsia="Calibri" w:hAnsi="Arial" w:cs="Arial"/>
                <w:spacing w:val="-1"/>
                <w:sz w:val="18"/>
                <w:szCs w:val="18"/>
                <w:lang w:eastAsia="en-US"/>
              </w:rPr>
              <w:t>Pay</w:t>
            </w:r>
            <w:proofErr w:type="spellEnd"/>
            <w:r w:rsidRPr="00C64710">
              <w:rPr>
                <w:rFonts w:ascii="Arial" w:eastAsia="Calibri" w:hAnsi="Arial" w:cs="Arial"/>
                <w:spacing w:val="-1"/>
                <w:sz w:val="18"/>
                <w:szCs w:val="18"/>
                <w:lang w:eastAsia="en-US"/>
              </w:rPr>
              <w:t xml:space="preserve"> de queso crema</w:t>
            </w:r>
          </w:p>
        </w:tc>
      </w:tr>
      <w:tr w:rsidR="000A67C7" w:rsidRPr="00C64710" w14:paraId="67508FA4" w14:textId="77777777" w:rsidTr="004611D1">
        <w:trPr>
          <w:trHeight w:hRule="exact" w:val="278"/>
        </w:trPr>
        <w:tc>
          <w:tcPr>
            <w:tcW w:w="881" w:type="pct"/>
            <w:shd w:val="clear" w:color="auto" w:fill="auto"/>
            <w:vAlign w:val="center"/>
            <w:hideMark/>
          </w:tcPr>
          <w:p w14:paraId="49757115" w14:textId="77777777" w:rsidR="000A67C7" w:rsidRPr="00C64710" w:rsidRDefault="000A67C7" w:rsidP="004611D1">
            <w:pPr>
              <w:jc w:val="both"/>
              <w:rPr>
                <w:rFonts w:ascii="Arial" w:eastAsia="Calibri" w:hAnsi="Arial" w:cs="Arial"/>
                <w:b/>
                <w:bCs/>
                <w:sz w:val="18"/>
                <w:szCs w:val="18"/>
                <w:lang w:eastAsia="en-US"/>
              </w:rPr>
            </w:pPr>
            <w:r w:rsidRPr="00C64710">
              <w:rPr>
                <w:rFonts w:ascii="Arial" w:eastAsia="Calibri" w:hAnsi="Arial" w:cs="Arial"/>
                <w:b/>
                <w:bCs/>
                <w:sz w:val="18"/>
                <w:szCs w:val="18"/>
                <w:lang w:eastAsia="en-US"/>
              </w:rPr>
              <w:t>Postre 2</w:t>
            </w:r>
          </w:p>
        </w:tc>
        <w:tc>
          <w:tcPr>
            <w:tcW w:w="690" w:type="pct"/>
            <w:shd w:val="clear" w:color="auto" w:fill="auto"/>
            <w:vAlign w:val="center"/>
            <w:hideMark/>
          </w:tcPr>
          <w:p w14:paraId="398009C5"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2"/>
                <w:sz w:val="18"/>
                <w:szCs w:val="18"/>
                <w:lang w:eastAsia="en-US"/>
              </w:rPr>
              <w:t>Gelatina</w:t>
            </w:r>
          </w:p>
        </w:tc>
        <w:tc>
          <w:tcPr>
            <w:tcW w:w="858" w:type="pct"/>
            <w:shd w:val="clear" w:color="auto" w:fill="auto"/>
            <w:vAlign w:val="center"/>
            <w:hideMark/>
          </w:tcPr>
          <w:p w14:paraId="0003ADED"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2"/>
                <w:sz w:val="18"/>
                <w:szCs w:val="18"/>
                <w:lang w:eastAsia="en-US"/>
              </w:rPr>
              <w:t>Gelatina</w:t>
            </w:r>
          </w:p>
        </w:tc>
        <w:tc>
          <w:tcPr>
            <w:tcW w:w="857" w:type="pct"/>
            <w:shd w:val="clear" w:color="auto" w:fill="auto"/>
            <w:vAlign w:val="center"/>
            <w:hideMark/>
          </w:tcPr>
          <w:p w14:paraId="28340B08"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2"/>
                <w:sz w:val="18"/>
                <w:szCs w:val="18"/>
                <w:lang w:eastAsia="en-US"/>
              </w:rPr>
              <w:t>Gelatina</w:t>
            </w:r>
          </w:p>
        </w:tc>
        <w:tc>
          <w:tcPr>
            <w:tcW w:w="857" w:type="pct"/>
            <w:shd w:val="clear" w:color="auto" w:fill="auto"/>
            <w:vAlign w:val="center"/>
            <w:hideMark/>
          </w:tcPr>
          <w:p w14:paraId="6F97F2A5"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Gelatina</w:t>
            </w:r>
          </w:p>
        </w:tc>
        <w:tc>
          <w:tcPr>
            <w:tcW w:w="857" w:type="pct"/>
            <w:shd w:val="clear" w:color="auto" w:fill="auto"/>
            <w:vAlign w:val="center"/>
            <w:hideMark/>
          </w:tcPr>
          <w:p w14:paraId="33448935"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2"/>
                <w:sz w:val="18"/>
                <w:szCs w:val="18"/>
                <w:lang w:eastAsia="en-US"/>
              </w:rPr>
              <w:t>Gelatina</w:t>
            </w:r>
          </w:p>
        </w:tc>
      </w:tr>
      <w:tr w:rsidR="000A67C7" w:rsidRPr="00C64710" w14:paraId="51A559D6" w14:textId="77777777" w:rsidTr="004611D1">
        <w:trPr>
          <w:trHeight w:hRule="exact" w:val="610"/>
        </w:trPr>
        <w:tc>
          <w:tcPr>
            <w:tcW w:w="881" w:type="pct"/>
            <w:shd w:val="clear" w:color="auto" w:fill="auto"/>
            <w:vAlign w:val="center"/>
            <w:hideMark/>
          </w:tcPr>
          <w:p w14:paraId="18A37B2B" w14:textId="77777777" w:rsidR="000A67C7" w:rsidRPr="00C64710" w:rsidRDefault="000A67C7" w:rsidP="004611D1">
            <w:pPr>
              <w:shd w:val="clear" w:color="auto" w:fill="FFFFFF"/>
              <w:jc w:val="both"/>
              <w:rPr>
                <w:rFonts w:ascii="Arial" w:eastAsia="Calibri" w:hAnsi="Arial" w:cs="Arial"/>
                <w:b/>
                <w:bCs/>
                <w:sz w:val="18"/>
                <w:szCs w:val="18"/>
                <w:lang w:eastAsia="en-US"/>
              </w:rPr>
            </w:pPr>
            <w:r w:rsidRPr="00C64710">
              <w:rPr>
                <w:rFonts w:ascii="Arial" w:eastAsia="Calibri" w:hAnsi="Arial" w:cs="Arial"/>
                <w:b/>
                <w:bCs/>
                <w:spacing w:val="-5"/>
                <w:sz w:val="18"/>
                <w:szCs w:val="18"/>
                <w:lang w:eastAsia="en-US"/>
              </w:rPr>
              <w:t>Agua fresca</w:t>
            </w:r>
          </w:p>
        </w:tc>
        <w:tc>
          <w:tcPr>
            <w:tcW w:w="690" w:type="pct"/>
            <w:shd w:val="clear" w:color="auto" w:fill="auto"/>
            <w:vAlign w:val="center"/>
            <w:hideMark/>
          </w:tcPr>
          <w:p w14:paraId="52B8EC5F"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5"/>
                <w:sz w:val="18"/>
                <w:szCs w:val="18"/>
                <w:lang w:eastAsia="en-US"/>
              </w:rPr>
              <w:t>Tamarindo</w:t>
            </w:r>
          </w:p>
        </w:tc>
        <w:tc>
          <w:tcPr>
            <w:tcW w:w="858" w:type="pct"/>
            <w:shd w:val="clear" w:color="auto" w:fill="auto"/>
            <w:vAlign w:val="center"/>
            <w:hideMark/>
          </w:tcPr>
          <w:p w14:paraId="1B50EADB"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3"/>
                <w:sz w:val="18"/>
                <w:szCs w:val="18"/>
                <w:lang w:eastAsia="en-US"/>
              </w:rPr>
              <w:t>Jamaica</w:t>
            </w:r>
          </w:p>
        </w:tc>
        <w:tc>
          <w:tcPr>
            <w:tcW w:w="857" w:type="pct"/>
            <w:shd w:val="clear" w:color="auto" w:fill="auto"/>
            <w:vAlign w:val="center"/>
            <w:hideMark/>
          </w:tcPr>
          <w:p w14:paraId="0A4E8E15"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2"/>
                <w:sz w:val="18"/>
                <w:szCs w:val="18"/>
                <w:lang w:eastAsia="en-US"/>
              </w:rPr>
              <w:t>Fresa</w:t>
            </w:r>
          </w:p>
        </w:tc>
        <w:tc>
          <w:tcPr>
            <w:tcW w:w="857" w:type="pct"/>
            <w:shd w:val="clear" w:color="auto" w:fill="auto"/>
            <w:vAlign w:val="center"/>
            <w:hideMark/>
          </w:tcPr>
          <w:p w14:paraId="02AD69CA"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4"/>
                <w:sz w:val="18"/>
                <w:szCs w:val="18"/>
                <w:lang w:eastAsia="en-US"/>
              </w:rPr>
              <w:t>Pepino con limón</w:t>
            </w:r>
          </w:p>
        </w:tc>
        <w:tc>
          <w:tcPr>
            <w:tcW w:w="857" w:type="pct"/>
            <w:shd w:val="clear" w:color="auto" w:fill="auto"/>
            <w:vAlign w:val="center"/>
            <w:hideMark/>
          </w:tcPr>
          <w:p w14:paraId="51C019A9"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3"/>
                <w:sz w:val="18"/>
                <w:szCs w:val="18"/>
                <w:lang w:eastAsia="en-US"/>
              </w:rPr>
              <w:t>Sandia</w:t>
            </w:r>
          </w:p>
        </w:tc>
      </w:tr>
      <w:tr w:rsidR="000A67C7" w:rsidRPr="00C64710" w14:paraId="3C1B5686" w14:textId="77777777" w:rsidTr="004611D1">
        <w:trPr>
          <w:trHeight w:hRule="exact" w:val="323"/>
        </w:trPr>
        <w:tc>
          <w:tcPr>
            <w:tcW w:w="881" w:type="pct"/>
            <w:shd w:val="clear" w:color="auto" w:fill="auto"/>
            <w:vAlign w:val="center"/>
            <w:hideMark/>
          </w:tcPr>
          <w:p w14:paraId="4F7457BC" w14:textId="77777777" w:rsidR="000A67C7" w:rsidRPr="00C64710" w:rsidRDefault="000A67C7" w:rsidP="004611D1">
            <w:pPr>
              <w:shd w:val="clear" w:color="auto" w:fill="FFFFFF"/>
              <w:jc w:val="both"/>
              <w:rPr>
                <w:rFonts w:ascii="Arial" w:eastAsia="Calibri" w:hAnsi="Arial" w:cs="Arial"/>
                <w:b/>
                <w:bCs/>
                <w:sz w:val="18"/>
                <w:szCs w:val="18"/>
                <w:lang w:eastAsia="en-US"/>
              </w:rPr>
            </w:pPr>
            <w:r w:rsidRPr="00C64710">
              <w:rPr>
                <w:rFonts w:ascii="Arial" w:eastAsia="Calibri" w:hAnsi="Arial" w:cs="Arial"/>
                <w:b/>
                <w:bCs/>
                <w:spacing w:val="-6"/>
                <w:sz w:val="18"/>
                <w:szCs w:val="18"/>
                <w:lang w:eastAsia="en-US"/>
              </w:rPr>
              <w:t>Salsa</w:t>
            </w:r>
          </w:p>
        </w:tc>
        <w:tc>
          <w:tcPr>
            <w:tcW w:w="690" w:type="pct"/>
            <w:shd w:val="clear" w:color="auto" w:fill="auto"/>
            <w:vAlign w:val="center"/>
            <w:hideMark/>
          </w:tcPr>
          <w:p w14:paraId="3D569DD7"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Habanero</w:t>
            </w:r>
          </w:p>
        </w:tc>
        <w:tc>
          <w:tcPr>
            <w:tcW w:w="858" w:type="pct"/>
            <w:shd w:val="clear" w:color="auto" w:fill="auto"/>
            <w:vAlign w:val="center"/>
            <w:hideMark/>
          </w:tcPr>
          <w:p w14:paraId="3EF21314"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3"/>
                <w:sz w:val="18"/>
                <w:szCs w:val="18"/>
                <w:lang w:eastAsia="en-US"/>
              </w:rPr>
              <w:t>Árbol</w:t>
            </w:r>
          </w:p>
        </w:tc>
        <w:tc>
          <w:tcPr>
            <w:tcW w:w="857" w:type="pct"/>
            <w:shd w:val="clear" w:color="auto" w:fill="auto"/>
            <w:vAlign w:val="center"/>
            <w:hideMark/>
          </w:tcPr>
          <w:p w14:paraId="67D2B52A"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3"/>
                <w:sz w:val="18"/>
                <w:szCs w:val="18"/>
                <w:lang w:eastAsia="en-US"/>
              </w:rPr>
              <w:t>Ranchera</w:t>
            </w:r>
          </w:p>
        </w:tc>
        <w:tc>
          <w:tcPr>
            <w:tcW w:w="857" w:type="pct"/>
            <w:shd w:val="clear" w:color="auto" w:fill="auto"/>
            <w:vAlign w:val="center"/>
            <w:hideMark/>
          </w:tcPr>
          <w:p w14:paraId="197CF05D"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1"/>
                <w:sz w:val="18"/>
                <w:szCs w:val="18"/>
                <w:lang w:eastAsia="en-US"/>
              </w:rPr>
              <w:t>Cascabel</w:t>
            </w:r>
          </w:p>
        </w:tc>
        <w:tc>
          <w:tcPr>
            <w:tcW w:w="857" w:type="pct"/>
            <w:shd w:val="clear" w:color="auto" w:fill="auto"/>
            <w:vAlign w:val="center"/>
            <w:hideMark/>
          </w:tcPr>
          <w:p w14:paraId="691DED09" w14:textId="77777777" w:rsidR="000A67C7" w:rsidRPr="00C64710" w:rsidRDefault="000A67C7" w:rsidP="004611D1">
            <w:pPr>
              <w:shd w:val="clear" w:color="auto" w:fill="FFFFFF"/>
              <w:jc w:val="both"/>
              <w:rPr>
                <w:rFonts w:ascii="Arial" w:eastAsia="Calibri" w:hAnsi="Arial" w:cs="Arial"/>
                <w:sz w:val="18"/>
                <w:szCs w:val="18"/>
                <w:lang w:eastAsia="en-US"/>
              </w:rPr>
            </w:pPr>
            <w:r w:rsidRPr="00C64710">
              <w:rPr>
                <w:rFonts w:ascii="Arial" w:eastAsia="Calibri" w:hAnsi="Arial" w:cs="Arial"/>
                <w:spacing w:val="-3"/>
                <w:sz w:val="18"/>
                <w:szCs w:val="18"/>
                <w:lang w:eastAsia="en-US"/>
              </w:rPr>
              <w:t>Maya</w:t>
            </w:r>
          </w:p>
        </w:tc>
      </w:tr>
      <w:tr w:rsidR="000A67C7" w:rsidRPr="00C64710" w14:paraId="002FD3E4" w14:textId="77777777" w:rsidTr="004611D1">
        <w:trPr>
          <w:trHeight w:val="323"/>
        </w:trPr>
        <w:tc>
          <w:tcPr>
            <w:tcW w:w="881" w:type="pct"/>
            <w:shd w:val="clear" w:color="auto" w:fill="auto"/>
            <w:vAlign w:val="center"/>
            <w:hideMark/>
          </w:tcPr>
          <w:p w14:paraId="7FD32DDD" w14:textId="77777777" w:rsidR="000A67C7" w:rsidRPr="00C64710" w:rsidRDefault="000A67C7" w:rsidP="004611D1">
            <w:pPr>
              <w:shd w:val="clear" w:color="auto" w:fill="FFFFFF"/>
              <w:jc w:val="both"/>
              <w:rPr>
                <w:rFonts w:ascii="Arial" w:eastAsia="Calibri" w:hAnsi="Arial" w:cs="Arial"/>
                <w:b/>
                <w:bCs/>
                <w:spacing w:val="-6"/>
                <w:sz w:val="18"/>
                <w:szCs w:val="18"/>
                <w:lang w:eastAsia="en-US"/>
              </w:rPr>
            </w:pPr>
            <w:r w:rsidRPr="00C64710">
              <w:rPr>
                <w:rFonts w:ascii="Arial" w:eastAsia="Calibri" w:hAnsi="Arial" w:cs="Arial"/>
                <w:b/>
                <w:bCs/>
                <w:spacing w:val="-6"/>
                <w:sz w:val="18"/>
                <w:szCs w:val="18"/>
                <w:lang w:eastAsia="en-US"/>
              </w:rPr>
              <w:t xml:space="preserve">Frijoles </w:t>
            </w:r>
          </w:p>
        </w:tc>
        <w:tc>
          <w:tcPr>
            <w:tcW w:w="690" w:type="pct"/>
            <w:shd w:val="clear" w:color="auto" w:fill="auto"/>
            <w:vAlign w:val="center"/>
            <w:hideMark/>
          </w:tcPr>
          <w:p w14:paraId="639379A9" w14:textId="77777777" w:rsidR="000A67C7" w:rsidRPr="00C64710" w:rsidRDefault="000A67C7" w:rsidP="004611D1">
            <w:pPr>
              <w:shd w:val="clear" w:color="auto" w:fill="FFFFFF"/>
              <w:jc w:val="both"/>
              <w:rPr>
                <w:rFonts w:ascii="Arial" w:eastAsia="Calibri" w:hAnsi="Arial" w:cs="Arial"/>
                <w:spacing w:val="-1"/>
                <w:sz w:val="18"/>
                <w:szCs w:val="18"/>
                <w:lang w:eastAsia="en-US"/>
              </w:rPr>
            </w:pPr>
            <w:r w:rsidRPr="00C64710">
              <w:rPr>
                <w:rFonts w:ascii="Arial" w:eastAsia="Calibri" w:hAnsi="Arial" w:cs="Arial"/>
                <w:spacing w:val="-1"/>
                <w:sz w:val="18"/>
                <w:szCs w:val="18"/>
                <w:lang w:eastAsia="en-US"/>
              </w:rPr>
              <w:t>Olla</w:t>
            </w:r>
          </w:p>
        </w:tc>
        <w:tc>
          <w:tcPr>
            <w:tcW w:w="858" w:type="pct"/>
            <w:shd w:val="clear" w:color="auto" w:fill="auto"/>
            <w:vAlign w:val="center"/>
            <w:hideMark/>
          </w:tcPr>
          <w:p w14:paraId="2BAF2455" w14:textId="77777777" w:rsidR="000A67C7" w:rsidRPr="00C64710" w:rsidRDefault="000A67C7" w:rsidP="004611D1">
            <w:pPr>
              <w:shd w:val="clear" w:color="auto" w:fill="FFFFFF"/>
              <w:jc w:val="both"/>
              <w:rPr>
                <w:rFonts w:ascii="Arial" w:eastAsia="Calibri" w:hAnsi="Arial" w:cs="Arial"/>
                <w:spacing w:val="-3"/>
                <w:sz w:val="18"/>
                <w:szCs w:val="18"/>
                <w:lang w:eastAsia="en-US"/>
              </w:rPr>
            </w:pPr>
            <w:r w:rsidRPr="00C64710">
              <w:rPr>
                <w:rFonts w:ascii="Arial" w:eastAsia="Calibri" w:hAnsi="Arial" w:cs="Arial"/>
                <w:spacing w:val="-3"/>
                <w:sz w:val="18"/>
                <w:szCs w:val="18"/>
                <w:lang w:eastAsia="en-US"/>
              </w:rPr>
              <w:t>Olla</w:t>
            </w:r>
          </w:p>
        </w:tc>
        <w:tc>
          <w:tcPr>
            <w:tcW w:w="857" w:type="pct"/>
            <w:shd w:val="clear" w:color="auto" w:fill="auto"/>
            <w:vAlign w:val="center"/>
            <w:hideMark/>
          </w:tcPr>
          <w:p w14:paraId="7911A5D8" w14:textId="77777777" w:rsidR="000A67C7" w:rsidRPr="00C64710" w:rsidRDefault="000A67C7" w:rsidP="004611D1">
            <w:pPr>
              <w:shd w:val="clear" w:color="auto" w:fill="FFFFFF"/>
              <w:jc w:val="both"/>
              <w:rPr>
                <w:rFonts w:ascii="Arial" w:eastAsia="Calibri" w:hAnsi="Arial" w:cs="Arial"/>
                <w:spacing w:val="-3"/>
                <w:sz w:val="18"/>
                <w:szCs w:val="18"/>
                <w:lang w:eastAsia="en-US"/>
              </w:rPr>
            </w:pPr>
            <w:r w:rsidRPr="00C64710">
              <w:rPr>
                <w:rFonts w:ascii="Arial" w:eastAsia="Calibri" w:hAnsi="Arial" w:cs="Arial"/>
                <w:spacing w:val="-3"/>
                <w:sz w:val="18"/>
                <w:szCs w:val="18"/>
                <w:lang w:eastAsia="en-US"/>
              </w:rPr>
              <w:t>Olla</w:t>
            </w:r>
          </w:p>
        </w:tc>
        <w:tc>
          <w:tcPr>
            <w:tcW w:w="857" w:type="pct"/>
            <w:shd w:val="clear" w:color="auto" w:fill="auto"/>
            <w:vAlign w:val="center"/>
            <w:hideMark/>
          </w:tcPr>
          <w:p w14:paraId="35144EEC" w14:textId="77777777" w:rsidR="000A67C7" w:rsidRPr="00C64710" w:rsidRDefault="000A67C7" w:rsidP="004611D1">
            <w:pPr>
              <w:shd w:val="clear" w:color="auto" w:fill="FFFFFF"/>
              <w:jc w:val="both"/>
              <w:rPr>
                <w:rFonts w:ascii="Arial" w:eastAsia="Calibri" w:hAnsi="Arial" w:cs="Arial"/>
                <w:spacing w:val="-1"/>
                <w:sz w:val="18"/>
                <w:szCs w:val="18"/>
                <w:lang w:eastAsia="en-US"/>
              </w:rPr>
            </w:pPr>
            <w:r w:rsidRPr="00C64710">
              <w:rPr>
                <w:rFonts w:ascii="Arial" w:eastAsia="Calibri" w:hAnsi="Arial" w:cs="Arial"/>
                <w:spacing w:val="-1"/>
                <w:sz w:val="18"/>
                <w:szCs w:val="18"/>
                <w:lang w:eastAsia="en-US"/>
              </w:rPr>
              <w:t>Olla</w:t>
            </w:r>
          </w:p>
        </w:tc>
        <w:tc>
          <w:tcPr>
            <w:tcW w:w="857" w:type="pct"/>
            <w:shd w:val="clear" w:color="auto" w:fill="auto"/>
            <w:vAlign w:val="center"/>
            <w:hideMark/>
          </w:tcPr>
          <w:p w14:paraId="67248C86" w14:textId="77777777" w:rsidR="000A67C7" w:rsidRPr="00C64710" w:rsidRDefault="000A67C7" w:rsidP="004611D1">
            <w:pPr>
              <w:shd w:val="clear" w:color="auto" w:fill="FFFFFF"/>
              <w:jc w:val="both"/>
              <w:rPr>
                <w:rFonts w:ascii="Arial" w:eastAsia="Calibri" w:hAnsi="Arial" w:cs="Arial"/>
                <w:spacing w:val="-3"/>
                <w:sz w:val="18"/>
                <w:szCs w:val="18"/>
                <w:lang w:eastAsia="en-US"/>
              </w:rPr>
            </w:pPr>
            <w:r w:rsidRPr="00C64710">
              <w:rPr>
                <w:rFonts w:ascii="Arial" w:eastAsia="Calibri" w:hAnsi="Arial" w:cs="Arial"/>
                <w:spacing w:val="-3"/>
                <w:sz w:val="18"/>
                <w:szCs w:val="18"/>
                <w:lang w:eastAsia="en-US"/>
              </w:rPr>
              <w:t>Olla</w:t>
            </w:r>
          </w:p>
        </w:tc>
      </w:tr>
    </w:tbl>
    <w:p w14:paraId="07455D24" w14:textId="77777777" w:rsidR="00923E8A" w:rsidRPr="00421608" w:rsidRDefault="00923E8A" w:rsidP="00F634FE">
      <w:pPr>
        <w:numPr>
          <w:ilvl w:val="12"/>
          <w:numId w:val="0"/>
        </w:numPr>
        <w:tabs>
          <w:tab w:val="left" w:pos="426"/>
        </w:tabs>
        <w:ind w:left="-567" w:right="-567"/>
        <w:jc w:val="center"/>
        <w:outlineLvl w:val="0"/>
        <w:rPr>
          <w:rFonts w:ascii="Arial" w:hAnsi="Arial" w:cs="Arial"/>
          <w:b/>
          <w:bCs/>
          <w:sz w:val="20"/>
          <w:szCs w:val="20"/>
          <w:u w:val="single"/>
        </w:rPr>
        <w:sectPr w:rsidR="00923E8A" w:rsidRPr="00421608" w:rsidSect="00883E35">
          <w:headerReference w:type="default" r:id="rId10"/>
          <w:footerReference w:type="even" r:id="rId11"/>
          <w:footerReference w:type="default" r:id="rId12"/>
          <w:footerReference w:type="first" r:id="rId13"/>
          <w:pgSz w:w="12247" w:h="15819" w:code="1"/>
          <w:pgMar w:top="851" w:right="1615" w:bottom="993" w:left="1985" w:header="720" w:footer="187" w:gutter="0"/>
          <w:cols w:space="708"/>
          <w:docGrid w:linePitch="360"/>
        </w:sectPr>
      </w:pPr>
    </w:p>
    <w:p w14:paraId="208AC292" w14:textId="77777777" w:rsidR="00CF1561" w:rsidRPr="00421608" w:rsidRDefault="00C75E92" w:rsidP="00072B7E">
      <w:pPr>
        <w:keepNext/>
        <w:keepLines/>
        <w:spacing w:before="40"/>
        <w:ind w:left="-284"/>
        <w:jc w:val="both"/>
        <w:outlineLvl w:val="1"/>
        <w:rPr>
          <w:rFonts w:ascii="Arial" w:hAnsi="Arial" w:cs="Arial"/>
          <w:b/>
          <w:sz w:val="20"/>
          <w:szCs w:val="20"/>
          <w:lang w:eastAsia="en-US"/>
        </w:rPr>
      </w:pPr>
      <w:r>
        <w:rPr>
          <w:rFonts w:ascii="Arial" w:hAnsi="Arial" w:cs="Arial"/>
          <w:b/>
          <w:sz w:val="20"/>
          <w:szCs w:val="20"/>
          <w:lang w:eastAsia="en-US"/>
        </w:rPr>
        <w:lastRenderedPageBreak/>
        <w:t>PLATILLOS CONTENIDOS EN EL RECETARIO</w:t>
      </w:r>
      <w:r w:rsidR="00CF1561" w:rsidRPr="00421608">
        <w:rPr>
          <w:rFonts w:ascii="Arial" w:hAnsi="Arial" w:cs="Arial"/>
          <w:b/>
          <w:sz w:val="20"/>
          <w:szCs w:val="20"/>
          <w:lang w:eastAsia="es-MX"/>
        </w:rPr>
        <w:t xml:space="preserve"> </w:t>
      </w:r>
    </w:p>
    <w:p w14:paraId="06571EEE" w14:textId="77777777" w:rsidR="00CF1561" w:rsidRPr="00421608" w:rsidRDefault="00CF1561" w:rsidP="00072B7E">
      <w:pPr>
        <w:spacing w:after="160"/>
        <w:ind w:left="-284"/>
        <w:jc w:val="both"/>
        <w:rPr>
          <w:rFonts w:ascii="Arial" w:eastAsia="Calibri" w:hAnsi="Arial" w:cs="Arial"/>
          <w:sz w:val="20"/>
          <w:szCs w:val="20"/>
          <w:lang w:eastAsia="es-MX"/>
        </w:rPr>
      </w:pPr>
    </w:p>
    <w:p w14:paraId="574A334D"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72" w:name="_Toc71546812"/>
      <w:r w:rsidRPr="00421608">
        <w:rPr>
          <w:rFonts w:ascii="Arial" w:hAnsi="Arial" w:cs="Arial"/>
          <w:b/>
          <w:sz w:val="20"/>
          <w:szCs w:val="20"/>
          <w:lang w:eastAsia="en-US"/>
        </w:rPr>
        <w:t>CONSOMÉS</w:t>
      </w:r>
      <w:bookmarkEnd w:id="72"/>
      <w:r w:rsidRPr="00421608">
        <w:rPr>
          <w:rFonts w:ascii="Arial" w:hAnsi="Arial" w:cs="Arial"/>
          <w:b/>
          <w:sz w:val="20"/>
          <w:szCs w:val="20"/>
          <w:lang w:eastAsia="en-US"/>
        </w:rPr>
        <w:t xml:space="preserve"> </w:t>
      </w:r>
    </w:p>
    <w:p w14:paraId="549EFC92" w14:textId="77777777" w:rsidR="00CF1561" w:rsidRPr="00421608" w:rsidRDefault="00CF1561" w:rsidP="00072B7E">
      <w:pPr>
        <w:ind w:left="-284"/>
        <w:jc w:val="both"/>
        <w:rPr>
          <w:rFonts w:ascii="Arial" w:eastAsia="Calibri" w:hAnsi="Arial" w:cs="Arial"/>
          <w:sz w:val="20"/>
          <w:szCs w:val="20"/>
          <w:lang w:eastAsia="en-US"/>
        </w:rPr>
      </w:pPr>
    </w:p>
    <w:p w14:paraId="724C4095" w14:textId="77777777" w:rsidR="00CF1561" w:rsidRPr="00421608" w:rsidRDefault="00CF1561" w:rsidP="003E6125">
      <w:pPr>
        <w:numPr>
          <w:ilvl w:val="0"/>
          <w:numId w:val="56"/>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Consomé de pollo </w:t>
      </w:r>
    </w:p>
    <w:p w14:paraId="72568245" w14:textId="77777777" w:rsidR="00CF1561" w:rsidRPr="00421608" w:rsidRDefault="00CF1561" w:rsidP="003E6125">
      <w:pPr>
        <w:numPr>
          <w:ilvl w:val="0"/>
          <w:numId w:val="56"/>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Consomé de res</w:t>
      </w:r>
    </w:p>
    <w:p w14:paraId="7BD091DD" w14:textId="77777777" w:rsidR="00CF1561" w:rsidRPr="00421608" w:rsidRDefault="00CF1561" w:rsidP="00072B7E">
      <w:pPr>
        <w:spacing w:after="160"/>
        <w:ind w:left="-284"/>
        <w:jc w:val="both"/>
        <w:rPr>
          <w:rFonts w:ascii="Arial" w:eastAsia="Calibri" w:hAnsi="Arial" w:cs="Arial"/>
          <w:sz w:val="20"/>
          <w:szCs w:val="20"/>
          <w:lang w:eastAsia="en-US"/>
        </w:rPr>
      </w:pPr>
    </w:p>
    <w:p w14:paraId="0B78D4C8"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73" w:name="_Toc71546813"/>
      <w:r w:rsidRPr="00421608">
        <w:rPr>
          <w:rFonts w:ascii="Arial" w:hAnsi="Arial" w:cs="Arial"/>
          <w:b/>
          <w:sz w:val="20"/>
          <w:szCs w:val="20"/>
          <w:lang w:eastAsia="en-US"/>
        </w:rPr>
        <w:t>SOPAS AGUADAS</w:t>
      </w:r>
      <w:bookmarkEnd w:id="73"/>
      <w:r w:rsidRPr="00421608">
        <w:rPr>
          <w:rFonts w:ascii="Arial" w:hAnsi="Arial" w:cs="Arial"/>
          <w:b/>
          <w:sz w:val="20"/>
          <w:szCs w:val="20"/>
          <w:lang w:eastAsia="en-US"/>
        </w:rPr>
        <w:t xml:space="preserve"> </w:t>
      </w:r>
    </w:p>
    <w:p w14:paraId="3587BC1F" w14:textId="77777777" w:rsidR="00CF1561" w:rsidRPr="00421608" w:rsidRDefault="00CF1561" w:rsidP="00072B7E">
      <w:pPr>
        <w:ind w:left="-284"/>
        <w:contextualSpacing/>
        <w:jc w:val="both"/>
        <w:rPr>
          <w:rFonts w:ascii="Arial" w:eastAsia="Calibri" w:hAnsi="Arial" w:cs="Arial"/>
          <w:b/>
          <w:bCs/>
          <w:sz w:val="20"/>
          <w:szCs w:val="20"/>
          <w:lang w:eastAsia="en-US"/>
        </w:rPr>
      </w:pPr>
    </w:p>
    <w:p w14:paraId="3348C555"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Caldillo de res</w:t>
      </w:r>
    </w:p>
    <w:p w14:paraId="09C72014"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Caldillo durangueño</w:t>
      </w:r>
    </w:p>
    <w:p w14:paraId="37265CB5"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Caldo a la jardinera</w:t>
      </w:r>
    </w:p>
    <w:p w14:paraId="55BF637E"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Caldo de camarón (con camarones frescos)</w:t>
      </w:r>
      <w:r w:rsidRPr="00421608">
        <w:rPr>
          <w:rFonts w:ascii="Arial" w:eastAsia="Calibri" w:hAnsi="Arial" w:cs="Arial"/>
          <w:b/>
          <w:bCs/>
          <w:sz w:val="20"/>
          <w:szCs w:val="20"/>
          <w:lang w:eastAsia="en-US"/>
        </w:rPr>
        <w:t xml:space="preserve"> </w:t>
      </w:r>
    </w:p>
    <w:p w14:paraId="2A58CD83"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Caldo tlalpeño</w:t>
      </w:r>
    </w:p>
    <w:p w14:paraId="2BD0F448"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Chilpachole de pescado y camarón</w:t>
      </w:r>
    </w:p>
    <w:p w14:paraId="0A3831E5"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Chorba Marroquí (sopa árabe)</w:t>
      </w:r>
      <w:r w:rsidRPr="00421608">
        <w:rPr>
          <w:rFonts w:ascii="Arial" w:eastAsia="Calibri" w:hAnsi="Arial" w:cs="Arial"/>
          <w:b/>
          <w:bCs/>
          <w:sz w:val="20"/>
          <w:szCs w:val="20"/>
          <w:lang w:eastAsia="en-US"/>
        </w:rPr>
        <w:t xml:space="preserve"> </w:t>
      </w:r>
    </w:p>
    <w:p w14:paraId="28DED976"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Cocido chiapaneco</w:t>
      </w:r>
    </w:p>
    <w:p w14:paraId="08495159"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Consomé de barbacoa con garbanzos</w:t>
      </w:r>
    </w:p>
    <w:p w14:paraId="7FC26FC3"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apio</w:t>
      </w:r>
    </w:p>
    <w:p w14:paraId="61468107"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camarón</w:t>
      </w:r>
    </w:p>
    <w:p w14:paraId="68D0C6AD"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champiñones</w:t>
      </w:r>
    </w:p>
    <w:p w14:paraId="2C62D296"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chile poblano</w:t>
      </w:r>
    </w:p>
    <w:p w14:paraId="66358202"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elote amarillo</w:t>
      </w:r>
    </w:p>
    <w:p w14:paraId="2DC96570"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espinaca</w:t>
      </w:r>
    </w:p>
    <w:p w14:paraId="224543F2"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maíz dulce</w:t>
      </w:r>
    </w:p>
    <w:p w14:paraId="564C4E9D"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nuez</w:t>
      </w:r>
    </w:p>
    <w:p w14:paraId="4870C39D"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ostión</w:t>
      </w:r>
    </w:p>
    <w:p w14:paraId="290D2B10"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Crema de poro y papa </w:t>
      </w:r>
    </w:p>
    <w:p w14:paraId="7939D429"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Crema de queso </w:t>
      </w:r>
    </w:p>
    <w:p w14:paraId="3A8D1072"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Tlaxcalteca</w:t>
      </w:r>
    </w:p>
    <w:p w14:paraId="50BCC074"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Fabada</w:t>
      </w:r>
    </w:p>
    <w:p w14:paraId="742FF037"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Jugo de carne</w:t>
      </w:r>
    </w:p>
    <w:p w14:paraId="6E1F5228"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Pancita</w:t>
      </w:r>
    </w:p>
    <w:p w14:paraId="429FC330"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Potaje</w:t>
      </w:r>
    </w:p>
    <w:p w14:paraId="060FEF9E"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Puchero Tabasqueño</w:t>
      </w:r>
    </w:p>
    <w:p w14:paraId="2C683872"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Sopa azteca</w:t>
      </w:r>
    </w:p>
    <w:p w14:paraId="354A4229"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azteca con habas y nopales</w:t>
      </w:r>
    </w:p>
    <w:p w14:paraId="7CD8E313"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campesina con chile pasilla</w:t>
      </w:r>
    </w:p>
    <w:p w14:paraId="278C5B59"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acelga con garbanzo</w:t>
      </w:r>
    </w:p>
    <w:p w14:paraId="4E991A28"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avena</w:t>
      </w:r>
    </w:p>
    <w:p w14:paraId="628D4C8B"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betabel</w:t>
      </w:r>
    </w:p>
    <w:p w14:paraId="61BE4C6E"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calabaza guerrerense</w:t>
      </w:r>
    </w:p>
    <w:p w14:paraId="5C87134B"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cebolla</w:t>
      </w:r>
    </w:p>
    <w:p w14:paraId="44FBFD56"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col con salchichas</w:t>
      </w:r>
      <w:r w:rsidRPr="00421608">
        <w:rPr>
          <w:rFonts w:ascii="Arial" w:eastAsia="Calibri" w:hAnsi="Arial" w:cs="Arial"/>
          <w:sz w:val="20"/>
          <w:szCs w:val="20"/>
          <w:lang w:eastAsia="en-US"/>
        </w:rPr>
        <w:tab/>
      </w:r>
    </w:p>
    <w:p w14:paraId="1232A4F6"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elote</w:t>
      </w:r>
    </w:p>
    <w:p w14:paraId="3BEF273E"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espinazo al estilo Oaxaca (caldo de gato)</w:t>
      </w:r>
    </w:p>
    <w:p w14:paraId="60C14000"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fríjol</w:t>
      </w:r>
      <w:r w:rsidRPr="00421608">
        <w:rPr>
          <w:rFonts w:ascii="Arial" w:eastAsia="Calibri" w:hAnsi="Arial" w:cs="Arial"/>
          <w:sz w:val="20"/>
          <w:szCs w:val="20"/>
          <w:lang w:eastAsia="en-US"/>
        </w:rPr>
        <w:tab/>
      </w:r>
    </w:p>
    <w:p w14:paraId="70C12EF7"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frijol con fideo</w:t>
      </w:r>
    </w:p>
    <w:p w14:paraId="3E33BA4F"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gallina pinta</w:t>
      </w:r>
    </w:p>
    <w:p w14:paraId="617F36D9"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garbanzo con nopales</w:t>
      </w:r>
    </w:p>
    <w:p w14:paraId="68680DFA"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habas</w:t>
      </w:r>
    </w:p>
    <w:p w14:paraId="7AED2647"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habas con queso</w:t>
      </w:r>
    </w:p>
    <w:p w14:paraId="76E278A9"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Sopa de hongos </w:t>
      </w:r>
      <w:r w:rsidRPr="00421608">
        <w:rPr>
          <w:rFonts w:ascii="Arial" w:eastAsia="Calibri" w:hAnsi="Arial" w:cs="Arial"/>
          <w:sz w:val="20"/>
          <w:szCs w:val="20"/>
          <w:lang w:eastAsia="en-US"/>
        </w:rPr>
        <w:tab/>
      </w:r>
    </w:p>
    <w:p w14:paraId="693BE9CC"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Sopa de Jalisco </w:t>
      </w:r>
    </w:p>
    <w:p w14:paraId="3A85216F"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Sopa de jitomate </w:t>
      </w:r>
    </w:p>
    <w:p w14:paraId="20606F80"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lenteja</w:t>
      </w:r>
    </w:p>
    <w:p w14:paraId="2EA2429D"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lima</w:t>
      </w:r>
    </w:p>
    <w:p w14:paraId="21E254F5"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mariscos</w:t>
      </w:r>
    </w:p>
    <w:p w14:paraId="02E1FF45"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médula</w:t>
      </w:r>
    </w:p>
    <w:p w14:paraId="330A9963"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milpa</w:t>
      </w:r>
    </w:p>
    <w:p w14:paraId="38AB41F6"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nopal</w:t>
      </w:r>
      <w:r w:rsidRPr="00421608">
        <w:rPr>
          <w:rFonts w:ascii="Arial" w:eastAsia="Calibri" w:hAnsi="Arial" w:cs="Arial"/>
          <w:sz w:val="20"/>
          <w:szCs w:val="20"/>
          <w:lang w:eastAsia="en-US"/>
        </w:rPr>
        <w:tab/>
      </w:r>
    </w:p>
    <w:p w14:paraId="1D0E406D"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Ossobucco</w:t>
      </w:r>
    </w:p>
    <w:p w14:paraId="46CA6911"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papa y poro</w:t>
      </w:r>
    </w:p>
    <w:p w14:paraId="5E2D985A"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pasta</w:t>
      </w:r>
    </w:p>
    <w:p w14:paraId="163A931C"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pescado</w:t>
      </w:r>
    </w:p>
    <w:p w14:paraId="602A478D"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pescado peruano</w:t>
      </w:r>
    </w:p>
    <w:p w14:paraId="5107D6C5" w14:textId="77777777" w:rsidR="00CF1561" w:rsidRPr="00421608" w:rsidRDefault="00CF1561" w:rsidP="003E6125">
      <w:pPr>
        <w:numPr>
          <w:ilvl w:val="0"/>
          <w:numId w:val="57"/>
        </w:numPr>
        <w:spacing w:after="160" w:line="259" w:lineRule="auto"/>
        <w:ind w:left="-284" w:firstLine="0"/>
        <w:jc w:val="both"/>
        <w:rPr>
          <w:rFonts w:ascii="Arial" w:hAnsi="Arial" w:cs="Arial"/>
          <w:sz w:val="20"/>
          <w:szCs w:val="20"/>
          <w:lang w:eastAsia="es-MX"/>
        </w:rPr>
      </w:pPr>
      <w:r w:rsidRPr="00421608">
        <w:rPr>
          <w:rFonts w:ascii="Arial" w:hAnsi="Arial" w:cs="Arial"/>
          <w:sz w:val="20"/>
          <w:szCs w:val="20"/>
          <w:lang w:eastAsia="es-MX"/>
        </w:rPr>
        <w:t xml:space="preserve">Sopa de tortilla </w:t>
      </w:r>
    </w:p>
    <w:p w14:paraId="34C728A5" w14:textId="77777777" w:rsidR="00CF1561" w:rsidRPr="00421608" w:rsidRDefault="00CF1561" w:rsidP="003E6125">
      <w:pPr>
        <w:numPr>
          <w:ilvl w:val="0"/>
          <w:numId w:val="57"/>
        </w:numPr>
        <w:spacing w:after="160" w:line="259" w:lineRule="auto"/>
        <w:ind w:left="-284" w:firstLine="0"/>
        <w:jc w:val="both"/>
        <w:rPr>
          <w:rFonts w:ascii="Arial" w:hAnsi="Arial" w:cs="Arial"/>
          <w:sz w:val="20"/>
          <w:szCs w:val="20"/>
          <w:lang w:eastAsia="es-MX"/>
        </w:rPr>
      </w:pPr>
      <w:r w:rsidRPr="00421608">
        <w:rPr>
          <w:rFonts w:ascii="Arial" w:hAnsi="Arial" w:cs="Arial"/>
          <w:sz w:val="20"/>
          <w:szCs w:val="20"/>
          <w:lang w:eastAsia="es-MX"/>
        </w:rPr>
        <w:t>Sopa de verduras</w:t>
      </w:r>
    </w:p>
    <w:p w14:paraId="576F1D0E" w14:textId="77777777" w:rsidR="00CF1561" w:rsidRPr="00421608" w:rsidRDefault="00CF1561" w:rsidP="003E6125">
      <w:pPr>
        <w:numPr>
          <w:ilvl w:val="0"/>
          <w:numId w:val="57"/>
        </w:numPr>
        <w:spacing w:after="160" w:line="259" w:lineRule="auto"/>
        <w:ind w:left="-284" w:firstLine="0"/>
        <w:jc w:val="both"/>
        <w:rPr>
          <w:rFonts w:ascii="Arial" w:hAnsi="Arial" w:cs="Arial"/>
          <w:sz w:val="20"/>
          <w:szCs w:val="20"/>
          <w:lang w:eastAsia="es-MX"/>
        </w:rPr>
      </w:pPr>
      <w:r w:rsidRPr="00421608">
        <w:rPr>
          <w:rFonts w:ascii="Arial" w:hAnsi="Arial" w:cs="Arial"/>
          <w:sz w:val="20"/>
          <w:szCs w:val="20"/>
          <w:lang w:eastAsia="es-MX"/>
        </w:rPr>
        <w:lastRenderedPageBreak/>
        <w:t>Sopa de verduras al estilo hindú</w:t>
      </w:r>
    </w:p>
    <w:p w14:paraId="5CBA7721" w14:textId="77777777" w:rsidR="00CF1561" w:rsidRPr="00421608" w:rsidRDefault="00CF1561" w:rsidP="003E6125">
      <w:pPr>
        <w:numPr>
          <w:ilvl w:val="0"/>
          <w:numId w:val="57"/>
        </w:numPr>
        <w:spacing w:after="160" w:line="259" w:lineRule="auto"/>
        <w:ind w:left="-284" w:firstLine="0"/>
        <w:jc w:val="both"/>
        <w:rPr>
          <w:rFonts w:ascii="Arial" w:hAnsi="Arial" w:cs="Arial"/>
          <w:sz w:val="20"/>
          <w:szCs w:val="20"/>
          <w:lang w:eastAsia="es-MX"/>
        </w:rPr>
      </w:pPr>
      <w:r w:rsidRPr="00421608">
        <w:rPr>
          <w:rFonts w:ascii="Arial" w:hAnsi="Arial" w:cs="Arial"/>
          <w:sz w:val="20"/>
          <w:szCs w:val="20"/>
          <w:lang w:eastAsia="es-MX"/>
        </w:rPr>
        <w:t>Sopa Gulash</w:t>
      </w:r>
    </w:p>
    <w:p w14:paraId="78790D0B"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malinche</w:t>
      </w:r>
    </w:p>
    <w:p w14:paraId="56F659F4"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Sopa </w:t>
      </w:r>
      <w:proofErr w:type="spellStart"/>
      <w:r w:rsidRPr="00421608">
        <w:rPr>
          <w:rFonts w:ascii="Arial" w:eastAsia="Calibri" w:hAnsi="Arial" w:cs="Arial"/>
          <w:sz w:val="20"/>
          <w:szCs w:val="20"/>
          <w:lang w:eastAsia="en-US"/>
        </w:rPr>
        <w:t>minnestrone</w:t>
      </w:r>
      <w:proofErr w:type="spellEnd"/>
    </w:p>
    <w:p w14:paraId="43E5C254"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Nayarit de camarón</w:t>
      </w:r>
    </w:p>
    <w:p w14:paraId="605CDE70"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oaxaqueña</w:t>
      </w:r>
    </w:p>
    <w:p w14:paraId="65CE6B4B"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poblana con aguacate</w:t>
      </w:r>
      <w:r w:rsidRPr="00421608">
        <w:rPr>
          <w:rFonts w:ascii="Arial" w:eastAsia="Calibri" w:hAnsi="Arial" w:cs="Arial"/>
          <w:sz w:val="20"/>
          <w:szCs w:val="20"/>
          <w:lang w:eastAsia="en-US"/>
        </w:rPr>
        <w:tab/>
      </w:r>
    </w:p>
    <w:p w14:paraId="3AF6F8B5"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queretana</w:t>
      </w:r>
    </w:p>
    <w:p w14:paraId="2FB01724"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Ramen con res</w:t>
      </w:r>
    </w:p>
    <w:p w14:paraId="11747C53" w14:textId="77777777" w:rsidR="00CF1561" w:rsidRPr="00421608" w:rsidRDefault="00CF1561" w:rsidP="003E6125">
      <w:pPr>
        <w:numPr>
          <w:ilvl w:val="0"/>
          <w:numId w:val="57"/>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Sopa </w:t>
      </w:r>
      <w:proofErr w:type="spellStart"/>
      <w:r w:rsidRPr="00421608">
        <w:rPr>
          <w:rFonts w:ascii="Arial" w:eastAsia="Calibri" w:hAnsi="Arial" w:cs="Arial"/>
          <w:sz w:val="20"/>
          <w:szCs w:val="20"/>
          <w:lang w:eastAsia="en-US"/>
        </w:rPr>
        <w:t>Udon</w:t>
      </w:r>
      <w:proofErr w:type="spellEnd"/>
      <w:r w:rsidRPr="00421608">
        <w:rPr>
          <w:rFonts w:ascii="Arial" w:eastAsia="Calibri" w:hAnsi="Arial" w:cs="Arial"/>
          <w:sz w:val="20"/>
          <w:szCs w:val="20"/>
          <w:lang w:eastAsia="en-US"/>
        </w:rPr>
        <w:t xml:space="preserve"> con verduras</w:t>
      </w:r>
    </w:p>
    <w:p w14:paraId="3CD23121" w14:textId="77777777" w:rsidR="00923E8A" w:rsidRPr="00421608" w:rsidRDefault="00923E8A" w:rsidP="00072B7E">
      <w:pPr>
        <w:spacing w:after="160" w:line="259" w:lineRule="auto"/>
        <w:ind w:left="-284"/>
        <w:jc w:val="both"/>
        <w:rPr>
          <w:rFonts w:ascii="Arial" w:eastAsia="Calibri" w:hAnsi="Arial" w:cs="Arial"/>
          <w:sz w:val="20"/>
          <w:szCs w:val="20"/>
          <w:lang w:eastAsia="en-US"/>
        </w:rPr>
      </w:pPr>
    </w:p>
    <w:p w14:paraId="66B38292"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74" w:name="_Toc71546814"/>
      <w:r w:rsidRPr="00421608">
        <w:rPr>
          <w:rFonts w:ascii="Arial" w:hAnsi="Arial" w:cs="Arial"/>
          <w:b/>
          <w:sz w:val="20"/>
          <w:szCs w:val="20"/>
          <w:lang w:eastAsia="en-US"/>
        </w:rPr>
        <w:t>SOPAS SECAS</w:t>
      </w:r>
      <w:bookmarkEnd w:id="74"/>
    </w:p>
    <w:p w14:paraId="0FA5151A" w14:textId="77777777" w:rsidR="00CF1561" w:rsidRPr="00421608" w:rsidRDefault="00CF1561" w:rsidP="00072B7E">
      <w:pPr>
        <w:spacing w:after="160"/>
        <w:ind w:left="-284"/>
        <w:jc w:val="both"/>
        <w:rPr>
          <w:rFonts w:ascii="Arial" w:eastAsia="Calibri" w:hAnsi="Arial" w:cs="Arial"/>
          <w:sz w:val="20"/>
          <w:szCs w:val="20"/>
          <w:lang w:eastAsia="en-US"/>
        </w:rPr>
      </w:pPr>
    </w:p>
    <w:p w14:paraId="4B2735CD"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Arroz en sus diferentes preparaciones (mexicana, árabe, tipo paella, chino, con verduras…etc.).</w:t>
      </w:r>
    </w:p>
    <w:p w14:paraId="3A47CB85"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Acelgas con papas</w:t>
      </w:r>
    </w:p>
    <w:p w14:paraId="6F57832F"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Albóndigas de chaya</w:t>
      </w:r>
    </w:p>
    <w:p w14:paraId="0B508210"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Aros de cebolla</w:t>
      </w:r>
    </w:p>
    <w:p w14:paraId="2A9A4727"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Berenjenas a la parmesana</w:t>
      </w:r>
    </w:p>
    <w:p w14:paraId="7BA86481"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Brócoli a la mantequilla</w:t>
      </w:r>
      <w:r w:rsidRPr="00421608">
        <w:rPr>
          <w:rFonts w:ascii="Arial" w:eastAsia="Calibri" w:hAnsi="Arial" w:cs="Arial"/>
          <w:sz w:val="20"/>
          <w:szCs w:val="20"/>
          <w:lang w:eastAsia="en-US"/>
        </w:rPr>
        <w:tab/>
      </w:r>
    </w:p>
    <w:p w14:paraId="062491B1"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Budín de frijol</w:t>
      </w:r>
    </w:p>
    <w:p w14:paraId="43F5EB46"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Budín de milpa </w:t>
      </w:r>
    </w:p>
    <w:p w14:paraId="4C4FAA34"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Calabazas a la mexicana</w:t>
      </w:r>
    </w:p>
    <w:p w14:paraId="27417B90"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Calabazas a las finas hierbas</w:t>
      </w:r>
    </w:p>
    <w:p w14:paraId="162E01A8"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Champiñones con epazote</w:t>
      </w:r>
      <w:r w:rsidRPr="00421608">
        <w:rPr>
          <w:rFonts w:ascii="Arial" w:eastAsia="Calibri" w:hAnsi="Arial" w:cs="Arial"/>
          <w:sz w:val="20"/>
          <w:szCs w:val="20"/>
          <w:lang w:eastAsia="en-US"/>
        </w:rPr>
        <w:tab/>
      </w:r>
    </w:p>
    <w:p w14:paraId="7E02424D"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Champiñones guisados</w:t>
      </w:r>
    </w:p>
    <w:p w14:paraId="37B66D9F"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Chayotes a las finas hierbas</w:t>
      </w:r>
    </w:p>
    <w:p w14:paraId="6C984B18"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Chilacayotes a la mexicana</w:t>
      </w:r>
    </w:p>
    <w:p w14:paraId="2985CBDC"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Chilapita</w:t>
      </w:r>
      <w:proofErr w:type="spellEnd"/>
      <w:r w:rsidRPr="00421608">
        <w:rPr>
          <w:rFonts w:ascii="Arial" w:eastAsia="Calibri" w:hAnsi="Arial" w:cs="Arial"/>
          <w:sz w:val="20"/>
          <w:szCs w:val="20"/>
          <w:lang w:eastAsia="en-US"/>
        </w:rPr>
        <w:t xml:space="preserve"> Guerrerense   </w:t>
      </w:r>
    </w:p>
    <w:p w14:paraId="0CEA7F62"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Chow</w:t>
      </w:r>
      <w:proofErr w:type="spellEnd"/>
      <w:r w:rsidRPr="00421608">
        <w:rPr>
          <w:rFonts w:ascii="Arial" w:eastAsia="Calibri" w:hAnsi="Arial" w:cs="Arial"/>
          <w:sz w:val="20"/>
          <w:szCs w:val="20"/>
          <w:lang w:eastAsia="en-US"/>
        </w:rPr>
        <w:t xml:space="preserve"> Mein</w:t>
      </w:r>
    </w:p>
    <w:p w14:paraId="1B257885"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Coctel de champiñones</w:t>
      </w:r>
    </w:p>
    <w:p w14:paraId="078D3659"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Coditos a la americana con jamón y queso amarillo </w:t>
      </w:r>
    </w:p>
    <w:p w14:paraId="4F6AB85E"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Coditos a la crema con jamón y apio</w:t>
      </w:r>
      <w:r w:rsidRPr="00421608">
        <w:rPr>
          <w:rFonts w:ascii="Arial" w:eastAsia="Calibri" w:hAnsi="Arial" w:cs="Arial"/>
          <w:sz w:val="20"/>
          <w:szCs w:val="20"/>
          <w:lang w:eastAsia="en-US"/>
        </w:rPr>
        <w:tab/>
      </w:r>
    </w:p>
    <w:p w14:paraId="4C2FC54A"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Colache</w:t>
      </w:r>
      <w:proofErr w:type="spellEnd"/>
      <w:r w:rsidRPr="00421608">
        <w:rPr>
          <w:rFonts w:ascii="Arial" w:eastAsia="Calibri" w:hAnsi="Arial" w:cs="Arial"/>
          <w:sz w:val="20"/>
          <w:szCs w:val="20"/>
          <w:lang w:eastAsia="en-US"/>
        </w:rPr>
        <w:t xml:space="preserve"> de calabaza</w:t>
      </w:r>
    </w:p>
    <w:p w14:paraId="5FB08B3C"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Coliflor al gratín</w:t>
      </w:r>
    </w:p>
    <w:p w14:paraId="12DA7775"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Coliflor con zanahoria al gratín</w:t>
      </w:r>
      <w:r w:rsidRPr="00421608">
        <w:rPr>
          <w:rFonts w:ascii="Arial" w:eastAsia="Calibri" w:hAnsi="Arial" w:cs="Arial"/>
          <w:sz w:val="20"/>
          <w:szCs w:val="20"/>
          <w:lang w:eastAsia="en-US"/>
        </w:rPr>
        <w:tab/>
      </w:r>
    </w:p>
    <w:p w14:paraId="6225843D"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Coliflor y brócoli al gratín</w:t>
      </w:r>
    </w:p>
    <w:p w14:paraId="544F15F7"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Croquetas de jamón con queso manchego</w:t>
      </w:r>
      <w:r w:rsidRPr="00421608">
        <w:rPr>
          <w:rFonts w:ascii="Arial" w:eastAsia="Calibri" w:hAnsi="Arial" w:cs="Arial"/>
          <w:sz w:val="20"/>
          <w:szCs w:val="20"/>
          <w:lang w:eastAsia="en-US"/>
        </w:rPr>
        <w:tab/>
      </w:r>
    </w:p>
    <w:p w14:paraId="790A7D98"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Croquetas de zanahoria</w:t>
      </w:r>
    </w:p>
    <w:p w14:paraId="22811A65"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Ejotes con pimiento morrón</w:t>
      </w:r>
    </w:p>
    <w:p w14:paraId="4DDE5701"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Enfrijoladas</w:t>
      </w:r>
      <w:proofErr w:type="spellEnd"/>
      <w:r w:rsidRPr="00421608">
        <w:rPr>
          <w:rFonts w:ascii="Arial" w:eastAsia="Calibri" w:hAnsi="Arial" w:cs="Arial"/>
          <w:sz w:val="20"/>
          <w:szCs w:val="20"/>
          <w:lang w:eastAsia="en-US"/>
        </w:rPr>
        <w:t xml:space="preserve"> con crema y queso rallado</w:t>
      </w:r>
    </w:p>
    <w:p w14:paraId="65BC91AF"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Ensalada de nopal “el riego” </w:t>
      </w:r>
    </w:p>
    <w:p w14:paraId="0E2DDBFD"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Ensalada de pico de gallo estilo jalisco</w:t>
      </w:r>
    </w:p>
    <w:p w14:paraId="105D4497"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Ensalada Rusa</w:t>
      </w:r>
    </w:p>
    <w:p w14:paraId="651D19DD"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proofErr w:type="gramStart"/>
      <w:r w:rsidRPr="00421608">
        <w:rPr>
          <w:rFonts w:ascii="Arial" w:eastAsia="Calibri" w:hAnsi="Arial" w:cs="Arial"/>
          <w:sz w:val="20"/>
          <w:szCs w:val="20"/>
          <w:lang w:eastAsia="en-US"/>
        </w:rPr>
        <w:t>Esquites</w:t>
      </w:r>
      <w:proofErr w:type="gramEnd"/>
    </w:p>
    <w:p w14:paraId="2876184A"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Falafel de garbanzo</w:t>
      </w:r>
    </w:p>
    <w:p w14:paraId="558EA307"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Fetuchinni</w:t>
      </w:r>
      <w:proofErr w:type="spellEnd"/>
      <w:r w:rsidRPr="00421608">
        <w:rPr>
          <w:rFonts w:ascii="Arial" w:eastAsia="Calibri" w:hAnsi="Arial" w:cs="Arial"/>
          <w:sz w:val="20"/>
          <w:szCs w:val="20"/>
          <w:lang w:eastAsia="en-US"/>
        </w:rPr>
        <w:t xml:space="preserve"> a la Arrabiata</w:t>
      </w:r>
    </w:p>
    <w:p w14:paraId="5C111CB5"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Fideo seco en chipotle</w:t>
      </w:r>
    </w:p>
    <w:p w14:paraId="17872B71"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Formaggio</w:t>
      </w:r>
      <w:proofErr w:type="spellEnd"/>
      <w:r w:rsidRPr="00421608">
        <w:rPr>
          <w:rFonts w:ascii="Arial" w:eastAsia="Calibri" w:hAnsi="Arial" w:cs="Arial"/>
          <w:sz w:val="20"/>
          <w:szCs w:val="20"/>
          <w:lang w:eastAsia="en-US"/>
        </w:rPr>
        <w:t xml:space="preserve"> italiano</w:t>
      </w:r>
    </w:p>
    <w:p w14:paraId="379A3FCE"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Frijoles puercos</w:t>
      </w:r>
    </w:p>
    <w:p w14:paraId="338E8CB1"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Hongo </w:t>
      </w:r>
      <w:proofErr w:type="spellStart"/>
      <w:r w:rsidRPr="00421608">
        <w:rPr>
          <w:rFonts w:ascii="Arial" w:eastAsia="Calibri" w:hAnsi="Arial" w:cs="Arial"/>
          <w:sz w:val="20"/>
          <w:szCs w:val="20"/>
          <w:lang w:eastAsia="en-US"/>
        </w:rPr>
        <w:t>xoletes</w:t>
      </w:r>
      <w:proofErr w:type="spellEnd"/>
    </w:p>
    <w:p w14:paraId="7EB82762"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Macarrones a la italiana</w:t>
      </w:r>
    </w:p>
    <w:p w14:paraId="79CBC692"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Macarrones con queso cheddar</w:t>
      </w:r>
      <w:r w:rsidRPr="00421608">
        <w:rPr>
          <w:rFonts w:ascii="Arial" w:eastAsia="Calibri" w:hAnsi="Arial" w:cs="Arial"/>
          <w:sz w:val="20"/>
          <w:szCs w:val="20"/>
          <w:lang w:eastAsia="en-US"/>
        </w:rPr>
        <w:tab/>
      </w:r>
    </w:p>
    <w:p w14:paraId="198DC581"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Minigorditas</w:t>
      </w:r>
      <w:proofErr w:type="spellEnd"/>
      <w:r w:rsidRPr="00421608">
        <w:rPr>
          <w:rFonts w:ascii="Arial" w:eastAsia="Calibri" w:hAnsi="Arial" w:cs="Arial"/>
          <w:sz w:val="20"/>
          <w:szCs w:val="20"/>
          <w:lang w:eastAsia="en-US"/>
        </w:rPr>
        <w:t xml:space="preserve"> de requesón </w:t>
      </w:r>
    </w:p>
    <w:p w14:paraId="6EDEA014"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Molotes de plátanos machos con frijol y queso</w:t>
      </w:r>
    </w:p>
    <w:p w14:paraId="6DB024A3"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Nopales a la mexicana </w:t>
      </w:r>
    </w:p>
    <w:p w14:paraId="197A6758"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Nopales con jitomate</w:t>
      </w:r>
    </w:p>
    <w:p w14:paraId="07DB64A1"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Nopales guisados</w:t>
      </w:r>
    </w:p>
    <w:p w14:paraId="06B016CF"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Nopales rellenos </w:t>
      </w:r>
    </w:p>
    <w:p w14:paraId="2C67BE05"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Ostiones a la </w:t>
      </w:r>
      <w:proofErr w:type="spellStart"/>
      <w:r w:rsidRPr="00421608">
        <w:rPr>
          <w:rFonts w:ascii="Arial" w:eastAsia="Calibri" w:hAnsi="Arial" w:cs="Arial"/>
          <w:sz w:val="20"/>
          <w:szCs w:val="20"/>
          <w:lang w:eastAsia="en-US"/>
        </w:rPr>
        <w:t>roquefeller</w:t>
      </w:r>
      <w:proofErr w:type="spellEnd"/>
    </w:p>
    <w:p w14:paraId="22F18FD9"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Papas a la brasileña</w:t>
      </w:r>
    </w:p>
    <w:p w14:paraId="28283CFE"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Papas a la crema con chile</w:t>
      </w:r>
    </w:p>
    <w:p w14:paraId="2AB8A8DA"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Papas a la hierbabuena</w:t>
      </w:r>
    </w:p>
    <w:p w14:paraId="09327F1A"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Papas a la naranja</w:t>
      </w:r>
    </w:p>
    <w:p w14:paraId="7142BBFE"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Papas a la paprika</w:t>
      </w:r>
    </w:p>
    <w:p w14:paraId="2832FE47"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Papas al romero</w:t>
      </w:r>
    </w:p>
    <w:p w14:paraId="4751BF23"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Papas alemanas</w:t>
      </w:r>
    </w:p>
    <w:p w14:paraId="261E7749"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 xml:space="preserve">Papas </w:t>
      </w:r>
      <w:proofErr w:type="spellStart"/>
      <w:r w:rsidRPr="00421608">
        <w:rPr>
          <w:rFonts w:ascii="Arial" w:eastAsia="Calibri" w:hAnsi="Arial" w:cs="Arial"/>
          <w:sz w:val="20"/>
          <w:szCs w:val="20"/>
          <w:lang w:eastAsia="en-US"/>
        </w:rPr>
        <w:t>bombay</w:t>
      </w:r>
      <w:proofErr w:type="spellEnd"/>
    </w:p>
    <w:p w14:paraId="79D2EFA0"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Papas en salsa alioli</w:t>
      </w:r>
    </w:p>
    <w:p w14:paraId="2C3FD19A"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Papas verdes</w:t>
      </w:r>
    </w:p>
    <w:p w14:paraId="2758B9D1"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Pasta con ensalada</w:t>
      </w:r>
      <w:r w:rsidRPr="00421608">
        <w:rPr>
          <w:rFonts w:ascii="Arial" w:eastAsia="Calibri" w:hAnsi="Arial" w:cs="Arial"/>
          <w:sz w:val="20"/>
          <w:szCs w:val="20"/>
          <w:lang w:eastAsia="en-US"/>
        </w:rPr>
        <w:tab/>
      </w:r>
    </w:p>
    <w:p w14:paraId="11DD5B99"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Patatas bravas</w:t>
      </w:r>
    </w:p>
    <w:p w14:paraId="740FB9CC"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Picadas </w:t>
      </w:r>
    </w:p>
    <w:p w14:paraId="1A57B050"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Puré de manzana con arándanos</w:t>
      </w:r>
    </w:p>
    <w:p w14:paraId="3113A170"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Puré de papa</w:t>
      </w:r>
    </w:p>
    <w:p w14:paraId="59251E40"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Rajas con crema</w:t>
      </w:r>
    </w:p>
    <w:p w14:paraId="000671EB"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Ratatouille</w:t>
      </w:r>
    </w:p>
    <w:p w14:paraId="124CF0BB"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Ravioles</w:t>
      </w:r>
    </w:p>
    <w:p w14:paraId="2CBBFDCB"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Sopa de pan</w:t>
      </w:r>
    </w:p>
    <w:p w14:paraId="43041D4C"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Soufflé de verduras</w:t>
      </w:r>
    </w:p>
    <w:p w14:paraId="0FE4B7FE"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Spaghetti a la boloñesa </w:t>
      </w:r>
    </w:p>
    <w:p w14:paraId="54733468"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Spaghetti a la carbonara </w:t>
      </w:r>
    </w:p>
    <w:p w14:paraId="62AE6F44"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Spaghetti a la </w:t>
      </w:r>
      <w:proofErr w:type="spellStart"/>
      <w:r w:rsidRPr="00421608">
        <w:rPr>
          <w:rFonts w:ascii="Arial" w:eastAsia="Calibri" w:hAnsi="Arial" w:cs="Arial"/>
          <w:sz w:val="20"/>
          <w:szCs w:val="20"/>
          <w:lang w:eastAsia="en-US"/>
        </w:rPr>
        <w:t>puttanesca</w:t>
      </w:r>
      <w:proofErr w:type="spellEnd"/>
    </w:p>
    <w:p w14:paraId="58EF7CB6"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Spaghetti al </w:t>
      </w:r>
      <w:proofErr w:type="spellStart"/>
      <w:r w:rsidRPr="00421608">
        <w:rPr>
          <w:rFonts w:ascii="Arial" w:eastAsia="Calibri" w:hAnsi="Arial" w:cs="Arial"/>
          <w:sz w:val="20"/>
          <w:szCs w:val="20"/>
          <w:lang w:eastAsia="en-US"/>
        </w:rPr>
        <w:t>pomodoro</w:t>
      </w:r>
      <w:proofErr w:type="spellEnd"/>
    </w:p>
    <w:p w14:paraId="7690395E"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Tabulé</w:t>
      </w:r>
    </w:p>
    <w:p w14:paraId="15F5B088"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Tallarines verdes con queso parmesano</w:t>
      </w:r>
    </w:p>
    <w:p w14:paraId="0D81FBBF"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Tempura de verduras</w:t>
      </w:r>
    </w:p>
    <w:p w14:paraId="4EA3738D"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Teppanyaki de verduras</w:t>
      </w:r>
    </w:p>
    <w:p w14:paraId="6F94C5A8"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Tornillo a la crema de pimiento con queso americano</w:t>
      </w:r>
    </w:p>
    <w:p w14:paraId="396FAB47"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Tortas de calabazas con queso</w:t>
      </w:r>
    </w:p>
    <w:p w14:paraId="0C0A9657"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Tortas de espinacas con queso</w:t>
      </w:r>
    </w:p>
    <w:p w14:paraId="0D364F64"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Tortas de huachal </w:t>
      </w:r>
      <w:proofErr w:type="spellStart"/>
      <w:r w:rsidRPr="00421608">
        <w:rPr>
          <w:rFonts w:ascii="Arial" w:eastAsia="Calibri" w:hAnsi="Arial" w:cs="Arial"/>
          <w:sz w:val="20"/>
          <w:szCs w:val="20"/>
          <w:lang w:eastAsia="en-US"/>
        </w:rPr>
        <w:t>nayaritense</w:t>
      </w:r>
      <w:proofErr w:type="spellEnd"/>
    </w:p>
    <w:p w14:paraId="77906340"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Tortas de papas</w:t>
      </w:r>
    </w:p>
    <w:p w14:paraId="793C89BB"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Tortilla española</w:t>
      </w:r>
    </w:p>
    <w:p w14:paraId="227CB1F6"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Verduras en mole amarillo</w:t>
      </w:r>
    </w:p>
    <w:p w14:paraId="24C3FAEB"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Verduras mixtas a la plancha </w:t>
      </w:r>
    </w:p>
    <w:p w14:paraId="0D7DC6F7" w14:textId="77777777" w:rsidR="00CF1561" w:rsidRPr="00421608" w:rsidRDefault="00CF1561" w:rsidP="003E6125">
      <w:pPr>
        <w:numPr>
          <w:ilvl w:val="0"/>
          <w:numId w:val="58"/>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Zanahorias a la mantequilla</w:t>
      </w:r>
    </w:p>
    <w:p w14:paraId="2D46B10C" w14:textId="77777777" w:rsidR="00CF1561" w:rsidRPr="00421608" w:rsidRDefault="00CF1561" w:rsidP="00072B7E">
      <w:pPr>
        <w:ind w:left="-284"/>
        <w:contextualSpacing/>
        <w:jc w:val="both"/>
        <w:rPr>
          <w:rFonts w:ascii="Arial" w:eastAsia="Calibri" w:hAnsi="Arial" w:cs="Arial"/>
          <w:b/>
          <w:bCs/>
          <w:sz w:val="20"/>
          <w:szCs w:val="20"/>
          <w:lang w:eastAsia="en-US"/>
        </w:rPr>
      </w:pPr>
    </w:p>
    <w:p w14:paraId="0C02DF7F"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75" w:name="_Toc71546815"/>
      <w:r w:rsidRPr="00421608">
        <w:rPr>
          <w:rFonts w:ascii="Arial" w:hAnsi="Arial" w:cs="Arial"/>
          <w:b/>
          <w:sz w:val="20"/>
          <w:szCs w:val="20"/>
          <w:lang w:eastAsia="en-US"/>
        </w:rPr>
        <w:t>GUISADOS</w:t>
      </w:r>
      <w:bookmarkEnd w:id="75"/>
      <w:r w:rsidRPr="00421608">
        <w:rPr>
          <w:rFonts w:ascii="Arial" w:hAnsi="Arial" w:cs="Arial"/>
          <w:b/>
          <w:sz w:val="20"/>
          <w:szCs w:val="20"/>
          <w:lang w:eastAsia="en-US"/>
        </w:rPr>
        <w:t xml:space="preserve"> </w:t>
      </w:r>
    </w:p>
    <w:p w14:paraId="6544BF36" w14:textId="77777777" w:rsidR="00CF1561" w:rsidRPr="00421608" w:rsidRDefault="00CF1561" w:rsidP="003E6125">
      <w:pPr>
        <w:numPr>
          <w:ilvl w:val="0"/>
          <w:numId w:val="72"/>
        </w:numPr>
        <w:spacing w:after="160" w:line="259" w:lineRule="auto"/>
        <w:ind w:left="-284" w:firstLine="0"/>
        <w:contextualSpacing/>
        <w:jc w:val="both"/>
        <w:rPr>
          <w:rFonts w:ascii="Arial" w:eastAsia="Calibri" w:hAnsi="Arial" w:cs="Arial"/>
          <w:b/>
          <w:bCs/>
          <w:sz w:val="20"/>
          <w:szCs w:val="20"/>
          <w:lang w:eastAsia="en-US"/>
        </w:rPr>
      </w:pPr>
      <w:r w:rsidRPr="00421608">
        <w:rPr>
          <w:rFonts w:ascii="Arial" w:eastAsia="Calibri" w:hAnsi="Arial" w:cs="Arial"/>
          <w:bCs/>
          <w:sz w:val="20"/>
          <w:szCs w:val="20"/>
          <w:lang w:eastAsia="en-US"/>
        </w:rPr>
        <w:t>Los guisados se servirán con guarnición de por lo menos 100 gramos.</w:t>
      </w:r>
    </w:p>
    <w:p w14:paraId="19685DAD" w14:textId="77777777" w:rsidR="00CF1561" w:rsidRPr="00421608" w:rsidRDefault="00CF1561" w:rsidP="00072B7E">
      <w:pPr>
        <w:spacing w:after="160"/>
        <w:ind w:left="-284"/>
        <w:jc w:val="both"/>
        <w:rPr>
          <w:rFonts w:ascii="Arial" w:eastAsia="Calibri" w:hAnsi="Arial" w:cs="Arial"/>
          <w:b/>
          <w:bCs/>
          <w:sz w:val="20"/>
          <w:szCs w:val="20"/>
          <w:lang w:eastAsia="en-US"/>
        </w:rPr>
      </w:pPr>
    </w:p>
    <w:p w14:paraId="53DE6E45"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76" w:name="_Toc71546816"/>
      <w:r w:rsidRPr="00421608">
        <w:rPr>
          <w:rFonts w:ascii="Arial" w:hAnsi="Arial" w:cs="Arial"/>
          <w:b/>
          <w:sz w:val="20"/>
          <w:szCs w:val="20"/>
          <w:lang w:eastAsia="en-US"/>
        </w:rPr>
        <w:lastRenderedPageBreak/>
        <w:t>A BASE DE POLLO</w:t>
      </w:r>
      <w:bookmarkEnd w:id="76"/>
    </w:p>
    <w:p w14:paraId="17391E4B"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Albóndigas de pollo en salsa </w:t>
      </w:r>
    </w:p>
    <w:p w14:paraId="054BD2D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Cacerola de pollo </w:t>
      </w:r>
    </w:p>
    <w:p w14:paraId="48E3CF9B"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Carne polaca de Tabasco</w:t>
      </w:r>
    </w:p>
    <w:p w14:paraId="66A036D0"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Chiles rellenos de pollo y elotes con crema gratinados</w:t>
      </w:r>
    </w:p>
    <w:p w14:paraId="2B63AAAC"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Chiles rellenos de pollo y frutos secos</w:t>
      </w:r>
    </w:p>
    <w:p w14:paraId="29974B8C"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Crepas de pollo con champiñones bañadas con salsa bechamel</w:t>
      </w:r>
    </w:p>
    <w:p w14:paraId="2C3A032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Enchiladas de mole don pancho</w:t>
      </w:r>
    </w:p>
    <w:p w14:paraId="48974848"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Enchiladas Suizas</w:t>
      </w:r>
    </w:p>
    <w:p w14:paraId="6EBCC19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Estofado de pollo</w:t>
      </w:r>
    </w:p>
    <w:p w14:paraId="5A5B3949"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Fajitas a la plancheta (pollo) </w:t>
      </w:r>
    </w:p>
    <w:p w14:paraId="78B17C5C"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Fricassé</w:t>
      </w:r>
      <w:proofErr w:type="spellEnd"/>
      <w:r w:rsidRPr="00421608">
        <w:rPr>
          <w:rFonts w:ascii="Arial" w:eastAsia="Calibri" w:hAnsi="Arial" w:cs="Arial"/>
          <w:sz w:val="20"/>
          <w:szCs w:val="20"/>
          <w:lang w:eastAsia="en-US"/>
        </w:rPr>
        <w:t xml:space="preserve"> de pollo</w:t>
      </w:r>
    </w:p>
    <w:p w14:paraId="4BFCC34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Hojaldras de mole rojo con pollo</w:t>
      </w:r>
    </w:p>
    <w:p w14:paraId="3ADBECA2"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Lasaña poblana con pollo</w:t>
      </w:r>
    </w:p>
    <w:p w14:paraId="2211D008"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Medallones de pollo en salsa de champiñones </w:t>
      </w:r>
      <w:r w:rsidRPr="00421608">
        <w:rPr>
          <w:rFonts w:ascii="Arial" w:eastAsia="Calibri" w:hAnsi="Arial" w:cs="Arial"/>
          <w:sz w:val="20"/>
          <w:szCs w:val="20"/>
          <w:lang w:eastAsia="en-US"/>
        </w:rPr>
        <w:tab/>
      </w:r>
    </w:p>
    <w:p w14:paraId="206679D5"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Medallones de pollo en salsa de queso</w:t>
      </w:r>
    </w:p>
    <w:p w14:paraId="165C995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Nuggets de pollo con ensalada rusa</w:t>
      </w:r>
    </w:p>
    <w:p w14:paraId="7972E0C9"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Pastel Azteca</w:t>
      </w:r>
    </w:p>
    <w:p w14:paraId="472684D7"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Pechuga cordón blue</w:t>
      </w:r>
    </w:p>
    <w:p w14:paraId="2BC315D5"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Pechuga de pollo empanizada a la hawaiana</w:t>
      </w:r>
    </w:p>
    <w:p w14:paraId="76294B2A"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Pechuga empanizada con queso parmesano </w:t>
      </w:r>
    </w:p>
    <w:p w14:paraId="293592B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Pechuga rellena de espinacas y queso crema en salsa poblana</w:t>
      </w:r>
    </w:p>
    <w:p w14:paraId="0749D46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Pollo a la Cantonesa </w:t>
      </w:r>
    </w:p>
    <w:p w14:paraId="3665C15E"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Pollo a la naranja </w:t>
      </w:r>
    </w:p>
    <w:p w14:paraId="78B80019"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Pollo a la </w:t>
      </w:r>
      <w:proofErr w:type="spellStart"/>
      <w:r w:rsidRPr="00421608">
        <w:rPr>
          <w:rFonts w:ascii="Arial" w:eastAsia="Calibri" w:hAnsi="Arial" w:cs="Arial"/>
          <w:sz w:val="20"/>
          <w:szCs w:val="20"/>
          <w:lang w:eastAsia="en-US"/>
        </w:rPr>
        <w:t>Parmigiana</w:t>
      </w:r>
      <w:proofErr w:type="spellEnd"/>
    </w:p>
    <w:p w14:paraId="45E8ADD3"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al curry</w:t>
      </w:r>
    </w:p>
    <w:p w14:paraId="0A61637A"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al limón</w:t>
      </w:r>
    </w:p>
    <w:p w14:paraId="55320168"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al tocino</w:t>
      </w:r>
    </w:p>
    <w:p w14:paraId="7A6CD48F"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Pollo al vino blanco </w:t>
      </w:r>
    </w:p>
    <w:p w14:paraId="3C2373BA"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al vino tinto</w:t>
      </w:r>
    </w:p>
    <w:p w14:paraId="371B7120"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almendrado</w:t>
      </w:r>
    </w:p>
    <w:p w14:paraId="32CFA833"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con elotes y crema</w:t>
      </w:r>
    </w:p>
    <w:p w14:paraId="6374829E"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con mole don pancho</w:t>
      </w:r>
    </w:p>
    <w:p w14:paraId="07C3DC4A"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Pollo desmenuzado con mole verde</w:t>
      </w:r>
    </w:p>
    <w:p w14:paraId="7FE6C42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Pollo en salsa de hígado </w:t>
      </w:r>
    </w:p>
    <w:p w14:paraId="52FFA14C"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Pollo </w:t>
      </w:r>
      <w:proofErr w:type="spellStart"/>
      <w:r w:rsidRPr="00421608">
        <w:rPr>
          <w:rFonts w:ascii="Arial" w:eastAsia="Calibri" w:hAnsi="Arial" w:cs="Arial"/>
          <w:sz w:val="20"/>
          <w:szCs w:val="20"/>
          <w:lang w:eastAsia="en-US"/>
        </w:rPr>
        <w:t>encacahuatado</w:t>
      </w:r>
      <w:proofErr w:type="spellEnd"/>
    </w:p>
    <w:p w14:paraId="33DBC32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frito</w:t>
      </w:r>
    </w:p>
    <w:p w14:paraId="10DA1073"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Kung Pao</w:t>
      </w:r>
    </w:p>
    <w:p w14:paraId="18B5D37D"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pibil</w:t>
      </w:r>
    </w:p>
    <w:p w14:paraId="127F0F5F"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Pollo rostizado en salsa de mango y tequila</w:t>
      </w:r>
    </w:p>
    <w:p w14:paraId="2F7D6264"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Pozole verde</w:t>
      </w:r>
    </w:p>
    <w:p w14:paraId="7834569D"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Puntas de pollo a la crema de chipotle</w:t>
      </w:r>
    </w:p>
    <w:p w14:paraId="0AEBBF66"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Sabanas de pollo nevadas</w:t>
      </w:r>
    </w:p>
    <w:p w14:paraId="111A50FF"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Salpicón de pollo</w:t>
      </w:r>
    </w:p>
    <w:p w14:paraId="39A20F2B"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Sopes con pollo o chorizo</w:t>
      </w:r>
    </w:p>
    <w:p w14:paraId="192CB7DE"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Tacos dorados de pollo</w:t>
      </w:r>
    </w:p>
    <w:p w14:paraId="639691EB" w14:textId="77777777" w:rsidR="00CF1561" w:rsidRPr="00421608" w:rsidRDefault="00CF1561" w:rsidP="003E6125">
      <w:pPr>
        <w:numPr>
          <w:ilvl w:val="0"/>
          <w:numId w:val="59"/>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Tortas de pollo </w:t>
      </w:r>
    </w:p>
    <w:p w14:paraId="2268CF25" w14:textId="77777777" w:rsidR="00CF1561" w:rsidRPr="00421608" w:rsidRDefault="00CF1561" w:rsidP="00072B7E">
      <w:pPr>
        <w:spacing w:after="160"/>
        <w:ind w:left="-284"/>
        <w:jc w:val="both"/>
        <w:rPr>
          <w:rFonts w:ascii="Arial" w:eastAsia="Calibri" w:hAnsi="Arial" w:cs="Arial"/>
          <w:sz w:val="20"/>
          <w:szCs w:val="20"/>
          <w:lang w:eastAsia="en-US"/>
        </w:rPr>
      </w:pPr>
    </w:p>
    <w:p w14:paraId="29DF9210"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77" w:name="_Toc71546817"/>
      <w:r w:rsidRPr="00421608">
        <w:rPr>
          <w:rFonts w:ascii="Arial" w:hAnsi="Arial" w:cs="Arial"/>
          <w:b/>
          <w:sz w:val="20"/>
          <w:szCs w:val="20"/>
          <w:lang w:eastAsia="en-US"/>
        </w:rPr>
        <w:t>A BASE DE RES</w:t>
      </w:r>
      <w:bookmarkEnd w:id="77"/>
    </w:p>
    <w:p w14:paraId="00F33E91" w14:textId="77777777" w:rsidR="00CF1561" w:rsidRPr="00421608" w:rsidRDefault="00CF1561" w:rsidP="00072B7E">
      <w:pPr>
        <w:ind w:left="-284"/>
        <w:jc w:val="both"/>
        <w:rPr>
          <w:rFonts w:ascii="Arial" w:eastAsia="Calibri" w:hAnsi="Arial" w:cs="Arial"/>
          <w:sz w:val="20"/>
          <w:szCs w:val="20"/>
          <w:lang w:eastAsia="en-US"/>
        </w:rPr>
      </w:pPr>
    </w:p>
    <w:p w14:paraId="0EB3F07C"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Alambre de res</w:t>
      </w:r>
      <w:r w:rsidRPr="00421608">
        <w:rPr>
          <w:rFonts w:ascii="Arial" w:eastAsia="Calibri" w:hAnsi="Arial" w:cs="Arial"/>
          <w:sz w:val="20"/>
          <w:szCs w:val="20"/>
          <w:lang w:eastAsia="en-US"/>
        </w:rPr>
        <w:tab/>
      </w:r>
    </w:p>
    <w:p w14:paraId="281D742E"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Albóndigas de res</w:t>
      </w:r>
    </w:p>
    <w:p w14:paraId="0CFED15B"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Albondigón de res en salsa de chipotle</w:t>
      </w:r>
    </w:p>
    <w:p w14:paraId="26B25A94"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Arrachera</w:t>
      </w:r>
    </w:p>
    <w:p w14:paraId="234998AD"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Birria (pierna y espadilla sin hueso ni gordos)</w:t>
      </w:r>
    </w:p>
    <w:p w14:paraId="5972E9D1"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Bistec de res a la mexicana</w:t>
      </w:r>
    </w:p>
    <w:p w14:paraId="2880EBA1"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Boliche de res mechado </w:t>
      </w:r>
    </w:p>
    <w:p w14:paraId="74DC4279"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Burritos de carne de res</w:t>
      </w:r>
    </w:p>
    <w:p w14:paraId="40EF04A2"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Carne a la cerveza</w:t>
      </w:r>
    </w:p>
    <w:p w14:paraId="2C918B40"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Carne en su jugo</w:t>
      </w:r>
    </w:p>
    <w:p w14:paraId="6697EC44"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Chambarete en salsa morita con verduras</w:t>
      </w:r>
    </w:p>
    <w:p w14:paraId="6D4FDA9F"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Chambarete en salsa pasilla con cebolla cambray</w:t>
      </w:r>
    </w:p>
    <w:p w14:paraId="2B82F183"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Chile estilo nogada</w:t>
      </w:r>
    </w:p>
    <w:p w14:paraId="5977E9DB"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Chimichangas </w:t>
      </w:r>
    </w:p>
    <w:p w14:paraId="68536A65"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Costillas de res en salsa de tequila</w:t>
      </w:r>
    </w:p>
    <w:p w14:paraId="63259DD9"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Empanadas argentinas </w:t>
      </w:r>
    </w:p>
    <w:p w14:paraId="35258305"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Fajitas de arrachera encebolladas</w:t>
      </w:r>
    </w:p>
    <w:p w14:paraId="7B2033F3"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 xml:space="preserve">Filete </w:t>
      </w:r>
      <w:proofErr w:type="spellStart"/>
      <w:r w:rsidRPr="00421608">
        <w:rPr>
          <w:rFonts w:ascii="Arial" w:eastAsia="Calibri" w:hAnsi="Arial" w:cs="Arial"/>
          <w:sz w:val="20"/>
          <w:szCs w:val="20"/>
          <w:lang w:eastAsia="en-US"/>
        </w:rPr>
        <w:t>Miñon</w:t>
      </w:r>
      <w:proofErr w:type="spellEnd"/>
      <w:r w:rsidRPr="00421608">
        <w:rPr>
          <w:rFonts w:ascii="Arial" w:eastAsia="Calibri" w:hAnsi="Arial" w:cs="Arial"/>
          <w:sz w:val="20"/>
          <w:szCs w:val="20"/>
          <w:lang w:eastAsia="en-US"/>
        </w:rPr>
        <w:t xml:space="preserve"> con champiñones</w:t>
      </w:r>
    </w:p>
    <w:p w14:paraId="1D75E904"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Flautas de res  </w:t>
      </w:r>
    </w:p>
    <w:p w14:paraId="4F78FC1E"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Hamburguesas de carne de res (molida de </w:t>
      </w:r>
      <w:proofErr w:type="spellStart"/>
      <w:r w:rsidRPr="00421608">
        <w:rPr>
          <w:rFonts w:ascii="Arial" w:eastAsia="Calibri" w:hAnsi="Arial" w:cs="Arial"/>
          <w:sz w:val="20"/>
          <w:szCs w:val="20"/>
          <w:lang w:eastAsia="en-US"/>
        </w:rPr>
        <w:t>sirloin</w:t>
      </w:r>
      <w:proofErr w:type="spellEnd"/>
      <w:r w:rsidRPr="00421608">
        <w:rPr>
          <w:rFonts w:ascii="Arial" w:eastAsia="Calibri" w:hAnsi="Arial" w:cs="Arial"/>
          <w:sz w:val="20"/>
          <w:szCs w:val="20"/>
          <w:lang w:eastAsia="en-US"/>
        </w:rPr>
        <w:t xml:space="preserve">) con papas </w:t>
      </w:r>
    </w:p>
    <w:p w14:paraId="6F6CF78B"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Huaraches con bistec y nopales </w:t>
      </w:r>
    </w:p>
    <w:p w14:paraId="426177DF"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Lasaña a la Boloñesa </w:t>
      </w:r>
      <w:r w:rsidRPr="00421608">
        <w:rPr>
          <w:rFonts w:ascii="Arial" w:eastAsia="Calibri" w:hAnsi="Arial" w:cs="Arial"/>
          <w:sz w:val="20"/>
          <w:szCs w:val="20"/>
          <w:lang w:eastAsia="en-US"/>
        </w:rPr>
        <w:tab/>
      </w:r>
    </w:p>
    <w:p w14:paraId="304080E7"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Lengua veracruzana </w:t>
      </w:r>
    </w:p>
    <w:p w14:paraId="359DDE0F"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Milanesa de res (tapa de aguayón o superior) </w:t>
      </w:r>
    </w:p>
    <w:p w14:paraId="045CAB83"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Mole de olla</w:t>
      </w:r>
    </w:p>
    <w:p w14:paraId="722C6DB2"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Pacholas </w:t>
      </w:r>
      <w:r w:rsidRPr="00421608">
        <w:rPr>
          <w:rFonts w:ascii="Arial" w:eastAsia="Calibri" w:hAnsi="Arial" w:cs="Arial"/>
          <w:sz w:val="20"/>
          <w:szCs w:val="20"/>
          <w:lang w:eastAsia="en-US"/>
        </w:rPr>
        <w:tab/>
      </w:r>
    </w:p>
    <w:p w14:paraId="2D792CD7"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Papa al horno con carne molida y queso </w:t>
      </w:r>
    </w:p>
    <w:p w14:paraId="1CBA1298"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Picadillo </w:t>
      </w:r>
    </w:p>
    <w:p w14:paraId="29680692"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Plato ranchero (bistec, chorizo, queso panela, frijoles, refritos) </w:t>
      </w:r>
    </w:p>
    <w:p w14:paraId="16D0CF1B"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Puntas de res a la mexicana </w:t>
      </w:r>
    </w:p>
    <w:p w14:paraId="63A5FDE5"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Puntas de res al albañil</w:t>
      </w:r>
    </w:p>
    <w:p w14:paraId="720A3825"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Puntas de res al chipotle</w:t>
      </w:r>
    </w:p>
    <w:p w14:paraId="0D18CA3F"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Rollo de carne con avena</w:t>
      </w:r>
    </w:p>
    <w:p w14:paraId="0B138E75"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Salpicón de res </w:t>
      </w:r>
    </w:p>
    <w:p w14:paraId="084CE17E"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Steak</w:t>
      </w:r>
      <w:proofErr w:type="spellEnd"/>
      <w:r w:rsidRPr="00421608">
        <w:rPr>
          <w:rFonts w:ascii="Arial" w:eastAsia="Calibri" w:hAnsi="Arial" w:cs="Arial"/>
          <w:sz w:val="20"/>
          <w:szCs w:val="20"/>
          <w:lang w:eastAsia="en-US"/>
        </w:rPr>
        <w:t xml:space="preserve"> de carne molida envuelta con tocino gratinado con puré de papa</w:t>
      </w:r>
    </w:p>
    <w:p w14:paraId="08736117"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Tacos de </w:t>
      </w:r>
      <w:proofErr w:type="spellStart"/>
      <w:r w:rsidRPr="00421608">
        <w:rPr>
          <w:rFonts w:ascii="Arial" w:eastAsia="Calibri" w:hAnsi="Arial" w:cs="Arial"/>
          <w:sz w:val="20"/>
          <w:szCs w:val="20"/>
          <w:lang w:eastAsia="en-US"/>
        </w:rPr>
        <w:t>bisteck</w:t>
      </w:r>
      <w:proofErr w:type="spellEnd"/>
      <w:r w:rsidRPr="00421608">
        <w:rPr>
          <w:rFonts w:ascii="Arial" w:eastAsia="Calibri" w:hAnsi="Arial" w:cs="Arial"/>
          <w:sz w:val="20"/>
          <w:szCs w:val="20"/>
          <w:lang w:eastAsia="en-US"/>
        </w:rPr>
        <w:t xml:space="preserve"> con guacamole</w:t>
      </w:r>
    </w:p>
    <w:p w14:paraId="4D605951"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Tacos de discada </w:t>
      </w:r>
    </w:p>
    <w:p w14:paraId="044F477B"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Tacos de suadero</w:t>
      </w:r>
    </w:p>
    <w:p w14:paraId="7075DEFF"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Tártara de res</w:t>
      </w:r>
    </w:p>
    <w:p w14:paraId="74F8C802"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w:t>
      </w:r>
      <w:proofErr w:type="spellStart"/>
      <w:r w:rsidRPr="00421608">
        <w:rPr>
          <w:rFonts w:ascii="Arial" w:eastAsia="Calibri" w:hAnsi="Arial" w:cs="Arial"/>
          <w:sz w:val="20"/>
          <w:szCs w:val="20"/>
          <w:lang w:eastAsia="en-US"/>
        </w:rPr>
        <w:t>bone</w:t>
      </w:r>
      <w:proofErr w:type="spellEnd"/>
      <w:r w:rsidRPr="00421608">
        <w:rPr>
          <w:rFonts w:ascii="Arial" w:eastAsia="Calibri" w:hAnsi="Arial" w:cs="Arial"/>
          <w:sz w:val="20"/>
          <w:szCs w:val="20"/>
          <w:lang w:eastAsia="en-US"/>
        </w:rPr>
        <w:t xml:space="preserve"> (calidad suprema) </w:t>
      </w:r>
    </w:p>
    <w:p w14:paraId="071DD9CF"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Teppanyaki de filete de res con verduras</w:t>
      </w:r>
    </w:p>
    <w:p w14:paraId="1F398F07"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Tinga de res </w:t>
      </w:r>
    </w:p>
    <w:p w14:paraId="7E30B530" w14:textId="77777777" w:rsidR="00CF1561" w:rsidRPr="00421608" w:rsidRDefault="00CF1561" w:rsidP="003E6125">
      <w:pPr>
        <w:numPr>
          <w:ilvl w:val="0"/>
          <w:numId w:val="60"/>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Tortas de picadillo veracruzano </w:t>
      </w:r>
    </w:p>
    <w:p w14:paraId="2DA3F4BD" w14:textId="77777777" w:rsidR="00CF1561" w:rsidRPr="00421608" w:rsidRDefault="00CF1561" w:rsidP="00072B7E">
      <w:pPr>
        <w:spacing w:after="160"/>
        <w:ind w:left="-284"/>
        <w:jc w:val="both"/>
        <w:rPr>
          <w:rFonts w:ascii="Arial" w:eastAsia="Calibri" w:hAnsi="Arial" w:cs="Arial"/>
          <w:sz w:val="20"/>
          <w:szCs w:val="20"/>
          <w:lang w:eastAsia="en-US"/>
        </w:rPr>
      </w:pPr>
    </w:p>
    <w:p w14:paraId="05F0CBB5"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78" w:name="_Toc71546818"/>
      <w:r w:rsidRPr="00421608">
        <w:rPr>
          <w:rFonts w:ascii="Arial" w:hAnsi="Arial" w:cs="Arial"/>
          <w:b/>
          <w:sz w:val="20"/>
          <w:szCs w:val="20"/>
          <w:lang w:eastAsia="en-US"/>
        </w:rPr>
        <w:t>A BASE DE CERDO</w:t>
      </w:r>
      <w:bookmarkEnd w:id="78"/>
    </w:p>
    <w:p w14:paraId="01C39874" w14:textId="77777777" w:rsidR="00CF1561" w:rsidRPr="00421608" w:rsidRDefault="00CF1561" w:rsidP="00072B7E">
      <w:pPr>
        <w:ind w:left="-284"/>
        <w:jc w:val="both"/>
        <w:rPr>
          <w:rFonts w:ascii="Arial" w:eastAsia="Calibri" w:hAnsi="Arial" w:cs="Arial"/>
          <w:sz w:val="20"/>
          <w:szCs w:val="20"/>
          <w:lang w:eastAsia="en-US"/>
        </w:rPr>
      </w:pPr>
    </w:p>
    <w:p w14:paraId="47BC485F"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Asado de boda</w:t>
      </w:r>
    </w:p>
    <w:p w14:paraId="1D314121"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Carne al pastor </w:t>
      </w:r>
    </w:p>
    <w:p w14:paraId="059C4697"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Carnitas estilo Michoacán</w:t>
      </w:r>
    </w:p>
    <w:p w14:paraId="574CB9CA"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Cecina enchilada con enmolada y ensalada</w:t>
      </w:r>
    </w:p>
    <w:p w14:paraId="3580574B"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Cerdo con verdolagas en salsa verde con papas</w:t>
      </w:r>
    </w:p>
    <w:p w14:paraId="17A1BB14"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 xml:space="preserve">Cerdo en pipián con chilacayotes </w:t>
      </w:r>
    </w:p>
    <w:p w14:paraId="3292B825"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Chuleta ahumada con puré de manzana con arándanos</w:t>
      </w:r>
    </w:p>
    <w:p w14:paraId="41AF4107"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Chuletas al chipotle</w:t>
      </w:r>
    </w:p>
    <w:p w14:paraId="7B5E7E5C"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Cochinita pibil </w:t>
      </w:r>
    </w:p>
    <w:p w14:paraId="732280EF"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Costillas de cerdo a la </w:t>
      </w:r>
      <w:proofErr w:type="spellStart"/>
      <w:r w:rsidRPr="00421608">
        <w:rPr>
          <w:rFonts w:ascii="Arial" w:eastAsia="Calibri" w:hAnsi="Arial" w:cs="Arial"/>
          <w:sz w:val="20"/>
          <w:szCs w:val="20"/>
          <w:lang w:eastAsia="en-US"/>
        </w:rPr>
        <w:t>Bbq</w:t>
      </w:r>
      <w:proofErr w:type="spellEnd"/>
    </w:p>
    <w:p w14:paraId="0DB95839"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Costillas de cerdo con huitlacoche</w:t>
      </w:r>
    </w:p>
    <w:p w14:paraId="1A7A3EE1"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Costillas de cerdo en salsa pasilla con papas</w:t>
      </w:r>
    </w:p>
    <w:p w14:paraId="5ECAEBBE"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Feijoada</w:t>
      </w:r>
      <w:proofErr w:type="spellEnd"/>
    </w:p>
    <w:p w14:paraId="29C2C618"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Gorditas de migajas</w:t>
      </w:r>
    </w:p>
    <w:p w14:paraId="30365A0A"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Lomo en salsa regia</w:t>
      </w:r>
    </w:p>
    <w:p w14:paraId="30290AE0"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Mancha manteles</w:t>
      </w:r>
    </w:p>
    <w:p w14:paraId="3192F3AA"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Milanesa de cerdo </w:t>
      </w:r>
    </w:p>
    <w:p w14:paraId="6D9A94C0"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Mochomos</w:t>
      </w:r>
    </w:p>
    <w:p w14:paraId="5E497B57"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Olla podrida</w:t>
      </w:r>
    </w:p>
    <w:p w14:paraId="440DA088"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Pierna de cerdo en adobo</w:t>
      </w:r>
    </w:p>
    <w:p w14:paraId="59D458C5"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Pipián rojo </w:t>
      </w:r>
    </w:p>
    <w:p w14:paraId="425E75D4"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Poc</w:t>
      </w:r>
      <w:proofErr w:type="spellEnd"/>
      <w:r w:rsidRPr="00421608">
        <w:rPr>
          <w:rFonts w:ascii="Arial" w:eastAsia="Calibri" w:hAnsi="Arial" w:cs="Arial"/>
          <w:sz w:val="20"/>
          <w:szCs w:val="20"/>
          <w:lang w:eastAsia="en-US"/>
        </w:rPr>
        <w:t xml:space="preserve"> Chuc</w:t>
      </w:r>
    </w:p>
    <w:p w14:paraId="3CDB0DF3"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Pozole estilo Jalisco </w:t>
      </w:r>
    </w:p>
    <w:p w14:paraId="3AB2E524" w14:textId="77777777" w:rsidR="00CF1561" w:rsidRPr="00421608" w:rsidRDefault="00CF1561" w:rsidP="003E6125">
      <w:pPr>
        <w:numPr>
          <w:ilvl w:val="0"/>
          <w:numId w:val="61"/>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Tortas ahogadas</w:t>
      </w:r>
    </w:p>
    <w:p w14:paraId="7C0D62F4" w14:textId="77777777" w:rsidR="00CF1561" w:rsidRPr="00421608" w:rsidRDefault="00CF1561" w:rsidP="00072B7E">
      <w:pPr>
        <w:ind w:left="-284"/>
        <w:contextualSpacing/>
        <w:jc w:val="both"/>
        <w:rPr>
          <w:rFonts w:ascii="Arial" w:eastAsia="Calibri" w:hAnsi="Arial" w:cs="Arial"/>
          <w:sz w:val="20"/>
          <w:szCs w:val="20"/>
          <w:lang w:eastAsia="en-US"/>
        </w:rPr>
      </w:pPr>
    </w:p>
    <w:p w14:paraId="289A126B"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79" w:name="_Toc71546819"/>
      <w:r w:rsidRPr="00421608">
        <w:rPr>
          <w:rFonts w:ascii="Arial" w:hAnsi="Arial" w:cs="Arial"/>
          <w:b/>
          <w:sz w:val="20"/>
          <w:szCs w:val="20"/>
          <w:lang w:eastAsia="en-US"/>
        </w:rPr>
        <w:t>A BASE DE PESCADO Y MARISCOS</w:t>
      </w:r>
      <w:bookmarkEnd w:id="79"/>
    </w:p>
    <w:p w14:paraId="39C15C60" w14:textId="77777777" w:rsidR="00CF1561" w:rsidRPr="00421608" w:rsidRDefault="00CF1561" w:rsidP="00072B7E">
      <w:pPr>
        <w:spacing w:after="160" w:line="256" w:lineRule="auto"/>
        <w:ind w:left="-284"/>
        <w:jc w:val="both"/>
        <w:rPr>
          <w:rFonts w:ascii="Arial" w:eastAsia="Calibri" w:hAnsi="Arial" w:cs="Arial"/>
          <w:sz w:val="20"/>
          <w:szCs w:val="20"/>
          <w:lang w:eastAsia="en-US"/>
        </w:rPr>
      </w:pPr>
    </w:p>
    <w:p w14:paraId="4A01AFFB"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Aguacates rellenos de atún </w:t>
      </w:r>
    </w:p>
    <w:p w14:paraId="3DC9199C"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Aguacates rellenos de surimi </w:t>
      </w:r>
    </w:p>
    <w:p w14:paraId="66E83EF3"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Aguachile de pescado y camarón</w:t>
      </w:r>
    </w:p>
    <w:p w14:paraId="76C3E2D7"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Anillos de calamar al ajillo </w:t>
      </w:r>
    </w:p>
    <w:p w14:paraId="53E247E4"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Atún a la mexicana</w:t>
      </w:r>
    </w:p>
    <w:p w14:paraId="2AECE459"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Atún a la vizcaína</w:t>
      </w:r>
    </w:p>
    <w:p w14:paraId="5D010119"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Atún estofado al estilo caguama</w:t>
      </w:r>
    </w:p>
    <w:p w14:paraId="0A9402F6"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Croquetas de atún</w:t>
      </w:r>
    </w:p>
    <w:p w14:paraId="6B4259E7"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Empanadas de pescado</w:t>
      </w:r>
    </w:p>
    <w:p w14:paraId="6B7FD825"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Empanadas de sardina</w:t>
      </w:r>
    </w:p>
    <w:p w14:paraId="2293EC91"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Filete de pescado a la tabasqueña</w:t>
      </w:r>
    </w:p>
    <w:p w14:paraId="1FE74A86"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Filete de pescado a la talla</w:t>
      </w:r>
    </w:p>
    <w:p w14:paraId="0722B3FA"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Filete de pescado a la veracruzana</w:t>
      </w:r>
    </w:p>
    <w:p w14:paraId="595F2143"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Filete de pescado al ajillo</w:t>
      </w:r>
    </w:p>
    <w:p w14:paraId="318BDDF5"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Filete de pescado capeado</w:t>
      </w:r>
    </w:p>
    <w:p w14:paraId="5DCED8F1"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Filete de pescado relleno de mariscos gratinado</w:t>
      </w:r>
    </w:p>
    <w:p w14:paraId="636586B1"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Medallones de atún (en cualquier presentación) </w:t>
      </w:r>
    </w:p>
    <w:p w14:paraId="48ED18C8"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Pastel de pescado</w:t>
      </w:r>
    </w:p>
    <w:p w14:paraId="4ADC7A63"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Pescadillas</w:t>
      </w:r>
    </w:p>
    <w:p w14:paraId="074FF79E"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Pescado a la </w:t>
      </w:r>
      <w:proofErr w:type="spellStart"/>
      <w:r w:rsidRPr="00421608">
        <w:rPr>
          <w:rFonts w:ascii="Arial" w:eastAsia="Calibri" w:hAnsi="Arial" w:cs="Arial"/>
          <w:sz w:val="20"/>
          <w:szCs w:val="20"/>
          <w:lang w:eastAsia="en-US"/>
        </w:rPr>
        <w:t>Meniere</w:t>
      </w:r>
      <w:proofErr w:type="spellEnd"/>
    </w:p>
    <w:p w14:paraId="21DB1F19"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Pescado a la </w:t>
      </w:r>
      <w:proofErr w:type="spellStart"/>
      <w:r w:rsidRPr="00421608">
        <w:rPr>
          <w:rFonts w:ascii="Arial" w:eastAsia="Calibri" w:hAnsi="Arial" w:cs="Arial"/>
          <w:sz w:val="20"/>
          <w:szCs w:val="20"/>
          <w:lang w:eastAsia="en-US"/>
        </w:rPr>
        <w:t>nayaritense</w:t>
      </w:r>
      <w:proofErr w:type="spellEnd"/>
    </w:p>
    <w:p w14:paraId="6E44CC7C"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Pescado empanizado</w:t>
      </w:r>
    </w:p>
    <w:p w14:paraId="6065990C"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Pescado empapelado con mariscos</w:t>
      </w:r>
    </w:p>
    <w:p w14:paraId="34AD3FB2"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Pulpo a la </w:t>
      </w:r>
      <w:proofErr w:type="spellStart"/>
      <w:r w:rsidRPr="00421608">
        <w:rPr>
          <w:rFonts w:ascii="Arial" w:eastAsia="Calibri" w:hAnsi="Arial" w:cs="Arial"/>
          <w:sz w:val="20"/>
          <w:szCs w:val="20"/>
          <w:lang w:eastAsia="en-US"/>
        </w:rPr>
        <w:t>Meniere</w:t>
      </w:r>
      <w:proofErr w:type="spellEnd"/>
    </w:p>
    <w:p w14:paraId="75715D70"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Salmón glaseado con miel </w:t>
      </w:r>
    </w:p>
    <w:p w14:paraId="191A805C"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Sushi de salmón, pepino, queso crema y aguacate</w:t>
      </w:r>
    </w:p>
    <w:p w14:paraId="28BB07D7"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Sushi de surimi, pepino, queso crema, aguacate.</w:t>
      </w:r>
    </w:p>
    <w:p w14:paraId="2A288259"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Tandoori de pescado </w:t>
      </w:r>
    </w:p>
    <w:p w14:paraId="6F1D4F7E"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Tortas de atún en salsa </w:t>
      </w:r>
    </w:p>
    <w:p w14:paraId="527F99B2" w14:textId="77777777" w:rsidR="00CF1561" w:rsidRPr="00421608" w:rsidRDefault="00CF1561" w:rsidP="003E6125">
      <w:pPr>
        <w:numPr>
          <w:ilvl w:val="0"/>
          <w:numId w:val="62"/>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Vuelve a la vida</w:t>
      </w:r>
    </w:p>
    <w:p w14:paraId="04382480" w14:textId="77777777" w:rsidR="00CF1561" w:rsidRPr="00421608" w:rsidRDefault="00CF1561" w:rsidP="00072B7E">
      <w:pPr>
        <w:spacing w:after="160"/>
        <w:ind w:left="-284"/>
        <w:jc w:val="both"/>
        <w:rPr>
          <w:rFonts w:ascii="Arial" w:eastAsia="Calibri" w:hAnsi="Arial" w:cs="Arial"/>
          <w:b/>
          <w:bCs/>
          <w:sz w:val="20"/>
          <w:szCs w:val="20"/>
          <w:lang w:eastAsia="en-US"/>
        </w:rPr>
      </w:pPr>
    </w:p>
    <w:p w14:paraId="78DCE603"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80" w:name="_Toc71546820"/>
      <w:r w:rsidRPr="00421608">
        <w:rPr>
          <w:rFonts w:ascii="Arial" w:hAnsi="Arial" w:cs="Arial"/>
          <w:b/>
          <w:sz w:val="20"/>
          <w:szCs w:val="20"/>
          <w:lang w:eastAsia="en-US"/>
        </w:rPr>
        <w:t>OTROS</w:t>
      </w:r>
      <w:bookmarkEnd w:id="80"/>
      <w:r w:rsidRPr="00421608">
        <w:rPr>
          <w:rFonts w:ascii="Arial" w:hAnsi="Arial" w:cs="Arial"/>
          <w:b/>
          <w:sz w:val="20"/>
          <w:szCs w:val="20"/>
          <w:lang w:eastAsia="en-US"/>
        </w:rPr>
        <w:t xml:space="preserve"> </w:t>
      </w:r>
      <w:r w:rsidRPr="00421608">
        <w:rPr>
          <w:rFonts w:ascii="Arial" w:hAnsi="Arial" w:cs="Arial"/>
          <w:bCs/>
          <w:i/>
          <w:iCs/>
          <w:sz w:val="20"/>
          <w:szCs w:val="20"/>
          <w:lang w:eastAsia="en-US"/>
        </w:rPr>
        <w:t>(</w:t>
      </w:r>
      <w:r w:rsidRPr="00421608">
        <w:rPr>
          <w:rFonts w:ascii="Arial" w:eastAsia="Calibri" w:hAnsi="Arial" w:cs="Arial"/>
          <w:bCs/>
          <w:i/>
          <w:iCs/>
          <w:sz w:val="20"/>
          <w:szCs w:val="20"/>
          <w:lang w:eastAsia="en-US"/>
        </w:rPr>
        <w:t>A base de verduras, variedades de carnes, etc.)</w:t>
      </w:r>
    </w:p>
    <w:p w14:paraId="4D71050A" w14:textId="77777777" w:rsidR="00CF1561" w:rsidRPr="00421608" w:rsidRDefault="00CF1561" w:rsidP="00072B7E">
      <w:pPr>
        <w:spacing w:after="160"/>
        <w:ind w:left="-284"/>
        <w:jc w:val="both"/>
        <w:rPr>
          <w:rFonts w:ascii="Arial" w:eastAsia="Calibri" w:hAnsi="Arial" w:cs="Arial"/>
          <w:b/>
          <w:bCs/>
          <w:sz w:val="20"/>
          <w:szCs w:val="20"/>
          <w:lang w:eastAsia="en-US"/>
        </w:rPr>
      </w:pPr>
    </w:p>
    <w:p w14:paraId="03DB2588"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Alambre mar y tierra</w:t>
      </w:r>
    </w:p>
    <w:p w14:paraId="093B7E2B"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Barbacoa (espaldilla sin hueso ni gordos) </w:t>
      </w:r>
    </w:p>
    <w:p w14:paraId="4A63EE18"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Cabrito en chile ancho </w:t>
      </w:r>
    </w:p>
    <w:p w14:paraId="76B1EA94"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Calabaza rellena</w:t>
      </w:r>
    </w:p>
    <w:p w14:paraId="22812422"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Chiles rellenos de queso panela </w:t>
      </w:r>
    </w:p>
    <w:p w14:paraId="4F53E346"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Enchiladas potosinas</w:t>
      </w:r>
    </w:p>
    <w:p w14:paraId="6042D3BD"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Estofado de cerdo y res con verduras a las finas hierbas</w:t>
      </w:r>
    </w:p>
    <w:p w14:paraId="7EC1D54B"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Fajitas mixtas</w:t>
      </w:r>
    </w:p>
    <w:p w14:paraId="6D20A411"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Lasaña vegetariana</w:t>
      </w:r>
    </w:p>
    <w:p w14:paraId="184309E7"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Mixiote de carnero</w:t>
      </w:r>
    </w:p>
    <w:p w14:paraId="5EDFA1C8"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Mucbilpollo</w:t>
      </w:r>
    </w:p>
    <w:p w14:paraId="444E5EB5"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Nopales gratinados con molcajeteado de jitomate</w:t>
      </w:r>
    </w:p>
    <w:p w14:paraId="0D94128F"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 xml:space="preserve">Paella </w:t>
      </w:r>
    </w:p>
    <w:p w14:paraId="0498B266"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Panuchos </w:t>
      </w:r>
    </w:p>
    <w:p w14:paraId="71009A3D"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Papadzules</w:t>
      </w:r>
    </w:p>
    <w:p w14:paraId="3F2A164A"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Pavo</w:t>
      </w:r>
    </w:p>
    <w:p w14:paraId="4CA5DFBC"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Pay</w:t>
      </w:r>
      <w:proofErr w:type="spellEnd"/>
      <w:r w:rsidRPr="00421608">
        <w:rPr>
          <w:rFonts w:ascii="Arial" w:eastAsia="Calibri" w:hAnsi="Arial" w:cs="Arial"/>
          <w:sz w:val="20"/>
          <w:szCs w:val="20"/>
          <w:lang w:eastAsia="en-US"/>
        </w:rPr>
        <w:t xml:space="preserve"> de espinacas</w:t>
      </w:r>
    </w:p>
    <w:p w14:paraId="12851ABF"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Peneques en salsa de jitomate</w:t>
      </w:r>
    </w:p>
    <w:p w14:paraId="175FD6FF"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Pizza </w:t>
      </w:r>
      <w:proofErr w:type="spellStart"/>
      <w:r w:rsidRPr="00421608">
        <w:rPr>
          <w:rFonts w:ascii="Arial" w:eastAsia="Calibri" w:hAnsi="Arial" w:cs="Arial"/>
          <w:sz w:val="20"/>
          <w:szCs w:val="20"/>
          <w:lang w:eastAsia="en-US"/>
        </w:rPr>
        <w:t>pepperonni</w:t>
      </w:r>
      <w:proofErr w:type="spellEnd"/>
    </w:p>
    <w:p w14:paraId="52C7C4A9"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Quesadillas de queso Oaxaca con chapulines </w:t>
      </w:r>
    </w:p>
    <w:p w14:paraId="54D060EF"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Tacos campechanos (cecina con longaniza)</w:t>
      </w:r>
    </w:p>
    <w:p w14:paraId="59238CFC"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Tacos potosinos</w:t>
      </w:r>
    </w:p>
    <w:p w14:paraId="43E4896C"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Tacos </w:t>
      </w:r>
      <w:proofErr w:type="spellStart"/>
      <w:r w:rsidRPr="00421608">
        <w:rPr>
          <w:rFonts w:ascii="Arial" w:eastAsia="Calibri" w:hAnsi="Arial" w:cs="Arial"/>
          <w:sz w:val="20"/>
          <w:szCs w:val="20"/>
          <w:lang w:eastAsia="en-US"/>
        </w:rPr>
        <w:t>Villamelón</w:t>
      </w:r>
      <w:proofErr w:type="spellEnd"/>
    </w:p>
    <w:p w14:paraId="3178C0F6"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Tamal chiapaneco</w:t>
      </w:r>
    </w:p>
    <w:p w14:paraId="008F7736"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Ternera al ajo </w:t>
      </w:r>
    </w:p>
    <w:p w14:paraId="1ADCFDEE"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Timbales </w:t>
      </w:r>
    </w:p>
    <w:p w14:paraId="2B06467D" w14:textId="77777777" w:rsidR="00CF1561" w:rsidRPr="00421608" w:rsidRDefault="00CF1561" w:rsidP="003E6125">
      <w:pPr>
        <w:numPr>
          <w:ilvl w:val="0"/>
          <w:numId w:val="63"/>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Tostadas de tinga de pollo y pata</w:t>
      </w:r>
    </w:p>
    <w:p w14:paraId="2ACB0323" w14:textId="77777777" w:rsidR="00CF1561" w:rsidRPr="00421608" w:rsidRDefault="00CF1561" w:rsidP="00072B7E">
      <w:pPr>
        <w:spacing w:after="160"/>
        <w:ind w:left="-284"/>
        <w:jc w:val="both"/>
        <w:rPr>
          <w:rFonts w:ascii="Arial" w:eastAsia="Calibri" w:hAnsi="Arial" w:cs="Arial"/>
          <w:sz w:val="20"/>
          <w:szCs w:val="20"/>
          <w:lang w:eastAsia="en-US"/>
        </w:rPr>
      </w:pPr>
    </w:p>
    <w:p w14:paraId="4944301E"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81" w:name="_Toc71546821"/>
      <w:r w:rsidRPr="00421608">
        <w:rPr>
          <w:rFonts w:ascii="Arial" w:hAnsi="Arial" w:cs="Arial"/>
          <w:b/>
          <w:sz w:val="20"/>
          <w:szCs w:val="20"/>
          <w:lang w:eastAsia="en-US"/>
        </w:rPr>
        <w:t>POSTRE 1</w:t>
      </w:r>
      <w:bookmarkEnd w:id="81"/>
    </w:p>
    <w:p w14:paraId="57F6BB49" w14:textId="77777777" w:rsidR="00CF1561" w:rsidRPr="00421608" w:rsidRDefault="00CF1561" w:rsidP="00072B7E">
      <w:pPr>
        <w:ind w:left="-284"/>
        <w:contextualSpacing/>
        <w:jc w:val="both"/>
        <w:rPr>
          <w:rFonts w:ascii="Arial" w:eastAsia="Calibri" w:hAnsi="Arial" w:cs="Arial"/>
          <w:b/>
          <w:bCs/>
          <w:sz w:val="20"/>
          <w:szCs w:val="20"/>
          <w:lang w:eastAsia="en-US"/>
        </w:rPr>
      </w:pPr>
    </w:p>
    <w:p w14:paraId="2F7BD383"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Achicalado (150 grs)</w:t>
      </w:r>
    </w:p>
    <w:p w14:paraId="3C6E02F6"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Arroz c/leche (150 grs) </w:t>
      </w:r>
    </w:p>
    <w:p w14:paraId="63745DF3"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Ate con queso manchego (150 grs) </w:t>
      </w:r>
    </w:p>
    <w:p w14:paraId="0245112B"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Banderillas de plátano cubiertas de chocolate (150 grs)</w:t>
      </w:r>
    </w:p>
    <w:p w14:paraId="2EB04297"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Bigotes de arroz (140 grs) </w:t>
      </w:r>
    </w:p>
    <w:p w14:paraId="3AF75587"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Blinzett</w:t>
      </w:r>
      <w:proofErr w:type="spellEnd"/>
      <w:r w:rsidRPr="00421608">
        <w:rPr>
          <w:rFonts w:ascii="Arial" w:eastAsia="Calibri" w:hAnsi="Arial" w:cs="Arial"/>
          <w:sz w:val="20"/>
          <w:szCs w:val="20"/>
          <w:lang w:eastAsia="en-US"/>
        </w:rPr>
        <w:t xml:space="preserve"> (crepa con queso crema y mermelada de fresa) (150 grs) </w:t>
      </w:r>
    </w:p>
    <w:p w14:paraId="3D98EF24"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Brownie de chocolate (150grs) </w:t>
      </w:r>
    </w:p>
    <w:p w14:paraId="2F1AFC6A"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Budín de pan (150 grs) </w:t>
      </w:r>
    </w:p>
    <w:p w14:paraId="39523B29"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Buñuelos con azúcar y canela (150 grs) </w:t>
      </w:r>
    </w:p>
    <w:p w14:paraId="22B466C4"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Buñuelos de manzana (150 grs) </w:t>
      </w:r>
    </w:p>
    <w:p w14:paraId="7DD742FE"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Calabaza con piloncillo (150 grs) </w:t>
      </w:r>
    </w:p>
    <w:p w14:paraId="463209A7"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Camotillo (150 grs)</w:t>
      </w:r>
    </w:p>
    <w:p w14:paraId="08A91D6B"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Cheesecake</w:t>
      </w:r>
      <w:proofErr w:type="spellEnd"/>
      <w:r w:rsidRPr="00421608">
        <w:rPr>
          <w:rFonts w:ascii="Arial" w:eastAsia="Calibri" w:hAnsi="Arial" w:cs="Arial"/>
          <w:sz w:val="20"/>
          <w:szCs w:val="20"/>
          <w:lang w:eastAsia="en-US"/>
        </w:rPr>
        <w:t xml:space="preserve"> japonés (150 grs)</w:t>
      </w:r>
    </w:p>
    <w:p w14:paraId="5ADA4BDD"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Chongos zamoranos (180 grs)</w:t>
      </w:r>
    </w:p>
    <w:p w14:paraId="039D4DC2"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Choux</w:t>
      </w:r>
      <w:proofErr w:type="spellEnd"/>
      <w:r w:rsidRPr="00421608">
        <w:rPr>
          <w:rFonts w:ascii="Arial" w:eastAsia="Calibri" w:hAnsi="Arial" w:cs="Arial"/>
          <w:sz w:val="20"/>
          <w:szCs w:val="20"/>
          <w:lang w:eastAsia="en-US"/>
        </w:rPr>
        <w:t xml:space="preserve"> (150 grs) </w:t>
      </w:r>
    </w:p>
    <w:p w14:paraId="44BCB13E"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Coyotas (150 grs) </w:t>
      </w:r>
    </w:p>
    <w:p w14:paraId="15E85FFB"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 xml:space="preserve">Crema catalana (150 grs) </w:t>
      </w:r>
    </w:p>
    <w:p w14:paraId="0EB6EC77"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Crema de coco (150 grs)</w:t>
      </w:r>
    </w:p>
    <w:p w14:paraId="1A9A4143"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Crepas con cajeta (150 grs) </w:t>
      </w:r>
    </w:p>
    <w:p w14:paraId="2AC66B60"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Crepas con licor de naranja (crepa </w:t>
      </w:r>
      <w:proofErr w:type="spellStart"/>
      <w:r w:rsidRPr="00421608">
        <w:rPr>
          <w:rFonts w:ascii="Arial" w:eastAsia="Calibri" w:hAnsi="Arial" w:cs="Arial"/>
          <w:sz w:val="20"/>
          <w:szCs w:val="20"/>
          <w:lang w:eastAsia="en-US"/>
        </w:rPr>
        <w:t>suzzette</w:t>
      </w:r>
      <w:proofErr w:type="spellEnd"/>
      <w:r w:rsidRPr="00421608">
        <w:rPr>
          <w:rFonts w:ascii="Arial" w:eastAsia="Calibri" w:hAnsi="Arial" w:cs="Arial"/>
          <w:sz w:val="20"/>
          <w:szCs w:val="20"/>
          <w:lang w:eastAsia="en-US"/>
        </w:rPr>
        <w:t>) (150 grs)</w:t>
      </w:r>
    </w:p>
    <w:p w14:paraId="19121905"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Dulce al estilo baklava (150 grs) </w:t>
      </w:r>
    </w:p>
    <w:p w14:paraId="665691CE"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Dulce de mamey (150 grs) </w:t>
      </w:r>
    </w:p>
    <w:p w14:paraId="2224867F"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Dulce de mango (150 grs) </w:t>
      </w:r>
    </w:p>
    <w:p w14:paraId="6E4876DF"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Dulce de nuez (150 grs) </w:t>
      </w:r>
    </w:p>
    <w:p w14:paraId="6D0546D0"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Dulce de papaya (150 grs) </w:t>
      </w:r>
    </w:p>
    <w:p w14:paraId="7E7A98DD"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Dulces poblanos (150 grs) </w:t>
      </w:r>
    </w:p>
    <w:p w14:paraId="40474781"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Duraznos en almíbar con crema (180 grs)</w:t>
      </w:r>
    </w:p>
    <w:p w14:paraId="098EE507"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Eclairs</w:t>
      </w:r>
      <w:proofErr w:type="spellEnd"/>
      <w:r w:rsidRPr="00421608">
        <w:rPr>
          <w:rFonts w:ascii="Arial" w:eastAsia="Calibri" w:hAnsi="Arial" w:cs="Arial"/>
          <w:sz w:val="20"/>
          <w:szCs w:val="20"/>
          <w:lang w:eastAsia="en-US"/>
        </w:rPr>
        <w:t xml:space="preserve"> de crema y chocolate (150 grs) </w:t>
      </w:r>
    </w:p>
    <w:p w14:paraId="49F4E3C2"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Empanada de crema pastelera (150 grs)} </w:t>
      </w:r>
    </w:p>
    <w:p w14:paraId="52D25561"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Flan de coco (150 grs) </w:t>
      </w:r>
    </w:p>
    <w:p w14:paraId="6A224426"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Flan de naranja (150 grs) </w:t>
      </w:r>
    </w:p>
    <w:p w14:paraId="3F9D64CF"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Flan napolitano (150 grs) </w:t>
      </w:r>
    </w:p>
    <w:p w14:paraId="14312E78"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Fresas con crema (180 grs) </w:t>
      </w:r>
    </w:p>
    <w:p w14:paraId="3DD08032"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Fresas cubiertas de chocolate (180grs)</w:t>
      </w:r>
    </w:p>
    <w:p w14:paraId="02D2C666"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Galleta </w:t>
      </w:r>
      <w:proofErr w:type="spellStart"/>
      <w:r w:rsidRPr="00421608">
        <w:rPr>
          <w:rFonts w:ascii="Arial" w:eastAsia="Calibri" w:hAnsi="Arial" w:cs="Arial"/>
          <w:sz w:val="20"/>
          <w:szCs w:val="20"/>
          <w:lang w:eastAsia="en-US"/>
        </w:rPr>
        <w:t>tlaxcateca</w:t>
      </w:r>
      <w:proofErr w:type="spellEnd"/>
      <w:r w:rsidRPr="00421608">
        <w:rPr>
          <w:rFonts w:ascii="Arial" w:eastAsia="Calibri" w:hAnsi="Arial" w:cs="Arial"/>
          <w:sz w:val="20"/>
          <w:szCs w:val="20"/>
          <w:lang w:eastAsia="en-US"/>
        </w:rPr>
        <w:t xml:space="preserve"> (125 grs) </w:t>
      </w:r>
    </w:p>
    <w:p w14:paraId="6B11EE6D"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Galletas de almendras y chocolate blanco (150 grs) </w:t>
      </w:r>
    </w:p>
    <w:p w14:paraId="29F4AE5B"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Galletas de azahar con naranja (150 grs) </w:t>
      </w:r>
    </w:p>
    <w:p w14:paraId="2AD1B30D"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Helados individuales (130 grs) </w:t>
      </w:r>
    </w:p>
    <w:p w14:paraId="49CEB2F8"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Jericalla (150 grs) </w:t>
      </w:r>
    </w:p>
    <w:p w14:paraId="19B4A53E"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Leche quemada (130 grs) </w:t>
      </w:r>
    </w:p>
    <w:p w14:paraId="42340A80"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Manzanas a la canela (180 grs) </w:t>
      </w:r>
    </w:p>
    <w:p w14:paraId="61839535"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Manzanas al tequila (180 grs) </w:t>
      </w:r>
    </w:p>
    <w:p w14:paraId="100001C0"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Melcocha de plátano (180 grs) </w:t>
      </w:r>
    </w:p>
    <w:p w14:paraId="6B4FE103"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Merengues rellenos (150 grs) </w:t>
      </w:r>
    </w:p>
    <w:p w14:paraId="72782E1E"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Mil hojas (150 grs) </w:t>
      </w:r>
    </w:p>
    <w:p w14:paraId="078E22D2"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Mousse (fresa, limón, guayaba, mango) (150 grs) </w:t>
      </w:r>
    </w:p>
    <w:p w14:paraId="72DA97BF"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Mousse de tres chocolates (150 grs) </w:t>
      </w:r>
    </w:p>
    <w:p w14:paraId="46FC62D6"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Natilla de vainilla (150grs) </w:t>
      </w:r>
    </w:p>
    <w:p w14:paraId="5B688DAC"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Nicuatole</w:t>
      </w:r>
      <w:proofErr w:type="spellEnd"/>
      <w:r w:rsidRPr="00421608">
        <w:rPr>
          <w:rFonts w:ascii="Arial" w:eastAsia="Calibri" w:hAnsi="Arial" w:cs="Arial"/>
          <w:sz w:val="20"/>
          <w:szCs w:val="20"/>
          <w:lang w:eastAsia="en-US"/>
        </w:rPr>
        <w:t xml:space="preserve"> (150 grs) </w:t>
      </w:r>
    </w:p>
    <w:p w14:paraId="550FE8D5"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Paleta de leche cubiertas de chocolate (120 grs)</w:t>
      </w:r>
    </w:p>
    <w:p w14:paraId="5E641C0D"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Pan de elote (150 grs) </w:t>
      </w:r>
    </w:p>
    <w:p w14:paraId="41951569"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Pan de manzana (150 grs) </w:t>
      </w:r>
    </w:p>
    <w:p w14:paraId="0F632C32"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Pan de plátano (150 grs) </w:t>
      </w:r>
    </w:p>
    <w:p w14:paraId="6AA345D7"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Pan de zanahoria (150 grs) </w:t>
      </w:r>
    </w:p>
    <w:p w14:paraId="14BB347B"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Pannacotta</w:t>
      </w:r>
      <w:proofErr w:type="spellEnd"/>
      <w:r w:rsidRPr="00421608">
        <w:rPr>
          <w:rFonts w:ascii="Arial" w:eastAsia="Calibri" w:hAnsi="Arial" w:cs="Arial"/>
          <w:sz w:val="20"/>
          <w:szCs w:val="20"/>
          <w:lang w:eastAsia="en-US"/>
        </w:rPr>
        <w:t xml:space="preserve"> de fresas (159 grs)</w:t>
      </w:r>
    </w:p>
    <w:p w14:paraId="6CD91152"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Panqué de limón con blueberry relleno de queso crema</w:t>
      </w:r>
    </w:p>
    <w:p w14:paraId="5E7A714C"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Panque de limón glaseado (150 grs)</w:t>
      </w:r>
    </w:p>
    <w:p w14:paraId="1A5949DA"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Panque de naranja (150 grs) </w:t>
      </w:r>
    </w:p>
    <w:p w14:paraId="6E72F07B"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Panque de nuez (150 grs) </w:t>
      </w:r>
    </w:p>
    <w:p w14:paraId="4A80990B"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Pastas secas (120 grs) </w:t>
      </w:r>
    </w:p>
    <w:p w14:paraId="427C064D"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Pastel de almendras (150 grs) </w:t>
      </w:r>
    </w:p>
    <w:p w14:paraId="2B0A8081"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Pastel de brandy y vainilla (150 grs) </w:t>
      </w:r>
    </w:p>
    <w:p w14:paraId="4CF0A81C"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Pastel de cajeta (150 grs) </w:t>
      </w:r>
    </w:p>
    <w:p w14:paraId="476E0C71"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Pastel de chocolate (150 grs) </w:t>
      </w:r>
    </w:p>
    <w:p w14:paraId="63E035D2"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Pastel de zanahoria con queso crema (150 grs) </w:t>
      </w:r>
    </w:p>
    <w:p w14:paraId="2B7DB346"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Pastel imposible (150 grs) </w:t>
      </w:r>
    </w:p>
    <w:p w14:paraId="1053532F"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Pastel tres leches (150 grs)</w:t>
      </w:r>
    </w:p>
    <w:p w14:paraId="67AAE1E0"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Pay</w:t>
      </w:r>
      <w:proofErr w:type="spellEnd"/>
      <w:r w:rsidRPr="00421608">
        <w:rPr>
          <w:rFonts w:ascii="Arial" w:eastAsia="Calibri" w:hAnsi="Arial" w:cs="Arial"/>
          <w:sz w:val="20"/>
          <w:szCs w:val="20"/>
          <w:lang w:eastAsia="en-US"/>
        </w:rPr>
        <w:t xml:space="preserve"> de queso crema (150 grs) </w:t>
      </w:r>
    </w:p>
    <w:p w14:paraId="21A84A3C"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Pay</w:t>
      </w:r>
      <w:proofErr w:type="spellEnd"/>
      <w:r w:rsidRPr="00421608">
        <w:rPr>
          <w:rFonts w:ascii="Arial" w:eastAsia="Calibri" w:hAnsi="Arial" w:cs="Arial"/>
          <w:sz w:val="20"/>
          <w:szCs w:val="20"/>
          <w:lang w:eastAsia="en-US"/>
        </w:rPr>
        <w:t xml:space="preserve"> helado de limón (150grs) </w:t>
      </w:r>
    </w:p>
    <w:p w14:paraId="50349CF0"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Pepitorias y palanquetas de nuez (100 grs) </w:t>
      </w:r>
    </w:p>
    <w:p w14:paraId="0D75856C"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Peras al vino tinto (150 grs)</w:t>
      </w:r>
    </w:p>
    <w:p w14:paraId="708C38BA"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Plátanos con crema (180 grs) </w:t>
      </w:r>
    </w:p>
    <w:p w14:paraId="4E693620"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Plátanos machos con lechera (180 grs) </w:t>
      </w:r>
    </w:p>
    <w:p w14:paraId="354E3B86"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Polvorones de crema de cacahuate (120 grs) </w:t>
      </w:r>
    </w:p>
    <w:p w14:paraId="154E4B9D"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Rollo de guayaba (150 grs) </w:t>
      </w:r>
    </w:p>
    <w:p w14:paraId="77B787E5"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Rollo de helado (150 grs)</w:t>
      </w:r>
    </w:p>
    <w:p w14:paraId="56E54F6E"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Soufflé de elote (150grs) </w:t>
      </w:r>
    </w:p>
    <w:p w14:paraId="362516E3"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Strudell</w:t>
      </w:r>
      <w:proofErr w:type="spellEnd"/>
      <w:r w:rsidRPr="00421608">
        <w:rPr>
          <w:rFonts w:ascii="Arial" w:eastAsia="Calibri" w:hAnsi="Arial" w:cs="Arial"/>
          <w:sz w:val="20"/>
          <w:szCs w:val="20"/>
          <w:lang w:eastAsia="en-US"/>
        </w:rPr>
        <w:t xml:space="preserve"> (pasta de hojaldre) de manzana y nuez (150 grs) </w:t>
      </w:r>
    </w:p>
    <w:p w14:paraId="47EBD9D5"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proofErr w:type="spellStart"/>
      <w:r w:rsidRPr="00421608">
        <w:rPr>
          <w:rFonts w:ascii="Arial" w:eastAsia="Calibri" w:hAnsi="Arial" w:cs="Arial"/>
          <w:sz w:val="20"/>
          <w:szCs w:val="20"/>
          <w:lang w:eastAsia="en-US"/>
        </w:rPr>
        <w:t>Strudell</w:t>
      </w:r>
      <w:proofErr w:type="spellEnd"/>
      <w:r w:rsidRPr="00421608">
        <w:rPr>
          <w:rFonts w:ascii="Arial" w:eastAsia="Calibri" w:hAnsi="Arial" w:cs="Arial"/>
          <w:sz w:val="20"/>
          <w:szCs w:val="20"/>
          <w:lang w:eastAsia="en-US"/>
        </w:rPr>
        <w:t xml:space="preserve"> (pasta de hojaldre) de piña (150 grs) </w:t>
      </w:r>
    </w:p>
    <w:p w14:paraId="3E109247"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Tapioca (150 grs) </w:t>
      </w:r>
    </w:p>
    <w:p w14:paraId="1CC875BA"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Tartas de chocolate blanco con frutas exóticas (150 grs) </w:t>
      </w:r>
    </w:p>
    <w:p w14:paraId="5159226E"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Tiramisú (150 grs)</w:t>
      </w:r>
    </w:p>
    <w:p w14:paraId="638AC933"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 xml:space="preserve">Torreja (125 grs) </w:t>
      </w:r>
    </w:p>
    <w:p w14:paraId="5E55914D"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Volovanes con cajeta (150 grs) </w:t>
      </w:r>
    </w:p>
    <w:p w14:paraId="13B426C5"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Volteado de fresa (150 grs) </w:t>
      </w:r>
    </w:p>
    <w:p w14:paraId="01400759"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Volteado de piña (150 grs) </w:t>
      </w:r>
    </w:p>
    <w:p w14:paraId="10668227"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Gelatinas de agua con fruta picada (120 grs de gelatina y 30 grs de fruta) </w:t>
      </w:r>
    </w:p>
    <w:p w14:paraId="479BDB13"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Gelatina combinada o mosaico (150 grs) </w:t>
      </w:r>
    </w:p>
    <w:p w14:paraId="41304321"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Gelatina con rompope (150 grs) </w:t>
      </w:r>
    </w:p>
    <w:p w14:paraId="738C1543"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Gelatina de leche (150 grs) </w:t>
      </w:r>
    </w:p>
    <w:p w14:paraId="6018A818"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Flan de vainilla (150 grs) </w:t>
      </w:r>
    </w:p>
    <w:p w14:paraId="2CF58B31" w14:textId="77777777" w:rsidR="00CF1561" w:rsidRPr="00421608" w:rsidRDefault="00CF1561" w:rsidP="003E6125">
      <w:pPr>
        <w:numPr>
          <w:ilvl w:val="0"/>
          <w:numId w:val="64"/>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Gelatina light todos los días (150 grs.) </w:t>
      </w:r>
    </w:p>
    <w:p w14:paraId="62E9B4E9" w14:textId="77777777" w:rsidR="00CF1561" w:rsidRPr="00421608" w:rsidRDefault="00CF1561" w:rsidP="00072B7E">
      <w:pPr>
        <w:ind w:left="-284"/>
        <w:contextualSpacing/>
        <w:jc w:val="both"/>
        <w:rPr>
          <w:rFonts w:ascii="Arial" w:eastAsia="Calibri" w:hAnsi="Arial" w:cs="Arial"/>
          <w:b/>
          <w:bCs/>
          <w:sz w:val="20"/>
          <w:szCs w:val="20"/>
          <w:lang w:eastAsia="en-US"/>
        </w:rPr>
      </w:pPr>
    </w:p>
    <w:p w14:paraId="3ACE2DE1"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82" w:name="_Toc71546822"/>
      <w:r w:rsidRPr="00421608">
        <w:rPr>
          <w:rFonts w:ascii="Arial" w:hAnsi="Arial" w:cs="Arial"/>
          <w:b/>
          <w:sz w:val="20"/>
          <w:szCs w:val="20"/>
          <w:lang w:eastAsia="en-US"/>
        </w:rPr>
        <w:t>POSTRE 2</w:t>
      </w:r>
      <w:bookmarkEnd w:id="82"/>
      <w:r w:rsidRPr="00421608">
        <w:rPr>
          <w:rFonts w:ascii="Arial" w:hAnsi="Arial" w:cs="Arial"/>
          <w:b/>
          <w:sz w:val="20"/>
          <w:szCs w:val="20"/>
          <w:lang w:eastAsia="en-US"/>
        </w:rPr>
        <w:t xml:space="preserve"> </w:t>
      </w:r>
    </w:p>
    <w:p w14:paraId="12C2E569" w14:textId="77777777" w:rsidR="00CF1561" w:rsidRPr="00421608" w:rsidRDefault="00CF1561" w:rsidP="00072B7E">
      <w:pPr>
        <w:spacing w:after="160" w:line="256" w:lineRule="auto"/>
        <w:ind w:left="-284"/>
        <w:jc w:val="both"/>
        <w:rPr>
          <w:rFonts w:ascii="Arial" w:eastAsia="Calibri" w:hAnsi="Arial" w:cs="Arial"/>
          <w:sz w:val="20"/>
          <w:szCs w:val="20"/>
          <w:lang w:eastAsia="en-US"/>
        </w:rPr>
      </w:pPr>
    </w:p>
    <w:p w14:paraId="59E7AA5C" w14:textId="77777777" w:rsidR="00CF1561" w:rsidRPr="00421608" w:rsidRDefault="00CF1561" w:rsidP="003E6125">
      <w:pPr>
        <w:numPr>
          <w:ilvl w:val="0"/>
          <w:numId w:val="71"/>
        </w:numPr>
        <w:spacing w:after="160" w:line="259" w:lineRule="auto"/>
        <w:ind w:left="-284" w:firstLine="0"/>
        <w:contextualSpacing/>
        <w:jc w:val="both"/>
        <w:rPr>
          <w:rFonts w:ascii="Arial" w:eastAsia="Calibri" w:hAnsi="Arial" w:cs="Arial"/>
          <w:b/>
          <w:bCs/>
          <w:sz w:val="20"/>
          <w:szCs w:val="20"/>
          <w:lang w:eastAsia="en-US"/>
        </w:rPr>
      </w:pPr>
      <w:r w:rsidRPr="00421608">
        <w:rPr>
          <w:rFonts w:ascii="Arial" w:eastAsia="Calibri" w:hAnsi="Arial" w:cs="Arial"/>
          <w:sz w:val="20"/>
          <w:szCs w:val="20"/>
          <w:lang w:eastAsia="en-US"/>
        </w:rPr>
        <w:t>Deberá proveerse un porcentaje con sustituto de azúcar</w:t>
      </w:r>
    </w:p>
    <w:p w14:paraId="277F749F" w14:textId="77777777" w:rsidR="00CF1561" w:rsidRPr="00421608" w:rsidRDefault="00CF1561" w:rsidP="00072B7E">
      <w:pPr>
        <w:spacing w:after="160"/>
        <w:ind w:left="-284"/>
        <w:jc w:val="both"/>
        <w:rPr>
          <w:rFonts w:ascii="Arial" w:eastAsia="Calibri" w:hAnsi="Arial" w:cs="Arial"/>
          <w:b/>
          <w:sz w:val="20"/>
          <w:szCs w:val="20"/>
          <w:lang w:eastAsia="en-US"/>
        </w:rPr>
      </w:pPr>
    </w:p>
    <w:p w14:paraId="5FA9D280" w14:textId="77777777" w:rsidR="00CF1561" w:rsidRPr="00421608" w:rsidRDefault="00CF1561" w:rsidP="00072B7E">
      <w:pPr>
        <w:keepNext/>
        <w:keepLines/>
        <w:spacing w:before="40"/>
        <w:ind w:left="-284"/>
        <w:jc w:val="both"/>
        <w:outlineLvl w:val="1"/>
        <w:rPr>
          <w:rFonts w:ascii="Arial" w:hAnsi="Arial" w:cs="Arial"/>
          <w:b/>
          <w:sz w:val="20"/>
          <w:szCs w:val="20"/>
          <w:lang w:eastAsia="en-US"/>
        </w:rPr>
      </w:pPr>
      <w:bookmarkStart w:id="83" w:name="_Toc71546823"/>
      <w:r w:rsidRPr="00421608">
        <w:rPr>
          <w:rFonts w:ascii="Arial" w:hAnsi="Arial" w:cs="Arial"/>
          <w:b/>
          <w:sz w:val="20"/>
          <w:szCs w:val="20"/>
          <w:lang w:eastAsia="en-US"/>
        </w:rPr>
        <w:t>AGUAS DE SABORES</w:t>
      </w:r>
      <w:bookmarkEnd w:id="83"/>
      <w:r w:rsidRPr="00421608">
        <w:rPr>
          <w:rFonts w:ascii="Arial" w:hAnsi="Arial" w:cs="Arial"/>
          <w:b/>
          <w:sz w:val="20"/>
          <w:szCs w:val="20"/>
          <w:lang w:eastAsia="en-US"/>
        </w:rPr>
        <w:t xml:space="preserve"> </w:t>
      </w:r>
    </w:p>
    <w:p w14:paraId="10FD5112" w14:textId="77777777" w:rsidR="00CF1561" w:rsidRPr="00421608" w:rsidRDefault="00CF1561" w:rsidP="00072B7E">
      <w:pPr>
        <w:ind w:left="-284"/>
        <w:contextualSpacing/>
        <w:jc w:val="both"/>
        <w:rPr>
          <w:rFonts w:ascii="Arial" w:eastAsia="Calibri" w:hAnsi="Arial" w:cs="Arial"/>
          <w:b/>
          <w:bCs/>
          <w:sz w:val="20"/>
          <w:szCs w:val="20"/>
          <w:lang w:eastAsia="en-US"/>
        </w:rPr>
      </w:pPr>
    </w:p>
    <w:p w14:paraId="611BC779" w14:textId="77777777" w:rsidR="00CF1561" w:rsidRPr="00421608" w:rsidRDefault="00CF1561" w:rsidP="003E6125">
      <w:pPr>
        <w:numPr>
          <w:ilvl w:val="0"/>
          <w:numId w:val="70"/>
        </w:numPr>
        <w:spacing w:after="160" w:line="259" w:lineRule="auto"/>
        <w:ind w:left="-284" w:firstLine="0"/>
        <w:contextualSpacing/>
        <w:jc w:val="both"/>
        <w:rPr>
          <w:rFonts w:ascii="Arial" w:eastAsia="Calibri" w:hAnsi="Arial" w:cs="Arial"/>
          <w:b/>
          <w:bCs/>
          <w:sz w:val="20"/>
          <w:szCs w:val="20"/>
          <w:lang w:eastAsia="en-US"/>
        </w:rPr>
      </w:pPr>
      <w:r w:rsidRPr="00421608">
        <w:rPr>
          <w:rFonts w:ascii="Arial" w:eastAsia="Calibri" w:hAnsi="Arial" w:cs="Arial"/>
          <w:bCs/>
          <w:sz w:val="20"/>
          <w:szCs w:val="20"/>
          <w:lang w:eastAsia="en-US"/>
        </w:rPr>
        <w:t>Serán elaboradas con pulpa natural, no se podrá usar saborizantes artificiales.</w:t>
      </w:r>
    </w:p>
    <w:p w14:paraId="01C0660C" w14:textId="77777777" w:rsidR="00CF1561" w:rsidRPr="00421608" w:rsidRDefault="00CF1561" w:rsidP="00072B7E">
      <w:pPr>
        <w:spacing w:after="160"/>
        <w:ind w:left="-284"/>
        <w:jc w:val="both"/>
        <w:rPr>
          <w:rFonts w:ascii="Arial" w:eastAsia="Calibri" w:hAnsi="Arial" w:cs="Arial"/>
          <w:b/>
          <w:bCs/>
          <w:sz w:val="20"/>
          <w:szCs w:val="20"/>
          <w:lang w:eastAsia="en-US"/>
        </w:rPr>
      </w:pPr>
    </w:p>
    <w:p w14:paraId="4D177BDA"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Amaranto (a base de leche) </w:t>
      </w:r>
    </w:p>
    <w:p w14:paraId="18F73B75"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Avena (a base de leche) </w:t>
      </w:r>
    </w:p>
    <w:p w14:paraId="5FB0B924"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Cacao</w:t>
      </w:r>
    </w:p>
    <w:p w14:paraId="19BB786A"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Café (a base de leche)</w:t>
      </w:r>
    </w:p>
    <w:p w14:paraId="48074849"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Cítricos (limón, naranja, toronja) </w:t>
      </w:r>
    </w:p>
    <w:p w14:paraId="5A6CE0D3"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Fresa</w:t>
      </w:r>
    </w:p>
    <w:p w14:paraId="1DF9E35C"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Fresa colada (a base de leche con </w:t>
      </w:r>
      <w:proofErr w:type="spellStart"/>
      <w:r w:rsidRPr="00421608">
        <w:rPr>
          <w:rFonts w:ascii="Arial" w:eastAsia="Calibri" w:hAnsi="Arial" w:cs="Arial"/>
          <w:sz w:val="20"/>
          <w:szCs w:val="20"/>
          <w:lang w:eastAsia="en-US"/>
        </w:rPr>
        <w:t>calahua</w:t>
      </w:r>
      <w:proofErr w:type="spellEnd"/>
      <w:r w:rsidRPr="00421608">
        <w:rPr>
          <w:rFonts w:ascii="Arial" w:eastAsia="Calibri" w:hAnsi="Arial" w:cs="Arial"/>
          <w:sz w:val="20"/>
          <w:szCs w:val="20"/>
          <w:lang w:eastAsia="en-US"/>
        </w:rPr>
        <w:t xml:space="preserve">) </w:t>
      </w:r>
    </w:p>
    <w:p w14:paraId="1693F8B2"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Guanábana</w:t>
      </w:r>
    </w:p>
    <w:p w14:paraId="45B887F3"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Guayaba</w:t>
      </w:r>
    </w:p>
    <w:p w14:paraId="53445376"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Guayaba con naranja</w:t>
      </w:r>
    </w:p>
    <w:p w14:paraId="7F42BC11"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Horchata de arroz (a base de leche) </w:t>
      </w:r>
    </w:p>
    <w:p w14:paraId="3E35CF16"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Horchata de fresa (a base de leche) </w:t>
      </w:r>
    </w:p>
    <w:p w14:paraId="31566306"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Jamaica</w:t>
      </w:r>
    </w:p>
    <w:p w14:paraId="5A21A376"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Jamaica con anís</w:t>
      </w:r>
    </w:p>
    <w:p w14:paraId="5788CE3E"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Limón con mora azul</w:t>
      </w:r>
    </w:p>
    <w:p w14:paraId="365CFB56"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Limón con chía</w:t>
      </w:r>
    </w:p>
    <w:p w14:paraId="2822F1C7"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lastRenderedPageBreak/>
        <w:t>Limón con frutos rojos</w:t>
      </w:r>
    </w:p>
    <w:p w14:paraId="5FA22978"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Limón con hierbabuena</w:t>
      </w:r>
    </w:p>
    <w:p w14:paraId="6B1DDA0D"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Mandarina (solo en temporada) </w:t>
      </w:r>
    </w:p>
    <w:p w14:paraId="73430F6B"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Mango con fresa</w:t>
      </w:r>
    </w:p>
    <w:p w14:paraId="6EB36EE2"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Mango con naranja</w:t>
      </w:r>
    </w:p>
    <w:p w14:paraId="74B1CD68"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Maracuyá</w:t>
      </w:r>
    </w:p>
    <w:p w14:paraId="642211FB"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Maracuyá con naranja</w:t>
      </w:r>
    </w:p>
    <w:p w14:paraId="0A18A620"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Melón</w:t>
      </w:r>
    </w:p>
    <w:p w14:paraId="6EA9C83A"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Naranja</w:t>
      </w:r>
    </w:p>
    <w:p w14:paraId="02735887"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Nuez</w:t>
      </w:r>
    </w:p>
    <w:p w14:paraId="1E17E579"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Papaya con naranja</w:t>
      </w:r>
    </w:p>
    <w:p w14:paraId="15CB0FCE"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Pepino con hierbabuena</w:t>
      </w:r>
    </w:p>
    <w:p w14:paraId="2A2A08D6"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Pepino con limón</w:t>
      </w:r>
    </w:p>
    <w:p w14:paraId="29A1B9A8"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Piña colada (a base de leche con </w:t>
      </w:r>
      <w:proofErr w:type="spellStart"/>
      <w:r w:rsidRPr="00421608">
        <w:rPr>
          <w:rFonts w:ascii="Arial" w:eastAsia="Calibri" w:hAnsi="Arial" w:cs="Arial"/>
          <w:sz w:val="20"/>
          <w:szCs w:val="20"/>
          <w:lang w:eastAsia="en-US"/>
        </w:rPr>
        <w:t>calahua</w:t>
      </w:r>
      <w:proofErr w:type="spellEnd"/>
      <w:r w:rsidRPr="00421608">
        <w:rPr>
          <w:rFonts w:ascii="Arial" w:eastAsia="Calibri" w:hAnsi="Arial" w:cs="Arial"/>
          <w:sz w:val="20"/>
          <w:szCs w:val="20"/>
          <w:lang w:eastAsia="en-US"/>
        </w:rPr>
        <w:t xml:space="preserve">) </w:t>
      </w:r>
    </w:p>
    <w:p w14:paraId="3C5C398C"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Piña con apio</w:t>
      </w:r>
    </w:p>
    <w:p w14:paraId="39188FB2"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Piña con fresa</w:t>
      </w:r>
    </w:p>
    <w:p w14:paraId="7E4D5F5A"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Ponche de frutas (guayaba, manzana, tejocotes, caña, piloncillo, tamarindo, Jamaica, canela, solo en temporada) </w:t>
      </w:r>
    </w:p>
    <w:p w14:paraId="794FE8AB"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 xml:space="preserve">Rompope (a base de leche) </w:t>
      </w:r>
    </w:p>
    <w:p w14:paraId="099DD465"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Sandía</w:t>
      </w:r>
    </w:p>
    <w:p w14:paraId="06E9EC4E"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Tamarindo</w:t>
      </w:r>
    </w:p>
    <w:p w14:paraId="571B15FF"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Té de limón</w:t>
      </w:r>
    </w:p>
    <w:p w14:paraId="4527B12D" w14:textId="77777777" w:rsidR="00CF1561" w:rsidRPr="00421608" w:rsidRDefault="00CF1561" w:rsidP="003E6125">
      <w:pPr>
        <w:numPr>
          <w:ilvl w:val="0"/>
          <w:numId w:val="65"/>
        </w:numPr>
        <w:spacing w:after="160" w:line="259" w:lineRule="auto"/>
        <w:ind w:left="-284" w:firstLine="0"/>
        <w:jc w:val="both"/>
        <w:rPr>
          <w:rFonts w:ascii="Arial" w:eastAsia="Calibri" w:hAnsi="Arial" w:cs="Arial"/>
          <w:sz w:val="20"/>
          <w:szCs w:val="20"/>
          <w:lang w:eastAsia="en-US"/>
        </w:rPr>
      </w:pPr>
      <w:r w:rsidRPr="00421608">
        <w:rPr>
          <w:rFonts w:ascii="Arial" w:eastAsia="Calibri" w:hAnsi="Arial" w:cs="Arial"/>
          <w:sz w:val="20"/>
          <w:szCs w:val="20"/>
          <w:lang w:eastAsia="en-US"/>
        </w:rPr>
        <w:t>Zanahoria con naranja</w:t>
      </w:r>
    </w:p>
    <w:p w14:paraId="1EC4E783" w14:textId="77777777" w:rsidR="00CF1561" w:rsidRPr="00421608" w:rsidRDefault="00CF1561" w:rsidP="00072B7E">
      <w:pPr>
        <w:spacing w:after="160"/>
        <w:ind w:left="-284"/>
        <w:jc w:val="both"/>
        <w:rPr>
          <w:rFonts w:ascii="Arial" w:eastAsia="Calibri" w:hAnsi="Arial" w:cs="Arial"/>
          <w:sz w:val="20"/>
          <w:szCs w:val="20"/>
          <w:lang w:eastAsia="en-US"/>
        </w:rPr>
      </w:pPr>
    </w:p>
    <w:p w14:paraId="02F2501B" w14:textId="77777777" w:rsidR="00CF1561" w:rsidRPr="00CF1561" w:rsidRDefault="00CF1561" w:rsidP="00072B7E">
      <w:pPr>
        <w:keepNext/>
        <w:keepLines/>
        <w:spacing w:before="40"/>
        <w:ind w:left="-284"/>
        <w:jc w:val="both"/>
        <w:outlineLvl w:val="1"/>
        <w:rPr>
          <w:rFonts w:ascii="Arial" w:hAnsi="Arial" w:cs="Arial"/>
          <w:b/>
          <w:sz w:val="22"/>
          <w:szCs w:val="22"/>
          <w:lang w:eastAsia="en-US"/>
        </w:rPr>
      </w:pPr>
      <w:bookmarkStart w:id="84" w:name="_Toc71546824"/>
      <w:r w:rsidRPr="00421608">
        <w:rPr>
          <w:rFonts w:ascii="Arial" w:hAnsi="Arial" w:cs="Arial"/>
          <w:b/>
          <w:sz w:val="20"/>
          <w:szCs w:val="20"/>
          <w:lang w:eastAsia="en-US"/>
        </w:rPr>
        <w:t>OP</w:t>
      </w:r>
      <w:r w:rsidRPr="00CF1561">
        <w:rPr>
          <w:rFonts w:ascii="Arial" w:hAnsi="Arial" w:cs="Arial"/>
          <w:b/>
          <w:sz w:val="22"/>
          <w:szCs w:val="22"/>
          <w:lang w:eastAsia="en-US"/>
        </w:rPr>
        <w:t>CIONES</w:t>
      </w:r>
      <w:bookmarkEnd w:id="84"/>
      <w:r w:rsidRPr="00CF1561">
        <w:rPr>
          <w:rFonts w:ascii="Arial" w:hAnsi="Arial" w:cs="Arial"/>
          <w:b/>
          <w:sz w:val="22"/>
          <w:szCs w:val="22"/>
          <w:lang w:eastAsia="en-US"/>
        </w:rPr>
        <w:t xml:space="preserve"> </w:t>
      </w:r>
    </w:p>
    <w:p w14:paraId="24F7C22D" w14:textId="77777777" w:rsidR="00CF1561" w:rsidRPr="00CF1561" w:rsidRDefault="00CF1561" w:rsidP="00072B7E">
      <w:pPr>
        <w:spacing w:after="160"/>
        <w:ind w:left="-284"/>
        <w:jc w:val="both"/>
        <w:rPr>
          <w:rFonts w:ascii="Arial" w:eastAsia="Calibri" w:hAnsi="Arial" w:cs="Arial"/>
          <w:sz w:val="22"/>
          <w:szCs w:val="22"/>
          <w:lang w:eastAsia="en-US"/>
        </w:rPr>
      </w:pPr>
    </w:p>
    <w:p w14:paraId="4FE0EBD3" w14:textId="77777777" w:rsidR="00CF1561" w:rsidRPr="00CF1561" w:rsidRDefault="00CF1561" w:rsidP="003E6125">
      <w:pPr>
        <w:numPr>
          <w:ilvl w:val="0"/>
          <w:numId w:val="70"/>
        </w:numPr>
        <w:spacing w:after="160" w:line="259" w:lineRule="auto"/>
        <w:ind w:left="-284" w:firstLine="0"/>
        <w:contextualSpacing/>
        <w:jc w:val="both"/>
        <w:rPr>
          <w:rFonts w:ascii="Arial" w:eastAsia="Calibri" w:hAnsi="Arial" w:cs="Arial"/>
          <w:bCs/>
          <w:sz w:val="22"/>
          <w:szCs w:val="22"/>
          <w:lang w:eastAsia="en-US"/>
        </w:rPr>
      </w:pPr>
      <w:r w:rsidRPr="00CF1561">
        <w:rPr>
          <w:rFonts w:ascii="Arial" w:eastAsia="Calibri" w:hAnsi="Arial" w:cs="Arial"/>
          <w:bCs/>
          <w:sz w:val="22"/>
          <w:szCs w:val="22"/>
          <w:lang w:eastAsia="en-US"/>
        </w:rPr>
        <w:t>Estos platillos serán proporcionados en caso de que algún empleado no apeteciera los guisados del día, en su lugar podrá seleccionar cualquiera de las siguientes opciones:</w:t>
      </w:r>
    </w:p>
    <w:p w14:paraId="02C3E655" w14:textId="77777777" w:rsidR="00CF1561" w:rsidRPr="00CF1561" w:rsidRDefault="00CF1561" w:rsidP="00072B7E">
      <w:pPr>
        <w:ind w:left="-284"/>
        <w:contextualSpacing/>
        <w:jc w:val="both"/>
        <w:rPr>
          <w:rFonts w:ascii="Arial" w:eastAsia="Calibri" w:hAnsi="Arial" w:cs="Arial"/>
          <w:b/>
          <w:bCs/>
          <w:sz w:val="22"/>
          <w:szCs w:val="22"/>
          <w:lang w:eastAsia="en-US"/>
        </w:rPr>
      </w:pPr>
    </w:p>
    <w:p w14:paraId="3067F4D7"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t xml:space="preserve">Carne asada </w:t>
      </w:r>
    </w:p>
    <w:p w14:paraId="1F28AB29"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t xml:space="preserve">Pechuga asada </w:t>
      </w:r>
    </w:p>
    <w:p w14:paraId="763B0035"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t xml:space="preserve">Quesadillas con queso Oaxaca o panela </w:t>
      </w:r>
    </w:p>
    <w:p w14:paraId="5083F9EC"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t xml:space="preserve">Ensalada de atún </w:t>
      </w:r>
    </w:p>
    <w:p w14:paraId="7217B88F"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t xml:space="preserve">Ensalada de pollo </w:t>
      </w:r>
    </w:p>
    <w:p w14:paraId="13104063"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lastRenderedPageBreak/>
        <w:t xml:space="preserve">Ensalada sugerida por el chef (cada semana será una diferente) </w:t>
      </w:r>
    </w:p>
    <w:p w14:paraId="7182C1F2"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t xml:space="preserve">Queso a la plancha </w:t>
      </w:r>
    </w:p>
    <w:p w14:paraId="405752A8"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t xml:space="preserve">Pescado a la plancha o empapelado </w:t>
      </w:r>
    </w:p>
    <w:p w14:paraId="710AC6AD"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t xml:space="preserve">Milanesa de pollo o res </w:t>
      </w:r>
    </w:p>
    <w:p w14:paraId="4574DE46" w14:textId="77777777" w:rsidR="00CF1561" w:rsidRPr="00CF1561" w:rsidRDefault="00CF1561" w:rsidP="003E6125">
      <w:pPr>
        <w:numPr>
          <w:ilvl w:val="0"/>
          <w:numId w:val="66"/>
        </w:numPr>
        <w:spacing w:after="160" w:line="259" w:lineRule="auto"/>
        <w:ind w:left="-284" w:firstLine="0"/>
        <w:jc w:val="both"/>
        <w:rPr>
          <w:rFonts w:ascii="Arial" w:eastAsia="Calibri" w:hAnsi="Arial" w:cs="Arial"/>
          <w:sz w:val="22"/>
          <w:szCs w:val="22"/>
          <w:lang w:eastAsia="en-US"/>
        </w:rPr>
      </w:pPr>
      <w:r w:rsidRPr="00CF1561">
        <w:rPr>
          <w:rFonts w:ascii="Arial" w:eastAsia="Calibri" w:hAnsi="Arial" w:cs="Arial"/>
          <w:sz w:val="22"/>
          <w:szCs w:val="22"/>
          <w:lang w:eastAsia="en-US"/>
        </w:rPr>
        <w:t>Ensalada caprese</w:t>
      </w:r>
    </w:p>
    <w:p w14:paraId="2F7FEDFC" w14:textId="77777777" w:rsidR="00CF1561" w:rsidRPr="0028743F" w:rsidRDefault="00CF1561" w:rsidP="00072B7E">
      <w:pPr>
        <w:spacing w:after="160"/>
        <w:ind w:left="-284"/>
        <w:jc w:val="both"/>
        <w:rPr>
          <w:rFonts w:ascii="Arial" w:eastAsia="Calibri" w:hAnsi="Arial" w:cs="Arial"/>
          <w:sz w:val="20"/>
          <w:szCs w:val="20"/>
          <w:lang w:eastAsia="en-US"/>
        </w:rPr>
      </w:pPr>
    </w:p>
    <w:p w14:paraId="59D9AC1F" w14:textId="77777777" w:rsidR="00CF1561" w:rsidRPr="0028743F" w:rsidRDefault="00CF1561" w:rsidP="00072B7E">
      <w:pPr>
        <w:keepNext/>
        <w:keepLines/>
        <w:spacing w:before="40"/>
        <w:ind w:left="-284"/>
        <w:jc w:val="both"/>
        <w:outlineLvl w:val="1"/>
        <w:rPr>
          <w:rFonts w:ascii="Arial" w:hAnsi="Arial" w:cs="Arial"/>
          <w:b/>
          <w:sz w:val="20"/>
          <w:szCs w:val="20"/>
          <w:lang w:eastAsia="en-US"/>
        </w:rPr>
      </w:pPr>
      <w:bookmarkStart w:id="85" w:name="_Toc71546825"/>
      <w:r w:rsidRPr="0028743F">
        <w:rPr>
          <w:rFonts w:ascii="Arial" w:hAnsi="Arial" w:cs="Arial"/>
          <w:b/>
          <w:sz w:val="20"/>
          <w:szCs w:val="20"/>
          <w:lang w:eastAsia="en-US"/>
        </w:rPr>
        <w:t>FRIJOLES</w:t>
      </w:r>
      <w:bookmarkEnd w:id="85"/>
      <w:r w:rsidRPr="0028743F">
        <w:rPr>
          <w:rFonts w:ascii="Arial" w:hAnsi="Arial" w:cs="Arial"/>
          <w:b/>
          <w:sz w:val="20"/>
          <w:szCs w:val="20"/>
          <w:lang w:eastAsia="en-US"/>
        </w:rPr>
        <w:t xml:space="preserve"> </w:t>
      </w:r>
    </w:p>
    <w:p w14:paraId="0EACF75C" w14:textId="77777777" w:rsidR="00CF1561" w:rsidRPr="0028743F" w:rsidRDefault="00CF1561" w:rsidP="00072B7E">
      <w:pPr>
        <w:spacing w:after="160" w:line="256" w:lineRule="auto"/>
        <w:ind w:left="-284"/>
        <w:jc w:val="both"/>
        <w:rPr>
          <w:rFonts w:ascii="Arial" w:eastAsia="Calibri" w:hAnsi="Arial" w:cs="Arial"/>
          <w:sz w:val="20"/>
          <w:szCs w:val="20"/>
          <w:lang w:eastAsia="en-US"/>
        </w:rPr>
      </w:pPr>
    </w:p>
    <w:p w14:paraId="1C9A2C96" w14:textId="77777777" w:rsidR="00CF1561" w:rsidRPr="0028743F" w:rsidRDefault="00CF1561" w:rsidP="003E6125">
      <w:pPr>
        <w:numPr>
          <w:ilvl w:val="0"/>
          <w:numId w:val="67"/>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De la olla </w:t>
      </w:r>
    </w:p>
    <w:p w14:paraId="61AD37C1" w14:textId="77777777" w:rsidR="00CF1561" w:rsidRPr="0028743F" w:rsidRDefault="00CF1561" w:rsidP="003E6125">
      <w:pPr>
        <w:numPr>
          <w:ilvl w:val="0"/>
          <w:numId w:val="67"/>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Charros</w:t>
      </w:r>
    </w:p>
    <w:p w14:paraId="4D40C8F8" w14:textId="77777777" w:rsidR="000C5593" w:rsidRPr="0028743F" w:rsidRDefault="00CF1561" w:rsidP="003E6125">
      <w:pPr>
        <w:numPr>
          <w:ilvl w:val="0"/>
          <w:numId w:val="67"/>
        </w:numPr>
        <w:spacing w:after="160" w:line="259" w:lineRule="auto"/>
        <w:ind w:left="-284" w:firstLine="0"/>
        <w:jc w:val="both"/>
        <w:rPr>
          <w:rFonts w:ascii="Arial" w:hAnsi="Arial" w:cs="Arial"/>
          <w:b/>
          <w:sz w:val="20"/>
          <w:szCs w:val="20"/>
          <w:lang w:eastAsia="en-US"/>
        </w:rPr>
      </w:pPr>
      <w:r w:rsidRPr="0028743F">
        <w:rPr>
          <w:rFonts w:ascii="Arial" w:eastAsia="Calibri" w:hAnsi="Arial" w:cs="Arial"/>
          <w:sz w:val="20"/>
          <w:szCs w:val="20"/>
          <w:lang w:eastAsia="en-US"/>
        </w:rPr>
        <w:t>Puercos</w:t>
      </w:r>
      <w:bookmarkStart w:id="86" w:name="_Toc71546829"/>
    </w:p>
    <w:p w14:paraId="496AB479" w14:textId="77777777" w:rsidR="000C5593" w:rsidRPr="0028743F" w:rsidRDefault="000C5593" w:rsidP="00072B7E">
      <w:pPr>
        <w:spacing w:after="160" w:line="259" w:lineRule="auto"/>
        <w:ind w:left="-284"/>
        <w:jc w:val="both"/>
        <w:rPr>
          <w:rFonts w:ascii="Arial" w:hAnsi="Arial" w:cs="Arial"/>
          <w:b/>
          <w:sz w:val="20"/>
          <w:szCs w:val="20"/>
          <w:lang w:eastAsia="en-US"/>
        </w:rPr>
      </w:pPr>
    </w:p>
    <w:p w14:paraId="1D9A72C1" w14:textId="77777777" w:rsidR="00CF1561" w:rsidRPr="0028743F" w:rsidRDefault="00CF1561" w:rsidP="00072B7E">
      <w:pPr>
        <w:spacing w:after="160" w:line="259" w:lineRule="auto"/>
        <w:ind w:left="-284"/>
        <w:jc w:val="both"/>
        <w:rPr>
          <w:rFonts w:ascii="Arial" w:hAnsi="Arial" w:cs="Arial"/>
          <w:b/>
          <w:sz w:val="20"/>
          <w:szCs w:val="20"/>
          <w:lang w:eastAsia="en-US"/>
        </w:rPr>
      </w:pPr>
      <w:r w:rsidRPr="0028743F">
        <w:rPr>
          <w:rFonts w:ascii="Arial" w:hAnsi="Arial" w:cs="Arial"/>
          <w:b/>
          <w:sz w:val="20"/>
          <w:szCs w:val="20"/>
          <w:lang w:eastAsia="en-US"/>
        </w:rPr>
        <w:t>CENAS</w:t>
      </w:r>
      <w:bookmarkEnd w:id="86"/>
      <w:r w:rsidRPr="0028743F">
        <w:rPr>
          <w:rFonts w:ascii="Arial" w:hAnsi="Arial" w:cs="Arial"/>
          <w:b/>
          <w:sz w:val="20"/>
          <w:szCs w:val="20"/>
          <w:lang w:eastAsia="en-US"/>
        </w:rPr>
        <w:t xml:space="preserve"> </w:t>
      </w:r>
    </w:p>
    <w:p w14:paraId="49312610" w14:textId="77777777" w:rsidR="00CF1561" w:rsidRPr="0028743F" w:rsidRDefault="00CF1561" w:rsidP="003E6125">
      <w:pPr>
        <w:numPr>
          <w:ilvl w:val="0"/>
          <w:numId w:val="74"/>
        </w:numPr>
        <w:spacing w:after="160" w:line="259" w:lineRule="auto"/>
        <w:ind w:left="-284" w:firstLine="0"/>
        <w:contextualSpacing/>
        <w:jc w:val="both"/>
        <w:rPr>
          <w:rFonts w:ascii="Arial" w:eastAsia="Calibri" w:hAnsi="Arial" w:cs="Arial"/>
          <w:sz w:val="20"/>
          <w:szCs w:val="20"/>
          <w:lang w:eastAsia="en-US"/>
        </w:rPr>
      </w:pPr>
      <w:r w:rsidRPr="0028743F">
        <w:rPr>
          <w:rFonts w:ascii="Arial" w:eastAsia="Calibri" w:hAnsi="Arial" w:cs="Arial"/>
          <w:sz w:val="20"/>
          <w:szCs w:val="20"/>
          <w:lang w:eastAsia="en-US"/>
        </w:rPr>
        <w:t>El gramaje total de los guisados preparados será de 200 grs.</w:t>
      </w:r>
    </w:p>
    <w:p w14:paraId="7D8E0661" w14:textId="77777777" w:rsidR="00CF1561" w:rsidRPr="0028743F" w:rsidRDefault="00CF1561" w:rsidP="00072B7E">
      <w:pPr>
        <w:spacing w:after="160"/>
        <w:ind w:left="-284"/>
        <w:contextualSpacing/>
        <w:jc w:val="both"/>
        <w:rPr>
          <w:rFonts w:ascii="Arial" w:eastAsia="Calibri" w:hAnsi="Arial" w:cs="Arial"/>
          <w:sz w:val="20"/>
          <w:szCs w:val="20"/>
          <w:lang w:eastAsia="en-US"/>
        </w:rPr>
      </w:pPr>
    </w:p>
    <w:p w14:paraId="4C97BDE2" w14:textId="77777777" w:rsidR="00CF1561" w:rsidRPr="0028743F" w:rsidRDefault="00CF1561" w:rsidP="003E6125">
      <w:pPr>
        <w:numPr>
          <w:ilvl w:val="0"/>
          <w:numId w:val="74"/>
        </w:numPr>
        <w:spacing w:after="160" w:line="259" w:lineRule="auto"/>
        <w:ind w:left="-284" w:firstLine="0"/>
        <w:contextualSpacing/>
        <w:jc w:val="both"/>
        <w:rPr>
          <w:rFonts w:ascii="Arial" w:eastAsia="Calibri" w:hAnsi="Arial" w:cs="Arial"/>
          <w:sz w:val="20"/>
          <w:szCs w:val="20"/>
          <w:lang w:eastAsia="en-US"/>
        </w:rPr>
      </w:pPr>
      <w:r w:rsidRPr="0028743F">
        <w:rPr>
          <w:rFonts w:ascii="Arial" w:eastAsia="Calibri" w:hAnsi="Arial" w:cs="Arial"/>
          <w:sz w:val="20"/>
          <w:szCs w:val="20"/>
          <w:lang w:eastAsia="en-US"/>
        </w:rPr>
        <w:t>La preparación será de acuerdo con el siguiente listado;</w:t>
      </w:r>
    </w:p>
    <w:p w14:paraId="745C70AC"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Pepitos de arrachera o pollo a la plancha</w:t>
      </w:r>
    </w:p>
    <w:p w14:paraId="195B7411"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Hot </w:t>
      </w:r>
      <w:proofErr w:type="spellStart"/>
      <w:r w:rsidRPr="0028743F">
        <w:rPr>
          <w:rFonts w:ascii="Arial" w:eastAsia="Calibri" w:hAnsi="Arial" w:cs="Arial"/>
          <w:sz w:val="20"/>
          <w:szCs w:val="20"/>
          <w:lang w:eastAsia="en-US"/>
        </w:rPr>
        <w:t>dogs</w:t>
      </w:r>
      <w:proofErr w:type="spellEnd"/>
    </w:p>
    <w:p w14:paraId="64807422"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Tamales de pollo estilo oaxaqueño (mole, verde y rojo)</w:t>
      </w:r>
    </w:p>
    <w:p w14:paraId="2EF432E4"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Quesadillas surtidas (champiñón, tinga de pollo y queso Oaxaca)</w:t>
      </w:r>
    </w:p>
    <w:p w14:paraId="695115F0"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Tacos de bistec con guacamole</w:t>
      </w:r>
    </w:p>
    <w:p w14:paraId="66C39278"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Queso panela en salsa de jitomate.</w:t>
      </w:r>
    </w:p>
    <w:p w14:paraId="77D6F037"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Pizza hawaiana, vegetariana o pepperoni.</w:t>
      </w:r>
    </w:p>
    <w:p w14:paraId="0BCA5A08"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Chapata de jamón serrano con queso de </w:t>
      </w:r>
      <w:proofErr w:type="spellStart"/>
      <w:r w:rsidRPr="0028743F">
        <w:rPr>
          <w:rFonts w:ascii="Arial" w:eastAsia="Calibri" w:hAnsi="Arial" w:cs="Arial"/>
          <w:sz w:val="20"/>
          <w:szCs w:val="20"/>
          <w:lang w:eastAsia="en-US"/>
        </w:rPr>
        <w:t>brie</w:t>
      </w:r>
      <w:proofErr w:type="spellEnd"/>
      <w:r w:rsidRPr="0028743F">
        <w:rPr>
          <w:rFonts w:ascii="Arial" w:eastAsia="Calibri" w:hAnsi="Arial" w:cs="Arial"/>
          <w:sz w:val="20"/>
          <w:szCs w:val="20"/>
          <w:lang w:eastAsia="en-US"/>
        </w:rPr>
        <w:t xml:space="preserve"> (caliente)</w:t>
      </w:r>
    </w:p>
    <w:p w14:paraId="6CEC95AF"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Burritos de arrachera con frijoles refritos y guacamole</w:t>
      </w:r>
    </w:p>
    <w:p w14:paraId="4B373DEE"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Tostadas de ensalada rusa con pollo</w:t>
      </w:r>
    </w:p>
    <w:p w14:paraId="214FA7E8"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Panuchos con pollo pibil</w:t>
      </w:r>
    </w:p>
    <w:p w14:paraId="07E93DF6"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Enchiladas suizas de pollo </w:t>
      </w:r>
    </w:p>
    <w:p w14:paraId="19FAAF35"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Pechuga empanizada rellena de espinaca y queso doble crema </w:t>
      </w:r>
    </w:p>
    <w:p w14:paraId="41203781"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Lasaña vegetariana con tres quesos (cabra, manchego y parmesano)</w:t>
      </w:r>
    </w:p>
    <w:p w14:paraId="0BFE32FF"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Muslos de pollo deshuesados a la coca cola con papas </w:t>
      </w:r>
    </w:p>
    <w:p w14:paraId="31F72007"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Tlacoyos surtidos (requesón, chicharrón prensado y frijol) servidos con queso crema y lechuga con ensalada de nopales.</w:t>
      </w:r>
    </w:p>
    <w:p w14:paraId="709479A4"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Costillas de puerco en salsa verde </w:t>
      </w:r>
    </w:p>
    <w:p w14:paraId="0B0B8543"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Costillas de puerco en salsa BBQ</w:t>
      </w:r>
    </w:p>
    <w:p w14:paraId="54041868"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lastRenderedPageBreak/>
        <w:t>Hojaldras surtidas (ensalada de atún o de pollo con mole)</w:t>
      </w:r>
    </w:p>
    <w:p w14:paraId="3C29290B"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Tacos dorados de pollo o res</w:t>
      </w:r>
    </w:p>
    <w:p w14:paraId="12186DFB"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Camelias (pan árabe, queso de cabra, queso manchego y pechuga de pavo </w:t>
      </w:r>
    </w:p>
    <w:p w14:paraId="4E3FE7A3"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Club sándwich (pollo, tocino, jamón, lechuga, jitomate y queso) con papas chips </w:t>
      </w:r>
    </w:p>
    <w:p w14:paraId="04A62D90"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Pambazos (de papa con chorizo)</w:t>
      </w:r>
    </w:p>
    <w:p w14:paraId="762E9C84"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Puntas de pollo en salsa de chipotle con puré de papa  </w:t>
      </w:r>
    </w:p>
    <w:p w14:paraId="75375E6C"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Sushi (surimi con aguacate, queso crema y pepino)</w:t>
      </w:r>
    </w:p>
    <w:p w14:paraId="682E59C8"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proofErr w:type="spellStart"/>
      <w:r w:rsidRPr="0028743F">
        <w:rPr>
          <w:rFonts w:ascii="Arial" w:eastAsia="Calibri" w:hAnsi="Arial" w:cs="Arial"/>
          <w:sz w:val="20"/>
          <w:szCs w:val="20"/>
          <w:lang w:eastAsia="en-US"/>
        </w:rPr>
        <w:t>Boneless</w:t>
      </w:r>
      <w:proofErr w:type="spellEnd"/>
      <w:r w:rsidRPr="0028743F">
        <w:rPr>
          <w:rFonts w:ascii="Arial" w:eastAsia="Calibri" w:hAnsi="Arial" w:cs="Arial"/>
          <w:sz w:val="20"/>
          <w:szCs w:val="20"/>
          <w:lang w:eastAsia="en-US"/>
        </w:rPr>
        <w:t xml:space="preserve"> surtidos acompañados con papas a la francesa (red </w:t>
      </w:r>
      <w:proofErr w:type="spellStart"/>
      <w:r w:rsidRPr="0028743F">
        <w:rPr>
          <w:rFonts w:ascii="Arial" w:eastAsia="Calibri" w:hAnsi="Arial" w:cs="Arial"/>
          <w:sz w:val="20"/>
          <w:szCs w:val="20"/>
          <w:lang w:eastAsia="en-US"/>
        </w:rPr>
        <w:t>hot</w:t>
      </w:r>
      <w:proofErr w:type="spellEnd"/>
      <w:r w:rsidRPr="0028743F">
        <w:rPr>
          <w:rFonts w:ascii="Arial" w:eastAsia="Calibri" w:hAnsi="Arial" w:cs="Arial"/>
          <w:sz w:val="20"/>
          <w:szCs w:val="20"/>
          <w:lang w:eastAsia="en-US"/>
        </w:rPr>
        <w:t xml:space="preserve">, </w:t>
      </w:r>
      <w:proofErr w:type="spellStart"/>
      <w:r w:rsidRPr="0028743F">
        <w:rPr>
          <w:rFonts w:ascii="Arial" w:eastAsia="Calibri" w:hAnsi="Arial" w:cs="Arial"/>
          <w:sz w:val="20"/>
          <w:szCs w:val="20"/>
          <w:lang w:eastAsia="en-US"/>
        </w:rPr>
        <w:t>bbq</w:t>
      </w:r>
      <w:proofErr w:type="spellEnd"/>
      <w:r w:rsidRPr="0028743F">
        <w:rPr>
          <w:rFonts w:ascii="Arial" w:eastAsia="Calibri" w:hAnsi="Arial" w:cs="Arial"/>
          <w:sz w:val="20"/>
          <w:szCs w:val="20"/>
          <w:lang w:eastAsia="en-US"/>
        </w:rPr>
        <w:t xml:space="preserve">, </w:t>
      </w:r>
      <w:proofErr w:type="spellStart"/>
      <w:r w:rsidRPr="0028743F">
        <w:rPr>
          <w:rFonts w:ascii="Arial" w:eastAsia="Calibri" w:hAnsi="Arial" w:cs="Arial"/>
          <w:sz w:val="20"/>
          <w:szCs w:val="20"/>
          <w:lang w:eastAsia="en-US"/>
        </w:rPr>
        <w:t>lemon</w:t>
      </w:r>
      <w:proofErr w:type="spellEnd"/>
      <w:r w:rsidRPr="0028743F">
        <w:rPr>
          <w:rFonts w:ascii="Arial" w:eastAsia="Calibri" w:hAnsi="Arial" w:cs="Arial"/>
          <w:sz w:val="20"/>
          <w:szCs w:val="20"/>
          <w:lang w:eastAsia="en-US"/>
        </w:rPr>
        <w:t xml:space="preserve"> </w:t>
      </w:r>
      <w:proofErr w:type="spellStart"/>
      <w:r w:rsidRPr="0028743F">
        <w:rPr>
          <w:rFonts w:ascii="Arial" w:eastAsia="Calibri" w:hAnsi="Arial" w:cs="Arial"/>
          <w:sz w:val="20"/>
          <w:szCs w:val="20"/>
          <w:lang w:eastAsia="en-US"/>
        </w:rPr>
        <w:t>pepper</w:t>
      </w:r>
      <w:proofErr w:type="spellEnd"/>
      <w:r w:rsidRPr="0028743F">
        <w:rPr>
          <w:rFonts w:ascii="Arial" w:eastAsia="Calibri" w:hAnsi="Arial" w:cs="Arial"/>
          <w:sz w:val="20"/>
          <w:szCs w:val="20"/>
          <w:lang w:eastAsia="en-US"/>
        </w:rPr>
        <w:t>.</w:t>
      </w:r>
    </w:p>
    <w:p w14:paraId="553733EF" w14:textId="77777777" w:rsidR="00CF1561" w:rsidRPr="0028743F" w:rsidRDefault="00CF1561" w:rsidP="003E6125">
      <w:pPr>
        <w:numPr>
          <w:ilvl w:val="0"/>
          <w:numId w:val="73"/>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Ensalada del Chef</w:t>
      </w:r>
    </w:p>
    <w:p w14:paraId="41D02F57" w14:textId="77777777" w:rsidR="00CF1561" w:rsidRPr="0028743F" w:rsidRDefault="00CF1561" w:rsidP="00072B7E">
      <w:pPr>
        <w:spacing w:after="160" w:line="256" w:lineRule="auto"/>
        <w:ind w:left="-284"/>
        <w:jc w:val="both"/>
        <w:rPr>
          <w:rFonts w:ascii="Arial" w:eastAsia="Calibri" w:hAnsi="Arial" w:cs="Arial"/>
          <w:sz w:val="20"/>
          <w:szCs w:val="20"/>
          <w:lang w:eastAsia="en-US"/>
        </w:rPr>
      </w:pPr>
      <w:bookmarkStart w:id="87" w:name="_Toc71546830"/>
    </w:p>
    <w:p w14:paraId="6AB4FC70" w14:textId="77777777" w:rsidR="00CF1561" w:rsidRPr="0028743F" w:rsidRDefault="00CF1561" w:rsidP="00072B7E">
      <w:pPr>
        <w:keepNext/>
        <w:keepLines/>
        <w:spacing w:before="40"/>
        <w:ind w:left="-284"/>
        <w:jc w:val="both"/>
        <w:outlineLvl w:val="1"/>
        <w:rPr>
          <w:rFonts w:ascii="Arial" w:hAnsi="Arial" w:cs="Arial"/>
          <w:b/>
          <w:sz w:val="20"/>
          <w:szCs w:val="20"/>
          <w:lang w:eastAsia="en-US"/>
        </w:rPr>
      </w:pPr>
      <w:r w:rsidRPr="0028743F">
        <w:rPr>
          <w:rFonts w:ascii="Arial" w:hAnsi="Arial" w:cs="Arial"/>
          <w:b/>
          <w:sz w:val="20"/>
          <w:szCs w:val="20"/>
          <w:lang w:eastAsia="en-US"/>
        </w:rPr>
        <w:t>OPCIONES</w:t>
      </w:r>
      <w:bookmarkEnd w:id="87"/>
      <w:r w:rsidRPr="0028743F">
        <w:rPr>
          <w:rFonts w:ascii="Arial" w:hAnsi="Arial" w:cs="Arial"/>
          <w:b/>
          <w:sz w:val="20"/>
          <w:szCs w:val="20"/>
          <w:lang w:eastAsia="en-US"/>
        </w:rPr>
        <w:t xml:space="preserve"> </w:t>
      </w:r>
    </w:p>
    <w:p w14:paraId="3C453ABE" w14:textId="77777777" w:rsidR="00CF1561" w:rsidRPr="0028743F" w:rsidRDefault="00CF1561" w:rsidP="00072B7E">
      <w:pPr>
        <w:ind w:left="-284"/>
        <w:jc w:val="both"/>
        <w:rPr>
          <w:rFonts w:ascii="Arial" w:eastAsia="Calibri" w:hAnsi="Arial" w:cs="Arial"/>
          <w:sz w:val="20"/>
          <w:szCs w:val="20"/>
          <w:lang w:eastAsia="en-US"/>
        </w:rPr>
      </w:pPr>
    </w:p>
    <w:p w14:paraId="46EB4DA2" w14:textId="77777777" w:rsidR="00CF1561" w:rsidRPr="0028743F" w:rsidRDefault="00CF1561" w:rsidP="003E6125">
      <w:pPr>
        <w:numPr>
          <w:ilvl w:val="0"/>
          <w:numId w:val="75"/>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Sándwich (dos rebanadas de pan integral, dos rebanadas de jamón o 100 gramos de pollo, lechuga, germen de trigo, tres rebanadas de jitomate, 4 rebanadas de aguacate y queso panela)</w:t>
      </w:r>
    </w:p>
    <w:p w14:paraId="4C0E2C0C" w14:textId="77777777" w:rsidR="00CF1561" w:rsidRPr="0028743F" w:rsidRDefault="00CF1561" w:rsidP="003E6125">
      <w:pPr>
        <w:numPr>
          <w:ilvl w:val="0"/>
          <w:numId w:val="75"/>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Sincronizada (Tres tortillas de harina, dos rebanadas de jamón, dos rebanadas de queso y servir con guacamole o pico de gallo)</w:t>
      </w:r>
    </w:p>
    <w:p w14:paraId="56BCAD49" w14:textId="77777777" w:rsidR="00CF1561" w:rsidRPr="0028743F" w:rsidRDefault="00CF1561" w:rsidP="003E6125">
      <w:pPr>
        <w:numPr>
          <w:ilvl w:val="0"/>
          <w:numId w:val="75"/>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 xml:space="preserve">Cuernito (dos rebanadas de jamón, una rebanada de queso manchego o panela, dos rebanadas de jitomate y tres rebanadas de aguacate y servir con pico de gallo o guacamole). </w:t>
      </w:r>
    </w:p>
    <w:p w14:paraId="1F50BD10" w14:textId="77777777" w:rsidR="00CF1561" w:rsidRPr="0028743F" w:rsidRDefault="00CF1561" w:rsidP="003E6125">
      <w:pPr>
        <w:numPr>
          <w:ilvl w:val="0"/>
          <w:numId w:val="75"/>
        </w:numPr>
        <w:spacing w:after="160" w:line="259" w:lineRule="auto"/>
        <w:ind w:left="-284" w:firstLine="0"/>
        <w:jc w:val="both"/>
        <w:rPr>
          <w:rFonts w:ascii="Arial" w:eastAsia="Calibri" w:hAnsi="Arial" w:cs="Arial"/>
          <w:sz w:val="20"/>
          <w:szCs w:val="20"/>
          <w:lang w:eastAsia="en-US"/>
        </w:rPr>
      </w:pPr>
      <w:r w:rsidRPr="0028743F">
        <w:rPr>
          <w:rFonts w:ascii="Arial" w:eastAsia="Calibri" w:hAnsi="Arial" w:cs="Arial"/>
          <w:sz w:val="20"/>
          <w:szCs w:val="20"/>
          <w:lang w:eastAsia="en-US"/>
        </w:rPr>
        <w:t>Una chapata de pan integral o de centeno pan que no sea de caja, con espinacas y queso panela</w:t>
      </w:r>
    </w:p>
    <w:p w14:paraId="7771C5BB" w14:textId="77777777" w:rsidR="00CF1561" w:rsidRPr="0028743F" w:rsidRDefault="00CF1561" w:rsidP="00072B7E">
      <w:pPr>
        <w:ind w:left="-284"/>
        <w:jc w:val="both"/>
        <w:rPr>
          <w:rFonts w:ascii="Arial" w:eastAsia="Calibri" w:hAnsi="Arial" w:cs="Arial"/>
          <w:sz w:val="20"/>
          <w:szCs w:val="20"/>
          <w:lang w:eastAsia="en-US"/>
        </w:rPr>
      </w:pPr>
    </w:p>
    <w:p w14:paraId="62BB9C9B" w14:textId="77777777" w:rsidR="00CF1561" w:rsidRPr="00CF1561" w:rsidRDefault="00CF1561" w:rsidP="00072B7E">
      <w:pPr>
        <w:spacing w:after="160"/>
        <w:ind w:left="-284"/>
        <w:jc w:val="both"/>
        <w:rPr>
          <w:rFonts w:ascii="Arial" w:eastAsia="Calibri" w:hAnsi="Arial" w:cs="Arial"/>
          <w:sz w:val="22"/>
          <w:szCs w:val="22"/>
          <w:lang w:eastAsia="en-US"/>
        </w:rPr>
      </w:pPr>
    </w:p>
    <w:p w14:paraId="5273C1F2" w14:textId="77777777" w:rsidR="0028743F" w:rsidRPr="005E136A" w:rsidRDefault="00CF1561" w:rsidP="0028743F">
      <w:pPr>
        <w:keepNext/>
        <w:keepLines/>
        <w:spacing w:before="40"/>
        <w:outlineLvl w:val="1"/>
        <w:rPr>
          <w:rFonts w:ascii="Arial" w:hAnsi="Arial" w:cs="Arial"/>
          <w:b/>
          <w:sz w:val="20"/>
          <w:szCs w:val="20"/>
          <w:lang w:eastAsia="en-US"/>
        </w:rPr>
      </w:pPr>
      <w:r w:rsidRPr="00CF1561">
        <w:rPr>
          <w:rFonts w:ascii="Arial" w:eastAsia="Calibri" w:hAnsi="Arial" w:cs="Arial"/>
          <w:sz w:val="22"/>
          <w:szCs w:val="22"/>
          <w:lang w:eastAsia="en-US"/>
        </w:rPr>
        <w:br w:type="page"/>
      </w:r>
      <w:bookmarkStart w:id="88" w:name="_Toc71546826"/>
      <w:r w:rsidR="0028743F" w:rsidRPr="005E136A">
        <w:rPr>
          <w:rFonts w:ascii="Arial" w:hAnsi="Arial" w:cs="Arial"/>
          <w:b/>
          <w:sz w:val="20"/>
          <w:szCs w:val="20"/>
          <w:lang w:eastAsia="en-US"/>
        </w:rPr>
        <w:lastRenderedPageBreak/>
        <w:t xml:space="preserve">MENÚ COMBO MANTEN </w:t>
      </w:r>
      <w:r w:rsidR="0028743F" w:rsidRPr="005E136A">
        <w:rPr>
          <w:rFonts w:ascii="Arial" w:hAnsi="Arial" w:cs="Arial"/>
          <w:b/>
          <w:i/>
          <w:iCs/>
          <w:sz w:val="20"/>
          <w:szCs w:val="20"/>
          <w:lang w:eastAsia="en-US"/>
        </w:rPr>
        <w:t>TE</w:t>
      </w:r>
      <w:r w:rsidR="0028743F" w:rsidRPr="005E136A">
        <w:rPr>
          <w:rFonts w:ascii="Arial" w:hAnsi="Arial" w:cs="Arial"/>
          <w:b/>
          <w:sz w:val="20"/>
          <w:szCs w:val="20"/>
          <w:lang w:eastAsia="en-US"/>
        </w:rPr>
        <w:t xml:space="preserve"> SANO </w:t>
      </w:r>
    </w:p>
    <w:p w14:paraId="3DE44060" w14:textId="77777777" w:rsidR="0028743F" w:rsidRPr="005E136A" w:rsidRDefault="0028743F" w:rsidP="0028743F">
      <w:pPr>
        <w:spacing w:after="160"/>
        <w:jc w:val="both"/>
        <w:rPr>
          <w:rFonts w:ascii="Arial" w:eastAsia="Calibri" w:hAnsi="Arial" w:cs="Arial"/>
          <w:sz w:val="20"/>
          <w:szCs w:val="20"/>
          <w:lang w:eastAsia="en-US"/>
        </w:rPr>
      </w:pPr>
    </w:p>
    <w:p w14:paraId="78866615" w14:textId="77777777" w:rsidR="0028743F" w:rsidRPr="005E136A" w:rsidRDefault="0028743F" w:rsidP="0028743F">
      <w:pPr>
        <w:spacing w:after="160"/>
        <w:jc w:val="both"/>
        <w:rPr>
          <w:rFonts w:ascii="Arial" w:eastAsia="Calibri" w:hAnsi="Arial" w:cs="Arial"/>
          <w:sz w:val="20"/>
          <w:szCs w:val="20"/>
          <w:shd w:val="clear" w:color="auto" w:fill="FFFFFF"/>
          <w:lang w:eastAsia="en-US"/>
        </w:rPr>
      </w:pPr>
      <w:r w:rsidRPr="005E136A">
        <w:rPr>
          <w:rFonts w:ascii="Arial" w:eastAsia="Calibri" w:hAnsi="Arial" w:cs="Arial"/>
          <w:sz w:val="20"/>
          <w:szCs w:val="20"/>
          <w:shd w:val="clear" w:color="auto" w:fill="FFFFFF"/>
          <w:lang w:eastAsia="en-US"/>
        </w:rPr>
        <w:t>El menú se realizará a solicitud del Tribunal Electoral cuando está señalada en diversas etapas, la preparación de alimentos será de la siguiente manera.</w:t>
      </w:r>
    </w:p>
    <w:p w14:paraId="57073135" w14:textId="77777777" w:rsidR="0028743F" w:rsidRPr="005E136A" w:rsidRDefault="0028743F" w:rsidP="003E6125">
      <w:pPr>
        <w:numPr>
          <w:ilvl w:val="1"/>
          <w:numId w:val="68"/>
        </w:numPr>
        <w:tabs>
          <w:tab w:val="left" w:pos="1560"/>
        </w:tabs>
        <w:spacing w:after="160" w:line="120" w:lineRule="atLeast"/>
        <w:ind w:left="851" w:hanging="284"/>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Se prepararán y servirán alimentos para el desayuno, la comida y la cena en combos individuales y empaques desechables </w:t>
      </w:r>
    </w:p>
    <w:p w14:paraId="49F7A894" w14:textId="77777777" w:rsidR="0028743F" w:rsidRPr="005E136A" w:rsidRDefault="0028743F" w:rsidP="0028743F">
      <w:pPr>
        <w:spacing w:line="120" w:lineRule="atLeast"/>
        <w:ind w:left="720"/>
        <w:contextualSpacing/>
        <w:jc w:val="both"/>
        <w:rPr>
          <w:rFonts w:ascii="Arial" w:eastAsia="Calibri" w:hAnsi="Arial" w:cs="Arial"/>
          <w:sz w:val="20"/>
          <w:szCs w:val="20"/>
          <w:lang w:eastAsia="en-US"/>
        </w:rPr>
      </w:pPr>
    </w:p>
    <w:p w14:paraId="3D0B05F0" w14:textId="77777777" w:rsidR="0028743F" w:rsidRPr="005E136A" w:rsidRDefault="0028743F" w:rsidP="003E6125">
      <w:pPr>
        <w:numPr>
          <w:ilvl w:val="1"/>
          <w:numId w:val="68"/>
        </w:numPr>
        <w:tabs>
          <w:tab w:val="left" w:pos="1560"/>
        </w:tabs>
        <w:spacing w:after="160" w:line="120" w:lineRule="atLeast"/>
        <w:ind w:left="851" w:hanging="284"/>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La presentación debe procurar su fácil traslado.</w:t>
      </w:r>
    </w:p>
    <w:p w14:paraId="6AEFAFA9" w14:textId="77777777" w:rsidR="0028743F" w:rsidRPr="005E136A" w:rsidRDefault="0028743F" w:rsidP="0028743F">
      <w:pPr>
        <w:tabs>
          <w:tab w:val="left" w:pos="1560"/>
        </w:tabs>
        <w:spacing w:after="160" w:line="120" w:lineRule="atLeast"/>
        <w:jc w:val="both"/>
        <w:rPr>
          <w:rFonts w:ascii="Arial" w:eastAsia="Calibri" w:hAnsi="Arial" w:cs="Arial"/>
          <w:sz w:val="20"/>
          <w:szCs w:val="20"/>
          <w:lang w:eastAsia="en-US"/>
        </w:rPr>
      </w:pPr>
    </w:p>
    <w:p w14:paraId="0832E0AE" w14:textId="77777777" w:rsidR="0028743F" w:rsidRPr="005E136A" w:rsidRDefault="0028743F" w:rsidP="0028743F">
      <w:pPr>
        <w:keepNext/>
        <w:keepLines/>
        <w:spacing w:before="40"/>
        <w:jc w:val="both"/>
        <w:outlineLvl w:val="1"/>
        <w:rPr>
          <w:rFonts w:ascii="Arial" w:hAnsi="Arial" w:cs="Arial"/>
          <w:sz w:val="20"/>
          <w:szCs w:val="20"/>
          <w:lang w:eastAsia="en-US"/>
        </w:rPr>
      </w:pPr>
      <w:r w:rsidRPr="005E136A">
        <w:rPr>
          <w:rFonts w:ascii="Arial" w:hAnsi="Arial" w:cs="Arial"/>
          <w:b/>
          <w:sz w:val="20"/>
          <w:szCs w:val="20"/>
          <w:lang w:eastAsia="en-US"/>
        </w:rPr>
        <w:t>DESAYUNO</w:t>
      </w:r>
      <w:r w:rsidRPr="005E136A">
        <w:rPr>
          <w:rFonts w:ascii="Arial" w:hAnsi="Arial" w:cs="Arial"/>
          <w:sz w:val="20"/>
          <w:szCs w:val="20"/>
          <w:lang w:eastAsia="en-US"/>
        </w:rPr>
        <w:t xml:space="preserve"> </w:t>
      </w:r>
    </w:p>
    <w:p w14:paraId="22E23779" w14:textId="77777777" w:rsidR="0028743F" w:rsidRPr="005E136A" w:rsidRDefault="0028743F" w:rsidP="0028743F">
      <w:pPr>
        <w:tabs>
          <w:tab w:val="left" w:pos="1560"/>
        </w:tabs>
        <w:spacing w:after="160" w:line="120" w:lineRule="atLeast"/>
        <w:jc w:val="both"/>
        <w:rPr>
          <w:rFonts w:ascii="Arial" w:eastAsia="Calibri" w:hAnsi="Arial" w:cs="Arial"/>
          <w:sz w:val="20"/>
          <w:szCs w:val="20"/>
          <w:lang w:eastAsia="en-US"/>
        </w:rPr>
      </w:pPr>
    </w:p>
    <w:p w14:paraId="5B76E2A4" w14:textId="3D594093" w:rsidR="0028743F" w:rsidRPr="005E136A" w:rsidRDefault="0028743F" w:rsidP="003E6125">
      <w:pPr>
        <w:numPr>
          <w:ilvl w:val="1"/>
          <w:numId w:val="68"/>
        </w:numPr>
        <w:tabs>
          <w:tab w:val="left" w:pos="1560"/>
        </w:tabs>
        <w:spacing w:after="160" w:line="120" w:lineRule="atLeast"/>
        <w:ind w:left="851" w:hanging="284"/>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La preparación de los platillos será conforme a las recetas establecidas y de acuerdo con lo dispuesto en </w:t>
      </w:r>
      <w:r w:rsidR="00D35306">
        <w:rPr>
          <w:rFonts w:ascii="Arial" w:eastAsia="Calibri" w:hAnsi="Arial" w:cs="Arial"/>
          <w:sz w:val="20"/>
          <w:szCs w:val="20"/>
          <w:lang w:eastAsia="en-US"/>
        </w:rPr>
        <w:t>l</w:t>
      </w:r>
      <w:r w:rsidR="00AA069D">
        <w:rPr>
          <w:rFonts w:ascii="Arial" w:eastAsia="Calibri" w:hAnsi="Arial" w:cs="Arial"/>
          <w:sz w:val="20"/>
          <w:szCs w:val="20"/>
          <w:lang w:eastAsia="en-US"/>
        </w:rPr>
        <w:t>a</w:t>
      </w:r>
      <w:r w:rsidR="00D35306">
        <w:rPr>
          <w:rFonts w:ascii="Arial" w:eastAsia="Calibri" w:hAnsi="Arial" w:cs="Arial"/>
          <w:sz w:val="20"/>
          <w:szCs w:val="20"/>
          <w:lang w:eastAsia="en-US"/>
        </w:rPr>
        <w:t>s</w:t>
      </w:r>
      <w:r w:rsidR="009403D3">
        <w:rPr>
          <w:rFonts w:ascii="Arial" w:eastAsia="Calibri" w:hAnsi="Arial" w:cs="Arial"/>
          <w:sz w:val="20"/>
          <w:szCs w:val="20"/>
          <w:lang w:eastAsia="en-US"/>
        </w:rPr>
        <w:t xml:space="preserve"> opciones contenidas en los distintos</w:t>
      </w:r>
      <w:r w:rsidR="00D35306">
        <w:rPr>
          <w:rFonts w:ascii="Arial" w:eastAsia="Calibri" w:hAnsi="Arial" w:cs="Arial"/>
          <w:sz w:val="20"/>
          <w:szCs w:val="20"/>
          <w:lang w:eastAsia="en-US"/>
        </w:rPr>
        <w:t xml:space="preserve"> paquetes</w:t>
      </w:r>
      <w:r w:rsidRPr="005E136A">
        <w:rPr>
          <w:rFonts w:ascii="Arial" w:eastAsia="Calibri" w:hAnsi="Arial" w:cs="Arial"/>
          <w:sz w:val="20"/>
          <w:szCs w:val="20"/>
          <w:lang w:eastAsia="en-US"/>
        </w:rPr>
        <w:t>.</w:t>
      </w:r>
    </w:p>
    <w:p w14:paraId="7AE18491" w14:textId="77777777" w:rsidR="0028743F" w:rsidRPr="005E136A" w:rsidRDefault="0028743F" w:rsidP="0028743F">
      <w:pPr>
        <w:spacing w:after="160" w:line="259" w:lineRule="auto"/>
        <w:ind w:left="720"/>
        <w:contextualSpacing/>
        <w:jc w:val="both"/>
        <w:rPr>
          <w:rFonts w:ascii="Arial" w:eastAsia="Calibri" w:hAnsi="Arial" w:cs="Arial"/>
          <w:sz w:val="20"/>
          <w:szCs w:val="20"/>
          <w:lang w:eastAsia="en-US"/>
        </w:rPr>
      </w:pPr>
    </w:p>
    <w:p w14:paraId="78DDA1DA" w14:textId="77777777" w:rsidR="0028743F" w:rsidRPr="005E136A" w:rsidRDefault="0028743F" w:rsidP="0028743F">
      <w:pPr>
        <w:keepNext/>
        <w:keepLines/>
        <w:spacing w:before="40"/>
        <w:jc w:val="both"/>
        <w:outlineLvl w:val="1"/>
        <w:rPr>
          <w:rFonts w:ascii="Arial" w:hAnsi="Arial" w:cs="Arial"/>
          <w:sz w:val="20"/>
          <w:szCs w:val="20"/>
          <w:lang w:eastAsia="en-US"/>
        </w:rPr>
      </w:pPr>
      <w:r w:rsidRPr="005E136A">
        <w:rPr>
          <w:rFonts w:ascii="Arial" w:hAnsi="Arial" w:cs="Arial"/>
          <w:b/>
          <w:sz w:val="20"/>
          <w:szCs w:val="20"/>
          <w:lang w:eastAsia="en-US"/>
        </w:rPr>
        <w:t>COMIDA</w:t>
      </w:r>
      <w:r w:rsidRPr="005E136A">
        <w:rPr>
          <w:rFonts w:ascii="Arial" w:hAnsi="Arial" w:cs="Arial"/>
          <w:sz w:val="20"/>
          <w:szCs w:val="20"/>
          <w:lang w:eastAsia="en-US"/>
        </w:rPr>
        <w:t xml:space="preserve"> </w:t>
      </w:r>
    </w:p>
    <w:p w14:paraId="6997307D" w14:textId="77777777" w:rsidR="0028743F" w:rsidRPr="005E136A" w:rsidRDefault="0028743F" w:rsidP="0028743F">
      <w:pPr>
        <w:tabs>
          <w:tab w:val="left" w:pos="1560"/>
        </w:tabs>
        <w:spacing w:line="120" w:lineRule="atLeast"/>
        <w:ind w:left="851"/>
        <w:contextualSpacing/>
        <w:jc w:val="both"/>
        <w:rPr>
          <w:rFonts w:ascii="Arial" w:eastAsia="Calibri" w:hAnsi="Arial" w:cs="Arial"/>
          <w:sz w:val="20"/>
          <w:szCs w:val="20"/>
          <w:lang w:eastAsia="en-US"/>
        </w:rPr>
      </w:pPr>
    </w:p>
    <w:p w14:paraId="682C14D5" w14:textId="77777777" w:rsidR="0028743F" w:rsidRPr="005E136A" w:rsidRDefault="0028743F" w:rsidP="003E6125">
      <w:pPr>
        <w:numPr>
          <w:ilvl w:val="1"/>
          <w:numId w:val="68"/>
        </w:numPr>
        <w:tabs>
          <w:tab w:val="left" w:pos="1560"/>
        </w:tabs>
        <w:spacing w:after="160" w:line="120" w:lineRule="atLeast"/>
        <w:ind w:left="851" w:hanging="284"/>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La preparación de los platillos será conforme a las recetas establecidas y de acuerdo con lo dispuesto en este ANEXO TÉCNICO.</w:t>
      </w:r>
    </w:p>
    <w:p w14:paraId="7E281F05" w14:textId="77777777" w:rsidR="0028743F" w:rsidRPr="005E136A" w:rsidRDefault="0028743F" w:rsidP="0028743F">
      <w:pPr>
        <w:tabs>
          <w:tab w:val="left" w:pos="1560"/>
        </w:tabs>
        <w:spacing w:line="120" w:lineRule="atLeast"/>
        <w:ind w:left="851"/>
        <w:contextualSpacing/>
        <w:jc w:val="both"/>
        <w:rPr>
          <w:rFonts w:ascii="Arial" w:eastAsia="Calibri" w:hAnsi="Arial" w:cs="Arial"/>
          <w:sz w:val="20"/>
          <w:szCs w:val="20"/>
          <w:lang w:eastAsia="en-US"/>
        </w:rPr>
      </w:pPr>
    </w:p>
    <w:p w14:paraId="643AF561" w14:textId="77777777" w:rsidR="0028743F" w:rsidRPr="005E136A" w:rsidRDefault="0028743F" w:rsidP="0028743F">
      <w:pPr>
        <w:keepNext/>
        <w:keepLines/>
        <w:spacing w:before="40"/>
        <w:jc w:val="both"/>
        <w:outlineLvl w:val="1"/>
        <w:rPr>
          <w:rFonts w:ascii="Arial" w:hAnsi="Arial" w:cs="Arial"/>
          <w:b/>
          <w:bCs/>
          <w:sz w:val="20"/>
          <w:szCs w:val="20"/>
          <w:lang w:eastAsia="en-US"/>
        </w:rPr>
      </w:pPr>
      <w:r w:rsidRPr="005E136A">
        <w:rPr>
          <w:rFonts w:ascii="Arial" w:hAnsi="Arial" w:cs="Arial"/>
          <w:b/>
          <w:bCs/>
          <w:sz w:val="20"/>
          <w:szCs w:val="20"/>
          <w:lang w:eastAsia="en-US"/>
        </w:rPr>
        <w:t xml:space="preserve">CENA </w:t>
      </w:r>
    </w:p>
    <w:p w14:paraId="44E4801A" w14:textId="77777777" w:rsidR="0028743F" w:rsidRPr="005E136A" w:rsidRDefault="0028743F" w:rsidP="0028743F">
      <w:pPr>
        <w:spacing w:after="160"/>
        <w:jc w:val="both"/>
        <w:rPr>
          <w:rFonts w:ascii="Arial" w:eastAsia="Calibri" w:hAnsi="Arial" w:cs="Arial"/>
          <w:sz w:val="20"/>
          <w:szCs w:val="20"/>
          <w:lang w:eastAsia="en-US"/>
        </w:rPr>
      </w:pPr>
    </w:p>
    <w:p w14:paraId="0D133493" w14:textId="77777777" w:rsidR="0028743F" w:rsidRPr="005E136A" w:rsidRDefault="0028743F" w:rsidP="003E6125">
      <w:pPr>
        <w:numPr>
          <w:ilvl w:val="1"/>
          <w:numId w:val="68"/>
        </w:numPr>
        <w:tabs>
          <w:tab w:val="left" w:pos="1560"/>
        </w:tabs>
        <w:spacing w:after="160" w:line="120" w:lineRule="atLeast"/>
        <w:ind w:left="851" w:hanging="284"/>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La preparación de los platillos será conforme a las recetas establecidas y de acuerdo con lo dispuesto en este ANEXO TÉCNICO.</w:t>
      </w:r>
    </w:p>
    <w:p w14:paraId="34D497B0" w14:textId="77777777" w:rsidR="0028743F" w:rsidRPr="005E136A" w:rsidRDefault="0028743F" w:rsidP="0028743F">
      <w:pPr>
        <w:spacing w:after="160"/>
        <w:jc w:val="both"/>
        <w:rPr>
          <w:rFonts w:ascii="Arial" w:eastAsia="Calibri" w:hAnsi="Arial" w:cs="Arial"/>
          <w:sz w:val="20"/>
          <w:szCs w:val="20"/>
          <w:lang w:eastAsia="en-US"/>
        </w:rPr>
      </w:pPr>
    </w:p>
    <w:p w14:paraId="5E88B307" w14:textId="28D713B1" w:rsidR="0028743F" w:rsidRPr="005E136A" w:rsidRDefault="0028743F" w:rsidP="00A31B7B">
      <w:pPr>
        <w:spacing w:after="160" w:line="259" w:lineRule="auto"/>
        <w:rPr>
          <w:rFonts w:ascii="Arial" w:hAnsi="Arial" w:cs="Arial"/>
          <w:b/>
          <w:bCs/>
          <w:sz w:val="20"/>
          <w:szCs w:val="20"/>
          <w:lang w:eastAsia="en-US"/>
        </w:rPr>
      </w:pPr>
      <w:r w:rsidRPr="005E136A">
        <w:rPr>
          <w:rFonts w:ascii="Arial" w:eastAsia="Calibri" w:hAnsi="Arial" w:cs="Arial"/>
          <w:sz w:val="20"/>
          <w:szCs w:val="20"/>
          <w:lang w:eastAsia="en-US"/>
        </w:rPr>
        <w:br w:type="page"/>
      </w:r>
      <w:r w:rsidRPr="005E136A">
        <w:rPr>
          <w:rFonts w:ascii="Arial" w:hAnsi="Arial" w:cs="Arial"/>
          <w:b/>
          <w:bCs/>
          <w:sz w:val="20"/>
          <w:szCs w:val="20"/>
          <w:lang w:eastAsia="en-US"/>
        </w:rPr>
        <w:lastRenderedPageBreak/>
        <w:t>PLANTILLA PARA EL SERVICIO DE ALIMENTOS Y BEBIDAS</w:t>
      </w:r>
    </w:p>
    <w:p w14:paraId="3D490A88" w14:textId="77777777" w:rsidR="0028743F" w:rsidRPr="005E136A" w:rsidRDefault="0028743F" w:rsidP="0028743F">
      <w:pPr>
        <w:spacing w:after="160"/>
        <w:jc w:val="both"/>
        <w:rPr>
          <w:rFonts w:ascii="Arial" w:eastAsia="Calibri" w:hAnsi="Arial" w:cs="Arial"/>
          <w:sz w:val="20"/>
          <w:szCs w:val="20"/>
          <w:lang w:eastAsia="en-US"/>
        </w:rPr>
      </w:pPr>
    </w:p>
    <w:p w14:paraId="3625C7F7" w14:textId="77777777" w:rsidR="0028743F" w:rsidRPr="005E136A" w:rsidRDefault="0028743F" w:rsidP="0028743F">
      <w:pPr>
        <w:keepNext/>
        <w:keepLines/>
        <w:spacing w:before="40"/>
        <w:jc w:val="both"/>
        <w:outlineLvl w:val="1"/>
        <w:rPr>
          <w:rFonts w:ascii="Arial" w:hAnsi="Arial" w:cs="Arial"/>
          <w:b/>
          <w:sz w:val="20"/>
          <w:szCs w:val="20"/>
          <w:lang w:eastAsia="en-US"/>
        </w:rPr>
      </w:pPr>
      <w:r w:rsidRPr="005E136A">
        <w:rPr>
          <w:rFonts w:ascii="Arial" w:hAnsi="Arial" w:cs="Arial"/>
          <w:b/>
          <w:sz w:val="20"/>
          <w:szCs w:val="20"/>
          <w:lang w:eastAsia="en-US"/>
        </w:rPr>
        <w:t>OBLIGACIONES DEL PERSONAL</w:t>
      </w:r>
    </w:p>
    <w:p w14:paraId="62753049" w14:textId="77777777" w:rsidR="0028743F" w:rsidRPr="005E136A" w:rsidRDefault="0028743F" w:rsidP="0028743F">
      <w:pPr>
        <w:spacing w:after="160" w:line="256" w:lineRule="auto"/>
        <w:jc w:val="both"/>
        <w:rPr>
          <w:rFonts w:ascii="Arial" w:eastAsia="Calibri" w:hAnsi="Arial" w:cs="Arial"/>
          <w:sz w:val="20"/>
          <w:szCs w:val="20"/>
          <w:lang w:eastAsia="en-US"/>
        </w:rPr>
      </w:pPr>
    </w:p>
    <w:p w14:paraId="44CA4D64" w14:textId="5E795E13" w:rsidR="0028743F" w:rsidRPr="005E136A" w:rsidRDefault="0028743F" w:rsidP="0028743F">
      <w:pPr>
        <w:numPr>
          <w:ilvl w:val="12"/>
          <w:numId w:val="0"/>
        </w:numPr>
        <w:spacing w:after="160"/>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El participante adjudicado durante </w:t>
      </w:r>
      <w:r w:rsidR="00903E9E">
        <w:rPr>
          <w:rFonts w:ascii="Arial" w:eastAsia="Calibri" w:hAnsi="Arial" w:cs="Arial"/>
          <w:sz w:val="20"/>
          <w:szCs w:val="20"/>
          <w:lang w:eastAsia="en-US"/>
        </w:rPr>
        <w:t xml:space="preserve">los primeros 30 días naturales </w:t>
      </w:r>
      <w:r w:rsidRPr="005E136A">
        <w:rPr>
          <w:rFonts w:ascii="Arial" w:eastAsia="Calibri" w:hAnsi="Arial" w:cs="Arial"/>
          <w:sz w:val="20"/>
          <w:szCs w:val="20"/>
          <w:lang w:eastAsia="en-US"/>
        </w:rPr>
        <w:t>de</w:t>
      </w:r>
      <w:r w:rsidR="00903E9E">
        <w:rPr>
          <w:rFonts w:ascii="Arial" w:eastAsia="Calibri" w:hAnsi="Arial" w:cs="Arial"/>
          <w:sz w:val="20"/>
          <w:szCs w:val="20"/>
          <w:lang w:eastAsia="en-US"/>
        </w:rPr>
        <w:t>l</w:t>
      </w:r>
      <w:r w:rsidRPr="005E136A">
        <w:rPr>
          <w:rFonts w:ascii="Arial" w:eastAsia="Calibri" w:hAnsi="Arial" w:cs="Arial"/>
          <w:sz w:val="20"/>
          <w:szCs w:val="20"/>
          <w:lang w:eastAsia="en-US"/>
        </w:rPr>
        <w:t xml:space="preserve"> inicio de operaciones deberá proporcionar, la relación de personal para cada uno de</w:t>
      </w:r>
      <w:r w:rsidR="00A653C3">
        <w:rPr>
          <w:rFonts w:ascii="Arial" w:eastAsia="Calibri" w:hAnsi="Arial" w:cs="Arial"/>
          <w:sz w:val="20"/>
          <w:szCs w:val="20"/>
          <w:lang w:eastAsia="en-US"/>
        </w:rPr>
        <w:t xml:space="preserve"> comedores</w:t>
      </w:r>
      <w:r w:rsidR="00C05E9C">
        <w:rPr>
          <w:rFonts w:ascii="Arial" w:eastAsia="Calibri" w:hAnsi="Arial" w:cs="Arial"/>
          <w:sz w:val="20"/>
          <w:szCs w:val="20"/>
          <w:lang w:eastAsia="en-US"/>
        </w:rPr>
        <w:t xml:space="preserve"> en</w:t>
      </w:r>
      <w:r w:rsidRPr="005E136A">
        <w:rPr>
          <w:rFonts w:ascii="Arial" w:eastAsia="Calibri" w:hAnsi="Arial" w:cs="Arial"/>
          <w:sz w:val="20"/>
          <w:szCs w:val="20"/>
          <w:lang w:eastAsia="en-US"/>
        </w:rPr>
        <w:t xml:space="preserve"> los inmuebles del Tribunal Electoral, debiendo contener lo siguiente:</w:t>
      </w:r>
    </w:p>
    <w:p w14:paraId="2007CC3F" w14:textId="77777777" w:rsidR="0028743F" w:rsidRPr="005E136A" w:rsidRDefault="0028743F" w:rsidP="00A31B7B">
      <w:pPr>
        <w:numPr>
          <w:ilvl w:val="1"/>
          <w:numId w:val="78"/>
        </w:numPr>
        <w:spacing w:after="160" w:line="256" w:lineRule="auto"/>
        <w:ind w:left="851" w:hanging="708"/>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Nombre completo.</w:t>
      </w:r>
    </w:p>
    <w:p w14:paraId="5216899F" w14:textId="3434F174" w:rsidR="00C05E9C" w:rsidRDefault="0028743F" w:rsidP="00325E46">
      <w:pPr>
        <w:numPr>
          <w:ilvl w:val="1"/>
          <w:numId w:val="78"/>
        </w:numPr>
        <w:spacing w:after="160" w:line="256" w:lineRule="auto"/>
        <w:ind w:left="851" w:hanging="708"/>
        <w:contextualSpacing/>
        <w:jc w:val="both"/>
        <w:rPr>
          <w:rFonts w:ascii="Arial" w:eastAsia="Calibri" w:hAnsi="Arial" w:cs="Arial"/>
          <w:sz w:val="20"/>
          <w:szCs w:val="20"/>
          <w:lang w:eastAsia="en-US"/>
        </w:rPr>
      </w:pPr>
      <w:r w:rsidRPr="00C05E9C">
        <w:rPr>
          <w:rFonts w:ascii="Arial" w:eastAsia="Calibri" w:hAnsi="Arial" w:cs="Arial"/>
          <w:sz w:val="20"/>
          <w:szCs w:val="20"/>
          <w:lang w:eastAsia="en-US"/>
        </w:rPr>
        <w:t>Número de afiliación al Instituto Mexicano del Seguro Social</w:t>
      </w:r>
      <w:r w:rsidR="00C05E9C" w:rsidRPr="00C05E9C">
        <w:rPr>
          <w:rFonts w:ascii="Arial" w:eastAsia="Calibri" w:hAnsi="Arial" w:cs="Arial"/>
          <w:sz w:val="20"/>
          <w:szCs w:val="20"/>
          <w:lang w:eastAsia="en-US"/>
        </w:rPr>
        <w:t>.</w:t>
      </w:r>
    </w:p>
    <w:p w14:paraId="53FEA788" w14:textId="5E1B274B" w:rsidR="0028743F" w:rsidRPr="00C05E9C" w:rsidRDefault="0028743F" w:rsidP="00A31B7B">
      <w:pPr>
        <w:numPr>
          <w:ilvl w:val="1"/>
          <w:numId w:val="78"/>
        </w:numPr>
        <w:spacing w:after="160" w:line="256" w:lineRule="auto"/>
        <w:ind w:left="851" w:hanging="708"/>
        <w:contextualSpacing/>
        <w:jc w:val="both"/>
        <w:rPr>
          <w:rFonts w:ascii="Arial" w:eastAsia="Calibri" w:hAnsi="Arial" w:cs="Arial"/>
          <w:sz w:val="20"/>
          <w:szCs w:val="20"/>
          <w:lang w:eastAsia="en-US"/>
        </w:rPr>
      </w:pPr>
      <w:r w:rsidRPr="00C05E9C">
        <w:rPr>
          <w:rFonts w:ascii="Arial" w:eastAsia="Calibri" w:hAnsi="Arial" w:cs="Arial"/>
          <w:sz w:val="20"/>
          <w:szCs w:val="20"/>
          <w:lang w:eastAsia="en-US"/>
        </w:rPr>
        <w:t>Número telefónico personal y de contacto de emergencia,</w:t>
      </w:r>
      <w:r w:rsidR="00C05E9C" w:rsidRPr="00C05E9C">
        <w:rPr>
          <w:rFonts w:ascii="Arial" w:eastAsia="Calibri" w:hAnsi="Arial" w:cs="Arial"/>
          <w:sz w:val="20"/>
          <w:szCs w:val="20"/>
          <w:lang w:eastAsia="en-US"/>
        </w:rPr>
        <w:t xml:space="preserve"> </w:t>
      </w:r>
      <w:r w:rsidRPr="00C05E9C">
        <w:rPr>
          <w:rFonts w:ascii="Arial" w:eastAsia="Calibri" w:hAnsi="Arial" w:cs="Arial"/>
          <w:sz w:val="20"/>
          <w:szCs w:val="20"/>
          <w:lang w:eastAsia="en-US"/>
        </w:rPr>
        <w:t>entre otros.</w:t>
      </w:r>
    </w:p>
    <w:p w14:paraId="6B6DEE69" w14:textId="77777777" w:rsidR="0028743F" w:rsidRPr="005E136A" w:rsidRDefault="0028743F" w:rsidP="0028743F">
      <w:pPr>
        <w:ind w:left="2124"/>
        <w:contextualSpacing/>
        <w:jc w:val="both"/>
        <w:rPr>
          <w:rFonts w:ascii="Arial" w:eastAsia="Calibri" w:hAnsi="Arial" w:cs="Arial"/>
          <w:sz w:val="20"/>
          <w:szCs w:val="20"/>
          <w:lang w:eastAsia="en-US"/>
        </w:rPr>
      </w:pPr>
    </w:p>
    <w:p w14:paraId="73602276" w14:textId="4349E0E8" w:rsidR="0028743F" w:rsidRPr="00BB6EA5" w:rsidRDefault="0028743F" w:rsidP="0028743F">
      <w:pPr>
        <w:numPr>
          <w:ilvl w:val="12"/>
          <w:numId w:val="0"/>
        </w:numPr>
        <w:spacing w:after="160"/>
        <w:jc w:val="both"/>
        <w:rPr>
          <w:rFonts w:ascii="Arial" w:eastAsia="Calibri" w:hAnsi="Arial" w:cs="Arial"/>
          <w:sz w:val="20"/>
          <w:szCs w:val="20"/>
          <w:lang w:eastAsia="en-US"/>
        </w:rPr>
      </w:pPr>
      <w:r w:rsidRPr="00BB6EA5">
        <w:rPr>
          <w:rFonts w:ascii="Arial" w:eastAsia="Calibri" w:hAnsi="Arial" w:cs="Arial"/>
          <w:sz w:val="20"/>
          <w:szCs w:val="20"/>
          <w:lang w:eastAsia="en-US"/>
        </w:rPr>
        <w:t>Con la finalidad de acreditar la identificación, la relación y la afiliación a la seguridad social contractual de los trabajadores con la empresa, el participante adjudicado deberá presentar</w:t>
      </w:r>
      <w:r w:rsidR="00903E9E">
        <w:rPr>
          <w:rFonts w:ascii="Arial" w:eastAsia="Calibri" w:hAnsi="Arial" w:cs="Arial"/>
          <w:sz w:val="20"/>
          <w:szCs w:val="20"/>
          <w:lang w:eastAsia="en-US"/>
        </w:rPr>
        <w:t xml:space="preserve"> durante los primeros 30 días naturales </w:t>
      </w:r>
      <w:r w:rsidR="001A6F19" w:rsidRPr="00BB6EA5">
        <w:rPr>
          <w:rFonts w:ascii="Arial" w:eastAsia="Calibri" w:hAnsi="Arial" w:cs="Arial"/>
          <w:sz w:val="20"/>
          <w:szCs w:val="20"/>
          <w:lang w:eastAsia="en-US"/>
        </w:rPr>
        <w:t>de</w:t>
      </w:r>
      <w:r w:rsidR="00903E9E">
        <w:rPr>
          <w:rFonts w:ascii="Arial" w:eastAsia="Calibri" w:hAnsi="Arial" w:cs="Arial"/>
          <w:sz w:val="20"/>
          <w:szCs w:val="20"/>
          <w:lang w:eastAsia="en-US"/>
        </w:rPr>
        <w:t>l</w:t>
      </w:r>
      <w:r w:rsidR="001A6F19" w:rsidRPr="00BB6EA5">
        <w:rPr>
          <w:rFonts w:ascii="Arial" w:eastAsia="Calibri" w:hAnsi="Arial" w:cs="Arial"/>
          <w:sz w:val="20"/>
          <w:szCs w:val="20"/>
          <w:lang w:eastAsia="en-US"/>
        </w:rPr>
        <w:t xml:space="preserve"> inicio de operaciones </w:t>
      </w:r>
      <w:r w:rsidRPr="00BB6EA5">
        <w:rPr>
          <w:rFonts w:ascii="Arial" w:eastAsia="Calibri" w:hAnsi="Arial" w:cs="Arial"/>
          <w:sz w:val="20"/>
          <w:szCs w:val="20"/>
          <w:lang w:eastAsia="en-US"/>
        </w:rPr>
        <w:t>los siguientes documentos:</w:t>
      </w:r>
    </w:p>
    <w:p w14:paraId="4A16ED7F" w14:textId="77777777" w:rsidR="0028743F" w:rsidRPr="00903E9E" w:rsidRDefault="0028743F" w:rsidP="0028743F">
      <w:pPr>
        <w:numPr>
          <w:ilvl w:val="12"/>
          <w:numId w:val="0"/>
        </w:numPr>
        <w:spacing w:after="160"/>
        <w:jc w:val="both"/>
        <w:rPr>
          <w:rFonts w:ascii="Arial" w:eastAsia="Calibri" w:hAnsi="Arial" w:cs="Arial"/>
          <w:sz w:val="2"/>
          <w:szCs w:val="2"/>
          <w:lang w:eastAsia="en-US"/>
        </w:rPr>
      </w:pPr>
    </w:p>
    <w:p w14:paraId="6CA1F8E0" w14:textId="77777777" w:rsidR="0028743F" w:rsidRPr="005E136A" w:rsidRDefault="0028743F" w:rsidP="00A31B7B">
      <w:pPr>
        <w:numPr>
          <w:ilvl w:val="1"/>
          <w:numId w:val="78"/>
        </w:numPr>
        <w:spacing w:after="160" w:line="256" w:lineRule="auto"/>
        <w:ind w:left="426"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Copia de Identificación oficial vigente.</w:t>
      </w:r>
    </w:p>
    <w:p w14:paraId="1CD59E1E" w14:textId="77777777" w:rsidR="0028743F" w:rsidRPr="005E136A" w:rsidRDefault="0028743F" w:rsidP="00A31B7B">
      <w:pPr>
        <w:numPr>
          <w:ilvl w:val="1"/>
          <w:numId w:val="78"/>
        </w:numPr>
        <w:spacing w:after="160" w:line="256" w:lineRule="auto"/>
        <w:ind w:left="426"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CURP.</w:t>
      </w:r>
    </w:p>
    <w:p w14:paraId="4A1F9860" w14:textId="0ECD9EEF" w:rsidR="0028743F" w:rsidRPr="005E136A" w:rsidRDefault="0028743F" w:rsidP="00C05E9C">
      <w:pPr>
        <w:numPr>
          <w:ilvl w:val="1"/>
          <w:numId w:val="78"/>
        </w:numPr>
        <w:spacing w:after="160" w:line="256" w:lineRule="auto"/>
        <w:ind w:left="426"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Copia del Contrato Individual de Trabajo debidamente firmado por el personal.</w:t>
      </w:r>
    </w:p>
    <w:p w14:paraId="39256C8C" w14:textId="77777777" w:rsidR="0028743F" w:rsidRPr="005E136A" w:rsidRDefault="0028743F" w:rsidP="00C05E9C">
      <w:pPr>
        <w:numPr>
          <w:ilvl w:val="1"/>
          <w:numId w:val="78"/>
        </w:numPr>
        <w:spacing w:after="160" w:line="256" w:lineRule="auto"/>
        <w:ind w:left="426"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Comprobante de afiliación al Instituto Mexicano del Seguro Social.</w:t>
      </w:r>
    </w:p>
    <w:p w14:paraId="6BC2103F" w14:textId="77777777" w:rsidR="0028743F" w:rsidRPr="005E136A" w:rsidRDefault="0028743F" w:rsidP="00A31B7B">
      <w:pPr>
        <w:numPr>
          <w:ilvl w:val="1"/>
          <w:numId w:val="78"/>
        </w:numPr>
        <w:spacing w:after="160" w:line="256" w:lineRule="auto"/>
        <w:ind w:left="426"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Aviso de protección de datos personales.</w:t>
      </w:r>
    </w:p>
    <w:p w14:paraId="0EF6357A" w14:textId="77777777" w:rsidR="0028743F" w:rsidRPr="00A31B7B" w:rsidRDefault="0028743F" w:rsidP="0028743F">
      <w:pPr>
        <w:spacing w:after="160"/>
        <w:jc w:val="both"/>
        <w:rPr>
          <w:rFonts w:ascii="Arial" w:eastAsia="Calibri" w:hAnsi="Arial"/>
          <w:sz w:val="14"/>
        </w:rPr>
      </w:pPr>
    </w:p>
    <w:p w14:paraId="166E5513" w14:textId="77777777" w:rsidR="0028743F" w:rsidRPr="005E136A" w:rsidRDefault="0028743F" w:rsidP="0028743F">
      <w:pPr>
        <w:spacing w:after="200"/>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El participante adjudicado deberá:</w:t>
      </w:r>
    </w:p>
    <w:p w14:paraId="21C285E2" w14:textId="77777777" w:rsidR="0028743F" w:rsidRPr="00A31B7B" w:rsidRDefault="0028743F" w:rsidP="0028743F">
      <w:pPr>
        <w:spacing w:after="160"/>
        <w:jc w:val="both"/>
        <w:rPr>
          <w:rFonts w:ascii="Arial" w:eastAsia="Calibri" w:hAnsi="Arial"/>
          <w:sz w:val="12"/>
        </w:rPr>
      </w:pPr>
    </w:p>
    <w:p w14:paraId="3E96E99F" w14:textId="77777777" w:rsidR="0028743F" w:rsidRPr="00BB6EA5" w:rsidRDefault="0028743F" w:rsidP="00A31B7B">
      <w:pPr>
        <w:numPr>
          <w:ilvl w:val="1"/>
          <w:numId w:val="78"/>
        </w:numPr>
        <w:spacing w:after="160" w:line="256" w:lineRule="auto"/>
        <w:ind w:left="284" w:hanging="141"/>
        <w:contextualSpacing/>
        <w:jc w:val="both"/>
        <w:rPr>
          <w:rFonts w:ascii="Arial" w:eastAsia="Calibri" w:hAnsi="Arial" w:cs="Arial"/>
          <w:sz w:val="20"/>
          <w:szCs w:val="20"/>
          <w:lang w:eastAsia="en-US"/>
        </w:rPr>
      </w:pPr>
      <w:r w:rsidRPr="00BB6EA5">
        <w:rPr>
          <w:rFonts w:ascii="Arial" w:eastAsia="Calibri" w:hAnsi="Arial" w:cs="Arial"/>
          <w:sz w:val="20"/>
          <w:szCs w:val="20"/>
          <w:lang w:eastAsia="en-US"/>
        </w:rPr>
        <w:t xml:space="preserve">Manifestar bajo protesta de decir verdad, que entregará </w:t>
      </w:r>
      <w:r w:rsidR="00903E9E">
        <w:rPr>
          <w:rFonts w:ascii="Arial" w:eastAsia="Calibri" w:hAnsi="Arial" w:cs="Arial"/>
          <w:sz w:val="20"/>
          <w:szCs w:val="20"/>
          <w:lang w:eastAsia="en-US"/>
        </w:rPr>
        <w:t xml:space="preserve">durante los primeros 30 días naturales </w:t>
      </w:r>
      <w:r w:rsidR="001A6F19" w:rsidRPr="00BB6EA5">
        <w:rPr>
          <w:rFonts w:ascii="Arial" w:eastAsia="Calibri" w:hAnsi="Arial" w:cs="Arial"/>
          <w:sz w:val="20"/>
          <w:szCs w:val="20"/>
          <w:lang w:eastAsia="en-US"/>
        </w:rPr>
        <w:t>de</w:t>
      </w:r>
      <w:r w:rsidR="00903E9E">
        <w:rPr>
          <w:rFonts w:ascii="Arial" w:eastAsia="Calibri" w:hAnsi="Arial" w:cs="Arial"/>
          <w:sz w:val="20"/>
          <w:szCs w:val="20"/>
          <w:lang w:eastAsia="en-US"/>
        </w:rPr>
        <w:t>l</w:t>
      </w:r>
      <w:r w:rsidR="001A6F19" w:rsidRPr="00BB6EA5">
        <w:rPr>
          <w:rFonts w:ascii="Arial" w:eastAsia="Calibri" w:hAnsi="Arial" w:cs="Arial"/>
          <w:sz w:val="20"/>
          <w:szCs w:val="20"/>
          <w:lang w:eastAsia="en-US"/>
        </w:rPr>
        <w:t xml:space="preserve"> inicio de operaciones </w:t>
      </w:r>
      <w:r w:rsidRPr="00BB6EA5">
        <w:rPr>
          <w:rFonts w:ascii="Arial" w:eastAsia="Calibri" w:hAnsi="Arial" w:cs="Arial"/>
          <w:sz w:val="20"/>
          <w:szCs w:val="20"/>
          <w:lang w:eastAsia="en-US"/>
        </w:rPr>
        <w:t>los documentos antes señalados.</w:t>
      </w:r>
    </w:p>
    <w:p w14:paraId="3E8D4D48" w14:textId="77777777" w:rsidR="0028743F" w:rsidRPr="005E136A" w:rsidRDefault="0028743F" w:rsidP="00A31B7B">
      <w:pPr>
        <w:spacing w:after="160" w:line="256" w:lineRule="auto"/>
        <w:ind w:left="284"/>
        <w:contextualSpacing/>
        <w:jc w:val="both"/>
        <w:rPr>
          <w:rFonts w:ascii="Arial" w:eastAsia="Calibri" w:hAnsi="Arial" w:cs="Arial"/>
          <w:sz w:val="20"/>
          <w:szCs w:val="20"/>
          <w:lang w:eastAsia="en-US"/>
        </w:rPr>
      </w:pPr>
    </w:p>
    <w:p w14:paraId="4DDA98CC" w14:textId="77777777" w:rsidR="0028743F" w:rsidRPr="005E136A" w:rsidRDefault="0028743F" w:rsidP="00A31B7B">
      <w:pPr>
        <w:numPr>
          <w:ilvl w:val="1"/>
          <w:numId w:val="78"/>
        </w:numPr>
        <w:spacing w:after="160" w:line="256" w:lineRule="auto"/>
        <w:ind w:left="284" w:hanging="141"/>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Durante </w:t>
      </w:r>
      <w:r w:rsidR="00903E9E">
        <w:rPr>
          <w:rFonts w:ascii="Arial" w:eastAsia="Calibri" w:hAnsi="Arial" w:cs="Arial"/>
          <w:sz w:val="20"/>
          <w:szCs w:val="20"/>
          <w:lang w:eastAsia="en-US"/>
        </w:rPr>
        <w:t xml:space="preserve">los primeros 30 días naturales del </w:t>
      </w:r>
      <w:r w:rsidRPr="005E136A">
        <w:rPr>
          <w:rFonts w:ascii="Arial" w:eastAsia="Calibri" w:hAnsi="Arial" w:cs="Arial"/>
          <w:sz w:val="20"/>
          <w:szCs w:val="20"/>
          <w:lang w:eastAsia="en-US"/>
        </w:rPr>
        <w:t xml:space="preserve">inicio de operaciones presentará al Tribunal Electoral la documentación del personal designado en la plantilla correspondiente. </w:t>
      </w:r>
    </w:p>
    <w:p w14:paraId="5624BB8D" w14:textId="77777777" w:rsidR="0028743F" w:rsidRPr="005E136A" w:rsidRDefault="0028743F" w:rsidP="0028743F">
      <w:pPr>
        <w:spacing w:after="160"/>
        <w:jc w:val="both"/>
        <w:rPr>
          <w:rFonts w:ascii="Arial" w:eastAsia="Calibri" w:hAnsi="Arial" w:cs="Arial"/>
          <w:sz w:val="20"/>
          <w:szCs w:val="20"/>
          <w:lang w:eastAsia="en-US"/>
        </w:rPr>
      </w:pPr>
    </w:p>
    <w:p w14:paraId="5A3BEA36" w14:textId="52BF58B6" w:rsidR="0028743F" w:rsidRPr="005E136A" w:rsidRDefault="0028743F" w:rsidP="001A6F19">
      <w:pPr>
        <w:numPr>
          <w:ilvl w:val="12"/>
          <w:numId w:val="0"/>
        </w:numPr>
        <w:spacing w:after="160"/>
        <w:jc w:val="both"/>
        <w:rPr>
          <w:rFonts w:ascii="Arial" w:eastAsia="Calibri" w:hAnsi="Arial" w:cs="Arial"/>
          <w:sz w:val="20"/>
          <w:szCs w:val="20"/>
          <w:lang w:eastAsia="en-US"/>
        </w:rPr>
      </w:pPr>
      <w:r w:rsidRPr="005E136A">
        <w:rPr>
          <w:rFonts w:ascii="Arial" w:eastAsia="Calibri" w:hAnsi="Arial" w:cs="Arial"/>
          <w:sz w:val="20"/>
          <w:szCs w:val="20"/>
          <w:lang w:eastAsia="en-US"/>
        </w:rPr>
        <w:t>Derivado de lo anterior, considerando ingresos posteriores de personal que permitan cubrir las eventualidades por bajas, inasistencias y/o incapacidades del personal asignado para el cumplimiento del servicio; se deberá entregar de forma adicional a la documentación solicitada en el párrafo anterior, la correspondiente a cada persona que cubra dichas eventualidades.</w:t>
      </w:r>
    </w:p>
    <w:p w14:paraId="4794F93A" w14:textId="0EB344C5" w:rsidR="0028743F" w:rsidRPr="00A31B7B" w:rsidRDefault="0028743F" w:rsidP="00A31B7B">
      <w:pPr>
        <w:numPr>
          <w:ilvl w:val="12"/>
          <w:numId w:val="0"/>
        </w:numPr>
        <w:spacing w:after="160"/>
        <w:ind w:left="709"/>
        <w:jc w:val="both"/>
        <w:rPr>
          <w:rFonts w:ascii="Arial" w:eastAsia="Calibri" w:hAnsi="Arial"/>
          <w:sz w:val="8"/>
        </w:rPr>
      </w:pPr>
    </w:p>
    <w:p w14:paraId="1AEAF7E9" w14:textId="77777777" w:rsidR="0028743F" w:rsidRPr="005E136A" w:rsidRDefault="0028743F" w:rsidP="0028743F">
      <w:pPr>
        <w:keepNext/>
        <w:keepLines/>
        <w:spacing w:before="40"/>
        <w:jc w:val="both"/>
        <w:outlineLvl w:val="2"/>
        <w:rPr>
          <w:rFonts w:ascii="Arial" w:hAnsi="Arial" w:cs="Arial"/>
          <w:b/>
          <w:sz w:val="20"/>
          <w:szCs w:val="20"/>
          <w:lang w:eastAsia="en-US"/>
        </w:rPr>
      </w:pPr>
      <w:r w:rsidRPr="005E136A">
        <w:rPr>
          <w:rFonts w:ascii="Arial" w:hAnsi="Arial" w:cs="Arial"/>
          <w:b/>
          <w:sz w:val="20"/>
          <w:szCs w:val="20"/>
          <w:lang w:eastAsia="en-US"/>
        </w:rPr>
        <w:t xml:space="preserve">DESCRIPCIÓN DE FUNCIONES </w:t>
      </w:r>
    </w:p>
    <w:p w14:paraId="43355DEA" w14:textId="77777777" w:rsidR="0028743F" w:rsidRPr="005E136A" w:rsidRDefault="0028743F" w:rsidP="0028743F">
      <w:pPr>
        <w:spacing w:after="160"/>
        <w:jc w:val="both"/>
        <w:rPr>
          <w:rFonts w:ascii="Arial" w:eastAsia="Calibri" w:hAnsi="Arial" w:cs="Arial"/>
          <w:sz w:val="20"/>
          <w:szCs w:val="20"/>
          <w:lang w:eastAsia="en-US"/>
        </w:rPr>
      </w:pPr>
    </w:p>
    <w:p w14:paraId="7160C3A7" w14:textId="52585A4D" w:rsidR="0028743F" w:rsidRPr="00D34825" w:rsidRDefault="0028743F" w:rsidP="00A31B7B">
      <w:pPr>
        <w:spacing w:after="160" w:line="256" w:lineRule="auto"/>
        <w:contextualSpacing/>
        <w:jc w:val="both"/>
        <w:rPr>
          <w:rFonts w:ascii="Arial" w:eastAsia="Calibri" w:hAnsi="Arial" w:cs="Arial"/>
          <w:sz w:val="20"/>
          <w:szCs w:val="20"/>
          <w:lang w:eastAsia="en-US"/>
        </w:rPr>
      </w:pPr>
      <w:r w:rsidRPr="00D34825">
        <w:rPr>
          <w:rFonts w:ascii="Arial" w:eastAsia="Calibri" w:hAnsi="Arial" w:cs="Arial"/>
          <w:sz w:val="20"/>
          <w:szCs w:val="20"/>
          <w:lang w:eastAsia="en-US"/>
        </w:rPr>
        <w:t>Los supervisores y/o encargados del participante adjudicado,</w:t>
      </w:r>
      <w:r w:rsidR="00AC3EAB" w:rsidRPr="00D34825">
        <w:rPr>
          <w:rFonts w:ascii="Arial" w:eastAsia="Calibri" w:hAnsi="Arial" w:cs="Arial"/>
          <w:sz w:val="20"/>
          <w:szCs w:val="20"/>
          <w:lang w:eastAsia="en-US"/>
        </w:rPr>
        <w:t xml:space="preserve"> de mutuo acuerdo con</w:t>
      </w:r>
      <w:r w:rsidR="007571BD" w:rsidRPr="00D34825">
        <w:rPr>
          <w:rFonts w:ascii="Arial" w:eastAsia="Calibri" w:hAnsi="Arial" w:cs="Arial"/>
          <w:sz w:val="20"/>
          <w:szCs w:val="20"/>
          <w:lang w:eastAsia="en-US"/>
        </w:rPr>
        <w:t xml:space="preserve"> los supervisores del Tribunal Electoral, </w:t>
      </w:r>
      <w:r w:rsidRPr="00D34825">
        <w:rPr>
          <w:rFonts w:ascii="Arial" w:eastAsia="Calibri" w:hAnsi="Arial" w:cs="Arial"/>
          <w:sz w:val="20"/>
          <w:szCs w:val="20"/>
          <w:lang w:eastAsia="en-US"/>
        </w:rPr>
        <w:t xml:space="preserve">coordinarán sus actividades para la adecuada operación y acordarán la forma en que ejercerán sus labores para garantizar la eficaz y eficiente prestación del servicio de alimentos y bebidas en los comedores institucionales. </w:t>
      </w:r>
    </w:p>
    <w:p w14:paraId="3956417E" w14:textId="77777777" w:rsidR="0028743F" w:rsidRPr="005E136A" w:rsidRDefault="0028743F" w:rsidP="00A31B7B">
      <w:pPr>
        <w:spacing w:after="160"/>
        <w:contextualSpacing/>
        <w:jc w:val="both"/>
        <w:rPr>
          <w:rFonts w:ascii="Arial" w:eastAsia="Calibri" w:hAnsi="Arial" w:cs="Arial"/>
          <w:sz w:val="20"/>
          <w:szCs w:val="20"/>
          <w:lang w:eastAsia="en-US"/>
        </w:rPr>
      </w:pPr>
    </w:p>
    <w:p w14:paraId="3D1B5E9B" w14:textId="77777777" w:rsidR="0028743F" w:rsidRPr="005E136A" w:rsidRDefault="0028743F" w:rsidP="0028743F">
      <w:pPr>
        <w:keepNext/>
        <w:keepLines/>
        <w:spacing w:before="40"/>
        <w:jc w:val="both"/>
        <w:outlineLvl w:val="1"/>
        <w:rPr>
          <w:rFonts w:ascii="Arial" w:hAnsi="Arial" w:cs="Arial"/>
          <w:b/>
          <w:sz w:val="20"/>
          <w:szCs w:val="20"/>
          <w:lang w:eastAsia="en-US"/>
        </w:rPr>
      </w:pPr>
      <w:r w:rsidRPr="005E136A">
        <w:rPr>
          <w:rFonts w:ascii="Arial" w:hAnsi="Arial" w:cs="Arial"/>
          <w:b/>
          <w:sz w:val="20"/>
          <w:szCs w:val="20"/>
          <w:lang w:eastAsia="en-US"/>
        </w:rPr>
        <w:t>UNIFORME</w:t>
      </w:r>
    </w:p>
    <w:p w14:paraId="5E09465C" w14:textId="77777777" w:rsidR="001A6F19" w:rsidRPr="001A6F19" w:rsidRDefault="001A6F19" w:rsidP="0028743F">
      <w:pPr>
        <w:spacing w:after="160"/>
        <w:jc w:val="both"/>
        <w:rPr>
          <w:rFonts w:ascii="Arial" w:eastAsia="Calibri" w:hAnsi="Arial" w:cs="Arial"/>
          <w:sz w:val="8"/>
          <w:szCs w:val="8"/>
          <w:lang w:eastAsia="en-US"/>
        </w:rPr>
      </w:pPr>
    </w:p>
    <w:p w14:paraId="24DD2066" w14:textId="77777777" w:rsidR="0028743F" w:rsidRPr="005E136A" w:rsidRDefault="0028743F" w:rsidP="0028743F">
      <w:pPr>
        <w:spacing w:after="160"/>
        <w:jc w:val="both"/>
        <w:rPr>
          <w:rFonts w:ascii="Arial" w:eastAsia="Calibri" w:hAnsi="Arial" w:cs="Arial"/>
          <w:sz w:val="20"/>
          <w:szCs w:val="20"/>
          <w:lang w:eastAsia="en-US"/>
        </w:rPr>
      </w:pPr>
      <w:r w:rsidRPr="005E136A">
        <w:rPr>
          <w:rFonts w:ascii="Arial" w:eastAsia="Calibri" w:hAnsi="Arial" w:cs="Arial"/>
          <w:sz w:val="20"/>
          <w:szCs w:val="20"/>
          <w:lang w:eastAsia="en-US"/>
        </w:rPr>
        <w:t>El personal que prestará el servicio por parte del participante adjudicado deberá contar con uniforme de las siguientes características:</w:t>
      </w:r>
    </w:p>
    <w:p w14:paraId="5230AEE3" w14:textId="77777777" w:rsidR="0028743F" w:rsidRPr="005E136A" w:rsidRDefault="0028743F" w:rsidP="003E6125">
      <w:pPr>
        <w:numPr>
          <w:ilvl w:val="1"/>
          <w:numId w:val="78"/>
        </w:numPr>
        <w:spacing w:after="160" w:line="256" w:lineRule="auto"/>
        <w:ind w:left="1560" w:hanging="426"/>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Cofia, gorro o escafandra con red para el cabello</w:t>
      </w:r>
    </w:p>
    <w:p w14:paraId="30B21F65" w14:textId="77777777" w:rsidR="0028743F" w:rsidRPr="005E136A" w:rsidRDefault="0028743F" w:rsidP="00A31B7B">
      <w:pPr>
        <w:numPr>
          <w:ilvl w:val="1"/>
          <w:numId w:val="78"/>
        </w:numPr>
        <w:spacing w:after="160" w:line="256" w:lineRule="auto"/>
        <w:ind w:left="1418" w:hanging="284"/>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Equipo de protección personal (EPP): cubrebocas, mascarilla y/o protección ocular, guantes.</w:t>
      </w:r>
    </w:p>
    <w:p w14:paraId="3C6B32DE" w14:textId="77777777" w:rsidR="0028743F" w:rsidRPr="005E136A" w:rsidRDefault="0028743F" w:rsidP="003E6125">
      <w:pPr>
        <w:numPr>
          <w:ilvl w:val="1"/>
          <w:numId w:val="78"/>
        </w:numPr>
        <w:spacing w:after="160" w:line="256" w:lineRule="auto"/>
        <w:ind w:left="1560" w:hanging="426"/>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Cubrebocas grado quirúrgico o autorizados por la COFEPRIS.</w:t>
      </w:r>
    </w:p>
    <w:p w14:paraId="778B4BEE" w14:textId="77777777" w:rsidR="0028743F" w:rsidRPr="005E136A" w:rsidRDefault="0028743F" w:rsidP="003E6125">
      <w:pPr>
        <w:numPr>
          <w:ilvl w:val="1"/>
          <w:numId w:val="78"/>
        </w:numPr>
        <w:spacing w:after="160" w:line="256" w:lineRule="auto"/>
        <w:ind w:left="1560" w:hanging="426"/>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Filipina en perfectas condiciones para el personal de la línea caliente.</w:t>
      </w:r>
    </w:p>
    <w:p w14:paraId="35ECEF22" w14:textId="77777777" w:rsidR="0028743F" w:rsidRPr="005E136A" w:rsidRDefault="0028743F" w:rsidP="003E6125">
      <w:pPr>
        <w:numPr>
          <w:ilvl w:val="1"/>
          <w:numId w:val="78"/>
        </w:numPr>
        <w:spacing w:after="160" w:line="256" w:lineRule="auto"/>
        <w:ind w:left="1560" w:hanging="426"/>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lastRenderedPageBreak/>
        <w:t>Pantalón negro de algodón en buenas condiciones.</w:t>
      </w:r>
    </w:p>
    <w:p w14:paraId="5D9EC6FD" w14:textId="77777777" w:rsidR="0028743F" w:rsidRPr="005E136A" w:rsidRDefault="0028743F" w:rsidP="003E6125">
      <w:pPr>
        <w:numPr>
          <w:ilvl w:val="1"/>
          <w:numId w:val="78"/>
        </w:numPr>
        <w:spacing w:after="160" w:line="256" w:lineRule="auto"/>
        <w:ind w:left="1560" w:hanging="426"/>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Delantal o Mandil de algodón para chef en perfectas condiciones.</w:t>
      </w:r>
    </w:p>
    <w:p w14:paraId="2F44B75F" w14:textId="77777777" w:rsidR="0028743F" w:rsidRPr="005E136A" w:rsidRDefault="0028743F" w:rsidP="003E6125">
      <w:pPr>
        <w:numPr>
          <w:ilvl w:val="1"/>
          <w:numId w:val="78"/>
        </w:numPr>
        <w:spacing w:after="160" w:line="256" w:lineRule="auto"/>
        <w:ind w:left="1560" w:hanging="426"/>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Zapatos negros antiderrapantes.</w:t>
      </w:r>
    </w:p>
    <w:p w14:paraId="7A3B7AB8" w14:textId="77777777" w:rsidR="0028743F" w:rsidRPr="005E136A" w:rsidRDefault="0028743F" w:rsidP="0028743F">
      <w:pPr>
        <w:ind w:left="2124"/>
        <w:contextualSpacing/>
        <w:jc w:val="both"/>
        <w:rPr>
          <w:rFonts w:ascii="Arial" w:eastAsia="Calibri" w:hAnsi="Arial" w:cs="Arial"/>
          <w:sz w:val="20"/>
          <w:szCs w:val="20"/>
          <w:lang w:eastAsia="en-US"/>
        </w:rPr>
      </w:pPr>
    </w:p>
    <w:p w14:paraId="56DFE26C" w14:textId="77777777" w:rsidR="0028743F" w:rsidRPr="005E136A" w:rsidRDefault="0028743F" w:rsidP="003E6125">
      <w:pPr>
        <w:numPr>
          <w:ilvl w:val="0"/>
          <w:numId w:val="79"/>
        </w:numPr>
        <w:spacing w:after="160" w:line="256" w:lineRule="auto"/>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El personal deberá portar desde el inicio y hasta concluir su jornada laboral el uniforme completo.</w:t>
      </w:r>
    </w:p>
    <w:p w14:paraId="65FE338E" w14:textId="77777777" w:rsidR="0028743F" w:rsidRPr="005E136A" w:rsidRDefault="0028743F" w:rsidP="0028743F">
      <w:pPr>
        <w:ind w:left="720"/>
        <w:contextualSpacing/>
        <w:jc w:val="both"/>
        <w:rPr>
          <w:rFonts w:ascii="Arial" w:eastAsia="Calibri" w:hAnsi="Arial" w:cs="Arial"/>
          <w:sz w:val="20"/>
          <w:szCs w:val="20"/>
          <w:lang w:eastAsia="en-US"/>
        </w:rPr>
      </w:pPr>
    </w:p>
    <w:p w14:paraId="640CC51F" w14:textId="77777777" w:rsidR="0028743F" w:rsidRPr="005E136A" w:rsidRDefault="0028743F" w:rsidP="003E6125">
      <w:pPr>
        <w:numPr>
          <w:ilvl w:val="0"/>
          <w:numId w:val="79"/>
        </w:numPr>
        <w:spacing w:after="160" w:line="256" w:lineRule="auto"/>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El uniforme se portará todos los días completo y perfectamente limpio. </w:t>
      </w:r>
    </w:p>
    <w:p w14:paraId="58F31DBD" w14:textId="77777777" w:rsidR="0028743F" w:rsidRPr="005E136A" w:rsidRDefault="0028743F" w:rsidP="0028743F">
      <w:pPr>
        <w:ind w:left="720"/>
        <w:contextualSpacing/>
        <w:jc w:val="both"/>
        <w:rPr>
          <w:rFonts w:ascii="Arial" w:eastAsia="Calibri" w:hAnsi="Arial" w:cs="Arial"/>
          <w:sz w:val="20"/>
          <w:szCs w:val="20"/>
          <w:lang w:eastAsia="en-US"/>
        </w:rPr>
      </w:pPr>
    </w:p>
    <w:p w14:paraId="01C8AF95" w14:textId="77777777" w:rsidR="0028743F" w:rsidRPr="005E136A" w:rsidRDefault="0028743F" w:rsidP="00A31B7B">
      <w:pPr>
        <w:numPr>
          <w:ilvl w:val="0"/>
          <w:numId w:val="79"/>
        </w:numPr>
        <w:spacing w:after="160" w:line="256" w:lineRule="auto"/>
        <w:ind w:left="567" w:hanging="20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El uniforme de trabajo se deberá utilizar exclusivamente en el lugar de trabajo, por lo cual el personal se tendrá que cambiar al inicio y al final de su jornada laboral dentro de las instalaciones del Tribunal Electoral.</w:t>
      </w:r>
    </w:p>
    <w:p w14:paraId="0B04AB64" w14:textId="77777777" w:rsidR="0028743F" w:rsidRPr="005E136A" w:rsidRDefault="0028743F" w:rsidP="00A31B7B">
      <w:pPr>
        <w:ind w:left="567" w:hanging="207"/>
        <w:contextualSpacing/>
        <w:jc w:val="both"/>
        <w:rPr>
          <w:rFonts w:ascii="Arial" w:eastAsia="Calibri" w:hAnsi="Arial" w:cs="Arial"/>
          <w:sz w:val="20"/>
          <w:szCs w:val="20"/>
          <w:lang w:eastAsia="en-US"/>
        </w:rPr>
      </w:pPr>
    </w:p>
    <w:p w14:paraId="4D2FE103" w14:textId="77777777" w:rsidR="0028743F" w:rsidRPr="005E136A" w:rsidRDefault="0028743F" w:rsidP="00A31B7B">
      <w:pPr>
        <w:numPr>
          <w:ilvl w:val="0"/>
          <w:numId w:val="79"/>
        </w:numPr>
        <w:spacing w:after="160" w:line="256" w:lineRule="auto"/>
        <w:ind w:left="567" w:hanging="20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Se contemplará el uso de cofia o red o escafandra para cubrir el cabello totalmente hasta la altura de los hombros.</w:t>
      </w:r>
    </w:p>
    <w:p w14:paraId="40D81E13" w14:textId="77777777" w:rsidR="0028743F" w:rsidRPr="005E136A" w:rsidRDefault="0028743F" w:rsidP="0028743F">
      <w:pPr>
        <w:ind w:left="720"/>
        <w:contextualSpacing/>
        <w:jc w:val="both"/>
        <w:rPr>
          <w:rFonts w:ascii="Arial" w:eastAsia="Calibri" w:hAnsi="Arial" w:cs="Arial"/>
          <w:sz w:val="20"/>
          <w:szCs w:val="20"/>
          <w:lang w:eastAsia="en-US"/>
        </w:rPr>
      </w:pPr>
    </w:p>
    <w:p w14:paraId="3E06A255" w14:textId="77777777" w:rsidR="0028743F" w:rsidRPr="005E136A" w:rsidRDefault="0028743F" w:rsidP="003E6125">
      <w:pPr>
        <w:numPr>
          <w:ilvl w:val="0"/>
          <w:numId w:val="79"/>
        </w:numPr>
        <w:spacing w:after="160" w:line="256" w:lineRule="auto"/>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Uso obligatorio de zapatos 100% antiderrapantes.</w:t>
      </w:r>
    </w:p>
    <w:p w14:paraId="1F8E7225" w14:textId="77777777" w:rsidR="0028743F" w:rsidRPr="005E136A" w:rsidRDefault="0028743F" w:rsidP="0028743F">
      <w:pPr>
        <w:spacing w:after="160"/>
        <w:ind w:left="360"/>
        <w:jc w:val="both"/>
        <w:rPr>
          <w:rFonts w:ascii="Arial" w:eastAsia="Calibri" w:hAnsi="Arial" w:cs="Arial"/>
          <w:sz w:val="20"/>
          <w:szCs w:val="20"/>
          <w:lang w:eastAsia="en-US"/>
        </w:rPr>
      </w:pPr>
    </w:p>
    <w:p w14:paraId="36BDB20F" w14:textId="77777777" w:rsidR="0028743F" w:rsidRPr="005E136A" w:rsidRDefault="0028743F" w:rsidP="0028743F">
      <w:pPr>
        <w:keepNext/>
        <w:keepLines/>
        <w:spacing w:before="40"/>
        <w:jc w:val="both"/>
        <w:outlineLvl w:val="1"/>
        <w:rPr>
          <w:rFonts w:ascii="Arial" w:hAnsi="Arial" w:cs="Arial"/>
          <w:b/>
          <w:sz w:val="20"/>
          <w:szCs w:val="20"/>
          <w:lang w:eastAsia="en-US"/>
        </w:rPr>
      </w:pPr>
      <w:r w:rsidRPr="005E136A">
        <w:rPr>
          <w:rFonts w:ascii="Arial" w:hAnsi="Arial" w:cs="Arial"/>
          <w:b/>
          <w:sz w:val="20"/>
          <w:szCs w:val="20"/>
          <w:lang w:eastAsia="en-US"/>
        </w:rPr>
        <w:t>CUIDADO PERSONAL</w:t>
      </w:r>
    </w:p>
    <w:p w14:paraId="2664C144" w14:textId="77777777" w:rsidR="0028743F" w:rsidRPr="005E136A" w:rsidRDefault="0028743F" w:rsidP="0028743F">
      <w:pPr>
        <w:spacing w:after="160"/>
        <w:jc w:val="both"/>
        <w:rPr>
          <w:rFonts w:ascii="Arial" w:eastAsia="Calibri" w:hAnsi="Arial" w:cs="Arial"/>
          <w:sz w:val="20"/>
          <w:szCs w:val="20"/>
          <w:lang w:eastAsia="en-US"/>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87"/>
        <w:gridCol w:w="6241"/>
      </w:tblGrid>
      <w:tr w:rsidR="0028743F" w:rsidRPr="00443DAB" w14:paraId="63A86692" w14:textId="77777777" w:rsidTr="00443DAB">
        <w:tc>
          <w:tcPr>
            <w:tcW w:w="2587" w:type="dxa"/>
            <w:tcBorders>
              <w:bottom w:val="single" w:sz="12" w:space="0" w:color="8EAADB"/>
            </w:tcBorders>
            <w:shd w:val="clear" w:color="auto" w:fill="auto"/>
            <w:hideMark/>
          </w:tcPr>
          <w:p w14:paraId="0257230D" w14:textId="77777777" w:rsidR="0028743F" w:rsidRPr="00443DAB" w:rsidRDefault="0028743F" w:rsidP="00443DAB">
            <w:pPr>
              <w:shd w:val="clear" w:color="auto" w:fill="FFFFFF"/>
              <w:ind w:left="164"/>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CONCEPTO</w:t>
            </w:r>
          </w:p>
        </w:tc>
        <w:tc>
          <w:tcPr>
            <w:tcW w:w="6241" w:type="dxa"/>
            <w:tcBorders>
              <w:bottom w:val="single" w:sz="12" w:space="0" w:color="8EAADB"/>
            </w:tcBorders>
            <w:shd w:val="clear" w:color="auto" w:fill="auto"/>
            <w:hideMark/>
          </w:tcPr>
          <w:p w14:paraId="63E858ED" w14:textId="77777777" w:rsidR="0028743F" w:rsidRPr="00443DAB" w:rsidRDefault="0028743F" w:rsidP="00443DAB">
            <w:pPr>
              <w:shd w:val="clear" w:color="auto" w:fill="FFFFFF"/>
              <w:ind w:left="1862"/>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OBSERVACIONES</w:t>
            </w:r>
          </w:p>
        </w:tc>
      </w:tr>
      <w:tr w:rsidR="0028743F" w:rsidRPr="00443DAB" w14:paraId="54000FB4" w14:textId="77777777" w:rsidTr="00443DAB">
        <w:tc>
          <w:tcPr>
            <w:tcW w:w="2587" w:type="dxa"/>
            <w:shd w:val="clear" w:color="auto" w:fill="auto"/>
            <w:hideMark/>
          </w:tcPr>
          <w:p w14:paraId="4E73E427" w14:textId="77777777" w:rsidR="0028743F" w:rsidRPr="00443DAB" w:rsidRDefault="0028743F" w:rsidP="00443DAB">
            <w:pPr>
              <w:shd w:val="clear" w:color="auto" w:fill="FFFFFF"/>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Uñas</w:t>
            </w:r>
          </w:p>
        </w:tc>
        <w:tc>
          <w:tcPr>
            <w:tcW w:w="6241" w:type="dxa"/>
            <w:shd w:val="clear" w:color="auto" w:fill="auto"/>
          </w:tcPr>
          <w:p w14:paraId="4F048256"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Las uñas siempre deberán permanecer cortas y limpias. Las uñas no deberán rebasar la yema del dedo y se limpiarán continuamente con un cepillo especial, diseñado para el aseo de éstas.</w:t>
            </w:r>
          </w:p>
          <w:p w14:paraId="7B08F2BB" w14:textId="77777777" w:rsidR="0028743F" w:rsidRPr="00443DAB" w:rsidRDefault="0028743F" w:rsidP="00443DAB">
            <w:pPr>
              <w:shd w:val="clear" w:color="auto" w:fill="FFFFFF"/>
              <w:ind w:left="278"/>
              <w:contextualSpacing/>
              <w:jc w:val="both"/>
              <w:rPr>
                <w:rFonts w:ascii="Arial" w:eastAsia="Calibri" w:hAnsi="Arial" w:cs="Arial"/>
                <w:sz w:val="20"/>
                <w:szCs w:val="20"/>
                <w:lang w:eastAsia="en-US"/>
              </w:rPr>
            </w:pPr>
          </w:p>
          <w:p w14:paraId="2154F9CE"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No se aceptará portar uñas postizas en ningún momento, así como esmalte o barniz.</w:t>
            </w:r>
          </w:p>
        </w:tc>
      </w:tr>
      <w:tr w:rsidR="0028743F" w:rsidRPr="00443DAB" w14:paraId="1BDEBF97" w14:textId="77777777" w:rsidTr="00443DAB">
        <w:tc>
          <w:tcPr>
            <w:tcW w:w="2587" w:type="dxa"/>
            <w:shd w:val="clear" w:color="auto" w:fill="auto"/>
            <w:hideMark/>
          </w:tcPr>
          <w:p w14:paraId="21674B41" w14:textId="77777777" w:rsidR="0028743F" w:rsidRPr="00443DAB" w:rsidRDefault="0028743F" w:rsidP="00443DAB">
            <w:pPr>
              <w:shd w:val="clear" w:color="auto" w:fill="FFFFFF"/>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Cabello</w:t>
            </w:r>
          </w:p>
        </w:tc>
        <w:tc>
          <w:tcPr>
            <w:tcW w:w="6241" w:type="dxa"/>
            <w:shd w:val="clear" w:color="auto" w:fill="auto"/>
          </w:tcPr>
          <w:p w14:paraId="12BEAE72"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En los hombres y mujeres el cabello deberá permanecer lo más corto posible y bien sujeto por la cofia o red o escafandra. Sin importar su longitud, deberá estar cubierto totalmente por la cofia o red o escafandra.</w:t>
            </w:r>
          </w:p>
          <w:p w14:paraId="3836F6E0" w14:textId="77777777" w:rsidR="0028743F" w:rsidRPr="00443DAB" w:rsidRDefault="0028743F" w:rsidP="00443DAB">
            <w:pPr>
              <w:shd w:val="clear" w:color="auto" w:fill="FFFFFF"/>
              <w:ind w:left="278"/>
              <w:contextualSpacing/>
              <w:jc w:val="both"/>
              <w:rPr>
                <w:rFonts w:ascii="Arial" w:eastAsia="Calibri" w:hAnsi="Arial" w:cs="Arial"/>
                <w:sz w:val="20"/>
                <w:szCs w:val="20"/>
                <w:lang w:eastAsia="en-US"/>
              </w:rPr>
            </w:pPr>
          </w:p>
          <w:p w14:paraId="2FA9B057"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No se permite el uso de barba y bigote. </w:t>
            </w:r>
          </w:p>
        </w:tc>
      </w:tr>
      <w:tr w:rsidR="0028743F" w:rsidRPr="00443DAB" w14:paraId="2BAF6718" w14:textId="77777777" w:rsidTr="00443DAB">
        <w:tc>
          <w:tcPr>
            <w:tcW w:w="2587" w:type="dxa"/>
            <w:shd w:val="clear" w:color="auto" w:fill="auto"/>
            <w:hideMark/>
          </w:tcPr>
          <w:p w14:paraId="4B68D05B" w14:textId="77777777" w:rsidR="0028743F" w:rsidRPr="00443DAB" w:rsidRDefault="0028743F" w:rsidP="00443DAB">
            <w:pPr>
              <w:shd w:val="clear" w:color="auto" w:fill="FFFFFF"/>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Maquillaje</w:t>
            </w:r>
          </w:p>
        </w:tc>
        <w:tc>
          <w:tcPr>
            <w:tcW w:w="6241" w:type="dxa"/>
            <w:shd w:val="clear" w:color="auto" w:fill="auto"/>
            <w:hideMark/>
          </w:tcPr>
          <w:p w14:paraId="0F0E1E5C"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Las mujeres se presentarán a trabajar sin maquillaje. </w:t>
            </w:r>
          </w:p>
        </w:tc>
      </w:tr>
      <w:tr w:rsidR="0028743F" w:rsidRPr="00443DAB" w14:paraId="2E3DCA21" w14:textId="77777777" w:rsidTr="00443DAB">
        <w:tc>
          <w:tcPr>
            <w:tcW w:w="2587" w:type="dxa"/>
            <w:shd w:val="clear" w:color="auto" w:fill="auto"/>
            <w:hideMark/>
          </w:tcPr>
          <w:p w14:paraId="0312DBFD" w14:textId="77777777" w:rsidR="0028743F" w:rsidRPr="00443DAB" w:rsidRDefault="0028743F" w:rsidP="00443DAB">
            <w:pPr>
              <w:shd w:val="clear" w:color="auto" w:fill="FFFFFF"/>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Aseo personal</w:t>
            </w:r>
          </w:p>
        </w:tc>
        <w:tc>
          <w:tcPr>
            <w:tcW w:w="6241" w:type="dxa"/>
            <w:shd w:val="clear" w:color="auto" w:fill="auto"/>
          </w:tcPr>
          <w:p w14:paraId="058E2B57"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El personal deberá presentarse a trabajar aseado.</w:t>
            </w:r>
          </w:p>
          <w:p w14:paraId="3A216573"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Higiene bucal.</w:t>
            </w:r>
          </w:p>
        </w:tc>
      </w:tr>
      <w:tr w:rsidR="0028743F" w:rsidRPr="00443DAB" w14:paraId="3E06547B" w14:textId="77777777" w:rsidTr="00443DAB">
        <w:tc>
          <w:tcPr>
            <w:tcW w:w="2587" w:type="dxa"/>
            <w:shd w:val="clear" w:color="auto" w:fill="auto"/>
            <w:hideMark/>
          </w:tcPr>
          <w:p w14:paraId="13802AFC" w14:textId="77777777" w:rsidR="0028743F" w:rsidRPr="00443DAB" w:rsidRDefault="0028743F" w:rsidP="00443DAB">
            <w:pPr>
              <w:shd w:val="clear" w:color="auto" w:fill="FFFFFF"/>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Otros</w:t>
            </w:r>
          </w:p>
        </w:tc>
        <w:tc>
          <w:tcPr>
            <w:tcW w:w="6241" w:type="dxa"/>
            <w:shd w:val="clear" w:color="auto" w:fill="auto"/>
            <w:hideMark/>
          </w:tcPr>
          <w:p w14:paraId="36FDB49A"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Queda estrictamente restringido comer, masticar chicle y el uso de celulares, dentro de las instalaciones del comedor. </w:t>
            </w:r>
          </w:p>
        </w:tc>
      </w:tr>
    </w:tbl>
    <w:p w14:paraId="13E3D90A" w14:textId="77777777" w:rsidR="0028743F" w:rsidRPr="005E136A" w:rsidRDefault="0028743F" w:rsidP="0028743F">
      <w:pPr>
        <w:spacing w:after="160"/>
        <w:jc w:val="both"/>
        <w:rPr>
          <w:rFonts w:ascii="Arial" w:eastAsia="Calibri" w:hAnsi="Arial" w:cs="Arial"/>
          <w:sz w:val="20"/>
          <w:szCs w:val="20"/>
          <w:lang w:eastAsia="en-US"/>
        </w:rPr>
      </w:pPr>
    </w:p>
    <w:p w14:paraId="270A0CC2" w14:textId="77777777" w:rsidR="0028743F" w:rsidRPr="005E136A" w:rsidRDefault="0028743F" w:rsidP="0028743F">
      <w:pPr>
        <w:keepNext/>
        <w:keepLines/>
        <w:spacing w:before="40"/>
        <w:jc w:val="both"/>
        <w:outlineLvl w:val="1"/>
        <w:rPr>
          <w:rFonts w:ascii="Arial" w:hAnsi="Arial" w:cs="Arial"/>
          <w:b/>
          <w:sz w:val="20"/>
          <w:szCs w:val="20"/>
          <w:lang w:eastAsia="en-US"/>
        </w:rPr>
      </w:pPr>
      <w:r w:rsidRPr="005E136A">
        <w:rPr>
          <w:rFonts w:ascii="Arial" w:hAnsi="Arial" w:cs="Arial"/>
          <w:b/>
          <w:sz w:val="20"/>
          <w:szCs w:val="20"/>
          <w:lang w:eastAsia="en-US"/>
        </w:rPr>
        <w:t>PLANTILLA</w:t>
      </w:r>
    </w:p>
    <w:p w14:paraId="479823D3" w14:textId="77777777" w:rsidR="0028743F" w:rsidRPr="00A31B7B" w:rsidRDefault="0028743F" w:rsidP="0028743F">
      <w:pPr>
        <w:spacing w:after="160"/>
        <w:jc w:val="both"/>
        <w:rPr>
          <w:rFonts w:ascii="Arial" w:eastAsia="Calibri" w:hAnsi="Arial"/>
          <w:sz w:val="12"/>
        </w:rPr>
      </w:pPr>
    </w:p>
    <w:p w14:paraId="646877F1" w14:textId="62740EC8" w:rsidR="00451AE3" w:rsidRPr="00A31B7B" w:rsidRDefault="0028743F" w:rsidP="0028743F">
      <w:pPr>
        <w:spacing w:after="160"/>
        <w:jc w:val="both"/>
        <w:rPr>
          <w:rFonts w:ascii="Arial" w:eastAsia="Calibri" w:hAnsi="Arial" w:cs="Arial"/>
          <w:sz w:val="20"/>
          <w:szCs w:val="20"/>
          <w:lang w:eastAsia="en-US"/>
        </w:rPr>
      </w:pPr>
      <w:r w:rsidRPr="00A31B7B">
        <w:rPr>
          <w:rFonts w:ascii="Arial" w:eastAsia="Calibri" w:hAnsi="Arial" w:cs="Arial"/>
          <w:sz w:val="20"/>
          <w:szCs w:val="20"/>
          <w:lang w:eastAsia="en-US"/>
        </w:rPr>
        <w:t xml:space="preserve">El participante adjudicado deberá </w:t>
      </w:r>
      <w:r w:rsidR="003946F1" w:rsidRPr="00A31B7B">
        <w:rPr>
          <w:rFonts w:ascii="Arial" w:eastAsia="Calibri" w:hAnsi="Arial" w:cs="Arial"/>
          <w:sz w:val="20"/>
          <w:szCs w:val="20"/>
          <w:lang w:eastAsia="en-US"/>
        </w:rPr>
        <w:t>designar la plantilla indispensable para cubrir los servicios</w:t>
      </w:r>
      <w:r w:rsidR="00451AE3" w:rsidRPr="00A31B7B">
        <w:rPr>
          <w:rFonts w:ascii="Arial" w:eastAsia="Calibri" w:hAnsi="Arial" w:cs="Arial"/>
          <w:sz w:val="20"/>
          <w:szCs w:val="20"/>
          <w:lang w:eastAsia="en-US"/>
        </w:rPr>
        <w:t xml:space="preserve"> en cada uno de los comedores institucionales</w:t>
      </w:r>
      <w:r w:rsidR="003946F1" w:rsidRPr="00A31B7B">
        <w:rPr>
          <w:rFonts w:ascii="Arial" w:eastAsia="Calibri" w:hAnsi="Arial" w:cs="Arial"/>
          <w:sz w:val="20"/>
          <w:szCs w:val="20"/>
          <w:lang w:eastAsia="en-US"/>
        </w:rPr>
        <w:t>, de acuerdo con los horarios establecidos</w:t>
      </w:r>
      <w:r w:rsidR="008C3CE9" w:rsidRPr="00A31B7B">
        <w:rPr>
          <w:rFonts w:ascii="Arial" w:eastAsia="Calibri" w:hAnsi="Arial" w:cs="Arial"/>
          <w:sz w:val="20"/>
          <w:szCs w:val="20"/>
          <w:lang w:eastAsia="en-US"/>
        </w:rPr>
        <w:t xml:space="preserve"> y la demanda </w:t>
      </w:r>
      <w:r w:rsidR="007369A7" w:rsidRPr="00A31B7B">
        <w:rPr>
          <w:rFonts w:ascii="Arial" w:eastAsia="Calibri" w:hAnsi="Arial" w:cs="Arial"/>
          <w:sz w:val="20"/>
          <w:szCs w:val="20"/>
          <w:lang w:eastAsia="en-US"/>
        </w:rPr>
        <w:t>de comensales</w:t>
      </w:r>
      <w:r w:rsidR="003946F1" w:rsidRPr="00A31B7B">
        <w:rPr>
          <w:rFonts w:ascii="Arial" w:eastAsia="Calibri" w:hAnsi="Arial" w:cs="Arial"/>
          <w:sz w:val="20"/>
          <w:szCs w:val="20"/>
          <w:lang w:eastAsia="en-US"/>
        </w:rPr>
        <w:t xml:space="preserve">. </w:t>
      </w:r>
      <w:r w:rsidR="00451AE3" w:rsidRPr="00A31B7B">
        <w:rPr>
          <w:rFonts w:ascii="Arial" w:eastAsia="Calibri" w:hAnsi="Arial" w:cs="Arial"/>
          <w:sz w:val="20"/>
          <w:szCs w:val="20"/>
          <w:lang w:eastAsia="en-US"/>
        </w:rPr>
        <w:t>Es su responsabilidad garantizar que la prestación de</w:t>
      </w:r>
      <w:r w:rsidR="00436BED" w:rsidRPr="00A31B7B">
        <w:rPr>
          <w:rFonts w:ascii="Arial" w:eastAsia="Calibri" w:hAnsi="Arial" w:cs="Arial"/>
          <w:sz w:val="20"/>
          <w:szCs w:val="20"/>
          <w:lang w:eastAsia="en-US"/>
        </w:rPr>
        <w:t xml:space="preserve">l </w:t>
      </w:r>
      <w:r w:rsidR="00451AE3" w:rsidRPr="00A31B7B">
        <w:rPr>
          <w:rFonts w:ascii="Arial" w:eastAsia="Calibri" w:hAnsi="Arial" w:cs="Arial"/>
          <w:sz w:val="20"/>
          <w:szCs w:val="20"/>
          <w:lang w:eastAsia="en-US"/>
        </w:rPr>
        <w:t>servicio de comedor institucional</w:t>
      </w:r>
      <w:r w:rsidR="00436BED" w:rsidRPr="00A31B7B">
        <w:rPr>
          <w:rFonts w:ascii="Arial" w:eastAsia="Calibri" w:hAnsi="Arial" w:cs="Arial"/>
          <w:sz w:val="20"/>
          <w:szCs w:val="20"/>
          <w:lang w:eastAsia="en-US"/>
        </w:rPr>
        <w:t xml:space="preserve"> se otorgue </w:t>
      </w:r>
      <w:r w:rsidR="00451AE3" w:rsidRPr="00A31B7B">
        <w:rPr>
          <w:rFonts w:ascii="Arial" w:eastAsia="Calibri" w:hAnsi="Arial" w:cs="Arial"/>
          <w:sz w:val="20"/>
          <w:szCs w:val="20"/>
          <w:lang w:eastAsia="en-US"/>
        </w:rPr>
        <w:t xml:space="preserve">de conformidad con las normas de aplicables y en los términos de las presentes bases, </w:t>
      </w:r>
      <w:r w:rsidR="00CA2190" w:rsidRPr="00A31B7B">
        <w:rPr>
          <w:rFonts w:ascii="Arial" w:eastAsia="Calibri" w:hAnsi="Arial" w:cs="Arial"/>
          <w:sz w:val="20"/>
          <w:szCs w:val="20"/>
          <w:lang w:eastAsia="en-US"/>
        </w:rPr>
        <w:t>asegurando</w:t>
      </w:r>
      <w:r w:rsidR="00451AE3" w:rsidRPr="00A31B7B">
        <w:rPr>
          <w:rFonts w:ascii="Arial" w:eastAsia="Calibri" w:hAnsi="Arial" w:cs="Arial"/>
          <w:sz w:val="20"/>
          <w:szCs w:val="20"/>
          <w:lang w:eastAsia="en-US"/>
        </w:rPr>
        <w:t xml:space="preserve"> su calidad, así como la inocuidad de </w:t>
      </w:r>
      <w:r w:rsidR="0038581D" w:rsidRPr="00A31B7B">
        <w:rPr>
          <w:rFonts w:ascii="Arial" w:eastAsia="Calibri" w:hAnsi="Arial" w:cs="Arial"/>
          <w:sz w:val="20"/>
          <w:szCs w:val="20"/>
          <w:lang w:eastAsia="en-US"/>
        </w:rPr>
        <w:t xml:space="preserve">los </w:t>
      </w:r>
      <w:r w:rsidR="00CA2994" w:rsidRPr="00A31B7B">
        <w:rPr>
          <w:rFonts w:ascii="Arial" w:eastAsia="Calibri" w:hAnsi="Arial" w:cs="Arial"/>
          <w:sz w:val="20"/>
          <w:szCs w:val="20"/>
          <w:lang w:eastAsia="en-US"/>
        </w:rPr>
        <w:t>alimentos y bebidas</w:t>
      </w:r>
      <w:r w:rsidR="00AD6AC8" w:rsidRPr="00A31B7B">
        <w:rPr>
          <w:rFonts w:ascii="Arial" w:eastAsia="Calibri" w:hAnsi="Arial" w:cs="Arial"/>
          <w:sz w:val="20"/>
          <w:szCs w:val="20"/>
          <w:lang w:eastAsia="en-US"/>
        </w:rPr>
        <w:t xml:space="preserve"> que se proporcionen</w:t>
      </w:r>
      <w:r w:rsidR="00CA2994" w:rsidRPr="00A31B7B">
        <w:rPr>
          <w:rFonts w:ascii="Arial" w:eastAsia="Calibri" w:hAnsi="Arial" w:cs="Arial"/>
          <w:sz w:val="20"/>
          <w:szCs w:val="20"/>
          <w:lang w:eastAsia="en-US"/>
        </w:rPr>
        <w:t>.</w:t>
      </w:r>
    </w:p>
    <w:p w14:paraId="567F6EF1" w14:textId="77777777" w:rsidR="00E70643" w:rsidRPr="00A31B7B" w:rsidRDefault="00E70643" w:rsidP="0028743F">
      <w:pPr>
        <w:spacing w:after="160"/>
        <w:jc w:val="both"/>
        <w:rPr>
          <w:rFonts w:ascii="Arial" w:eastAsia="Calibri" w:hAnsi="Arial" w:cs="Arial"/>
          <w:sz w:val="6"/>
          <w:szCs w:val="6"/>
          <w:lang w:eastAsia="en-US"/>
        </w:rPr>
      </w:pPr>
    </w:p>
    <w:p w14:paraId="16F407F6" w14:textId="1967F6E2" w:rsidR="00CA2994" w:rsidRPr="00A31B7B" w:rsidRDefault="00AD6AC8" w:rsidP="0028743F">
      <w:pPr>
        <w:spacing w:after="160"/>
        <w:jc w:val="both"/>
        <w:rPr>
          <w:rFonts w:ascii="Arial" w:eastAsia="Calibri" w:hAnsi="Arial"/>
          <w:sz w:val="20"/>
        </w:rPr>
      </w:pPr>
      <w:r w:rsidRPr="00A31B7B">
        <w:rPr>
          <w:rFonts w:ascii="Arial" w:eastAsia="Calibri" w:hAnsi="Arial" w:cs="Arial"/>
          <w:sz w:val="20"/>
          <w:szCs w:val="20"/>
          <w:lang w:eastAsia="en-US"/>
        </w:rPr>
        <w:t xml:space="preserve">Para tal efecto, por cada uno de los comedores institucionales, la plantilla </w:t>
      </w:r>
      <w:r w:rsidR="007369A7" w:rsidRPr="00A31B7B">
        <w:rPr>
          <w:rFonts w:ascii="Arial" w:eastAsia="Calibri" w:hAnsi="Arial" w:cs="Arial"/>
          <w:sz w:val="20"/>
          <w:szCs w:val="20"/>
          <w:lang w:eastAsia="en-US"/>
        </w:rPr>
        <w:t>designada por</w:t>
      </w:r>
      <w:r w:rsidR="007369A7" w:rsidRPr="00A31B7B">
        <w:rPr>
          <w:rFonts w:ascii="Arial" w:eastAsia="Calibri" w:hAnsi="Arial"/>
          <w:sz w:val="20"/>
        </w:rPr>
        <w:t xml:space="preserve"> el participante adjudicado </w:t>
      </w:r>
      <w:r w:rsidR="00232E60" w:rsidRPr="00A31B7B">
        <w:rPr>
          <w:rFonts w:ascii="Arial" w:eastAsia="Calibri" w:hAnsi="Arial"/>
          <w:sz w:val="20"/>
        </w:rPr>
        <w:t xml:space="preserve">deberá </w:t>
      </w:r>
      <w:r w:rsidR="00F34422" w:rsidRPr="00A31B7B">
        <w:rPr>
          <w:rFonts w:ascii="Arial" w:eastAsia="Calibri" w:hAnsi="Arial" w:cs="Arial"/>
          <w:sz w:val="20"/>
          <w:szCs w:val="20"/>
          <w:lang w:eastAsia="en-US"/>
        </w:rPr>
        <w:t>contar con</w:t>
      </w:r>
      <w:r w:rsidR="00232E60" w:rsidRPr="00A31B7B">
        <w:rPr>
          <w:rFonts w:ascii="Arial" w:eastAsia="Calibri" w:hAnsi="Arial" w:cs="Arial"/>
          <w:sz w:val="20"/>
          <w:szCs w:val="20"/>
          <w:lang w:eastAsia="en-US"/>
        </w:rPr>
        <w:t xml:space="preserve"> los perfiles siguientes</w:t>
      </w:r>
      <w:r w:rsidR="00232E60" w:rsidRPr="00A31B7B">
        <w:rPr>
          <w:rFonts w:ascii="Arial" w:eastAsia="Calibri" w:hAnsi="Arial"/>
          <w:sz w:val="20"/>
        </w:rPr>
        <w:t>:</w:t>
      </w:r>
    </w:p>
    <w:p w14:paraId="1BB7A40F" w14:textId="77777777" w:rsidR="00232E60" w:rsidRPr="00A31B7B" w:rsidRDefault="00232E60" w:rsidP="0028743F">
      <w:pPr>
        <w:spacing w:after="160"/>
        <w:jc w:val="both"/>
        <w:rPr>
          <w:rFonts w:ascii="Arial" w:eastAsia="Calibri" w:hAnsi="Arial"/>
          <w:sz w:val="2"/>
        </w:rPr>
      </w:pPr>
    </w:p>
    <w:p w14:paraId="115AD660" w14:textId="77777777" w:rsidR="00232E60" w:rsidRPr="00A31B7B" w:rsidRDefault="00232E60" w:rsidP="00232E60">
      <w:pPr>
        <w:numPr>
          <w:ilvl w:val="1"/>
          <w:numId w:val="68"/>
        </w:numPr>
        <w:spacing w:after="160"/>
        <w:ind w:left="567"/>
        <w:jc w:val="both"/>
        <w:rPr>
          <w:rFonts w:ascii="Arial" w:eastAsia="Calibri" w:hAnsi="Arial" w:cs="Arial"/>
          <w:sz w:val="20"/>
          <w:szCs w:val="20"/>
          <w:lang w:eastAsia="en-US"/>
        </w:rPr>
      </w:pPr>
      <w:r w:rsidRPr="00A31B7B">
        <w:rPr>
          <w:rFonts w:ascii="Arial" w:eastAsia="Calibri" w:hAnsi="Arial" w:cs="Arial"/>
          <w:sz w:val="20"/>
          <w:szCs w:val="20"/>
          <w:lang w:eastAsia="en-US"/>
        </w:rPr>
        <w:t>Chef Supervisor</w:t>
      </w:r>
    </w:p>
    <w:p w14:paraId="51ED0A0A" w14:textId="77777777" w:rsidR="00232E60" w:rsidRPr="00A31B7B" w:rsidRDefault="00232E60" w:rsidP="00232E60">
      <w:pPr>
        <w:numPr>
          <w:ilvl w:val="1"/>
          <w:numId w:val="68"/>
        </w:numPr>
        <w:spacing w:after="160"/>
        <w:ind w:left="567"/>
        <w:jc w:val="both"/>
        <w:rPr>
          <w:rFonts w:ascii="Arial" w:eastAsia="Calibri" w:hAnsi="Arial" w:cs="Arial"/>
          <w:sz w:val="20"/>
          <w:szCs w:val="20"/>
          <w:lang w:eastAsia="en-US"/>
        </w:rPr>
      </w:pPr>
      <w:r w:rsidRPr="00A31B7B">
        <w:rPr>
          <w:rFonts w:ascii="Arial" w:eastAsia="Calibri" w:hAnsi="Arial" w:cs="Arial"/>
          <w:sz w:val="20"/>
          <w:szCs w:val="20"/>
          <w:lang w:eastAsia="en-US"/>
        </w:rPr>
        <w:lastRenderedPageBreak/>
        <w:t>Cocinero / Repostero</w:t>
      </w:r>
    </w:p>
    <w:p w14:paraId="15CBC675" w14:textId="3B252A32" w:rsidR="00232E60" w:rsidRPr="00A31B7B" w:rsidRDefault="00232E60" w:rsidP="00232E60">
      <w:pPr>
        <w:numPr>
          <w:ilvl w:val="1"/>
          <w:numId w:val="68"/>
        </w:numPr>
        <w:spacing w:after="160"/>
        <w:ind w:left="567"/>
        <w:jc w:val="both"/>
        <w:rPr>
          <w:rFonts w:ascii="Arial" w:eastAsia="Calibri" w:hAnsi="Arial" w:cs="Arial"/>
          <w:sz w:val="20"/>
          <w:szCs w:val="20"/>
          <w:lang w:eastAsia="en-US"/>
        </w:rPr>
      </w:pPr>
      <w:r w:rsidRPr="00A31B7B">
        <w:rPr>
          <w:rFonts w:ascii="Arial" w:eastAsia="Calibri" w:hAnsi="Arial" w:cs="Arial"/>
          <w:sz w:val="20"/>
          <w:szCs w:val="20"/>
          <w:lang w:eastAsia="en-US"/>
        </w:rPr>
        <w:t>Ayudante General</w:t>
      </w:r>
    </w:p>
    <w:p w14:paraId="420D7FB7" w14:textId="5EAF6257" w:rsidR="00CA2994" w:rsidRPr="00123BF7" w:rsidRDefault="00CA2994" w:rsidP="00A31B7B">
      <w:pPr>
        <w:spacing w:after="160"/>
        <w:jc w:val="both"/>
        <w:rPr>
          <w:rFonts w:ascii="Arial" w:eastAsia="Calibri" w:hAnsi="Arial"/>
          <w:color w:val="0070C0"/>
          <w:sz w:val="10"/>
          <w:szCs w:val="18"/>
        </w:rPr>
      </w:pPr>
    </w:p>
    <w:p w14:paraId="7A4C1360" w14:textId="2109F483" w:rsidR="00524079" w:rsidRPr="005F452B" w:rsidRDefault="00816674" w:rsidP="00A31B7B">
      <w:pPr>
        <w:spacing w:after="160"/>
        <w:jc w:val="both"/>
        <w:rPr>
          <w:rFonts w:ascii="Arial" w:eastAsia="Calibri" w:hAnsi="Arial" w:cs="Arial"/>
          <w:color w:val="000000" w:themeColor="text1"/>
          <w:sz w:val="20"/>
          <w:szCs w:val="20"/>
          <w:lang w:eastAsia="en-US"/>
        </w:rPr>
      </w:pPr>
      <w:r w:rsidRPr="005F452B">
        <w:rPr>
          <w:rFonts w:ascii="Arial" w:eastAsia="Calibri" w:hAnsi="Arial" w:cs="Arial"/>
          <w:color w:val="000000" w:themeColor="text1"/>
          <w:sz w:val="20"/>
          <w:szCs w:val="20"/>
          <w:lang w:eastAsia="en-US"/>
        </w:rPr>
        <w:t>No obstante, a partir de</w:t>
      </w:r>
      <w:r w:rsidR="00DC2881" w:rsidRPr="005F452B">
        <w:rPr>
          <w:rFonts w:ascii="Arial" w:eastAsia="Calibri" w:hAnsi="Arial" w:cs="Arial"/>
          <w:color w:val="000000" w:themeColor="text1"/>
          <w:sz w:val="20"/>
          <w:szCs w:val="20"/>
          <w:lang w:eastAsia="en-US"/>
        </w:rPr>
        <w:t>l monitoreo</w:t>
      </w:r>
      <w:r w:rsidR="00B76F69" w:rsidRPr="005F452B">
        <w:rPr>
          <w:rFonts w:ascii="Arial" w:eastAsia="Calibri" w:hAnsi="Arial" w:cs="Arial"/>
          <w:color w:val="000000" w:themeColor="text1"/>
          <w:sz w:val="20"/>
          <w:szCs w:val="20"/>
          <w:lang w:eastAsia="en-US"/>
        </w:rPr>
        <w:t xml:space="preserve"> y revisiones </w:t>
      </w:r>
      <w:r w:rsidRPr="005F452B">
        <w:rPr>
          <w:rFonts w:ascii="Arial" w:eastAsia="Calibri" w:hAnsi="Arial" w:cs="Arial"/>
          <w:color w:val="000000" w:themeColor="text1"/>
          <w:sz w:val="20"/>
          <w:szCs w:val="20"/>
          <w:lang w:eastAsia="en-US"/>
        </w:rPr>
        <w:t>realizad</w:t>
      </w:r>
      <w:r w:rsidR="00B76F69" w:rsidRPr="005F452B">
        <w:rPr>
          <w:rFonts w:ascii="Arial" w:eastAsia="Calibri" w:hAnsi="Arial" w:cs="Arial"/>
          <w:color w:val="000000" w:themeColor="text1"/>
          <w:sz w:val="20"/>
          <w:szCs w:val="20"/>
          <w:lang w:eastAsia="en-US"/>
        </w:rPr>
        <w:t xml:space="preserve">as </w:t>
      </w:r>
      <w:r w:rsidRPr="005F452B">
        <w:rPr>
          <w:rFonts w:ascii="Arial" w:eastAsia="Calibri" w:hAnsi="Arial" w:cs="Arial"/>
          <w:color w:val="000000" w:themeColor="text1"/>
          <w:sz w:val="20"/>
          <w:szCs w:val="20"/>
          <w:lang w:eastAsia="en-US"/>
        </w:rPr>
        <w:t xml:space="preserve">por las personas servidoras públicas </w:t>
      </w:r>
      <w:r w:rsidR="00DC2881" w:rsidRPr="005F452B">
        <w:rPr>
          <w:rFonts w:ascii="Arial" w:eastAsia="Calibri" w:hAnsi="Arial" w:cs="Arial"/>
          <w:color w:val="000000" w:themeColor="text1"/>
          <w:sz w:val="20"/>
          <w:szCs w:val="20"/>
          <w:lang w:eastAsia="en-US"/>
        </w:rPr>
        <w:t>designadas como supervisoras de los comedores institucionales del Tribunal Electoral</w:t>
      </w:r>
      <w:r w:rsidR="00123BF7" w:rsidRPr="005F452B">
        <w:rPr>
          <w:rFonts w:ascii="Arial" w:eastAsia="Calibri" w:hAnsi="Arial" w:cs="Arial"/>
          <w:color w:val="000000" w:themeColor="text1"/>
          <w:sz w:val="20"/>
          <w:szCs w:val="20"/>
          <w:lang w:eastAsia="en-US"/>
        </w:rPr>
        <w:t>;</w:t>
      </w:r>
      <w:r w:rsidR="000958FB" w:rsidRPr="005F452B">
        <w:rPr>
          <w:rFonts w:ascii="Arial" w:eastAsia="Calibri" w:hAnsi="Arial" w:cs="Arial"/>
          <w:color w:val="000000" w:themeColor="text1"/>
          <w:sz w:val="20"/>
          <w:szCs w:val="20"/>
          <w:lang w:eastAsia="en-US"/>
        </w:rPr>
        <w:t xml:space="preserve"> de considerarlo necesario, se podrá solicitar a</w:t>
      </w:r>
      <w:r w:rsidR="007E3296" w:rsidRPr="005F452B">
        <w:rPr>
          <w:rFonts w:ascii="Arial" w:eastAsia="Calibri" w:hAnsi="Arial" w:cs="Arial"/>
          <w:color w:val="000000" w:themeColor="text1"/>
          <w:sz w:val="20"/>
          <w:szCs w:val="20"/>
          <w:lang w:eastAsia="en-US"/>
        </w:rPr>
        <w:t>l participante adjudicado el incremento de persona</w:t>
      </w:r>
      <w:r w:rsidR="005850D7" w:rsidRPr="005F452B">
        <w:rPr>
          <w:rFonts w:ascii="Arial" w:eastAsia="Calibri" w:hAnsi="Arial" w:cs="Arial"/>
          <w:color w:val="000000" w:themeColor="text1"/>
          <w:sz w:val="20"/>
          <w:szCs w:val="20"/>
          <w:lang w:eastAsia="en-US"/>
        </w:rPr>
        <w:t xml:space="preserve">l a efecto de garantizar que </w:t>
      </w:r>
      <w:r w:rsidR="006478C1" w:rsidRPr="005F452B">
        <w:rPr>
          <w:rFonts w:ascii="Arial" w:eastAsia="Calibri" w:hAnsi="Arial" w:cs="Arial"/>
          <w:color w:val="000000" w:themeColor="text1"/>
          <w:sz w:val="20"/>
          <w:szCs w:val="20"/>
          <w:lang w:eastAsia="en-US"/>
        </w:rPr>
        <w:t>el</w:t>
      </w:r>
      <w:r w:rsidR="005850D7" w:rsidRPr="005F452B">
        <w:rPr>
          <w:rFonts w:ascii="Arial" w:eastAsia="Calibri" w:hAnsi="Arial" w:cs="Arial"/>
          <w:color w:val="000000" w:themeColor="text1"/>
          <w:sz w:val="20"/>
          <w:szCs w:val="20"/>
          <w:lang w:eastAsia="en-US"/>
        </w:rPr>
        <w:t xml:space="preserve"> servicio de comedor institucional</w:t>
      </w:r>
      <w:r w:rsidR="00B477F1" w:rsidRPr="005F452B">
        <w:rPr>
          <w:rFonts w:ascii="Arial" w:eastAsia="Calibri" w:hAnsi="Arial" w:cs="Arial"/>
          <w:color w:val="000000" w:themeColor="text1"/>
          <w:sz w:val="20"/>
          <w:szCs w:val="20"/>
          <w:lang w:eastAsia="en-US"/>
        </w:rPr>
        <w:t xml:space="preserve"> se otorgue en los términos establecidos en las presentes bases.</w:t>
      </w:r>
      <w:r w:rsidR="00B76F69" w:rsidRPr="005F452B">
        <w:rPr>
          <w:rFonts w:ascii="Arial" w:eastAsia="Calibri" w:hAnsi="Arial" w:cs="Arial"/>
          <w:color w:val="000000" w:themeColor="text1"/>
          <w:sz w:val="20"/>
          <w:szCs w:val="20"/>
          <w:lang w:eastAsia="en-US"/>
        </w:rPr>
        <w:t xml:space="preserve"> </w:t>
      </w:r>
    </w:p>
    <w:p w14:paraId="6487EEC4" w14:textId="77777777" w:rsidR="00524079" w:rsidRPr="005F452B" w:rsidRDefault="00524079" w:rsidP="00A31B7B">
      <w:pPr>
        <w:spacing w:after="160"/>
        <w:jc w:val="both"/>
        <w:rPr>
          <w:rFonts w:ascii="Arial" w:eastAsia="Calibri" w:hAnsi="Arial"/>
          <w:color w:val="000000" w:themeColor="text1"/>
          <w:sz w:val="8"/>
          <w:szCs w:val="16"/>
        </w:rPr>
      </w:pPr>
    </w:p>
    <w:p w14:paraId="3429DF28" w14:textId="77777777" w:rsidR="0028743F" w:rsidRPr="005E136A" w:rsidRDefault="0028743F" w:rsidP="0028743F">
      <w:pPr>
        <w:keepNext/>
        <w:keepLines/>
        <w:spacing w:before="40"/>
        <w:jc w:val="both"/>
        <w:outlineLvl w:val="1"/>
        <w:rPr>
          <w:rFonts w:ascii="Arial" w:hAnsi="Arial" w:cs="Arial"/>
          <w:b/>
          <w:sz w:val="20"/>
          <w:szCs w:val="20"/>
          <w:lang w:eastAsia="en-US"/>
        </w:rPr>
      </w:pPr>
      <w:r w:rsidRPr="005E136A">
        <w:rPr>
          <w:rFonts w:ascii="Arial" w:hAnsi="Arial" w:cs="Arial"/>
          <w:b/>
          <w:sz w:val="20"/>
          <w:szCs w:val="20"/>
          <w:lang w:eastAsia="en-US"/>
        </w:rPr>
        <w:t>PRÁCTICAS PROHIBIDAS</w:t>
      </w:r>
    </w:p>
    <w:p w14:paraId="4562C797" w14:textId="77777777" w:rsidR="0028743F" w:rsidRPr="005E136A" w:rsidRDefault="0028743F" w:rsidP="0028743F">
      <w:pPr>
        <w:spacing w:after="160"/>
        <w:jc w:val="both"/>
        <w:rPr>
          <w:rFonts w:ascii="Arial" w:eastAsia="Calibri" w:hAnsi="Arial" w:cs="Arial"/>
          <w:sz w:val="20"/>
          <w:szCs w:val="20"/>
          <w:lang w:eastAsia="en-US"/>
        </w:rPr>
      </w:pPr>
    </w:p>
    <w:p w14:paraId="798FBF53"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Fumar, comer o jugar en la cocina y sus alrededores.</w:t>
      </w:r>
    </w:p>
    <w:p w14:paraId="1AABBA55" w14:textId="77777777" w:rsidR="0028743F" w:rsidRPr="005E136A" w:rsidRDefault="0028743F" w:rsidP="0028743F">
      <w:pPr>
        <w:ind w:left="720"/>
        <w:contextualSpacing/>
        <w:jc w:val="both"/>
        <w:rPr>
          <w:rFonts w:ascii="Arial" w:eastAsia="Calibri" w:hAnsi="Arial" w:cs="Arial"/>
          <w:sz w:val="20"/>
          <w:szCs w:val="20"/>
          <w:lang w:eastAsia="en-US"/>
        </w:rPr>
      </w:pPr>
    </w:p>
    <w:p w14:paraId="49180700"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Lavarse las manos en la tarja de lavado de alimento y utensilios de cocina o en la tarja de lavado de trapeadores; éstas se deben lavar en la estación exclusiva para ello dentro del área de trabajo.</w:t>
      </w:r>
    </w:p>
    <w:p w14:paraId="39D166B7" w14:textId="77777777" w:rsidR="0028743F" w:rsidRPr="005E136A" w:rsidRDefault="0028743F" w:rsidP="00A31B7B">
      <w:pPr>
        <w:ind w:left="567"/>
        <w:contextualSpacing/>
        <w:jc w:val="both"/>
        <w:rPr>
          <w:rFonts w:ascii="Arial" w:eastAsia="Calibri" w:hAnsi="Arial" w:cs="Arial"/>
          <w:sz w:val="20"/>
          <w:szCs w:val="20"/>
          <w:lang w:eastAsia="en-US"/>
        </w:rPr>
      </w:pPr>
    </w:p>
    <w:p w14:paraId="315E3A8C"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Usar las manos desnudas para tomar el pan, bollos y mantequilla; se deberán utilizar pinzas, cucharas, tenedores u otros utensilios.</w:t>
      </w:r>
    </w:p>
    <w:p w14:paraId="06F8CBF4" w14:textId="77777777" w:rsidR="0028743F" w:rsidRPr="005E136A" w:rsidRDefault="0028743F" w:rsidP="00A31B7B">
      <w:pPr>
        <w:ind w:left="567"/>
        <w:contextualSpacing/>
        <w:jc w:val="both"/>
        <w:rPr>
          <w:rFonts w:ascii="Arial" w:eastAsia="Calibri" w:hAnsi="Arial" w:cs="Arial"/>
          <w:sz w:val="20"/>
          <w:szCs w:val="20"/>
          <w:lang w:eastAsia="en-US"/>
        </w:rPr>
      </w:pPr>
    </w:p>
    <w:p w14:paraId="11B500DF"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Probar la comida utilizando las manos o los dedos; para corroborar la sazón de los alimentos se deberá utilizar una cuchara limpia cada vez que se pruebe.</w:t>
      </w:r>
    </w:p>
    <w:p w14:paraId="67EF2B73" w14:textId="77777777" w:rsidR="0028743F" w:rsidRPr="005E136A" w:rsidRDefault="0028743F" w:rsidP="00A31B7B">
      <w:pPr>
        <w:ind w:left="567"/>
        <w:contextualSpacing/>
        <w:jc w:val="both"/>
        <w:rPr>
          <w:rFonts w:ascii="Arial" w:eastAsia="Calibri" w:hAnsi="Arial" w:cs="Arial"/>
          <w:sz w:val="20"/>
          <w:szCs w:val="20"/>
          <w:lang w:eastAsia="en-US"/>
        </w:rPr>
      </w:pPr>
    </w:p>
    <w:p w14:paraId="5D62BCB5"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Dejar los alimentos descubiertos; éstos se deberán cubrir para evitar que se contaminen.</w:t>
      </w:r>
    </w:p>
    <w:p w14:paraId="2FEE551B" w14:textId="77777777" w:rsidR="0028743F" w:rsidRPr="005E136A" w:rsidRDefault="0028743F" w:rsidP="00A31B7B">
      <w:pPr>
        <w:ind w:left="567"/>
        <w:contextualSpacing/>
        <w:jc w:val="both"/>
        <w:rPr>
          <w:rFonts w:ascii="Arial" w:eastAsia="Calibri" w:hAnsi="Arial" w:cs="Arial"/>
          <w:sz w:val="20"/>
          <w:szCs w:val="20"/>
          <w:lang w:eastAsia="en-US"/>
        </w:rPr>
      </w:pPr>
    </w:p>
    <w:p w14:paraId="6543AF1E"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Usar joyas u otros accesorios personales, pues además de contaminar los alimentos, tales joyas o accesorios pueden provocar un accidente.</w:t>
      </w:r>
    </w:p>
    <w:p w14:paraId="70A20895" w14:textId="77777777" w:rsidR="0028743F" w:rsidRPr="005E136A" w:rsidRDefault="0028743F" w:rsidP="00A31B7B">
      <w:pPr>
        <w:ind w:left="567"/>
        <w:contextualSpacing/>
        <w:jc w:val="both"/>
        <w:rPr>
          <w:rFonts w:ascii="Arial" w:eastAsia="Calibri" w:hAnsi="Arial" w:cs="Arial"/>
          <w:sz w:val="20"/>
          <w:szCs w:val="20"/>
          <w:lang w:eastAsia="en-US"/>
        </w:rPr>
      </w:pPr>
    </w:p>
    <w:p w14:paraId="1330318B"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Comer o fumar, beber o masticar chicle durante la preparación de los alimentos; si alguna persona lo hizo durante su descanso, se deberá lavar las manos antes de reiniciar tus labores.</w:t>
      </w:r>
    </w:p>
    <w:p w14:paraId="3AE96D40" w14:textId="77777777" w:rsidR="0028743F" w:rsidRPr="005E136A" w:rsidRDefault="0028743F" w:rsidP="00A31B7B">
      <w:pPr>
        <w:ind w:left="567"/>
        <w:contextualSpacing/>
        <w:jc w:val="both"/>
        <w:rPr>
          <w:rFonts w:ascii="Arial" w:eastAsia="Calibri" w:hAnsi="Arial" w:cs="Arial"/>
          <w:sz w:val="20"/>
          <w:szCs w:val="20"/>
          <w:lang w:eastAsia="en-US"/>
        </w:rPr>
      </w:pPr>
    </w:p>
    <w:p w14:paraId="2810FC3B"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Utilizar el mandil como trapo para el secado de manos o limpiar cualquier superficie con éste.</w:t>
      </w:r>
    </w:p>
    <w:p w14:paraId="2EA91DF4" w14:textId="77777777" w:rsidR="0028743F" w:rsidRPr="005E136A" w:rsidRDefault="0028743F" w:rsidP="00A31B7B">
      <w:pPr>
        <w:ind w:left="567"/>
        <w:contextualSpacing/>
        <w:jc w:val="both"/>
        <w:rPr>
          <w:rFonts w:ascii="Arial" w:eastAsia="Calibri" w:hAnsi="Arial" w:cs="Arial"/>
          <w:sz w:val="20"/>
          <w:szCs w:val="20"/>
          <w:lang w:eastAsia="en-US"/>
        </w:rPr>
      </w:pPr>
    </w:p>
    <w:p w14:paraId="28EEEE29"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Manipular los platos y vasos con las manos desnudas</w:t>
      </w:r>
    </w:p>
    <w:p w14:paraId="71337089" w14:textId="77777777" w:rsidR="0028743F" w:rsidRPr="005E136A" w:rsidRDefault="0028743F" w:rsidP="00A31B7B">
      <w:pPr>
        <w:ind w:left="567"/>
        <w:contextualSpacing/>
        <w:jc w:val="both"/>
        <w:rPr>
          <w:rFonts w:ascii="Arial" w:eastAsia="Calibri" w:hAnsi="Arial" w:cs="Arial"/>
          <w:sz w:val="20"/>
          <w:szCs w:val="20"/>
          <w:lang w:eastAsia="en-US"/>
        </w:rPr>
      </w:pPr>
    </w:p>
    <w:p w14:paraId="5D712936" w14:textId="77777777" w:rsidR="0028743F" w:rsidRPr="005E136A" w:rsidRDefault="0028743F" w:rsidP="00A31B7B">
      <w:pPr>
        <w:numPr>
          <w:ilvl w:val="0"/>
          <w:numId w:val="79"/>
        </w:numPr>
        <w:spacing w:after="160" w:line="256" w:lineRule="auto"/>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Deambular por los alrededores del comedor y la cocina.</w:t>
      </w:r>
    </w:p>
    <w:p w14:paraId="5946D6C1" w14:textId="77777777" w:rsidR="0028743F" w:rsidRPr="005E136A" w:rsidRDefault="0028743F" w:rsidP="0028743F">
      <w:pPr>
        <w:spacing w:after="160" w:line="259" w:lineRule="auto"/>
        <w:rPr>
          <w:rFonts w:ascii="Arial" w:eastAsia="Calibri" w:hAnsi="Arial" w:cs="Arial"/>
          <w:sz w:val="20"/>
          <w:szCs w:val="20"/>
          <w:lang w:eastAsia="en-US"/>
        </w:rPr>
      </w:pPr>
    </w:p>
    <w:p w14:paraId="0DA997A9" w14:textId="24DCF51C" w:rsidR="0028743F" w:rsidRPr="005E136A" w:rsidRDefault="0028743F" w:rsidP="0028743F">
      <w:pPr>
        <w:keepNext/>
        <w:keepLines/>
        <w:spacing w:before="240"/>
        <w:jc w:val="both"/>
        <w:outlineLvl w:val="0"/>
        <w:rPr>
          <w:rFonts w:ascii="Arial" w:hAnsi="Arial" w:cs="Arial"/>
          <w:b/>
          <w:bCs/>
          <w:sz w:val="20"/>
          <w:szCs w:val="20"/>
          <w:lang w:eastAsia="en-US"/>
        </w:rPr>
      </w:pPr>
      <w:r w:rsidRPr="005E136A">
        <w:rPr>
          <w:rFonts w:ascii="Arial" w:hAnsi="Arial" w:cs="Arial"/>
          <w:b/>
          <w:bCs/>
          <w:sz w:val="20"/>
          <w:szCs w:val="20"/>
          <w:lang w:eastAsia="en-US"/>
        </w:rPr>
        <w:t>MEDIDAS GENERALES PARA LA PRESTACIÓN DE SERVICIO</w:t>
      </w:r>
    </w:p>
    <w:p w14:paraId="3E2BF74D" w14:textId="77777777" w:rsidR="0028743F" w:rsidRPr="005E136A" w:rsidRDefault="0028743F" w:rsidP="0028743F">
      <w:pPr>
        <w:spacing w:after="160"/>
        <w:jc w:val="both"/>
        <w:rPr>
          <w:rFonts w:ascii="Arial" w:eastAsia="Calibri" w:hAnsi="Arial" w:cs="Arial"/>
          <w:sz w:val="20"/>
          <w:szCs w:val="20"/>
          <w:lang w:eastAsia="en-US"/>
        </w:rPr>
      </w:pPr>
    </w:p>
    <w:p w14:paraId="37BB14B2" w14:textId="64D30B04" w:rsidR="0028743F" w:rsidRPr="00DF1502" w:rsidRDefault="0028743F" w:rsidP="0028743F">
      <w:pPr>
        <w:keepNext/>
        <w:keepLines/>
        <w:spacing w:before="40"/>
        <w:jc w:val="both"/>
        <w:outlineLvl w:val="1"/>
        <w:rPr>
          <w:rFonts w:ascii="Arial" w:hAnsi="Arial" w:cs="Arial"/>
          <w:b/>
          <w:sz w:val="20"/>
          <w:szCs w:val="20"/>
          <w:lang w:eastAsia="en-US"/>
        </w:rPr>
      </w:pPr>
      <w:r w:rsidRPr="00DF1502">
        <w:rPr>
          <w:rFonts w:ascii="Arial" w:hAnsi="Arial" w:cs="Arial"/>
          <w:b/>
          <w:sz w:val="20"/>
          <w:szCs w:val="20"/>
          <w:lang w:eastAsia="en-US"/>
        </w:rPr>
        <w:t xml:space="preserve">MEDIDAS DE SEGURIDAD E HIGIENE: </w:t>
      </w:r>
    </w:p>
    <w:p w14:paraId="1F15D4B2" w14:textId="77777777" w:rsidR="0028743F" w:rsidRPr="00DF1502" w:rsidRDefault="0028743F" w:rsidP="0028743F">
      <w:pPr>
        <w:spacing w:after="160"/>
        <w:jc w:val="both"/>
        <w:rPr>
          <w:rFonts w:ascii="Arial" w:eastAsia="Calibri" w:hAnsi="Arial" w:cs="Arial"/>
          <w:sz w:val="20"/>
          <w:szCs w:val="20"/>
          <w:lang w:eastAsia="en-US"/>
        </w:rPr>
      </w:pPr>
    </w:p>
    <w:p w14:paraId="2CAC93B3" w14:textId="4CAB1B06" w:rsidR="0028743F" w:rsidRPr="00DF1502" w:rsidRDefault="000C0990" w:rsidP="003E6125">
      <w:pPr>
        <w:numPr>
          <w:ilvl w:val="0"/>
          <w:numId w:val="81"/>
        </w:numPr>
        <w:spacing w:after="160" w:line="256" w:lineRule="auto"/>
        <w:ind w:left="851" w:hanging="306"/>
        <w:contextualSpacing/>
        <w:jc w:val="both"/>
        <w:rPr>
          <w:rFonts w:ascii="Arial" w:eastAsia="Calibri" w:hAnsi="Arial"/>
          <w:sz w:val="20"/>
        </w:rPr>
      </w:pPr>
      <w:r w:rsidRPr="00DF1502">
        <w:rPr>
          <w:rFonts w:ascii="Arial" w:eastAsia="Calibri" w:hAnsi="Arial" w:cs="Arial"/>
          <w:sz w:val="20"/>
          <w:szCs w:val="20"/>
          <w:lang w:eastAsia="en-US"/>
        </w:rPr>
        <w:t>Contar con</w:t>
      </w:r>
      <w:r w:rsidR="0028743F" w:rsidRPr="00DF1502">
        <w:rPr>
          <w:rFonts w:ascii="Arial" w:eastAsia="Calibri" w:hAnsi="Arial"/>
          <w:sz w:val="20"/>
        </w:rPr>
        <w:t xml:space="preserve"> dispensadores de gel </w:t>
      </w:r>
      <w:proofErr w:type="spellStart"/>
      <w:r w:rsidR="0028743F" w:rsidRPr="00DF1502">
        <w:rPr>
          <w:rFonts w:ascii="Arial" w:eastAsia="Calibri" w:hAnsi="Arial"/>
          <w:sz w:val="20"/>
        </w:rPr>
        <w:t>antibacterial</w:t>
      </w:r>
      <w:proofErr w:type="spellEnd"/>
      <w:r w:rsidR="0028743F" w:rsidRPr="00DF1502">
        <w:rPr>
          <w:rFonts w:ascii="Arial" w:eastAsia="Calibri" w:hAnsi="Arial"/>
          <w:sz w:val="20"/>
        </w:rPr>
        <w:t xml:space="preserve"> (con base de 70% de alcohol) disponibles en puntos estratégicos al entrar al comedor institucional para comensales.</w:t>
      </w:r>
    </w:p>
    <w:p w14:paraId="73AAF332" w14:textId="77777777" w:rsidR="0028743F" w:rsidRPr="00A31B7B" w:rsidRDefault="0028743F" w:rsidP="0028743F">
      <w:pPr>
        <w:spacing w:after="160"/>
        <w:jc w:val="both"/>
        <w:rPr>
          <w:rFonts w:ascii="Arial" w:eastAsia="Calibri" w:hAnsi="Arial" w:cs="Arial"/>
          <w:sz w:val="20"/>
          <w:szCs w:val="20"/>
          <w:highlight w:val="yellow"/>
          <w:lang w:eastAsia="en-US"/>
        </w:rPr>
      </w:pPr>
    </w:p>
    <w:p w14:paraId="0040B5B6" w14:textId="0AC51D6B" w:rsidR="0028743F" w:rsidRPr="00193AA8" w:rsidRDefault="0028743F" w:rsidP="003E6125">
      <w:pPr>
        <w:numPr>
          <w:ilvl w:val="0"/>
          <w:numId w:val="81"/>
        </w:numPr>
        <w:spacing w:after="160" w:line="256" w:lineRule="auto"/>
        <w:ind w:left="851" w:hanging="306"/>
        <w:contextualSpacing/>
        <w:jc w:val="both"/>
        <w:rPr>
          <w:rFonts w:ascii="Arial" w:eastAsia="Calibri" w:hAnsi="Arial" w:cs="Arial"/>
          <w:sz w:val="20"/>
          <w:szCs w:val="20"/>
          <w:lang w:eastAsia="en-US"/>
        </w:rPr>
      </w:pPr>
      <w:r w:rsidRPr="00193AA8">
        <w:rPr>
          <w:rFonts w:ascii="Arial" w:eastAsia="Calibri" w:hAnsi="Arial" w:cs="Arial"/>
          <w:sz w:val="20"/>
          <w:szCs w:val="20"/>
          <w:lang w:eastAsia="en-US"/>
        </w:rPr>
        <w:t>Asegurar</w:t>
      </w:r>
      <w:r w:rsidR="00193AA8" w:rsidRPr="00193AA8">
        <w:rPr>
          <w:rFonts w:ascii="Arial" w:eastAsia="Calibri" w:hAnsi="Arial" w:cs="Arial"/>
          <w:sz w:val="20"/>
          <w:szCs w:val="20"/>
          <w:lang w:eastAsia="en-US"/>
        </w:rPr>
        <w:t>,</w:t>
      </w:r>
      <w:r w:rsidRPr="00193AA8">
        <w:rPr>
          <w:rFonts w:ascii="Arial" w:eastAsia="Calibri" w:hAnsi="Arial" w:cs="Arial"/>
          <w:sz w:val="20"/>
          <w:szCs w:val="20"/>
          <w:lang w:eastAsia="en-US"/>
        </w:rPr>
        <w:t xml:space="preserve"> </w:t>
      </w:r>
      <w:r w:rsidR="000D258E" w:rsidRPr="00193AA8">
        <w:rPr>
          <w:rFonts w:ascii="Arial" w:eastAsia="Calibri" w:hAnsi="Arial" w:cs="Arial"/>
          <w:sz w:val="20"/>
          <w:szCs w:val="20"/>
          <w:lang w:eastAsia="en-US"/>
        </w:rPr>
        <w:t xml:space="preserve">con la participación corresponda al personal </w:t>
      </w:r>
      <w:r w:rsidR="00193AA8" w:rsidRPr="00193AA8">
        <w:rPr>
          <w:rFonts w:ascii="Arial" w:eastAsia="Calibri" w:hAnsi="Arial" w:cs="Arial"/>
          <w:sz w:val="20"/>
          <w:szCs w:val="20"/>
          <w:lang w:eastAsia="en-US"/>
        </w:rPr>
        <w:t xml:space="preserve">de supervisión designado por la Dirección General de Recursos Humanos o de las Delegaciones Administrativas, </w:t>
      </w:r>
      <w:r w:rsidRPr="00193AA8">
        <w:rPr>
          <w:rFonts w:ascii="Arial" w:eastAsia="Calibri" w:hAnsi="Arial" w:cs="Arial"/>
          <w:sz w:val="20"/>
          <w:szCs w:val="20"/>
          <w:lang w:eastAsia="en-US"/>
        </w:rPr>
        <w:t xml:space="preserve">que los sistemas de ventilación funcionen correctamente y aumente la circulación del aire exterior tanto como sea posible. </w:t>
      </w:r>
    </w:p>
    <w:p w14:paraId="4D87B400" w14:textId="77777777" w:rsidR="0028743F" w:rsidRPr="00A31B7B" w:rsidRDefault="0028743F" w:rsidP="0028743F">
      <w:pPr>
        <w:spacing w:after="160"/>
        <w:jc w:val="both"/>
        <w:rPr>
          <w:rFonts w:ascii="Arial" w:eastAsia="Calibri" w:hAnsi="Arial" w:cs="Arial"/>
          <w:sz w:val="20"/>
          <w:szCs w:val="20"/>
          <w:highlight w:val="yellow"/>
          <w:lang w:eastAsia="en-US"/>
        </w:rPr>
      </w:pPr>
    </w:p>
    <w:p w14:paraId="6A113645" w14:textId="77777777" w:rsidR="0028743F" w:rsidRPr="00405B6A" w:rsidRDefault="0028743F" w:rsidP="003E6125">
      <w:pPr>
        <w:numPr>
          <w:ilvl w:val="0"/>
          <w:numId w:val="81"/>
        </w:numPr>
        <w:spacing w:after="160" w:line="256" w:lineRule="auto"/>
        <w:ind w:left="851" w:hanging="306"/>
        <w:contextualSpacing/>
        <w:jc w:val="both"/>
        <w:rPr>
          <w:rFonts w:ascii="Arial" w:eastAsia="Calibri" w:hAnsi="Arial" w:cs="Arial"/>
          <w:sz w:val="20"/>
          <w:szCs w:val="20"/>
          <w:lang w:eastAsia="en-US"/>
        </w:rPr>
      </w:pPr>
      <w:r w:rsidRPr="00405B6A">
        <w:rPr>
          <w:rFonts w:ascii="Arial" w:eastAsia="Calibri" w:hAnsi="Arial" w:cs="Arial"/>
          <w:sz w:val="20"/>
          <w:szCs w:val="20"/>
          <w:lang w:eastAsia="en-US"/>
        </w:rPr>
        <w:t>Establecer el acceso de entrada y salida del comedor para evitar el contraflujo entre los comensales.</w:t>
      </w:r>
    </w:p>
    <w:p w14:paraId="315BEE3A" w14:textId="77777777" w:rsidR="0028743F" w:rsidRPr="00A31B7B" w:rsidRDefault="0028743F" w:rsidP="0028743F">
      <w:pPr>
        <w:spacing w:after="160"/>
        <w:jc w:val="both"/>
        <w:rPr>
          <w:rFonts w:ascii="Arial" w:eastAsia="Calibri" w:hAnsi="Arial" w:cs="Arial"/>
          <w:sz w:val="20"/>
          <w:szCs w:val="20"/>
          <w:highlight w:val="yellow"/>
          <w:lang w:eastAsia="en-US"/>
        </w:rPr>
      </w:pPr>
    </w:p>
    <w:p w14:paraId="2ECEF5E5" w14:textId="5B388E31" w:rsidR="0028743F" w:rsidRPr="00405B6A" w:rsidRDefault="0028743F" w:rsidP="003E6125">
      <w:pPr>
        <w:numPr>
          <w:ilvl w:val="0"/>
          <w:numId w:val="81"/>
        </w:numPr>
        <w:spacing w:after="160" w:line="256" w:lineRule="auto"/>
        <w:ind w:left="851" w:hanging="283"/>
        <w:contextualSpacing/>
        <w:jc w:val="both"/>
        <w:rPr>
          <w:rFonts w:ascii="Arial" w:eastAsia="Calibri" w:hAnsi="Arial" w:cs="Arial"/>
          <w:sz w:val="20"/>
          <w:szCs w:val="20"/>
          <w:lang w:eastAsia="en-US"/>
        </w:rPr>
      </w:pPr>
      <w:r w:rsidRPr="00405B6A">
        <w:rPr>
          <w:rFonts w:ascii="Arial" w:eastAsia="Calibri" w:hAnsi="Arial" w:cs="Arial"/>
          <w:sz w:val="20"/>
          <w:szCs w:val="20"/>
          <w:lang w:eastAsia="en-US"/>
        </w:rPr>
        <w:t>Delimitar un área para la entrega de alimentos y evitar el contraflujo entre los comensales.</w:t>
      </w:r>
    </w:p>
    <w:p w14:paraId="54BC2F54" w14:textId="77777777" w:rsidR="0028743F" w:rsidRPr="00A31B7B" w:rsidRDefault="0028743F" w:rsidP="0028743F">
      <w:pPr>
        <w:spacing w:after="160"/>
        <w:jc w:val="both"/>
        <w:rPr>
          <w:rFonts w:ascii="Arial" w:eastAsia="Calibri" w:hAnsi="Arial" w:cs="Arial"/>
          <w:sz w:val="20"/>
          <w:szCs w:val="20"/>
          <w:highlight w:val="yellow"/>
          <w:lang w:eastAsia="en-US"/>
        </w:rPr>
      </w:pPr>
    </w:p>
    <w:p w14:paraId="52707AE3" w14:textId="77777777" w:rsidR="0028743F" w:rsidRPr="00405B6A" w:rsidRDefault="0028743F" w:rsidP="003E6125">
      <w:pPr>
        <w:numPr>
          <w:ilvl w:val="0"/>
          <w:numId w:val="81"/>
        </w:numPr>
        <w:spacing w:after="160" w:line="256" w:lineRule="auto"/>
        <w:ind w:left="851" w:hanging="283"/>
        <w:contextualSpacing/>
        <w:jc w:val="both"/>
        <w:rPr>
          <w:rFonts w:ascii="Arial" w:eastAsia="Calibri" w:hAnsi="Arial" w:cs="Arial"/>
          <w:sz w:val="20"/>
          <w:szCs w:val="20"/>
          <w:lang w:eastAsia="en-US"/>
        </w:rPr>
      </w:pPr>
      <w:r w:rsidRPr="00405B6A">
        <w:rPr>
          <w:rFonts w:ascii="Arial" w:eastAsia="Calibri" w:hAnsi="Arial" w:cs="Arial"/>
          <w:sz w:val="20"/>
          <w:szCs w:val="20"/>
          <w:lang w:eastAsia="en-US"/>
        </w:rPr>
        <w:t>Usar ventilación natural abriendo ventanas y puertas en el espacio de cocina, cuando las instalaciones lo permitan.</w:t>
      </w:r>
    </w:p>
    <w:p w14:paraId="40273A58" w14:textId="77777777" w:rsidR="0028743F" w:rsidRPr="00A31B7B" w:rsidRDefault="0028743F" w:rsidP="0028743F">
      <w:pPr>
        <w:spacing w:after="160"/>
        <w:jc w:val="both"/>
        <w:rPr>
          <w:rFonts w:ascii="Arial" w:eastAsia="Calibri" w:hAnsi="Arial" w:cs="Arial"/>
          <w:sz w:val="20"/>
          <w:szCs w:val="20"/>
          <w:highlight w:val="yellow"/>
          <w:lang w:eastAsia="en-US"/>
        </w:rPr>
      </w:pPr>
    </w:p>
    <w:p w14:paraId="3BF620AE" w14:textId="4787FC01" w:rsidR="0028743F" w:rsidRPr="00405B6A" w:rsidRDefault="0028743F" w:rsidP="003E6125">
      <w:pPr>
        <w:numPr>
          <w:ilvl w:val="0"/>
          <w:numId w:val="81"/>
        </w:numPr>
        <w:spacing w:after="160" w:line="256" w:lineRule="auto"/>
        <w:ind w:left="851" w:hanging="283"/>
        <w:contextualSpacing/>
        <w:jc w:val="both"/>
        <w:rPr>
          <w:rFonts w:ascii="Arial" w:eastAsia="Calibri" w:hAnsi="Arial" w:cs="Arial"/>
          <w:sz w:val="20"/>
          <w:szCs w:val="20"/>
          <w:lang w:eastAsia="en-US"/>
        </w:rPr>
      </w:pPr>
      <w:r w:rsidRPr="00405B6A">
        <w:rPr>
          <w:rFonts w:ascii="Arial" w:eastAsia="Calibri" w:hAnsi="Arial" w:cs="Arial"/>
          <w:sz w:val="20"/>
          <w:szCs w:val="20"/>
          <w:lang w:eastAsia="en-US"/>
        </w:rPr>
        <w:t>Fumigar y sanitizar conforme al calendario anual presentado.</w:t>
      </w:r>
    </w:p>
    <w:p w14:paraId="6C507D76" w14:textId="77777777" w:rsidR="0028743F" w:rsidRPr="00A31B7B" w:rsidRDefault="0028743F" w:rsidP="0028743F">
      <w:pPr>
        <w:ind w:left="720"/>
        <w:contextualSpacing/>
        <w:jc w:val="both"/>
        <w:rPr>
          <w:rFonts w:ascii="Arial" w:eastAsia="Calibri" w:hAnsi="Arial" w:cs="Arial"/>
          <w:sz w:val="20"/>
          <w:szCs w:val="20"/>
          <w:highlight w:val="yellow"/>
          <w:lang w:eastAsia="en-US"/>
        </w:rPr>
      </w:pPr>
    </w:p>
    <w:p w14:paraId="66EA184B" w14:textId="276C785A" w:rsidR="0028743F" w:rsidRPr="001803EC" w:rsidRDefault="0028743F" w:rsidP="003E6125">
      <w:pPr>
        <w:numPr>
          <w:ilvl w:val="0"/>
          <w:numId w:val="81"/>
        </w:numPr>
        <w:spacing w:after="160" w:line="256" w:lineRule="auto"/>
        <w:ind w:left="851" w:hanging="283"/>
        <w:contextualSpacing/>
        <w:jc w:val="both"/>
        <w:rPr>
          <w:rFonts w:ascii="Arial" w:eastAsia="Calibri" w:hAnsi="Arial" w:cs="Arial"/>
          <w:sz w:val="20"/>
          <w:szCs w:val="20"/>
          <w:lang w:eastAsia="en-US"/>
        </w:rPr>
      </w:pPr>
      <w:r w:rsidRPr="001803EC">
        <w:rPr>
          <w:rFonts w:ascii="Arial" w:eastAsia="Calibri" w:hAnsi="Arial" w:cs="Arial"/>
          <w:sz w:val="20"/>
          <w:szCs w:val="20"/>
          <w:lang w:eastAsia="en-US"/>
        </w:rPr>
        <w:t xml:space="preserve">La distribución de las mesas se mantendrá para salvaguardar la distancia entre los comensales, por lo que no se podrá modificar su posición. </w:t>
      </w:r>
    </w:p>
    <w:p w14:paraId="3DB2DBF9" w14:textId="77777777" w:rsidR="0028743F" w:rsidRPr="00A31B7B" w:rsidRDefault="0028743F" w:rsidP="0028743F">
      <w:pPr>
        <w:spacing w:after="160"/>
        <w:jc w:val="both"/>
        <w:rPr>
          <w:rFonts w:ascii="Arial" w:eastAsia="Calibri" w:hAnsi="Arial"/>
          <w:sz w:val="6"/>
          <w:highlight w:val="yellow"/>
        </w:rPr>
      </w:pPr>
    </w:p>
    <w:p w14:paraId="2ADC59E8" w14:textId="6D42D3B8" w:rsidR="0028743F" w:rsidRPr="001803EC" w:rsidRDefault="0028743F" w:rsidP="003E6125">
      <w:pPr>
        <w:numPr>
          <w:ilvl w:val="0"/>
          <w:numId w:val="81"/>
        </w:numPr>
        <w:spacing w:after="160" w:line="256" w:lineRule="auto"/>
        <w:ind w:left="851" w:hanging="283"/>
        <w:contextualSpacing/>
        <w:jc w:val="both"/>
        <w:rPr>
          <w:rFonts w:ascii="Arial" w:eastAsia="Calibri" w:hAnsi="Arial" w:cs="Arial"/>
          <w:sz w:val="20"/>
          <w:szCs w:val="20"/>
          <w:lang w:eastAsia="en-US"/>
        </w:rPr>
      </w:pPr>
      <w:r w:rsidRPr="001803EC">
        <w:rPr>
          <w:rFonts w:ascii="Arial" w:eastAsia="Calibri" w:hAnsi="Arial" w:cs="Arial"/>
          <w:sz w:val="20"/>
          <w:szCs w:val="20"/>
          <w:lang w:eastAsia="en-US"/>
        </w:rPr>
        <w:t>Asignar a una persona de la prestadora del servicio, durante el desayuno y la comida, para que proporcione los alimentos de la barra de ensaladas, los complementos, las bebidas frías y calientes.</w:t>
      </w:r>
    </w:p>
    <w:p w14:paraId="6271ED20" w14:textId="77777777" w:rsidR="0028743F" w:rsidRPr="00A31B7B" w:rsidRDefault="0028743F" w:rsidP="0028743F">
      <w:pPr>
        <w:spacing w:after="160"/>
        <w:jc w:val="both"/>
        <w:rPr>
          <w:rFonts w:ascii="Arial" w:eastAsia="Calibri" w:hAnsi="Arial"/>
          <w:sz w:val="6"/>
          <w:highlight w:val="yellow"/>
        </w:rPr>
      </w:pPr>
    </w:p>
    <w:p w14:paraId="2D81E431" w14:textId="56FB5DA1" w:rsidR="0028743F" w:rsidRPr="00C604B1" w:rsidRDefault="00C43680" w:rsidP="003E6125">
      <w:pPr>
        <w:numPr>
          <w:ilvl w:val="0"/>
          <w:numId w:val="81"/>
        </w:numPr>
        <w:spacing w:after="160" w:line="256" w:lineRule="auto"/>
        <w:ind w:left="851" w:hanging="283"/>
        <w:contextualSpacing/>
        <w:jc w:val="both"/>
        <w:rPr>
          <w:rFonts w:ascii="Arial" w:eastAsia="Calibri" w:hAnsi="Arial"/>
          <w:sz w:val="20"/>
        </w:rPr>
      </w:pPr>
      <w:r w:rsidRPr="00C604B1">
        <w:rPr>
          <w:rFonts w:ascii="Arial" w:eastAsia="Calibri" w:hAnsi="Arial"/>
          <w:sz w:val="20"/>
        </w:rPr>
        <w:t>Realizar</w:t>
      </w:r>
      <w:r w:rsidR="0028743F" w:rsidRPr="00C604B1">
        <w:rPr>
          <w:rFonts w:ascii="Arial" w:eastAsia="Calibri" w:hAnsi="Arial"/>
          <w:sz w:val="20"/>
        </w:rPr>
        <w:t xml:space="preserve"> una limpieza profunda en el salón comedor y en la cocina dos veces por semana</w:t>
      </w:r>
      <w:r w:rsidR="000D649A" w:rsidRPr="00C604B1">
        <w:rPr>
          <w:rFonts w:ascii="Arial" w:eastAsia="Calibri" w:hAnsi="Arial"/>
          <w:sz w:val="20"/>
        </w:rPr>
        <w:t>. E</w:t>
      </w:r>
      <w:r w:rsidR="00171B0C" w:rsidRPr="00C604B1">
        <w:rPr>
          <w:rFonts w:ascii="Arial" w:eastAsia="Calibri" w:hAnsi="Arial"/>
          <w:sz w:val="20"/>
        </w:rPr>
        <w:t>n</w:t>
      </w:r>
      <w:r w:rsidR="000D649A" w:rsidRPr="00C604B1">
        <w:rPr>
          <w:rFonts w:ascii="Arial" w:eastAsia="Calibri" w:hAnsi="Arial"/>
          <w:sz w:val="20"/>
        </w:rPr>
        <w:t xml:space="preserve"> caso de ser necesario, </w:t>
      </w:r>
      <w:r w:rsidR="0028743F" w:rsidRPr="00C604B1">
        <w:rPr>
          <w:rFonts w:ascii="Arial" w:eastAsia="Calibri" w:hAnsi="Arial"/>
          <w:sz w:val="20"/>
        </w:rPr>
        <w:t>el Tribunal Electoral</w:t>
      </w:r>
      <w:r w:rsidR="000D649A" w:rsidRPr="00C604B1">
        <w:rPr>
          <w:rFonts w:ascii="Arial" w:eastAsia="Calibri" w:hAnsi="Arial"/>
          <w:sz w:val="20"/>
        </w:rPr>
        <w:t xml:space="preserve"> a través del personal designado</w:t>
      </w:r>
      <w:r w:rsidR="0028743F" w:rsidRPr="00C604B1">
        <w:rPr>
          <w:rFonts w:ascii="Arial" w:eastAsia="Calibri" w:hAnsi="Arial"/>
          <w:sz w:val="20"/>
        </w:rPr>
        <w:t xml:space="preserve">, </w:t>
      </w:r>
      <w:r w:rsidR="000D649A" w:rsidRPr="00C604B1">
        <w:rPr>
          <w:rFonts w:ascii="Arial" w:eastAsia="Calibri" w:hAnsi="Arial"/>
          <w:sz w:val="20"/>
        </w:rPr>
        <w:t>podrá solicitar</w:t>
      </w:r>
      <w:r w:rsidR="00171B0C" w:rsidRPr="00C604B1">
        <w:rPr>
          <w:rFonts w:ascii="Arial" w:eastAsia="Calibri" w:hAnsi="Arial"/>
          <w:sz w:val="20"/>
        </w:rPr>
        <w:t xml:space="preserve">la </w:t>
      </w:r>
      <w:r w:rsidR="0028743F" w:rsidRPr="00C604B1">
        <w:rPr>
          <w:rFonts w:ascii="Arial" w:eastAsia="Calibri" w:hAnsi="Arial"/>
          <w:sz w:val="20"/>
        </w:rPr>
        <w:t xml:space="preserve">en cualquier </w:t>
      </w:r>
      <w:r w:rsidR="00171B0C" w:rsidRPr="00C604B1">
        <w:rPr>
          <w:rFonts w:ascii="Arial" w:eastAsia="Calibri" w:hAnsi="Arial"/>
          <w:sz w:val="20"/>
        </w:rPr>
        <w:t>tiempo</w:t>
      </w:r>
      <w:r w:rsidR="0028743F" w:rsidRPr="00C604B1">
        <w:rPr>
          <w:rFonts w:ascii="Arial" w:eastAsia="Calibri" w:hAnsi="Arial"/>
          <w:sz w:val="20"/>
        </w:rPr>
        <w:t xml:space="preserve">. Ésta implica limpiar de manera exhaustiva cada comedor institucional, equipos, utensilios, mobiliario e instalaciones, para realizarla se deberán desarmar los equipos, vaciar anaqueles, unidades de refrigeración y de congelación. </w:t>
      </w:r>
      <w:r w:rsidR="00F417D1" w:rsidRPr="00C604B1">
        <w:rPr>
          <w:rFonts w:ascii="Arial" w:eastAsia="Calibri" w:hAnsi="Arial" w:cs="Arial"/>
          <w:sz w:val="20"/>
          <w:szCs w:val="20"/>
          <w:lang w:eastAsia="en-US"/>
        </w:rPr>
        <w:t xml:space="preserve">(Referencia: </w:t>
      </w:r>
      <w:r w:rsidR="00F80476" w:rsidRPr="00C604B1">
        <w:rPr>
          <w:rFonts w:ascii="Arial" w:eastAsia="Calibri" w:hAnsi="Arial" w:cs="Arial"/>
          <w:sz w:val="20"/>
          <w:szCs w:val="20"/>
          <w:lang w:eastAsia="en-US"/>
        </w:rPr>
        <w:t>NOM-251-SSA1-2009 Prácticas de Higiene para el proceso de alimentos, bebidas o suplementos alimenticios).</w:t>
      </w:r>
    </w:p>
    <w:p w14:paraId="6B1BE9EA" w14:textId="77777777" w:rsidR="0028743F" w:rsidRPr="005E136A" w:rsidRDefault="0028743F" w:rsidP="0028743F">
      <w:pPr>
        <w:spacing w:after="160"/>
        <w:jc w:val="both"/>
        <w:rPr>
          <w:rFonts w:ascii="Arial" w:eastAsia="Calibri" w:hAnsi="Arial" w:cs="Arial"/>
          <w:sz w:val="20"/>
          <w:szCs w:val="20"/>
          <w:lang w:eastAsia="en-US"/>
        </w:rPr>
      </w:pPr>
    </w:p>
    <w:p w14:paraId="28E9A61A" w14:textId="77777777" w:rsidR="0028743F" w:rsidRPr="005E136A" w:rsidRDefault="0028743F" w:rsidP="0028743F">
      <w:pPr>
        <w:keepNext/>
        <w:keepLines/>
        <w:spacing w:before="40"/>
        <w:jc w:val="both"/>
        <w:outlineLvl w:val="1"/>
        <w:rPr>
          <w:rFonts w:ascii="Arial" w:hAnsi="Arial" w:cs="Arial"/>
          <w:b/>
          <w:sz w:val="20"/>
          <w:szCs w:val="20"/>
          <w:lang w:eastAsia="en-US"/>
        </w:rPr>
      </w:pPr>
      <w:r w:rsidRPr="005E136A">
        <w:rPr>
          <w:rFonts w:ascii="Arial" w:hAnsi="Arial" w:cs="Arial"/>
          <w:b/>
          <w:sz w:val="20"/>
          <w:szCs w:val="20"/>
          <w:lang w:eastAsia="en-US"/>
        </w:rPr>
        <w:t>SEGURIDAD E HIGIENE PERSONAL</w:t>
      </w:r>
    </w:p>
    <w:p w14:paraId="26960319" w14:textId="77777777" w:rsidR="0028743F" w:rsidRPr="005E136A" w:rsidRDefault="0028743F" w:rsidP="0028743F">
      <w:pPr>
        <w:spacing w:after="160"/>
        <w:jc w:val="both"/>
        <w:rPr>
          <w:rFonts w:ascii="Arial" w:eastAsia="Calibri" w:hAnsi="Arial" w:cs="Arial"/>
          <w:sz w:val="20"/>
          <w:szCs w:val="20"/>
          <w:lang w:eastAsia="en-US"/>
        </w:rPr>
      </w:pP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58"/>
        <w:gridCol w:w="6404"/>
      </w:tblGrid>
      <w:tr w:rsidR="0028743F" w:rsidRPr="00443DAB" w14:paraId="701CEA72" w14:textId="77777777" w:rsidTr="00443DAB">
        <w:tc>
          <w:tcPr>
            <w:tcW w:w="2658" w:type="dxa"/>
            <w:tcBorders>
              <w:bottom w:val="single" w:sz="12" w:space="0" w:color="8EAADB"/>
            </w:tcBorders>
            <w:shd w:val="clear" w:color="auto" w:fill="auto"/>
            <w:hideMark/>
          </w:tcPr>
          <w:p w14:paraId="64018CC7" w14:textId="77777777" w:rsidR="0028743F" w:rsidRPr="00443DAB" w:rsidRDefault="0028743F" w:rsidP="00443DAB">
            <w:pPr>
              <w:shd w:val="clear" w:color="auto" w:fill="FFFFFF"/>
              <w:ind w:left="164"/>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CONCEPTO</w:t>
            </w:r>
          </w:p>
        </w:tc>
        <w:tc>
          <w:tcPr>
            <w:tcW w:w="6404" w:type="dxa"/>
            <w:tcBorders>
              <w:bottom w:val="single" w:sz="12" w:space="0" w:color="8EAADB"/>
            </w:tcBorders>
            <w:shd w:val="clear" w:color="auto" w:fill="auto"/>
            <w:hideMark/>
          </w:tcPr>
          <w:p w14:paraId="2A829F10" w14:textId="77777777" w:rsidR="0028743F" w:rsidRPr="00443DAB" w:rsidRDefault="0028743F" w:rsidP="00443DAB">
            <w:pPr>
              <w:shd w:val="clear" w:color="auto" w:fill="FFFFFF"/>
              <w:ind w:left="1862"/>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OBSERVACIONES</w:t>
            </w:r>
          </w:p>
        </w:tc>
      </w:tr>
      <w:tr w:rsidR="0028743F" w:rsidRPr="00443DAB" w14:paraId="13A3AC96" w14:textId="77777777" w:rsidTr="00443DAB">
        <w:tc>
          <w:tcPr>
            <w:tcW w:w="2658" w:type="dxa"/>
            <w:shd w:val="clear" w:color="auto" w:fill="auto"/>
            <w:hideMark/>
          </w:tcPr>
          <w:p w14:paraId="205B1C1D" w14:textId="77777777" w:rsidR="0028743F" w:rsidRPr="00443DAB" w:rsidRDefault="0028743F" w:rsidP="00443DAB">
            <w:pPr>
              <w:shd w:val="clear" w:color="auto" w:fill="FFFFFF"/>
              <w:ind w:left="164"/>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Lavado de manos</w:t>
            </w:r>
          </w:p>
        </w:tc>
        <w:tc>
          <w:tcPr>
            <w:tcW w:w="6404" w:type="dxa"/>
            <w:shd w:val="clear" w:color="auto" w:fill="auto"/>
          </w:tcPr>
          <w:p w14:paraId="62525262" w14:textId="77777777" w:rsidR="0028743F" w:rsidRPr="00443DAB" w:rsidRDefault="0028743F" w:rsidP="00443DAB">
            <w:pPr>
              <w:shd w:val="clear" w:color="auto" w:fill="FFFFFF"/>
              <w:ind w:left="278"/>
              <w:contextualSpacing/>
              <w:jc w:val="both"/>
              <w:rPr>
                <w:rFonts w:ascii="Arial" w:eastAsia="Calibri" w:hAnsi="Arial" w:cs="Arial"/>
                <w:sz w:val="20"/>
                <w:szCs w:val="20"/>
                <w:lang w:eastAsia="en-US"/>
              </w:rPr>
            </w:pPr>
          </w:p>
          <w:p w14:paraId="0B2F6F3E"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Al iniciar y concluir labores. Antes y después de ir al baño. Después de toser o estornudar. Después de tocar la cara cuerpo, heridas, barros, quemaduras o cortadas. Después de tocar alimentos crudos. Después de cualquier interrupción en el manejo de los alimentos. Después de tocar basura, cajas, trapos, dinero, etc.</w:t>
            </w:r>
          </w:p>
          <w:p w14:paraId="35CB57BE" w14:textId="77777777" w:rsidR="0028743F" w:rsidRPr="00443DAB" w:rsidRDefault="0028743F" w:rsidP="00443DAB">
            <w:pPr>
              <w:shd w:val="clear" w:color="auto" w:fill="FFFFFF"/>
              <w:ind w:left="278"/>
              <w:contextualSpacing/>
              <w:jc w:val="both"/>
              <w:rPr>
                <w:rFonts w:ascii="Arial" w:eastAsia="Calibri" w:hAnsi="Arial" w:cs="Arial"/>
                <w:sz w:val="20"/>
                <w:szCs w:val="20"/>
                <w:lang w:eastAsia="en-US"/>
              </w:rPr>
            </w:pPr>
          </w:p>
          <w:p w14:paraId="54F1F308"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Activa y desactiva el flujo de agua mediante pedales, o en su caso, al colocar las manos debajo del grifo, evita tocar las llaves; cierra la llave con el papel con el que te seques las manos.</w:t>
            </w:r>
          </w:p>
          <w:p w14:paraId="61056008" w14:textId="77777777" w:rsidR="0028743F" w:rsidRPr="00443DAB" w:rsidRDefault="0028743F" w:rsidP="00443DAB">
            <w:pPr>
              <w:ind w:left="720"/>
              <w:contextualSpacing/>
              <w:jc w:val="both"/>
              <w:rPr>
                <w:rFonts w:ascii="Arial" w:eastAsia="Calibri" w:hAnsi="Arial" w:cs="Arial"/>
                <w:sz w:val="20"/>
                <w:szCs w:val="20"/>
                <w:lang w:eastAsia="en-US"/>
              </w:rPr>
            </w:pPr>
          </w:p>
          <w:p w14:paraId="264202DA"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Toma jabón líquido antibacteriano en cantidad suficiente del despachador.</w:t>
            </w:r>
          </w:p>
          <w:p w14:paraId="4D7426E8" w14:textId="77777777" w:rsidR="0028743F" w:rsidRPr="00443DAB" w:rsidRDefault="0028743F" w:rsidP="00443DAB">
            <w:pPr>
              <w:ind w:left="720"/>
              <w:contextualSpacing/>
              <w:jc w:val="both"/>
              <w:rPr>
                <w:rFonts w:ascii="Arial" w:eastAsia="Calibri" w:hAnsi="Arial" w:cs="Arial"/>
                <w:sz w:val="20"/>
                <w:szCs w:val="20"/>
                <w:lang w:eastAsia="en-US"/>
              </w:rPr>
            </w:pPr>
          </w:p>
          <w:p w14:paraId="7C057795"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Distribuye el jabón desde la punta de tus dedos hasta tus codos frotando vigorosamente por lo menos durante 40 segundos.</w:t>
            </w:r>
          </w:p>
          <w:p w14:paraId="78C97F25" w14:textId="77777777" w:rsidR="0028743F" w:rsidRPr="00443DAB" w:rsidRDefault="0028743F" w:rsidP="00443DAB">
            <w:pPr>
              <w:ind w:left="720"/>
              <w:contextualSpacing/>
              <w:jc w:val="both"/>
              <w:rPr>
                <w:rFonts w:ascii="Arial" w:eastAsia="Calibri" w:hAnsi="Arial" w:cs="Arial"/>
                <w:sz w:val="20"/>
                <w:szCs w:val="20"/>
                <w:lang w:eastAsia="en-US"/>
              </w:rPr>
            </w:pPr>
          </w:p>
          <w:p w14:paraId="651F9D8F"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Toma cuidadosamente el cepillo de la solución desinfectante para no dejar residuos de jabón. Comienza a cepillar tus uñas, cutículas, el borde de los dedos y pliegues, el dorso y la palma de la mano, y el antebrazo.</w:t>
            </w:r>
          </w:p>
          <w:p w14:paraId="08EC5F2E" w14:textId="77777777" w:rsidR="0028743F" w:rsidRPr="00443DAB" w:rsidRDefault="0028743F" w:rsidP="00443DAB">
            <w:pPr>
              <w:ind w:left="720"/>
              <w:contextualSpacing/>
              <w:jc w:val="both"/>
              <w:rPr>
                <w:rFonts w:ascii="Arial" w:eastAsia="Calibri" w:hAnsi="Arial" w:cs="Arial"/>
                <w:sz w:val="20"/>
                <w:szCs w:val="20"/>
                <w:lang w:eastAsia="en-US"/>
              </w:rPr>
            </w:pPr>
          </w:p>
          <w:p w14:paraId="6F0C0E39"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Abre la llave del agua y enjuaga perfectamente el cepillo. Deposítalo en la solución desinfectante. Enjuaga ahora desde tus dedos hasta tus codos, sin frotarte. Cierra la llave del agua con una toalla desechable o con tus codos, no con tus manos desnudas.</w:t>
            </w:r>
          </w:p>
          <w:p w14:paraId="3C8A887C" w14:textId="77777777" w:rsidR="0028743F" w:rsidRPr="00443DAB" w:rsidRDefault="0028743F" w:rsidP="00443DAB">
            <w:pPr>
              <w:ind w:left="720"/>
              <w:contextualSpacing/>
              <w:jc w:val="both"/>
              <w:rPr>
                <w:rFonts w:ascii="Arial" w:eastAsia="Calibri" w:hAnsi="Arial" w:cs="Arial"/>
                <w:sz w:val="20"/>
                <w:szCs w:val="20"/>
                <w:lang w:eastAsia="en-US"/>
              </w:rPr>
            </w:pPr>
          </w:p>
          <w:p w14:paraId="29A2C68E"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lastRenderedPageBreak/>
              <w:t>Seca tus manos con toallas desechables. Tira las toallas en el bote correspondiente.</w:t>
            </w:r>
          </w:p>
          <w:p w14:paraId="64A7F054" w14:textId="77777777" w:rsidR="0028743F" w:rsidRPr="00443DAB" w:rsidRDefault="0028743F" w:rsidP="00443DAB">
            <w:pPr>
              <w:ind w:left="720"/>
              <w:contextualSpacing/>
              <w:jc w:val="both"/>
              <w:rPr>
                <w:rFonts w:ascii="Arial" w:eastAsia="Calibri" w:hAnsi="Arial" w:cs="Arial"/>
                <w:sz w:val="20"/>
                <w:szCs w:val="20"/>
                <w:lang w:eastAsia="en-US"/>
              </w:rPr>
            </w:pPr>
          </w:p>
          <w:p w14:paraId="19BBAFF1"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Desinfecta por medio de gel hidroalcohólico frotando tus manos enérgicamente para evaporar el alcohol.</w:t>
            </w:r>
          </w:p>
          <w:p w14:paraId="505979D4" w14:textId="77777777" w:rsidR="0028743F" w:rsidRPr="00443DAB" w:rsidRDefault="0028743F" w:rsidP="00443DAB">
            <w:pPr>
              <w:shd w:val="clear" w:color="auto" w:fill="FFFFFF"/>
              <w:jc w:val="both"/>
              <w:rPr>
                <w:rFonts w:ascii="Arial" w:eastAsia="Calibri" w:hAnsi="Arial" w:cs="Arial"/>
                <w:sz w:val="20"/>
                <w:szCs w:val="20"/>
                <w:lang w:eastAsia="en-US"/>
              </w:rPr>
            </w:pPr>
          </w:p>
        </w:tc>
      </w:tr>
      <w:tr w:rsidR="0028743F" w:rsidRPr="00443DAB" w14:paraId="7C751B9A" w14:textId="77777777" w:rsidTr="00443DAB">
        <w:tc>
          <w:tcPr>
            <w:tcW w:w="2658" w:type="dxa"/>
            <w:shd w:val="clear" w:color="auto" w:fill="auto"/>
          </w:tcPr>
          <w:p w14:paraId="09209F8E" w14:textId="77777777" w:rsidR="0028743F" w:rsidRPr="00443DAB" w:rsidRDefault="0028743F" w:rsidP="00443DAB">
            <w:pPr>
              <w:shd w:val="clear" w:color="auto" w:fill="FFFFFF"/>
              <w:jc w:val="both"/>
              <w:rPr>
                <w:rFonts w:ascii="Arial" w:eastAsia="Calibri" w:hAnsi="Arial" w:cs="Arial"/>
                <w:b/>
                <w:bCs/>
                <w:sz w:val="20"/>
                <w:szCs w:val="20"/>
                <w:lang w:eastAsia="en-US"/>
              </w:rPr>
            </w:pPr>
          </w:p>
          <w:p w14:paraId="4395D2BE" w14:textId="77777777" w:rsidR="0028743F" w:rsidRPr="00443DAB" w:rsidRDefault="0028743F" w:rsidP="00443DAB">
            <w:pPr>
              <w:shd w:val="clear" w:color="auto" w:fill="FFFFFF"/>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Enfermedades respiratorias (tos, catarro, gripe, diarrea, etc.), del estómago o infecciones en la piel</w:t>
            </w:r>
          </w:p>
          <w:p w14:paraId="65C299CA" w14:textId="77777777" w:rsidR="0028743F" w:rsidRPr="00443DAB" w:rsidRDefault="0028743F" w:rsidP="00443DAB">
            <w:pPr>
              <w:shd w:val="clear" w:color="auto" w:fill="FFFFFF"/>
              <w:jc w:val="both"/>
              <w:rPr>
                <w:rFonts w:ascii="Arial" w:eastAsia="Calibri" w:hAnsi="Arial" w:cs="Arial"/>
                <w:b/>
                <w:bCs/>
                <w:sz w:val="20"/>
                <w:szCs w:val="20"/>
                <w:lang w:eastAsia="en-US"/>
              </w:rPr>
            </w:pPr>
          </w:p>
        </w:tc>
        <w:tc>
          <w:tcPr>
            <w:tcW w:w="6404" w:type="dxa"/>
            <w:shd w:val="clear" w:color="auto" w:fill="auto"/>
          </w:tcPr>
          <w:p w14:paraId="7592C142" w14:textId="77777777" w:rsidR="0028743F" w:rsidRPr="00443DAB" w:rsidRDefault="0028743F" w:rsidP="00443DAB">
            <w:pPr>
              <w:shd w:val="clear" w:color="auto" w:fill="FFFFFF"/>
              <w:ind w:left="278"/>
              <w:contextualSpacing/>
              <w:jc w:val="both"/>
              <w:rPr>
                <w:rFonts w:ascii="Arial" w:eastAsia="Calibri" w:hAnsi="Arial" w:cs="Arial"/>
                <w:sz w:val="20"/>
                <w:szCs w:val="20"/>
                <w:lang w:eastAsia="en-US"/>
              </w:rPr>
            </w:pPr>
          </w:p>
          <w:p w14:paraId="1A0CE9E1"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Personal enfermo o con síntomas de enfermedades respiratorias no debe trabajar para evitar la contaminación de comestibles o superficies que están en contacto con los alimentos.</w:t>
            </w:r>
          </w:p>
        </w:tc>
      </w:tr>
      <w:tr w:rsidR="0028743F" w:rsidRPr="00443DAB" w14:paraId="529513D5" w14:textId="77777777" w:rsidTr="00443DAB">
        <w:tc>
          <w:tcPr>
            <w:tcW w:w="2658" w:type="dxa"/>
            <w:shd w:val="clear" w:color="auto" w:fill="auto"/>
            <w:hideMark/>
          </w:tcPr>
          <w:p w14:paraId="33B0CBFF" w14:textId="77777777" w:rsidR="0028743F" w:rsidRPr="00443DAB" w:rsidRDefault="0028743F" w:rsidP="00443DAB">
            <w:pPr>
              <w:shd w:val="clear" w:color="auto" w:fill="FFFFFF"/>
              <w:jc w:val="both"/>
              <w:rPr>
                <w:rFonts w:ascii="Arial" w:eastAsia="Calibri" w:hAnsi="Arial" w:cs="Arial"/>
                <w:b/>
                <w:bCs/>
                <w:sz w:val="20"/>
                <w:szCs w:val="20"/>
                <w:lang w:eastAsia="en-US"/>
              </w:rPr>
            </w:pPr>
            <w:r w:rsidRPr="00443DAB">
              <w:rPr>
                <w:rFonts w:ascii="Arial" w:eastAsia="Calibri" w:hAnsi="Arial" w:cs="Arial"/>
                <w:b/>
                <w:bCs/>
                <w:sz w:val="20"/>
                <w:szCs w:val="20"/>
                <w:lang w:eastAsia="en-US"/>
              </w:rPr>
              <w:t>Cortadas o raspaduras</w:t>
            </w:r>
          </w:p>
        </w:tc>
        <w:tc>
          <w:tcPr>
            <w:tcW w:w="6404" w:type="dxa"/>
            <w:shd w:val="clear" w:color="auto" w:fill="auto"/>
          </w:tcPr>
          <w:p w14:paraId="208EC297" w14:textId="77777777" w:rsidR="0028743F" w:rsidRPr="00443DAB" w:rsidRDefault="0028743F" w:rsidP="00443DAB">
            <w:pPr>
              <w:shd w:val="clear" w:color="auto" w:fill="FFFFFF"/>
              <w:ind w:left="278"/>
              <w:contextualSpacing/>
              <w:jc w:val="both"/>
              <w:rPr>
                <w:rFonts w:ascii="Arial" w:eastAsia="Calibri" w:hAnsi="Arial" w:cs="Arial"/>
                <w:sz w:val="20"/>
                <w:szCs w:val="20"/>
                <w:lang w:eastAsia="en-US"/>
              </w:rPr>
            </w:pPr>
          </w:p>
          <w:p w14:paraId="1FCBE33D"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Las cortadas, heridas o raspaduras contienen microorganismos que pueden contaminar la comida o bien, se pueden contaminar, por lo tanto, deberán estar protegidas con vendas antisépticas, protecciones impermeables y utilizar guantes desechables sobre las vendas.</w:t>
            </w:r>
          </w:p>
          <w:p w14:paraId="6BD96077" w14:textId="77777777" w:rsidR="0028743F" w:rsidRPr="00443DAB" w:rsidRDefault="0028743F" w:rsidP="00443DAB">
            <w:pPr>
              <w:shd w:val="clear" w:color="auto" w:fill="FFFFFF"/>
              <w:ind w:left="278"/>
              <w:contextualSpacing/>
              <w:jc w:val="both"/>
              <w:rPr>
                <w:rFonts w:ascii="Arial" w:eastAsia="Calibri" w:hAnsi="Arial" w:cs="Arial"/>
                <w:sz w:val="20"/>
                <w:szCs w:val="20"/>
                <w:lang w:eastAsia="en-US"/>
              </w:rPr>
            </w:pPr>
          </w:p>
          <w:p w14:paraId="0D56B61C" w14:textId="77777777" w:rsidR="0028743F" w:rsidRPr="00443DAB" w:rsidRDefault="0028743F" w:rsidP="003E6125">
            <w:pPr>
              <w:numPr>
                <w:ilvl w:val="0"/>
                <w:numId w:val="80"/>
              </w:numPr>
              <w:shd w:val="clear" w:color="auto" w:fill="FFFFFF"/>
              <w:spacing w:line="256" w:lineRule="auto"/>
              <w:ind w:left="278" w:hanging="254"/>
              <w:contextualSpacing/>
              <w:jc w:val="both"/>
              <w:rPr>
                <w:rFonts w:ascii="Arial" w:eastAsia="Calibri" w:hAnsi="Arial" w:cs="Arial"/>
                <w:sz w:val="20"/>
                <w:szCs w:val="20"/>
                <w:lang w:eastAsia="en-US"/>
              </w:rPr>
            </w:pPr>
            <w:r w:rsidRPr="00443DAB">
              <w:rPr>
                <w:rFonts w:ascii="Arial" w:eastAsia="Calibri" w:hAnsi="Arial" w:cs="Arial"/>
                <w:sz w:val="20"/>
                <w:szCs w:val="20"/>
                <w:lang w:eastAsia="en-US"/>
              </w:rPr>
              <w:t xml:space="preserve">Designar al trabajador una labor en donde no maneje alimentos hasta que sane la herida. </w:t>
            </w:r>
          </w:p>
        </w:tc>
      </w:tr>
    </w:tbl>
    <w:p w14:paraId="3C26AD0B" w14:textId="77777777" w:rsidR="0028743F" w:rsidRPr="005E136A" w:rsidRDefault="0028743F" w:rsidP="0028743F">
      <w:pPr>
        <w:spacing w:after="160"/>
        <w:jc w:val="both"/>
        <w:rPr>
          <w:rFonts w:ascii="Arial" w:eastAsia="Calibri" w:hAnsi="Arial" w:cs="Arial"/>
          <w:sz w:val="20"/>
          <w:szCs w:val="20"/>
          <w:lang w:eastAsia="en-US"/>
        </w:rPr>
      </w:pPr>
    </w:p>
    <w:p w14:paraId="32C95098" w14:textId="77777777" w:rsidR="0028743F" w:rsidRPr="005E136A" w:rsidRDefault="0028743F" w:rsidP="0028743F">
      <w:pPr>
        <w:contextualSpacing/>
        <w:jc w:val="both"/>
        <w:rPr>
          <w:rFonts w:ascii="Arial" w:eastAsia="Calibri" w:hAnsi="Arial" w:cs="Arial"/>
          <w:b/>
          <w:bCs/>
          <w:sz w:val="20"/>
          <w:szCs w:val="20"/>
          <w:lang w:eastAsia="en-US"/>
        </w:rPr>
      </w:pPr>
      <w:r w:rsidRPr="005E136A">
        <w:rPr>
          <w:rFonts w:ascii="Arial" w:eastAsia="Calibri" w:hAnsi="Arial" w:cs="Arial"/>
          <w:sz w:val="20"/>
          <w:szCs w:val="20"/>
          <w:lang w:eastAsia="en-US"/>
        </w:rPr>
        <w:t xml:space="preserve"> </w:t>
      </w:r>
      <w:r w:rsidRPr="005E136A">
        <w:rPr>
          <w:rFonts w:ascii="Arial" w:eastAsia="Calibri" w:hAnsi="Arial" w:cs="Arial"/>
          <w:b/>
          <w:bCs/>
          <w:sz w:val="20"/>
          <w:szCs w:val="20"/>
          <w:lang w:eastAsia="en-US"/>
        </w:rPr>
        <w:t>PROTOCOLO EN COMEDORES INSTITUCIONALES</w:t>
      </w:r>
    </w:p>
    <w:p w14:paraId="7025A9A3" w14:textId="77777777" w:rsidR="0028743F" w:rsidRPr="005E136A" w:rsidRDefault="0028743F" w:rsidP="0028743F">
      <w:pPr>
        <w:contextualSpacing/>
        <w:jc w:val="both"/>
        <w:rPr>
          <w:rFonts w:ascii="Arial" w:eastAsia="Calibri" w:hAnsi="Arial" w:cs="Arial"/>
          <w:sz w:val="20"/>
          <w:szCs w:val="20"/>
          <w:lang w:eastAsia="en-US"/>
        </w:rPr>
      </w:pPr>
    </w:p>
    <w:p w14:paraId="6FE9CAEC" w14:textId="77777777" w:rsidR="0028743F" w:rsidRPr="005E136A" w:rsidRDefault="0028743F" w:rsidP="003E6125">
      <w:pPr>
        <w:numPr>
          <w:ilvl w:val="0"/>
          <w:numId w:val="81"/>
        </w:numPr>
        <w:spacing w:after="160" w:line="256" w:lineRule="auto"/>
        <w:ind w:left="851"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Los supervisores del Tribunal Electoral y el personal del participante adjudicado que llegasen a presentar síntomas respiratorios o fiebre deben permanecer en casa y no acudir al puesto de trabajo, asimismo reportar su estado de salud a su jefe inmediato.</w:t>
      </w:r>
    </w:p>
    <w:p w14:paraId="771AB18C" w14:textId="77777777" w:rsidR="0028743F" w:rsidRPr="00A31B7B" w:rsidRDefault="0028743F" w:rsidP="0028743F">
      <w:pPr>
        <w:spacing w:after="160"/>
        <w:jc w:val="both"/>
        <w:rPr>
          <w:rFonts w:ascii="Arial" w:eastAsia="Calibri" w:hAnsi="Arial"/>
          <w:sz w:val="14"/>
        </w:rPr>
      </w:pPr>
    </w:p>
    <w:p w14:paraId="561A44C4" w14:textId="77777777" w:rsidR="0028743F" w:rsidRPr="005E136A" w:rsidRDefault="0028743F" w:rsidP="003E6125">
      <w:pPr>
        <w:numPr>
          <w:ilvl w:val="0"/>
          <w:numId w:val="81"/>
        </w:numPr>
        <w:spacing w:after="160" w:line="256" w:lineRule="auto"/>
        <w:ind w:left="851"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Cumplir con el protocolo de ingreso a las instalaciones del Tribunal conforme a lo establecido en el Protocolo General de Actuación para la Reactivación de Actividades del Tribunal Electoral. </w:t>
      </w:r>
    </w:p>
    <w:p w14:paraId="48CCE540" w14:textId="77777777" w:rsidR="0028743F" w:rsidRPr="00A31B7B" w:rsidRDefault="0028743F" w:rsidP="0028743F">
      <w:pPr>
        <w:spacing w:after="160"/>
        <w:jc w:val="both"/>
        <w:rPr>
          <w:rFonts w:ascii="Arial" w:eastAsia="Calibri" w:hAnsi="Arial"/>
          <w:sz w:val="14"/>
        </w:rPr>
      </w:pPr>
    </w:p>
    <w:p w14:paraId="77839E1D" w14:textId="77777777" w:rsidR="0028743F" w:rsidRPr="005E136A" w:rsidRDefault="0028743F" w:rsidP="003E6125">
      <w:pPr>
        <w:numPr>
          <w:ilvl w:val="0"/>
          <w:numId w:val="81"/>
        </w:numPr>
        <w:spacing w:after="160" w:line="256" w:lineRule="auto"/>
        <w:ind w:left="851"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Planificar las tareas y procesos de trabajo de tal forma que se garantice la distancia social establecida por las autoridades sanitarias.</w:t>
      </w:r>
    </w:p>
    <w:p w14:paraId="0F55C4E3" w14:textId="77777777" w:rsidR="0028743F" w:rsidRPr="00A31B7B" w:rsidRDefault="0028743F" w:rsidP="0028743F">
      <w:pPr>
        <w:spacing w:after="160"/>
        <w:jc w:val="both"/>
        <w:rPr>
          <w:rFonts w:ascii="Arial" w:eastAsia="Calibri" w:hAnsi="Arial"/>
          <w:sz w:val="14"/>
        </w:rPr>
      </w:pPr>
    </w:p>
    <w:p w14:paraId="60A8A72D" w14:textId="77777777" w:rsidR="0028743F" w:rsidRPr="005E136A" w:rsidRDefault="0028743F" w:rsidP="003E6125">
      <w:pPr>
        <w:numPr>
          <w:ilvl w:val="0"/>
          <w:numId w:val="83"/>
        </w:numPr>
        <w:spacing w:after="160" w:line="256" w:lineRule="auto"/>
        <w:ind w:left="851" w:hanging="283"/>
        <w:contextualSpacing/>
        <w:jc w:val="both"/>
        <w:rPr>
          <w:rFonts w:ascii="Arial" w:eastAsia="Calibri" w:hAnsi="Arial" w:cs="Arial"/>
          <w:b/>
          <w:sz w:val="20"/>
          <w:szCs w:val="20"/>
          <w:lang w:eastAsia="en-US"/>
        </w:rPr>
      </w:pPr>
      <w:r w:rsidRPr="005E136A">
        <w:rPr>
          <w:rFonts w:ascii="Arial" w:eastAsia="Calibri" w:hAnsi="Arial" w:cs="Arial"/>
          <w:sz w:val="20"/>
          <w:szCs w:val="20"/>
          <w:lang w:eastAsia="en-US"/>
        </w:rPr>
        <w:t>Limpiar y desinfectar los elementos susceptibles de ser utilizados con mayor frecuencia.</w:t>
      </w:r>
    </w:p>
    <w:p w14:paraId="41224476" w14:textId="77777777" w:rsidR="0028743F" w:rsidRPr="005E136A" w:rsidRDefault="0028743F" w:rsidP="0028743F">
      <w:pPr>
        <w:ind w:left="851"/>
        <w:contextualSpacing/>
        <w:jc w:val="both"/>
        <w:rPr>
          <w:rFonts w:ascii="Arial" w:eastAsia="Calibri" w:hAnsi="Arial" w:cs="Arial"/>
          <w:sz w:val="20"/>
          <w:szCs w:val="20"/>
          <w:lang w:eastAsia="en-US"/>
        </w:rPr>
      </w:pPr>
    </w:p>
    <w:p w14:paraId="5AA937E9" w14:textId="6095D1CC" w:rsidR="0028743F" w:rsidRPr="005E136A" w:rsidRDefault="0028743F" w:rsidP="003E6125">
      <w:pPr>
        <w:numPr>
          <w:ilvl w:val="0"/>
          <w:numId w:val="84"/>
        </w:numPr>
        <w:spacing w:after="160" w:line="256" w:lineRule="auto"/>
        <w:ind w:left="851"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El personal deberá </w:t>
      </w:r>
      <w:r w:rsidR="000A085B">
        <w:rPr>
          <w:rFonts w:ascii="Arial" w:eastAsia="Calibri" w:hAnsi="Arial" w:cs="Arial"/>
          <w:sz w:val="20"/>
          <w:szCs w:val="20"/>
          <w:lang w:eastAsia="en-US"/>
        </w:rPr>
        <w:t>depositar</w:t>
      </w:r>
      <w:r w:rsidRPr="005E136A">
        <w:rPr>
          <w:rFonts w:ascii="Arial" w:eastAsia="Calibri" w:hAnsi="Arial" w:cs="Arial"/>
          <w:sz w:val="20"/>
          <w:szCs w:val="20"/>
          <w:lang w:eastAsia="en-US"/>
        </w:rPr>
        <w:t xml:space="preserve">, de forma inmediata, cualquier desecho de higiene personal, así como equipo de protección personal </w:t>
      </w:r>
      <w:r w:rsidR="00DB398F">
        <w:rPr>
          <w:rFonts w:ascii="Arial" w:eastAsia="Calibri" w:hAnsi="Arial" w:cs="Arial"/>
          <w:sz w:val="20"/>
          <w:szCs w:val="20"/>
          <w:lang w:eastAsia="en-US"/>
        </w:rPr>
        <w:t>en</w:t>
      </w:r>
      <w:r w:rsidRPr="005E136A">
        <w:rPr>
          <w:rFonts w:ascii="Arial" w:eastAsia="Calibri" w:hAnsi="Arial" w:cs="Arial"/>
          <w:sz w:val="20"/>
          <w:szCs w:val="20"/>
          <w:lang w:eastAsia="en-US"/>
        </w:rPr>
        <w:t xml:space="preserve"> las papeleras o contenedores habilitados y con accionamiento no manual y bolsa interior.</w:t>
      </w:r>
    </w:p>
    <w:p w14:paraId="28D2C5B4" w14:textId="77777777" w:rsidR="0028743F" w:rsidRPr="005E136A" w:rsidRDefault="0028743F" w:rsidP="0028743F">
      <w:pPr>
        <w:ind w:left="851"/>
        <w:contextualSpacing/>
        <w:jc w:val="both"/>
        <w:rPr>
          <w:rFonts w:ascii="Arial" w:eastAsia="Calibri" w:hAnsi="Arial" w:cs="Arial"/>
          <w:sz w:val="20"/>
          <w:szCs w:val="20"/>
          <w:lang w:eastAsia="en-US"/>
        </w:rPr>
      </w:pPr>
    </w:p>
    <w:p w14:paraId="38F75EFC" w14:textId="77777777" w:rsidR="0028743F" w:rsidRPr="005E136A" w:rsidRDefault="0028743F" w:rsidP="003E6125">
      <w:pPr>
        <w:numPr>
          <w:ilvl w:val="0"/>
          <w:numId w:val="84"/>
        </w:numPr>
        <w:spacing w:after="160" w:line="256" w:lineRule="auto"/>
        <w:ind w:left="851"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Utilizar de manera rigurosa y permanente el equipo de protección personal.</w:t>
      </w:r>
    </w:p>
    <w:p w14:paraId="0503C62A" w14:textId="77777777" w:rsidR="0028743F" w:rsidRPr="005E136A" w:rsidRDefault="0028743F" w:rsidP="0028743F">
      <w:pPr>
        <w:ind w:left="851"/>
        <w:contextualSpacing/>
        <w:jc w:val="both"/>
        <w:rPr>
          <w:rFonts w:ascii="Arial" w:eastAsia="Calibri" w:hAnsi="Arial" w:cs="Arial"/>
          <w:sz w:val="20"/>
          <w:szCs w:val="20"/>
          <w:lang w:eastAsia="en-US"/>
        </w:rPr>
      </w:pPr>
    </w:p>
    <w:p w14:paraId="7CD5D9D9" w14:textId="77777777" w:rsidR="0028743F" w:rsidRPr="005E136A" w:rsidRDefault="0028743F" w:rsidP="003E6125">
      <w:pPr>
        <w:numPr>
          <w:ilvl w:val="0"/>
          <w:numId w:val="84"/>
        </w:numPr>
        <w:spacing w:after="160" w:line="256" w:lineRule="auto"/>
        <w:ind w:left="851"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El Tribunal Electoral habilitará un espacio para que el personal del participante adjudicado se cambie de ropa y calzado, antes del inicio de sus actividades y al finalizar su turno antes de salir de las instalaciones. </w:t>
      </w:r>
    </w:p>
    <w:p w14:paraId="33135A8F" w14:textId="77777777" w:rsidR="0028743F" w:rsidRPr="005E136A" w:rsidRDefault="0028743F" w:rsidP="0028743F">
      <w:pPr>
        <w:spacing w:after="160"/>
        <w:ind w:left="720"/>
        <w:contextualSpacing/>
        <w:jc w:val="both"/>
        <w:rPr>
          <w:rFonts w:ascii="Arial" w:eastAsia="Calibri" w:hAnsi="Arial" w:cs="Arial"/>
          <w:sz w:val="20"/>
          <w:szCs w:val="20"/>
          <w:lang w:eastAsia="en-US"/>
        </w:rPr>
      </w:pPr>
    </w:p>
    <w:p w14:paraId="0885FC31" w14:textId="77777777" w:rsidR="0028743F" w:rsidRPr="005E136A" w:rsidRDefault="0028743F" w:rsidP="0028743F">
      <w:pPr>
        <w:keepNext/>
        <w:keepLines/>
        <w:spacing w:before="40"/>
        <w:jc w:val="both"/>
        <w:outlineLvl w:val="1"/>
        <w:rPr>
          <w:rFonts w:ascii="Arial" w:hAnsi="Arial" w:cs="Arial"/>
          <w:b/>
          <w:color w:val="000000"/>
          <w:sz w:val="20"/>
          <w:szCs w:val="20"/>
          <w:lang w:eastAsia="en-US"/>
        </w:rPr>
      </w:pPr>
      <w:r w:rsidRPr="005E136A">
        <w:rPr>
          <w:rFonts w:ascii="Arial" w:hAnsi="Arial" w:cs="Arial"/>
          <w:b/>
          <w:color w:val="000000"/>
          <w:sz w:val="20"/>
          <w:szCs w:val="20"/>
          <w:lang w:eastAsia="en-US"/>
        </w:rPr>
        <w:t>RECEPCIÓN, ALMACENAMIENTO, TRASLADO, ENTREGA, MANIPULACIÓN Y PREPARACIÓN DE MATERIA PRIMA</w:t>
      </w:r>
    </w:p>
    <w:p w14:paraId="172887EB" w14:textId="77777777" w:rsidR="0028743F" w:rsidRPr="005E136A" w:rsidRDefault="0028743F" w:rsidP="0028743F">
      <w:pPr>
        <w:keepNext/>
        <w:keepLines/>
        <w:spacing w:before="40"/>
        <w:jc w:val="both"/>
        <w:outlineLvl w:val="1"/>
        <w:rPr>
          <w:rFonts w:ascii="Arial" w:hAnsi="Arial" w:cs="Arial"/>
          <w:b/>
          <w:color w:val="000000"/>
          <w:sz w:val="20"/>
          <w:szCs w:val="20"/>
          <w:lang w:eastAsia="en-US"/>
        </w:rPr>
      </w:pPr>
    </w:p>
    <w:p w14:paraId="08F30AFB" w14:textId="77777777" w:rsidR="0028743F" w:rsidRPr="005E136A" w:rsidRDefault="0028743F" w:rsidP="0028743F">
      <w:pPr>
        <w:spacing w:after="200"/>
        <w:contextualSpacing/>
        <w:jc w:val="both"/>
        <w:rPr>
          <w:rFonts w:ascii="Arial" w:eastAsia="Calibri" w:hAnsi="Arial" w:cs="Arial"/>
          <w:color w:val="000000"/>
          <w:sz w:val="20"/>
          <w:szCs w:val="20"/>
          <w:lang w:eastAsia="en-US"/>
        </w:rPr>
      </w:pPr>
      <w:r w:rsidRPr="005E136A">
        <w:rPr>
          <w:rFonts w:ascii="Arial" w:eastAsia="Calibri" w:hAnsi="Arial" w:cs="Arial"/>
          <w:color w:val="000000"/>
          <w:sz w:val="20"/>
          <w:szCs w:val="20"/>
          <w:lang w:eastAsia="en-US"/>
        </w:rPr>
        <w:t>El participante adjudicado deberá:</w:t>
      </w:r>
    </w:p>
    <w:p w14:paraId="6EF8F308" w14:textId="77777777" w:rsidR="0028743F" w:rsidRPr="005E136A" w:rsidRDefault="0028743F" w:rsidP="0028743F">
      <w:pPr>
        <w:spacing w:after="200"/>
        <w:ind w:left="720"/>
        <w:contextualSpacing/>
        <w:jc w:val="both"/>
        <w:rPr>
          <w:rFonts w:ascii="Arial" w:eastAsia="Calibri" w:hAnsi="Arial" w:cs="Arial"/>
          <w:color w:val="000000"/>
          <w:sz w:val="20"/>
          <w:szCs w:val="20"/>
          <w:lang w:eastAsia="en-US"/>
        </w:rPr>
      </w:pPr>
    </w:p>
    <w:p w14:paraId="5F906E6B" w14:textId="77777777" w:rsidR="0028743F" w:rsidRPr="005E136A" w:rsidRDefault="0028743F" w:rsidP="003E6125">
      <w:pPr>
        <w:numPr>
          <w:ilvl w:val="0"/>
          <w:numId w:val="84"/>
        </w:numPr>
        <w:spacing w:after="160" w:line="256" w:lineRule="auto"/>
        <w:ind w:left="851" w:hanging="283"/>
        <w:contextualSpacing/>
        <w:jc w:val="both"/>
        <w:rPr>
          <w:rFonts w:ascii="Arial" w:eastAsia="Calibri" w:hAnsi="Arial" w:cs="Arial"/>
          <w:color w:val="000000"/>
          <w:sz w:val="20"/>
          <w:szCs w:val="20"/>
          <w:lang w:eastAsia="en-US"/>
        </w:rPr>
      </w:pPr>
      <w:r w:rsidRPr="005E136A">
        <w:rPr>
          <w:rFonts w:ascii="Arial" w:eastAsia="Calibri" w:hAnsi="Arial" w:cs="Arial"/>
          <w:color w:val="000000"/>
          <w:sz w:val="20"/>
          <w:szCs w:val="20"/>
          <w:lang w:eastAsia="en-US"/>
        </w:rPr>
        <w:lastRenderedPageBreak/>
        <w:t>Garantizar la calidad en la recepción de materia prima y el almacenamiento, ya que son factores esenciales para el servicio de alimentos y bebidas, debiendo optimizar los procedimientos para la prevención de contaminantes biológicos.</w:t>
      </w:r>
    </w:p>
    <w:p w14:paraId="42E8EA18" w14:textId="77777777" w:rsidR="0028743F" w:rsidRPr="005E136A" w:rsidRDefault="0028743F" w:rsidP="0028743F">
      <w:pPr>
        <w:keepNext/>
        <w:keepLines/>
        <w:spacing w:before="40"/>
        <w:jc w:val="both"/>
        <w:outlineLvl w:val="1"/>
        <w:rPr>
          <w:rFonts w:ascii="Arial" w:hAnsi="Arial" w:cs="Arial"/>
          <w:b/>
          <w:color w:val="000000"/>
          <w:sz w:val="20"/>
          <w:szCs w:val="20"/>
          <w:lang w:eastAsia="en-US"/>
        </w:rPr>
      </w:pPr>
    </w:p>
    <w:p w14:paraId="7C6971C8" w14:textId="77777777" w:rsidR="0028743F" w:rsidRPr="005E136A" w:rsidRDefault="0028743F" w:rsidP="003E6125">
      <w:pPr>
        <w:numPr>
          <w:ilvl w:val="0"/>
          <w:numId w:val="84"/>
        </w:numPr>
        <w:spacing w:after="160" w:line="256" w:lineRule="auto"/>
        <w:ind w:left="851" w:hanging="283"/>
        <w:contextualSpacing/>
        <w:jc w:val="both"/>
        <w:rPr>
          <w:rFonts w:ascii="Arial" w:eastAsia="Calibri" w:hAnsi="Arial" w:cs="Arial"/>
          <w:color w:val="000000"/>
          <w:sz w:val="20"/>
          <w:szCs w:val="20"/>
          <w:lang w:eastAsia="en-US"/>
        </w:rPr>
      </w:pPr>
      <w:r w:rsidRPr="005E136A">
        <w:rPr>
          <w:rFonts w:ascii="Arial" w:eastAsia="Calibri" w:hAnsi="Arial" w:cs="Arial"/>
          <w:color w:val="000000"/>
          <w:sz w:val="20"/>
          <w:szCs w:val="20"/>
          <w:lang w:eastAsia="en-US"/>
        </w:rPr>
        <w:t>Garantizar la seguridad del traslado de productos cárnicos y derivados, lácteos conforme a las normas de manejo higiénico de los alimentos.</w:t>
      </w:r>
    </w:p>
    <w:p w14:paraId="743F0867" w14:textId="77777777" w:rsidR="0028743F" w:rsidRPr="005E136A" w:rsidRDefault="0028743F" w:rsidP="0028743F">
      <w:pPr>
        <w:ind w:left="851"/>
        <w:contextualSpacing/>
        <w:jc w:val="both"/>
        <w:rPr>
          <w:rFonts w:ascii="Arial" w:eastAsia="Calibri" w:hAnsi="Arial" w:cs="Arial"/>
          <w:color w:val="000000"/>
          <w:sz w:val="20"/>
          <w:szCs w:val="20"/>
          <w:lang w:eastAsia="en-US"/>
        </w:rPr>
      </w:pPr>
    </w:p>
    <w:p w14:paraId="31325646" w14:textId="77777777" w:rsidR="0028743F" w:rsidRPr="005E136A" w:rsidRDefault="0028743F" w:rsidP="003E6125">
      <w:pPr>
        <w:numPr>
          <w:ilvl w:val="0"/>
          <w:numId w:val="84"/>
        </w:numPr>
        <w:spacing w:after="160" w:line="256" w:lineRule="auto"/>
        <w:ind w:left="851" w:hanging="283"/>
        <w:contextualSpacing/>
        <w:jc w:val="both"/>
        <w:rPr>
          <w:rFonts w:ascii="Arial" w:eastAsia="Calibri" w:hAnsi="Arial" w:cs="Arial"/>
          <w:color w:val="000000"/>
          <w:sz w:val="20"/>
          <w:szCs w:val="20"/>
          <w:lang w:eastAsia="en-US"/>
        </w:rPr>
      </w:pPr>
      <w:r w:rsidRPr="005E136A">
        <w:rPr>
          <w:rFonts w:ascii="Arial" w:eastAsia="Calibri" w:hAnsi="Arial" w:cs="Arial"/>
          <w:color w:val="000000"/>
          <w:sz w:val="20"/>
          <w:szCs w:val="20"/>
          <w:lang w:eastAsia="en-US"/>
        </w:rPr>
        <w:t>Realizar las entregas en vehículos con equipo de refrigeración, limpio, en buen estado y fumigado.</w:t>
      </w:r>
    </w:p>
    <w:p w14:paraId="732482D5" w14:textId="77777777" w:rsidR="0028743F" w:rsidRPr="005E136A" w:rsidRDefault="0028743F" w:rsidP="0028743F">
      <w:pPr>
        <w:ind w:left="851"/>
        <w:contextualSpacing/>
        <w:jc w:val="both"/>
        <w:rPr>
          <w:rFonts w:ascii="Arial" w:eastAsia="Calibri" w:hAnsi="Arial" w:cs="Arial"/>
          <w:color w:val="000000"/>
          <w:sz w:val="20"/>
          <w:szCs w:val="20"/>
          <w:lang w:eastAsia="en-US"/>
        </w:rPr>
      </w:pPr>
    </w:p>
    <w:p w14:paraId="5ABC298D" w14:textId="526C40A6" w:rsidR="0028743F" w:rsidRPr="005E136A" w:rsidRDefault="0028743F" w:rsidP="0028743F">
      <w:pPr>
        <w:contextualSpacing/>
        <w:jc w:val="both"/>
        <w:rPr>
          <w:rFonts w:ascii="Arial" w:eastAsia="Calibri" w:hAnsi="Arial" w:cs="Arial"/>
          <w:color w:val="000000"/>
          <w:sz w:val="20"/>
          <w:szCs w:val="20"/>
          <w:lang w:eastAsia="en-US"/>
        </w:rPr>
      </w:pPr>
      <w:r w:rsidRPr="005E136A">
        <w:rPr>
          <w:rFonts w:ascii="Arial" w:eastAsia="Calibri" w:hAnsi="Arial" w:cs="Arial"/>
          <w:color w:val="000000"/>
          <w:sz w:val="20"/>
          <w:szCs w:val="20"/>
          <w:lang w:eastAsia="en-US"/>
        </w:rPr>
        <w:t>La recepción de la materia prima deberá programarse de lunes a viernes de 0</w:t>
      </w:r>
      <w:r w:rsidR="003B3DD7">
        <w:rPr>
          <w:rFonts w:ascii="Arial" w:eastAsia="Calibri" w:hAnsi="Arial" w:cs="Arial"/>
          <w:color w:val="000000"/>
          <w:sz w:val="20"/>
          <w:szCs w:val="20"/>
          <w:lang w:eastAsia="en-US"/>
        </w:rPr>
        <w:t>6</w:t>
      </w:r>
      <w:r w:rsidRPr="005E136A">
        <w:rPr>
          <w:rFonts w:ascii="Arial" w:eastAsia="Calibri" w:hAnsi="Arial" w:cs="Arial"/>
          <w:color w:val="000000"/>
          <w:sz w:val="20"/>
          <w:szCs w:val="20"/>
          <w:lang w:eastAsia="en-US"/>
        </w:rPr>
        <w:t>:00 a 1</w:t>
      </w:r>
      <w:r w:rsidR="003B3DD7">
        <w:rPr>
          <w:rFonts w:ascii="Arial" w:eastAsia="Calibri" w:hAnsi="Arial" w:cs="Arial"/>
          <w:color w:val="000000"/>
          <w:sz w:val="20"/>
          <w:szCs w:val="20"/>
          <w:lang w:eastAsia="en-US"/>
        </w:rPr>
        <w:t>8</w:t>
      </w:r>
      <w:r w:rsidRPr="005E136A">
        <w:rPr>
          <w:rFonts w:ascii="Arial" w:eastAsia="Calibri" w:hAnsi="Arial" w:cs="Arial"/>
          <w:color w:val="000000"/>
          <w:sz w:val="20"/>
          <w:szCs w:val="20"/>
          <w:lang w:eastAsia="en-US"/>
        </w:rPr>
        <w:t>:00 horas, entregando de la siguiente modalidad:</w:t>
      </w:r>
    </w:p>
    <w:p w14:paraId="7F92EFF1" w14:textId="77777777" w:rsidR="0028743F" w:rsidRPr="005E136A" w:rsidRDefault="0028743F" w:rsidP="0028743F">
      <w:pPr>
        <w:ind w:left="2484"/>
        <w:jc w:val="both"/>
        <w:rPr>
          <w:rFonts w:ascii="Arial" w:hAnsi="Arial" w:cs="Arial"/>
          <w:color w:val="000000"/>
          <w:spacing w:val="15"/>
          <w:sz w:val="20"/>
          <w:szCs w:val="20"/>
          <w:lang w:eastAsia="en-US"/>
        </w:rPr>
      </w:pPr>
    </w:p>
    <w:p w14:paraId="430BFC11" w14:textId="502F6232" w:rsidR="0028743F" w:rsidRPr="005E136A" w:rsidRDefault="0028743F" w:rsidP="003E6125">
      <w:pPr>
        <w:numPr>
          <w:ilvl w:val="0"/>
          <w:numId w:val="84"/>
        </w:numPr>
        <w:spacing w:after="160" w:line="256" w:lineRule="auto"/>
        <w:ind w:left="851" w:hanging="283"/>
        <w:contextualSpacing/>
        <w:jc w:val="both"/>
        <w:rPr>
          <w:rFonts w:ascii="Arial" w:eastAsia="Calibri" w:hAnsi="Arial" w:cs="Arial"/>
          <w:color w:val="000000"/>
          <w:sz w:val="20"/>
          <w:szCs w:val="20"/>
          <w:lang w:eastAsia="en-US"/>
        </w:rPr>
      </w:pPr>
      <w:r w:rsidRPr="005E136A">
        <w:rPr>
          <w:rFonts w:ascii="Arial" w:eastAsia="Calibri" w:hAnsi="Arial" w:cs="Arial"/>
          <w:color w:val="000000"/>
          <w:sz w:val="20"/>
          <w:szCs w:val="20"/>
          <w:lang w:eastAsia="en-US"/>
        </w:rPr>
        <w:t xml:space="preserve">Alimentos perecederos </w:t>
      </w:r>
      <w:r w:rsidR="005D55D6">
        <w:rPr>
          <w:rFonts w:ascii="Arial" w:eastAsia="Calibri" w:hAnsi="Arial" w:cs="Arial"/>
          <w:color w:val="000000"/>
          <w:sz w:val="20"/>
          <w:szCs w:val="20"/>
          <w:lang w:eastAsia="en-US"/>
        </w:rPr>
        <w:t>1</w:t>
      </w:r>
      <w:r w:rsidRPr="005E136A">
        <w:rPr>
          <w:rFonts w:ascii="Arial" w:eastAsia="Calibri" w:hAnsi="Arial" w:cs="Arial"/>
          <w:color w:val="000000"/>
          <w:sz w:val="20"/>
          <w:szCs w:val="20"/>
          <w:lang w:eastAsia="en-US"/>
        </w:rPr>
        <w:t xml:space="preserve"> a </w:t>
      </w:r>
      <w:r w:rsidR="005D55D6">
        <w:rPr>
          <w:rFonts w:ascii="Arial" w:eastAsia="Calibri" w:hAnsi="Arial" w:cs="Arial"/>
          <w:color w:val="000000"/>
          <w:sz w:val="20"/>
          <w:szCs w:val="20"/>
          <w:lang w:eastAsia="en-US"/>
        </w:rPr>
        <w:t>2</w:t>
      </w:r>
      <w:r w:rsidRPr="005E136A">
        <w:rPr>
          <w:rFonts w:ascii="Arial" w:eastAsia="Calibri" w:hAnsi="Arial" w:cs="Arial"/>
          <w:color w:val="000000"/>
          <w:sz w:val="20"/>
          <w:szCs w:val="20"/>
          <w:lang w:eastAsia="en-US"/>
        </w:rPr>
        <w:t xml:space="preserve"> veces por semana.</w:t>
      </w:r>
    </w:p>
    <w:p w14:paraId="3DD1FA68" w14:textId="77777777" w:rsidR="0028743F" w:rsidRPr="005E136A" w:rsidRDefault="0028743F" w:rsidP="003E6125">
      <w:pPr>
        <w:numPr>
          <w:ilvl w:val="0"/>
          <w:numId w:val="84"/>
        </w:numPr>
        <w:spacing w:after="160" w:line="256" w:lineRule="auto"/>
        <w:ind w:left="851" w:hanging="283"/>
        <w:contextualSpacing/>
        <w:jc w:val="both"/>
        <w:rPr>
          <w:rFonts w:ascii="Arial" w:eastAsia="Calibri" w:hAnsi="Arial" w:cs="Arial"/>
          <w:color w:val="000000"/>
          <w:sz w:val="20"/>
          <w:szCs w:val="20"/>
          <w:lang w:eastAsia="en-US"/>
        </w:rPr>
      </w:pPr>
      <w:r w:rsidRPr="005E136A">
        <w:rPr>
          <w:rFonts w:ascii="Arial" w:eastAsia="Calibri" w:hAnsi="Arial" w:cs="Arial"/>
          <w:color w:val="000000"/>
          <w:sz w:val="20"/>
          <w:szCs w:val="20"/>
          <w:lang w:eastAsia="en-US"/>
        </w:rPr>
        <w:t>Alimentos no perecederos 1 a 2 veces por semana.</w:t>
      </w:r>
    </w:p>
    <w:p w14:paraId="3B8046A4" w14:textId="77777777" w:rsidR="0028743F" w:rsidRPr="005E136A" w:rsidRDefault="0028743F" w:rsidP="0028743F">
      <w:pPr>
        <w:ind w:left="2484"/>
        <w:jc w:val="both"/>
        <w:rPr>
          <w:rFonts w:ascii="Arial" w:hAnsi="Arial" w:cs="Arial"/>
          <w:color w:val="000000"/>
          <w:spacing w:val="15"/>
          <w:sz w:val="20"/>
          <w:szCs w:val="20"/>
          <w:lang w:eastAsia="en-US"/>
        </w:rPr>
      </w:pPr>
    </w:p>
    <w:p w14:paraId="4322D9C5" w14:textId="77777777" w:rsidR="0028743F" w:rsidRPr="005E136A" w:rsidRDefault="0028743F" w:rsidP="0028743F">
      <w:pPr>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El supervisor responsable por parte del Tribunal Electoral verificará la recepción de materia prima, regresando aquellos que no cumplan con la normatividad de manejo higiénico de los alimentos (NOM-251-SSA1-2009: Prácticas de Higiene para el proceso de alimentos, bebidas o suplementos alimenticios).</w:t>
      </w:r>
    </w:p>
    <w:p w14:paraId="2B092C64" w14:textId="77777777" w:rsidR="0028743F" w:rsidRPr="005E136A" w:rsidRDefault="0028743F" w:rsidP="0028743F">
      <w:pPr>
        <w:ind w:left="851"/>
        <w:contextualSpacing/>
        <w:jc w:val="both"/>
        <w:rPr>
          <w:rFonts w:ascii="Arial" w:eastAsia="Calibri" w:hAnsi="Arial" w:cs="Arial"/>
          <w:sz w:val="20"/>
          <w:szCs w:val="20"/>
          <w:lang w:eastAsia="en-US"/>
        </w:rPr>
      </w:pPr>
    </w:p>
    <w:p w14:paraId="19F8B94B" w14:textId="71261A19" w:rsidR="0028743F" w:rsidRPr="005E136A" w:rsidRDefault="0028743F" w:rsidP="0028743F">
      <w:pPr>
        <w:keepNext/>
        <w:keepLines/>
        <w:spacing w:before="40"/>
        <w:jc w:val="both"/>
        <w:outlineLvl w:val="1"/>
        <w:rPr>
          <w:rFonts w:ascii="Arial" w:hAnsi="Arial" w:cs="Arial"/>
          <w:b/>
          <w:sz w:val="20"/>
          <w:szCs w:val="20"/>
          <w:lang w:eastAsia="en-US"/>
        </w:rPr>
      </w:pPr>
      <w:r w:rsidRPr="005E136A">
        <w:rPr>
          <w:rFonts w:ascii="Arial" w:hAnsi="Arial" w:cs="Arial"/>
          <w:b/>
          <w:sz w:val="20"/>
          <w:szCs w:val="20"/>
          <w:lang w:eastAsia="en-US"/>
        </w:rPr>
        <w:t xml:space="preserve">FILTRO DE INGRESO PARA EL </w:t>
      </w:r>
      <w:r w:rsidR="005B3C7A">
        <w:rPr>
          <w:rFonts w:ascii="Arial" w:hAnsi="Arial" w:cs="Arial"/>
          <w:b/>
          <w:sz w:val="20"/>
          <w:szCs w:val="20"/>
          <w:lang w:eastAsia="en-US"/>
        </w:rPr>
        <w:t>LICITANTE</w:t>
      </w:r>
      <w:r w:rsidRPr="005E136A">
        <w:rPr>
          <w:rFonts w:ascii="Arial" w:hAnsi="Arial" w:cs="Arial"/>
          <w:b/>
          <w:sz w:val="20"/>
          <w:szCs w:val="20"/>
          <w:lang w:eastAsia="en-US"/>
        </w:rPr>
        <w:t xml:space="preserve"> ADJUDICADO, VISITAS Y PROVEEDORES A LOS COMEDORES INSTITUCIONALES EN CASO DE CONTINGENCIA SANITARIA POR COVID-19, A SOLICITUD DEL TRIBUNAL ELECTORAL</w:t>
      </w:r>
    </w:p>
    <w:p w14:paraId="75E9383A" w14:textId="77777777" w:rsidR="0028743F" w:rsidRPr="005E136A" w:rsidRDefault="0028743F" w:rsidP="0028743F">
      <w:pPr>
        <w:spacing w:after="160"/>
        <w:jc w:val="both"/>
        <w:rPr>
          <w:rFonts w:ascii="Arial" w:eastAsia="Calibri" w:hAnsi="Arial" w:cs="Arial"/>
          <w:sz w:val="20"/>
          <w:szCs w:val="20"/>
          <w:lang w:eastAsia="en-US"/>
        </w:rPr>
      </w:pPr>
    </w:p>
    <w:p w14:paraId="0F1EFBF0" w14:textId="3428D7CD" w:rsidR="0028743F" w:rsidRPr="005E136A" w:rsidRDefault="0028743F" w:rsidP="0028743F">
      <w:pPr>
        <w:spacing w:after="200"/>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En caso de contingencia sanitaria por COVID-19, a solicitud del Tribunal Electoral, el </w:t>
      </w:r>
      <w:r w:rsidR="003464FE">
        <w:rPr>
          <w:rFonts w:ascii="Arial" w:eastAsia="Calibri" w:hAnsi="Arial" w:cs="Arial"/>
          <w:sz w:val="20"/>
          <w:szCs w:val="20"/>
          <w:lang w:eastAsia="en-US"/>
        </w:rPr>
        <w:t>licitante</w:t>
      </w:r>
      <w:r w:rsidRPr="005E136A">
        <w:rPr>
          <w:rFonts w:ascii="Arial" w:eastAsia="Calibri" w:hAnsi="Arial" w:cs="Arial"/>
          <w:sz w:val="20"/>
          <w:szCs w:val="20"/>
          <w:lang w:eastAsia="en-US"/>
        </w:rPr>
        <w:t xml:space="preserve"> adjudicado deberá:</w:t>
      </w:r>
    </w:p>
    <w:p w14:paraId="32B3EB33" w14:textId="77777777" w:rsidR="0028743F" w:rsidRPr="00A31B7B" w:rsidRDefault="0028743F" w:rsidP="0028743F">
      <w:pPr>
        <w:spacing w:after="160"/>
        <w:jc w:val="both"/>
        <w:rPr>
          <w:rFonts w:ascii="Arial" w:eastAsia="Calibri" w:hAnsi="Arial"/>
          <w:sz w:val="8"/>
        </w:rPr>
      </w:pPr>
    </w:p>
    <w:p w14:paraId="3B52C22B" w14:textId="77777777" w:rsidR="0028743F" w:rsidRPr="005E136A" w:rsidRDefault="0028743F" w:rsidP="003E6125">
      <w:pPr>
        <w:numPr>
          <w:ilvl w:val="0"/>
          <w:numId w:val="84"/>
        </w:numPr>
        <w:spacing w:after="160" w:line="256" w:lineRule="auto"/>
        <w:ind w:left="851" w:hanging="284"/>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Designar a una persona cuya función será realizar un filtro sanitario:</w:t>
      </w:r>
    </w:p>
    <w:p w14:paraId="70EFBFC3" w14:textId="77777777" w:rsidR="0028743F" w:rsidRPr="005E136A" w:rsidRDefault="0028743F" w:rsidP="0028743F">
      <w:pPr>
        <w:spacing w:after="160"/>
        <w:ind w:left="851"/>
        <w:contextualSpacing/>
        <w:jc w:val="both"/>
        <w:rPr>
          <w:rFonts w:ascii="Arial" w:eastAsia="Calibri" w:hAnsi="Arial" w:cs="Arial"/>
          <w:sz w:val="20"/>
          <w:szCs w:val="20"/>
          <w:lang w:eastAsia="en-US"/>
        </w:rPr>
      </w:pPr>
    </w:p>
    <w:p w14:paraId="389C9B5E" w14:textId="77777777" w:rsidR="0028743F" w:rsidRPr="005E136A" w:rsidRDefault="0028743F" w:rsidP="00A31B7B">
      <w:pPr>
        <w:numPr>
          <w:ilvl w:val="0"/>
          <w:numId w:val="97"/>
        </w:numPr>
        <w:spacing w:after="160" w:line="256" w:lineRule="auto"/>
        <w:ind w:left="1418" w:hanging="218"/>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El cuestionario para el acceso, que incluya la determinación de la temperatura corporal al ingreso y egreso de las instalaciones. En caso de no ser posible determinar la temperatura corporal al egreso de las instalaciones, ésta deberá tomarse antes de que concluya el turno en las estaciones de trabajo donde se ubica el personal</w:t>
      </w:r>
    </w:p>
    <w:p w14:paraId="6B0144FB" w14:textId="77777777" w:rsidR="0028743F" w:rsidRPr="005E136A" w:rsidRDefault="0028743F" w:rsidP="00A31B7B">
      <w:pPr>
        <w:spacing w:after="160"/>
        <w:ind w:left="1418" w:hanging="218"/>
        <w:contextualSpacing/>
        <w:jc w:val="both"/>
        <w:rPr>
          <w:rFonts w:ascii="Arial" w:eastAsia="Calibri" w:hAnsi="Arial" w:cs="Arial"/>
          <w:sz w:val="20"/>
          <w:szCs w:val="20"/>
          <w:lang w:eastAsia="en-US"/>
        </w:rPr>
      </w:pPr>
    </w:p>
    <w:p w14:paraId="2AC0373D" w14:textId="77777777" w:rsidR="0028743F" w:rsidRPr="005E136A" w:rsidRDefault="0028743F" w:rsidP="00A31B7B">
      <w:pPr>
        <w:numPr>
          <w:ilvl w:val="0"/>
          <w:numId w:val="97"/>
        </w:numPr>
        <w:spacing w:after="160" w:line="256" w:lineRule="auto"/>
        <w:ind w:left="1418" w:hanging="218"/>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Aplicar el cuestionario a los proveedores para llevar un control de visitas, en materia de higiene, sana distancia, uso obligado de cubrebocas que debe seguirse al ingreso, permanencia y salida del lugar.</w:t>
      </w:r>
    </w:p>
    <w:p w14:paraId="2B13E1EC" w14:textId="77777777" w:rsidR="0028743F" w:rsidRPr="005E136A" w:rsidRDefault="0028743F" w:rsidP="00A31B7B">
      <w:pPr>
        <w:spacing w:after="160" w:line="259" w:lineRule="auto"/>
        <w:ind w:left="1418" w:hanging="218"/>
        <w:contextualSpacing/>
        <w:jc w:val="both"/>
        <w:rPr>
          <w:rFonts w:ascii="Arial" w:eastAsia="Calibri" w:hAnsi="Arial" w:cs="Arial"/>
          <w:sz w:val="20"/>
          <w:szCs w:val="20"/>
          <w:lang w:eastAsia="en-US"/>
        </w:rPr>
      </w:pPr>
    </w:p>
    <w:p w14:paraId="34CEEE81" w14:textId="6E9E6409" w:rsidR="0028743F" w:rsidRPr="005E136A" w:rsidRDefault="0028743F" w:rsidP="00A31B7B">
      <w:pPr>
        <w:numPr>
          <w:ilvl w:val="0"/>
          <w:numId w:val="97"/>
        </w:numPr>
        <w:spacing w:after="160" w:line="256" w:lineRule="auto"/>
        <w:ind w:left="1418" w:hanging="218"/>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Deberá entregar a los supervisores del Tribunal Electoral los cuestionarios realizados de ingresos y salidas aplicados al personal, visitas y proveedores que ingresen a las instalaciones de los comedores institucionales. El cuestionario se encuentra en el </w:t>
      </w:r>
      <w:r w:rsidR="00F05635">
        <w:rPr>
          <w:rFonts w:ascii="Arial" w:eastAsia="Calibri" w:hAnsi="Arial" w:cs="Arial"/>
          <w:sz w:val="20"/>
          <w:szCs w:val="20"/>
          <w:lang w:eastAsia="en-US"/>
        </w:rPr>
        <w:t>apartado</w:t>
      </w:r>
      <w:r w:rsidRPr="005E136A">
        <w:rPr>
          <w:rFonts w:ascii="Arial" w:eastAsia="Calibri" w:hAnsi="Arial" w:cs="Arial"/>
          <w:sz w:val="20"/>
          <w:szCs w:val="20"/>
          <w:lang w:eastAsia="en-US"/>
        </w:rPr>
        <w:t xml:space="preserve"> FORMATOS DE CONTROL DEL SERVICIO. La periodicidad de entrega será los viernes.</w:t>
      </w:r>
    </w:p>
    <w:p w14:paraId="01A0A78E" w14:textId="77777777" w:rsidR="0028743F" w:rsidRPr="005E136A" w:rsidRDefault="0028743F" w:rsidP="0028743F">
      <w:pPr>
        <w:ind w:left="851"/>
        <w:contextualSpacing/>
        <w:jc w:val="both"/>
        <w:rPr>
          <w:rFonts w:ascii="Arial" w:eastAsia="Calibri" w:hAnsi="Arial" w:cs="Arial"/>
          <w:sz w:val="20"/>
          <w:szCs w:val="20"/>
          <w:lang w:eastAsia="en-US"/>
        </w:rPr>
      </w:pPr>
    </w:p>
    <w:p w14:paraId="0B489A27" w14:textId="75740017" w:rsidR="0028743F" w:rsidRPr="005E136A" w:rsidRDefault="00260672" w:rsidP="003E6125">
      <w:pPr>
        <w:numPr>
          <w:ilvl w:val="0"/>
          <w:numId w:val="84"/>
        </w:numPr>
        <w:spacing w:after="160" w:line="256" w:lineRule="auto"/>
        <w:ind w:left="851" w:hanging="283"/>
        <w:contextualSpacing/>
        <w:jc w:val="both"/>
        <w:rPr>
          <w:rFonts w:ascii="Arial" w:eastAsia="Calibri" w:hAnsi="Arial" w:cs="Arial"/>
          <w:sz w:val="20"/>
          <w:szCs w:val="20"/>
          <w:lang w:eastAsia="en-US"/>
        </w:rPr>
      </w:pPr>
      <w:r>
        <w:rPr>
          <w:rFonts w:ascii="Arial" w:eastAsia="Calibri" w:hAnsi="Arial" w:cs="Arial"/>
          <w:sz w:val="20"/>
          <w:szCs w:val="20"/>
          <w:lang w:eastAsia="en-US"/>
        </w:rPr>
        <w:t>A</w:t>
      </w:r>
      <w:r w:rsidR="0028743F" w:rsidRPr="005E136A">
        <w:rPr>
          <w:rFonts w:ascii="Arial" w:eastAsia="Calibri" w:hAnsi="Arial" w:cs="Arial"/>
          <w:sz w:val="20"/>
          <w:szCs w:val="20"/>
          <w:lang w:eastAsia="en-US"/>
        </w:rPr>
        <w:t xml:space="preserve">l personal que presente los siguientes síntomas: fiebre, tos, cansancio, dolor muscular y/o de articulaciones, dolor de garganta, diarrea, conjuntivitis (secreción ocular) o irritación, dolor de cabeza (cefalea), pérdida del sentido del olfato o del gusto o escurrimiento nasal; o temperatura superior a 37.5° no se </w:t>
      </w:r>
      <w:proofErr w:type="gramStart"/>
      <w:r>
        <w:rPr>
          <w:rFonts w:ascii="Arial" w:eastAsia="Calibri" w:hAnsi="Arial" w:cs="Arial"/>
          <w:sz w:val="20"/>
          <w:szCs w:val="20"/>
          <w:lang w:eastAsia="en-US"/>
        </w:rPr>
        <w:t>le</w:t>
      </w:r>
      <w:proofErr w:type="gramEnd"/>
      <w:r>
        <w:rPr>
          <w:rFonts w:ascii="Arial" w:eastAsia="Calibri" w:hAnsi="Arial" w:cs="Arial"/>
          <w:sz w:val="20"/>
          <w:szCs w:val="20"/>
          <w:lang w:eastAsia="en-US"/>
        </w:rPr>
        <w:t xml:space="preserve"> </w:t>
      </w:r>
      <w:r w:rsidR="0028743F" w:rsidRPr="005E136A">
        <w:rPr>
          <w:rFonts w:ascii="Arial" w:eastAsia="Calibri" w:hAnsi="Arial" w:cs="Arial"/>
          <w:sz w:val="20"/>
          <w:szCs w:val="20"/>
          <w:lang w:eastAsia="en-US"/>
        </w:rPr>
        <w:t>permitirá el acceso a las instalaciones en cualquiera de estos casos o ante la sintomatología mencionada.</w:t>
      </w:r>
    </w:p>
    <w:p w14:paraId="7B4E7A0C" w14:textId="77777777" w:rsidR="0028743F" w:rsidRPr="005E136A" w:rsidRDefault="0028743F" w:rsidP="0028743F">
      <w:pPr>
        <w:spacing w:after="160"/>
        <w:ind w:left="720"/>
        <w:contextualSpacing/>
        <w:jc w:val="both"/>
        <w:rPr>
          <w:rFonts w:ascii="Arial" w:eastAsia="Calibri" w:hAnsi="Arial" w:cs="Arial"/>
          <w:sz w:val="20"/>
          <w:szCs w:val="20"/>
          <w:lang w:eastAsia="en-US"/>
        </w:rPr>
      </w:pPr>
    </w:p>
    <w:p w14:paraId="0CAD0653" w14:textId="60DD9A64" w:rsidR="0028743F" w:rsidRPr="005E136A" w:rsidRDefault="0028743F" w:rsidP="003E6125">
      <w:pPr>
        <w:numPr>
          <w:ilvl w:val="0"/>
          <w:numId w:val="84"/>
        </w:numPr>
        <w:spacing w:after="160" w:line="256" w:lineRule="auto"/>
        <w:ind w:left="851"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De ser identificado un caso sospechoso, </w:t>
      </w:r>
      <w:r w:rsidR="00260672">
        <w:rPr>
          <w:rFonts w:ascii="Arial" w:eastAsia="Calibri" w:hAnsi="Arial" w:cs="Arial"/>
          <w:sz w:val="20"/>
          <w:szCs w:val="20"/>
          <w:lang w:eastAsia="en-US"/>
        </w:rPr>
        <w:t xml:space="preserve">se le </w:t>
      </w:r>
      <w:r w:rsidRPr="005E136A">
        <w:rPr>
          <w:rFonts w:ascii="Arial" w:eastAsia="Calibri" w:hAnsi="Arial" w:cs="Arial"/>
          <w:sz w:val="20"/>
          <w:szCs w:val="20"/>
          <w:lang w:eastAsia="en-US"/>
        </w:rPr>
        <w:t>deberá realizar la prueba PCR COVID-19</w:t>
      </w:r>
      <w:r w:rsidR="00260672">
        <w:rPr>
          <w:rFonts w:ascii="Arial" w:eastAsia="Calibri" w:hAnsi="Arial" w:cs="Arial"/>
          <w:sz w:val="20"/>
          <w:szCs w:val="20"/>
          <w:lang w:eastAsia="en-US"/>
        </w:rPr>
        <w:t xml:space="preserve"> en términos de la sección aplicable</w:t>
      </w:r>
      <w:r w:rsidRPr="005E136A">
        <w:rPr>
          <w:rFonts w:ascii="Arial" w:eastAsia="Calibri" w:hAnsi="Arial" w:cs="Arial"/>
          <w:sz w:val="20"/>
          <w:szCs w:val="20"/>
          <w:lang w:eastAsia="en-US"/>
        </w:rPr>
        <w:t>; en caso de que el resultado sea positivo, deberá estar en resguardo por siete días. Para estar en condiciones de reincorporarse, deberá presentar la Prueba PCR COVID-19, en la que haga constar que el resultado es negativo.</w:t>
      </w:r>
    </w:p>
    <w:p w14:paraId="64D865DB" w14:textId="77777777" w:rsidR="0028743F" w:rsidRPr="005E136A" w:rsidRDefault="0028743F" w:rsidP="0028743F">
      <w:pPr>
        <w:spacing w:after="160"/>
        <w:ind w:left="720"/>
        <w:contextualSpacing/>
        <w:jc w:val="both"/>
        <w:rPr>
          <w:rFonts w:ascii="Arial" w:eastAsia="Calibri" w:hAnsi="Arial" w:cs="Arial"/>
          <w:sz w:val="20"/>
          <w:szCs w:val="20"/>
          <w:lang w:eastAsia="en-US"/>
        </w:rPr>
      </w:pPr>
    </w:p>
    <w:p w14:paraId="5CC87C3E" w14:textId="077FA8B9" w:rsidR="0028743F" w:rsidRPr="005E136A" w:rsidRDefault="0028743F" w:rsidP="003E6125">
      <w:pPr>
        <w:numPr>
          <w:ilvl w:val="0"/>
          <w:numId w:val="84"/>
        </w:numPr>
        <w:spacing w:after="160" w:line="256" w:lineRule="auto"/>
        <w:ind w:left="851"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lastRenderedPageBreak/>
        <w:t xml:space="preserve">Las pruebas PCR COVID-19 realizadas al personal </w:t>
      </w:r>
      <w:r w:rsidR="00D569E7">
        <w:rPr>
          <w:rFonts w:ascii="Arial" w:eastAsia="Calibri" w:hAnsi="Arial" w:cs="Arial"/>
          <w:sz w:val="20"/>
          <w:szCs w:val="20"/>
          <w:lang w:eastAsia="en-US"/>
        </w:rPr>
        <w:t xml:space="preserve">del licitante </w:t>
      </w:r>
      <w:r w:rsidR="00E024D9">
        <w:rPr>
          <w:rFonts w:ascii="Arial" w:eastAsia="Calibri" w:hAnsi="Arial" w:cs="Arial"/>
          <w:sz w:val="20"/>
          <w:szCs w:val="20"/>
          <w:lang w:eastAsia="en-US"/>
        </w:rPr>
        <w:t xml:space="preserve">adjudicado que sean </w:t>
      </w:r>
      <w:r w:rsidR="008344C6">
        <w:rPr>
          <w:rFonts w:ascii="Arial" w:eastAsia="Calibri" w:hAnsi="Arial" w:cs="Arial"/>
          <w:sz w:val="20"/>
          <w:szCs w:val="20"/>
          <w:lang w:eastAsia="en-US"/>
        </w:rPr>
        <w:t xml:space="preserve">identificados como caso sospechoso, </w:t>
      </w:r>
      <w:r w:rsidRPr="005E136A">
        <w:rPr>
          <w:rFonts w:ascii="Arial" w:eastAsia="Calibri" w:hAnsi="Arial" w:cs="Arial"/>
          <w:sz w:val="20"/>
          <w:szCs w:val="20"/>
          <w:lang w:eastAsia="en-US"/>
        </w:rPr>
        <w:t xml:space="preserve">serán a costa del </w:t>
      </w:r>
      <w:r w:rsidR="008344C6">
        <w:rPr>
          <w:rFonts w:ascii="Arial" w:eastAsia="Calibri" w:hAnsi="Arial" w:cs="Arial"/>
          <w:sz w:val="20"/>
          <w:szCs w:val="20"/>
          <w:lang w:eastAsia="en-US"/>
        </w:rPr>
        <w:t>licitante</w:t>
      </w:r>
      <w:r w:rsidRPr="005E136A">
        <w:rPr>
          <w:rFonts w:ascii="Arial" w:eastAsia="Calibri" w:hAnsi="Arial" w:cs="Arial"/>
          <w:sz w:val="20"/>
          <w:szCs w:val="20"/>
          <w:lang w:eastAsia="en-US"/>
        </w:rPr>
        <w:t xml:space="preserve"> adjudicado.</w:t>
      </w:r>
    </w:p>
    <w:p w14:paraId="12532FC4" w14:textId="77777777" w:rsidR="0028743F" w:rsidRPr="005E136A" w:rsidRDefault="0028743F" w:rsidP="0028743F">
      <w:pPr>
        <w:spacing w:after="160"/>
        <w:ind w:left="720"/>
        <w:contextualSpacing/>
        <w:jc w:val="both"/>
        <w:rPr>
          <w:rFonts w:ascii="Arial" w:eastAsia="Calibri" w:hAnsi="Arial" w:cs="Arial"/>
          <w:sz w:val="20"/>
          <w:szCs w:val="20"/>
          <w:lang w:eastAsia="en-US"/>
        </w:rPr>
      </w:pPr>
    </w:p>
    <w:p w14:paraId="1C5C327E" w14:textId="77777777" w:rsidR="0028743F" w:rsidRPr="005E136A" w:rsidRDefault="0028743F" w:rsidP="003E6125">
      <w:pPr>
        <w:numPr>
          <w:ilvl w:val="0"/>
          <w:numId w:val="84"/>
        </w:numPr>
        <w:spacing w:after="160" w:line="256" w:lineRule="auto"/>
        <w:ind w:left="851" w:hanging="283"/>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Los resultados deberán ser entregados a los supervisores responsables de los comedores institucionales del Tribunal Electoral.</w:t>
      </w:r>
    </w:p>
    <w:p w14:paraId="1809DFC5" w14:textId="77777777" w:rsidR="0028743F" w:rsidRPr="005E136A" w:rsidRDefault="0028743F" w:rsidP="0028743F">
      <w:pPr>
        <w:keepNext/>
        <w:keepLines/>
        <w:spacing w:before="40"/>
        <w:jc w:val="both"/>
        <w:outlineLvl w:val="1"/>
        <w:rPr>
          <w:rFonts w:ascii="Arial" w:hAnsi="Arial" w:cs="Arial"/>
          <w:b/>
          <w:sz w:val="20"/>
          <w:szCs w:val="20"/>
          <w:lang w:eastAsia="en-US"/>
        </w:rPr>
      </w:pPr>
    </w:p>
    <w:p w14:paraId="4DDA53CB" w14:textId="77777777" w:rsidR="0028743F" w:rsidRPr="005E136A" w:rsidRDefault="0028743F" w:rsidP="0028743F">
      <w:pPr>
        <w:keepNext/>
        <w:keepLines/>
        <w:spacing w:before="40"/>
        <w:jc w:val="both"/>
        <w:outlineLvl w:val="1"/>
        <w:rPr>
          <w:rFonts w:ascii="Arial" w:hAnsi="Arial" w:cs="Arial"/>
          <w:b/>
          <w:sz w:val="20"/>
          <w:szCs w:val="20"/>
          <w:lang w:eastAsia="en-US"/>
        </w:rPr>
      </w:pPr>
      <w:r w:rsidRPr="005E136A">
        <w:rPr>
          <w:rFonts w:ascii="Arial" w:hAnsi="Arial" w:cs="Arial"/>
          <w:b/>
          <w:sz w:val="20"/>
          <w:szCs w:val="20"/>
          <w:lang w:eastAsia="en-US"/>
        </w:rPr>
        <w:t>CONTROL Y PREVENCIÓN DE FAUNA NOCIVA</w:t>
      </w:r>
    </w:p>
    <w:p w14:paraId="4BCD7AAC" w14:textId="77777777" w:rsidR="0028743F" w:rsidRPr="005E136A" w:rsidRDefault="0028743F" w:rsidP="0028743F">
      <w:pPr>
        <w:spacing w:after="160"/>
        <w:jc w:val="both"/>
        <w:rPr>
          <w:rFonts w:ascii="Arial" w:eastAsia="Calibri" w:hAnsi="Arial" w:cs="Arial"/>
          <w:sz w:val="20"/>
          <w:szCs w:val="20"/>
          <w:lang w:eastAsia="en-US"/>
        </w:rPr>
      </w:pPr>
    </w:p>
    <w:p w14:paraId="24E7EFDA" w14:textId="77777777" w:rsidR="0028743F" w:rsidRPr="005E136A" w:rsidRDefault="0028743F" w:rsidP="0028743F">
      <w:pPr>
        <w:spacing w:after="160"/>
        <w:jc w:val="both"/>
        <w:rPr>
          <w:rFonts w:ascii="Arial" w:eastAsia="Calibri" w:hAnsi="Arial" w:cs="Arial"/>
          <w:sz w:val="20"/>
          <w:szCs w:val="20"/>
          <w:lang w:eastAsia="en-US"/>
        </w:rPr>
      </w:pPr>
      <w:r w:rsidRPr="005E136A">
        <w:rPr>
          <w:rFonts w:ascii="Arial" w:eastAsia="Calibri" w:hAnsi="Arial" w:cs="Arial"/>
          <w:sz w:val="20"/>
          <w:szCs w:val="20"/>
          <w:lang w:eastAsia="en-US"/>
        </w:rPr>
        <w:t>El participante adjudicado deberá cumplir con las condiciones en las áreas indicadas para evitar la proliferación de la fauna nociva en las instalaciones de los comedores del Tribunal Electoral.</w:t>
      </w:r>
    </w:p>
    <w:p w14:paraId="70E95017" w14:textId="77777777" w:rsidR="0028743F" w:rsidRPr="00A31B7B" w:rsidRDefault="0028743F" w:rsidP="0028743F">
      <w:pPr>
        <w:spacing w:after="160"/>
        <w:jc w:val="both"/>
        <w:rPr>
          <w:rFonts w:ascii="Arial" w:eastAsia="Calibri" w:hAnsi="Arial"/>
          <w:sz w:val="6"/>
        </w:rPr>
      </w:pPr>
    </w:p>
    <w:p w14:paraId="41B270A6" w14:textId="77777777" w:rsidR="0028743F" w:rsidRPr="005E136A" w:rsidRDefault="0028743F" w:rsidP="00A31B7B">
      <w:pPr>
        <w:numPr>
          <w:ilvl w:val="0"/>
          <w:numId w:val="85"/>
        </w:numPr>
        <w:shd w:val="clear" w:color="auto" w:fill="FFFFFF"/>
        <w:spacing w:after="160" w:line="256" w:lineRule="auto"/>
        <w:ind w:left="567" w:hanging="20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ÁREA DE RECEPCIÓN: Inspeccionar los transportes y cajas antes de ingresar a las instalaciones, no introducir cartones, costales de yute o nylon, huacales, etc. Cambiar los empaques en los que venga la materia prima y conténgalos en taras de plástico, provistas por el proveedor, limpias y desinfectadas.</w:t>
      </w:r>
    </w:p>
    <w:p w14:paraId="75987887" w14:textId="77777777" w:rsidR="0028743F" w:rsidRPr="005E136A" w:rsidRDefault="0028743F" w:rsidP="00A31B7B">
      <w:pPr>
        <w:shd w:val="clear" w:color="auto" w:fill="FFFFFF"/>
        <w:ind w:left="567" w:hanging="207"/>
        <w:contextualSpacing/>
        <w:jc w:val="both"/>
        <w:rPr>
          <w:rFonts w:ascii="Arial" w:eastAsia="Calibri" w:hAnsi="Arial" w:cs="Arial"/>
          <w:sz w:val="20"/>
          <w:szCs w:val="20"/>
          <w:lang w:eastAsia="en-US"/>
        </w:rPr>
      </w:pPr>
    </w:p>
    <w:p w14:paraId="7554C648" w14:textId="77777777" w:rsidR="0028743F" w:rsidRPr="005E136A" w:rsidRDefault="0028743F" w:rsidP="00A31B7B">
      <w:pPr>
        <w:numPr>
          <w:ilvl w:val="0"/>
          <w:numId w:val="85"/>
        </w:numPr>
        <w:spacing w:after="160" w:line="256" w:lineRule="auto"/>
        <w:ind w:left="567" w:hanging="20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ÁREA DE ALMACENAMIENTO: Se deberá implementar un control de primeras entradas y salidas. En caso de identificar grietas o cuarteaduras, deberán informar a la Dirección General de Recursos Humanos para que éste a su vez coordine con la Dirección General de Mantenimiento y Servicios Generales para su restauración. Se deberán mantener las coladeras tapadas, colocar los alimentos en las repisas limpias y separadas de la pared a una distancia de 15 cm del piso para facilitar la limpieza de derrames inmediatamente después que ocurran, mantener todos los alimentos cubiertos. Asimismo, se tendrán que desechar empaques rasgados o con agujeros. Respecto a los plaguicidas y productos químicos, éstos se deberán guardar bajo llave debidamente etiquetados y alejados de los alimentos.</w:t>
      </w:r>
    </w:p>
    <w:p w14:paraId="5047A015" w14:textId="77777777" w:rsidR="0028743F" w:rsidRPr="005E136A" w:rsidRDefault="0028743F" w:rsidP="00A31B7B">
      <w:pPr>
        <w:spacing w:after="160" w:line="259" w:lineRule="auto"/>
        <w:ind w:left="567" w:hanging="207"/>
        <w:contextualSpacing/>
        <w:jc w:val="both"/>
        <w:rPr>
          <w:rFonts w:ascii="Arial" w:eastAsia="Calibri" w:hAnsi="Arial" w:cs="Arial"/>
          <w:sz w:val="20"/>
          <w:szCs w:val="20"/>
          <w:lang w:eastAsia="en-US"/>
        </w:rPr>
      </w:pPr>
    </w:p>
    <w:p w14:paraId="66D51D11" w14:textId="77777777" w:rsidR="0028743F" w:rsidRPr="005E136A" w:rsidRDefault="0028743F" w:rsidP="00A31B7B">
      <w:pPr>
        <w:numPr>
          <w:ilvl w:val="0"/>
          <w:numId w:val="85"/>
        </w:numPr>
        <w:spacing w:after="160" w:line="256" w:lineRule="auto"/>
        <w:ind w:left="567" w:hanging="20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ÁREA DE PREPARACIÓN: Barrer inmediatamente los restos de comida que caen al suelo, limpiar de inmediato los derrames cuando ocurran, no dejar comida ni restos de alimentos rezagados, mantener puertas y ventanas cerradas, llevar a cabo una limpieza profunda de todas las instalaciones por lo menos dos veces por semana.</w:t>
      </w:r>
    </w:p>
    <w:p w14:paraId="18C91468" w14:textId="77777777" w:rsidR="0028743F" w:rsidRPr="00A31B7B" w:rsidRDefault="0028743F" w:rsidP="00A31B7B">
      <w:pPr>
        <w:ind w:left="567" w:hanging="207"/>
        <w:contextualSpacing/>
        <w:jc w:val="both"/>
        <w:rPr>
          <w:rFonts w:ascii="Arial" w:eastAsia="Calibri" w:hAnsi="Arial"/>
          <w:sz w:val="4"/>
        </w:rPr>
      </w:pPr>
    </w:p>
    <w:p w14:paraId="75209D97" w14:textId="77777777" w:rsidR="0028743F" w:rsidRPr="005E136A" w:rsidRDefault="0028743F" w:rsidP="00A31B7B">
      <w:pPr>
        <w:ind w:left="567" w:hanging="207"/>
        <w:contextualSpacing/>
        <w:jc w:val="both"/>
        <w:rPr>
          <w:rFonts w:ascii="Arial" w:eastAsia="Calibri" w:hAnsi="Arial" w:cs="Arial"/>
          <w:sz w:val="20"/>
          <w:szCs w:val="20"/>
          <w:lang w:eastAsia="en-US"/>
        </w:rPr>
      </w:pPr>
    </w:p>
    <w:p w14:paraId="7F4A9274" w14:textId="724E6CD1" w:rsidR="0028743F" w:rsidRPr="005E136A" w:rsidRDefault="0028743F" w:rsidP="00A31B7B">
      <w:pPr>
        <w:numPr>
          <w:ilvl w:val="0"/>
          <w:numId w:val="85"/>
        </w:numPr>
        <w:spacing w:after="160" w:line="256" w:lineRule="auto"/>
        <w:ind w:left="567" w:hanging="20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FUMIGACIÓN Y/O SANITIZACIÓN: Las instalaciones se fumigarán por aspersión y/o termonebulización contra insectos</w:t>
      </w:r>
      <w:r w:rsidRPr="0028743F">
        <w:rPr>
          <w:rFonts w:ascii="Arial" w:hAnsi="Arial" w:cs="Arial"/>
          <w:sz w:val="20"/>
          <w:szCs w:val="20"/>
          <w:lang w:eastAsia="es-MX"/>
        </w:rPr>
        <w:t>, se debe verificar y acreditar que los productos químicos que se utilizarán son inocuos para la salud del personal</w:t>
      </w:r>
      <w:r w:rsidR="00A515A7">
        <w:rPr>
          <w:rFonts w:ascii="Arial" w:hAnsi="Arial" w:cs="Arial"/>
          <w:sz w:val="20"/>
          <w:szCs w:val="20"/>
          <w:lang w:eastAsia="es-MX"/>
        </w:rPr>
        <w:t xml:space="preserve"> usuario y de operación</w:t>
      </w:r>
      <w:r w:rsidRPr="0028743F">
        <w:rPr>
          <w:rFonts w:ascii="Arial" w:hAnsi="Arial" w:cs="Arial"/>
          <w:sz w:val="20"/>
          <w:szCs w:val="20"/>
          <w:lang w:eastAsia="es-MX"/>
        </w:rPr>
        <w:t>.</w:t>
      </w:r>
    </w:p>
    <w:p w14:paraId="6AE15BDB" w14:textId="77777777" w:rsidR="0028743F" w:rsidRPr="00D0113F" w:rsidRDefault="0028743F" w:rsidP="00A31B7B">
      <w:pPr>
        <w:spacing w:after="160"/>
        <w:ind w:left="567" w:hanging="207"/>
        <w:jc w:val="both"/>
        <w:rPr>
          <w:rFonts w:ascii="Arial" w:eastAsia="Calibri" w:hAnsi="Arial" w:cs="Arial"/>
          <w:sz w:val="12"/>
          <w:szCs w:val="12"/>
          <w:lang w:eastAsia="en-US"/>
        </w:rPr>
      </w:pPr>
    </w:p>
    <w:p w14:paraId="628DDA2A" w14:textId="77777777" w:rsidR="0028743F" w:rsidRPr="005E136A" w:rsidRDefault="0028743F" w:rsidP="00A31B7B">
      <w:pPr>
        <w:spacing w:after="160"/>
        <w:ind w:left="567"/>
        <w:jc w:val="both"/>
        <w:rPr>
          <w:rFonts w:ascii="Arial" w:eastAsia="Calibri" w:hAnsi="Arial" w:cs="Arial"/>
          <w:sz w:val="20"/>
          <w:szCs w:val="20"/>
          <w:lang w:eastAsia="es-MX"/>
        </w:rPr>
      </w:pPr>
      <w:r w:rsidRPr="005E136A">
        <w:rPr>
          <w:rFonts w:ascii="Arial" w:eastAsia="Calibri" w:hAnsi="Arial" w:cs="Arial"/>
          <w:sz w:val="20"/>
          <w:szCs w:val="20"/>
          <w:lang w:eastAsia="es-MX"/>
        </w:rPr>
        <w:t xml:space="preserve">La fumigación y sanitización se realizará en la cocina, comedor y área de </w:t>
      </w:r>
      <w:proofErr w:type="spellStart"/>
      <w:r w:rsidRPr="005E136A">
        <w:rPr>
          <w:rFonts w:ascii="Arial" w:eastAsia="Calibri" w:hAnsi="Arial" w:cs="Arial"/>
          <w:sz w:val="20"/>
          <w:szCs w:val="20"/>
          <w:lang w:eastAsia="es-MX"/>
        </w:rPr>
        <w:t>lockers</w:t>
      </w:r>
      <w:proofErr w:type="spellEnd"/>
      <w:r w:rsidRPr="005E136A">
        <w:rPr>
          <w:rFonts w:ascii="Arial" w:eastAsia="Calibri" w:hAnsi="Arial" w:cs="Arial"/>
          <w:sz w:val="20"/>
          <w:szCs w:val="20"/>
          <w:lang w:eastAsia="es-MX"/>
        </w:rPr>
        <w:t>, detrás de cada aparato eléctrico, puertas, entre repisas y en todas las áreas (recepción, almacenamiento, preparación, servicio, etc.)</w:t>
      </w:r>
    </w:p>
    <w:p w14:paraId="76F775F7" w14:textId="5CADA091" w:rsidR="0028743F" w:rsidRPr="005E136A" w:rsidRDefault="0028743F" w:rsidP="00A31B7B">
      <w:pPr>
        <w:ind w:left="56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 xml:space="preserve">Una vez realizada la fumigación, se programará </w:t>
      </w:r>
      <w:r w:rsidR="00F24C36">
        <w:rPr>
          <w:rFonts w:ascii="Arial" w:eastAsia="Calibri" w:hAnsi="Arial" w:cs="Arial"/>
          <w:sz w:val="20"/>
          <w:szCs w:val="20"/>
          <w:lang w:eastAsia="en-US"/>
        </w:rPr>
        <w:t xml:space="preserve">conforme a los protocolos aplicables, </w:t>
      </w:r>
      <w:r w:rsidRPr="005E136A">
        <w:rPr>
          <w:rFonts w:ascii="Arial" w:eastAsia="Calibri" w:hAnsi="Arial" w:cs="Arial"/>
          <w:sz w:val="20"/>
          <w:szCs w:val="20"/>
          <w:lang w:eastAsia="en-US"/>
        </w:rPr>
        <w:t>una limpieza profunda para eliminar los restos de los químicos.</w:t>
      </w:r>
    </w:p>
    <w:p w14:paraId="0E75767A" w14:textId="77777777" w:rsidR="0028743F" w:rsidRPr="005E136A" w:rsidRDefault="0028743F" w:rsidP="00A31B7B">
      <w:pPr>
        <w:ind w:left="567" w:hanging="207"/>
        <w:contextualSpacing/>
        <w:jc w:val="both"/>
        <w:rPr>
          <w:rFonts w:ascii="Arial" w:eastAsia="Calibri" w:hAnsi="Arial" w:cs="Arial"/>
          <w:sz w:val="20"/>
          <w:szCs w:val="20"/>
          <w:lang w:eastAsia="en-US"/>
        </w:rPr>
      </w:pPr>
    </w:p>
    <w:p w14:paraId="4B4ECF9B" w14:textId="77777777" w:rsidR="0028743F" w:rsidRPr="005E136A" w:rsidRDefault="0028743F" w:rsidP="00A31B7B">
      <w:pPr>
        <w:numPr>
          <w:ilvl w:val="0"/>
          <w:numId w:val="95"/>
        </w:numPr>
        <w:spacing w:after="160" w:line="256" w:lineRule="auto"/>
        <w:ind w:left="567" w:hanging="207"/>
        <w:contextualSpacing/>
        <w:jc w:val="both"/>
        <w:rPr>
          <w:rFonts w:ascii="Arial" w:eastAsia="Calibri" w:hAnsi="Arial" w:cs="Arial"/>
          <w:sz w:val="20"/>
          <w:szCs w:val="20"/>
          <w:lang w:eastAsia="en-US"/>
        </w:rPr>
      </w:pPr>
      <w:r w:rsidRPr="005E136A">
        <w:rPr>
          <w:rFonts w:ascii="Arial" w:eastAsia="Calibri" w:hAnsi="Arial" w:cs="Arial"/>
          <w:sz w:val="20"/>
          <w:szCs w:val="20"/>
          <w:lang w:eastAsia="en-US"/>
        </w:rPr>
        <w:t>ÁREA DE LOCKERS: Esta área deberá estar limpia, no se deberán almacenar cartones, cajas de madera o huacales, ni costales de nylon o yute, queda prohibida la introducción de cualquier tipo de alimento.</w:t>
      </w:r>
    </w:p>
    <w:bookmarkEnd w:id="88"/>
    <w:p w14:paraId="297F4A5F" w14:textId="77777777" w:rsidR="00B536F0" w:rsidRPr="005E136A" w:rsidRDefault="00B536F0" w:rsidP="00072B7E">
      <w:pPr>
        <w:contextualSpacing/>
        <w:jc w:val="both"/>
        <w:rPr>
          <w:rFonts w:ascii="Arial" w:eastAsia="Calibri" w:hAnsi="Arial" w:cs="Arial"/>
          <w:sz w:val="20"/>
          <w:szCs w:val="20"/>
          <w:lang w:eastAsia="en-US"/>
        </w:rPr>
      </w:pPr>
    </w:p>
    <w:p w14:paraId="1354E8EB" w14:textId="77777777" w:rsidR="00D0113F" w:rsidRDefault="00D0113F" w:rsidP="006B0CC0">
      <w:pPr>
        <w:numPr>
          <w:ilvl w:val="12"/>
          <w:numId w:val="0"/>
        </w:numPr>
        <w:ind w:right="56"/>
        <w:jc w:val="center"/>
        <w:rPr>
          <w:rFonts w:ascii="Arial" w:hAnsi="Arial"/>
          <w:b/>
          <w:sz w:val="21"/>
          <w:szCs w:val="21"/>
        </w:rPr>
      </w:pPr>
    </w:p>
    <w:p w14:paraId="3B784102" w14:textId="5B38E7F6" w:rsidR="00D0113F" w:rsidRDefault="00D0113F" w:rsidP="006B0CC0">
      <w:pPr>
        <w:numPr>
          <w:ilvl w:val="12"/>
          <w:numId w:val="0"/>
        </w:numPr>
        <w:ind w:right="56"/>
        <w:jc w:val="center"/>
        <w:rPr>
          <w:rFonts w:ascii="Arial" w:hAnsi="Arial"/>
          <w:b/>
          <w:sz w:val="21"/>
          <w:szCs w:val="21"/>
        </w:rPr>
      </w:pPr>
    </w:p>
    <w:p w14:paraId="31279CBD" w14:textId="57B4C65E" w:rsidR="00865A7E" w:rsidRDefault="00865A7E" w:rsidP="006B0CC0">
      <w:pPr>
        <w:numPr>
          <w:ilvl w:val="12"/>
          <w:numId w:val="0"/>
        </w:numPr>
        <w:ind w:right="56"/>
        <w:jc w:val="center"/>
        <w:rPr>
          <w:rFonts w:ascii="Arial" w:hAnsi="Arial"/>
          <w:b/>
          <w:sz w:val="21"/>
          <w:szCs w:val="21"/>
        </w:rPr>
      </w:pPr>
    </w:p>
    <w:p w14:paraId="4D2AD778" w14:textId="7F98EFD4" w:rsidR="00865A7E" w:rsidRDefault="00865A7E" w:rsidP="006B0CC0">
      <w:pPr>
        <w:numPr>
          <w:ilvl w:val="12"/>
          <w:numId w:val="0"/>
        </w:numPr>
        <w:ind w:right="56"/>
        <w:jc w:val="center"/>
        <w:rPr>
          <w:rFonts w:ascii="Arial" w:hAnsi="Arial"/>
          <w:b/>
          <w:sz w:val="21"/>
          <w:szCs w:val="21"/>
        </w:rPr>
      </w:pPr>
    </w:p>
    <w:p w14:paraId="2935A508" w14:textId="0A08F80E" w:rsidR="00865A7E" w:rsidRDefault="00865A7E" w:rsidP="006B0CC0">
      <w:pPr>
        <w:numPr>
          <w:ilvl w:val="12"/>
          <w:numId w:val="0"/>
        </w:numPr>
        <w:ind w:right="56"/>
        <w:jc w:val="center"/>
        <w:rPr>
          <w:rFonts w:ascii="Arial" w:hAnsi="Arial"/>
          <w:b/>
          <w:sz w:val="21"/>
          <w:szCs w:val="21"/>
        </w:rPr>
      </w:pPr>
    </w:p>
    <w:p w14:paraId="1520E3E4" w14:textId="29D35B26" w:rsidR="00865A7E" w:rsidRDefault="00865A7E" w:rsidP="006B0CC0">
      <w:pPr>
        <w:numPr>
          <w:ilvl w:val="12"/>
          <w:numId w:val="0"/>
        </w:numPr>
        <w:ind w:right="56"/>
        <w:jc w:val="center"/>
        <w:rPr>
          <w:rFonts w:ascii="Arial" w:hAnsi="Arial"/>
          <w:b/>
          <w:sz w:val="21"/>
          <w:szCs w:val="21"/>
        </w:rPr>
      </w:pPr>
    </w:p>
    <w:p w14:paraId="2C5C98EC" w14:textId="77636096" w:rsidR="00865A7E" w:rsidRDefault="00865A7E" w:rsidP="006B0CC0">
      <w:pPr>
        <w:numPr>
          <w:ilvl w:val="12"/>
          <w:numId w:val="0"/>
        </w:numPr>
        <w:ind w:right="56"/>
        <w:jc w:val="center"/>
        <w:rPr>
          <w:rFonts w:ascii="Arial" w:hAnsi="Arial"/>
          <w:b/>
          <w:sz w:val="21"/>
          <w:szCs w:val="21"/>
        </w:rPr>
      </w:pPr>
    </w:p>
    <w:p w14:paraId="3A7D45F1" w14:textId="72F0F44E" w:rsidR="00865A7E" w:rsidRDefault="00865A7E" w:rsidP="006B0CC0">
      <w:pPr>
        <w:numPr>
          <w:ilvl w:val="12"/>
          <w:numId w:val="0"/>
        </w:numPr>
        <w:ind w:right="56"/>
        <w:jc w:val="center"/>
        <w:rPr>
          <w:rFonts w:ascii="Arial" w:hAnsi="Arial"/>
          <w:b/>
          <w:sz w:val="21"/>
          <w:szCs w:val="21"/>
        </w:rPr>
      </w:pPr>
    </w:p>
    <w:p w14:paraId="5BA1DB96" w14:textId="2B55952E" w:rsidR="00D0113F" w:rsidRPr="00A31B7B" w:rsidRDefault="00644DF3" w:rsidP="00D0113F">
      <w:pPr>
        <w:keepNext/>
        <w:keepLines/>
        <w:spacing w:before="40"/>
        <w:jc w:val="both"/>
        <w:outlineLvl w:val="1"/>
        <w:rPr>
          <w:rFonts w:ascii="Arial" w:hAnsi="Arial"/>
          <w:sz w:val="22"/>
        </w:rPr>
      </w:pPr>
      <w:r w:rsidRPr="009224CC">
        <w:rPr>
          <w:rFonts w:ascii="Arial" w:hAnsi="Arial" w:cs="Arial"/>
          <w:bCs/>
          <w:sz w:val="22"/>
          <w:szCs w:val="22"/>
          <w:lang w:eastAsia="en-US"/>
        </w:rPr>
        <w:lastRenderedPageBreak/>
        <w:t xml:space="preserve">A </w:t>
      </w:r>
      <w:r w:rsidR="0059640D" w:rsidRPr="009224CC">
        <w:rPr>
          <w:rFonts w:ascii="Arial" w:hAnsi="Arial" w:cs="Arial"/>
          <w:bCs/>
          <w:sz w:val="22"/>
          <w:szCs w:val="22"/>
          <w:lang w:eastAsia="en-US"/>
        </w:rPr>
        <w:t>continuación,</w:t>
      </w:r>
      <w:r w:rsidRPr="009224CC">
        <w:rPr>
          <w:rFonts w:ascii="Arial" w:hAnsi="Arial" w:cs="Arial"/>
          <w:bCs/>
          <w:sz w:val="22"/>
          <w:szCs w:val="22"/>
          <w:lang w:eastAsia="en-US"/>
        </w:rPr>
        <w:t xml:space="preserve"> se detallan</w:t>
      </w:r>
      <w:r w:rsidRPr="009224CC">
        <w:rPr>
          <w:rFonts w:ascii="Arial" w:hAnsi="Arial" w:cs="Arial"/>
          <w:b/>
          <w:sz w:val="22"/>
          <w:szCs w:val="22"/>
          <w:lang w:eastAsia="en-US"/>
        </w:rPr>
        <w:t xml:space="preserve"> </w:t>
      </w:r>
      <w:r w:rsidR="00D0113F" w:rsidRPr="009224CC">
        <w:rPr>
          <w:rFonts w:ascii="Arial" w:hAnsi="Arial" w:cs="Arial"/>
          <w:b/>
          <w:sz w:val="22"/>
          <w:szCs w:val="22"/>
          <w:lang w:eastAsia="en-US"/>
        </w:rPr>
        <w:t xml:space="preserve">FORMATOS DE CONTROL </w:t>
      </w:r>
      <w:r w:rsidR="00DD786F">
        <w:rPr>
          <w:rFonts w:ascii="Arial" w:hAnsi="Arial" w:cs="Arial"/>
          <w:b/>
          <w:sz w:val="22"/>
          <w:szCs w:val="22"/>
          <w:lang w:eastAsia="en-US"/>
        </w:rPr>
        <w:t>DEL SERVICIO</w:t>
      </w:r>
      <w:r w:rsidR="0059640D" w:rsidRPr="0059640D">
        <w:rPr>
          <w:rFonts w:ascii="Arial" w:hAnsi="Arial" w:cs="Arial"/>
          <w:bCs/>
          <w:sz w:val="22"/>
          <w:szCs w:val="22"/>
          <w:lang w:eastAsia="en-US"/>
        </w:rPr>
        <w:t>, elaborados por la convocante para la supervisión del servicio de alimentos y bebidas.</w:t>
      </w:r>
    </w:p>
    <w:p w14:paraId="6B71F829" w14:textId="77777777" w:rsidR="00D0113F" w:rsidRPr="00D0113F" w:rsidRDefault="00D0113F" w:rsidP="00D0113F">
      <w:pPr>
        <w:keepNext/>
        <w:keepLines/>
        <w:spacing w:before="40"/>
        <w:jc w:val="both"/>
        <w:outlineLvl w:val="1"/>
        <w:rPr>
          <w:rFonts w:ascii="Arial" w:hAnsi="Arial" w:cs="Arial"/>
          <w:b/>
          <w:sz w:val="20"/>
          <w:szCs w:val="20"/>
          <w:lang w:eastAsia="en-US"/>
        </w:rPr>
      </w:pPr>
    </w:p>
    <w:p w14:paraId="0E4A219A" w14:textId="77777777" w:rsidR="00D0113F" w:rsidRPr="009974AA" w:rsidRDefault="00D0113F" w:rsidP="00D0113F">
      <w:pPr>
        <w:keepNext/>
        <w:keepLines/>
        <w:spacing w:before="40"/>
        <w:jc w:val="both"/>
        <w:outlineLvl w:val="1"/>
        <w:rPr>
          <w:rFonts w:ascii="Arial" w:hAnsi="Arial" w:cs="Arial"/>
          <w:b/>
          <w:sz w:val="22"/>
          <w:szCs w:val="22"/>
          <w:lang w:eastAsia="en-US"/>
        </w:rPr>
      </w:pPr>
      <w:r w:rsidRPr="009974AA">
        <w:rPr>
          <w:rFonts w:ascii="Arial" w:hAnsi="Arial" w:cs="Arial"/>
          <w:b/>
          <w:sz w:val="22"/>
          <w:szCs w:val="22"/>
          <w:lang w:eastAsia="en-US"/>
        </w:rPr>
        <w:t>HOJA DE VERIFICACIÓN DEL SERVICIO</w:t>
      </w:r>
    </w:p>
    <w:p w14:paraId="4CF7C937" w14:textId="6C924DFB" w:rsidR="00D0113F" w:rsidRPr="00847903" w:rsidRDefault="008C688C" w:rsidP="00D0113F">
      <w:pPr>
        <w:rPr>
          <w:noProof/>
        </w:rPr>
      </w:pPr>
      <w:r>
        <w:rPr>
          <w:noProof/>
        </w:rPr>
        <w:drawing>
          <wp:anchor distT="0" distB="0" distL="114300" distR="114300" simplePos="0" relativeHeight="251652608" behindDoc="0" locked="0" layoutInCell="1" allowOverlap="1" wp14:anchorId="49C8ECC7" wp14:editId="51A97249">
            <wp:simplePos x="0" y="0"/>
            <wp:positionH relativeFrom="column">
              <wp:posOffset>67310</wp:posOffset>
            </wp:positionH>
            <wp:positionV relativeFrom="paragraph">
              <wp:posOffset>111760</wp:posOffset>
            </wp:positionV>
            <wp:extent cx="6030595" cy="7091045"/>
            <wp:effectExtent l="19050" t="19050" r="8255" b="0"/>
            <wp:wrapNone/>
            <wp:docPr id="4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595" cy="709104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58EF2CA1" w14:textId="77777777" w:rsidR="00D0113F" w:rsidRPr="00847903" w:rsidRDefault="00D0113F" w:rsidP="00D0113F">
      <w:pPr>
        <w:rPr>
          <w:rFonts w:cs="Arial"/>
          <w:sz w:val="2"/>
          <w:szCs w:val="2"/>
        </w:rPr>
      </w:pPr>
    </w:p>
    <w:p w14:paraId="6A8FFAAC" w14:textId="77777777" w:rsidR="00D0113F" w:rsidRPr="00847903" w:rsidRDefault="00D0113F" w:rsidP="009974AA">
      <w:pPr>
        <w:spacing w:line="259" w:lineRule="auto"/>
        <w:ind w:left="708"/>
        <w:rPr>
          <w:szCs w:val="20"/>
        </w:rPr>
      </w:pPr>
      <w:bookmarkStart w:id="89" w:name="_Toc66974809"/>
      <w:r w:rsidRPr="00847903">
        <w:rPr>
          <w:szCs w:val="20"/>
        </w:rPr>
        <w:br w:type="page"/>
      </w:r>
    </w:p>
    <w:p w14:paraId="30907EB0" w14:textId="37EDC452" w:rsidR="00D0113F" w:rsidRDefault="00D0113F" w:rsidP="00A31B7B">
      <w:pPr>
        <w:keepNext/>
        <w:keepLines/>
        <w:jc w:val="both"/>
        <w:outlineLvl w:val="1"/>
        <w:rPr>
          <w:rFonts w:ascii="Arial" w:hAnsi="Arial" w:cs="Arial"/>
          <w:b/>
          <w:sz w:val="22"/>
          <w:szCs w:val="22"/>
          <w:lang w:eastAsia="en-US"/>
        </w:rPr>
      </w:pPr>
      <w:r w:rsidRPr="009974AA">
        <w:rPr>
          <w:rFonts w:ascii="Arial" w:hAnsi="Arial" w:cs="Arial"/>
          <w:b/>
          <w:sz w:val="22"/>
          <w:szCs w:val="22"/>
          <w:lang w:eastAsia="en-US"/>
        </w:rPr>
        <w:lastRenderedPageBreak/>
        <w:t>HOJA DE EVALUACIÓN DE CRITERIOS DE PREPARACIÓN</w:t>
      </w:r>
      <w:bookmarkEnd w:id="89"/>
    </w:p>
    <w:p w14:paraId="3791620B" w14:textId="1DECD0CC" w:rsidR="00A15ACA" w:rsidRDefault="00A15ACA" w:rsidP="00A31B7B">
      <w:pPr>
        <w:keepNext/>
        <w:keepLines/>
        <w:jc w:val="both"/>
        <w:outlineLvl w:val="1"/>
        <w:rPr>
          <w:rFonts w:ascii="Arial" w:hAnsi="Arial" w:cs="Arial"/>
          <w:b/>
          <w:sz w:val="22"/>
          <w:szCs w:val="22"/>
          <w:lang w:eastAsia="en-US"/>
        </w:rPr>
      </w:pPr>
    </w:p>
    <w:p w14:paraId="2112E878" w14:textId="6D3ADD41" w:rsidR="00A15ACA" w:rsidRDefault="00A15ACA" w:rsidP="00A15ACA">
      <w:pPr>
        <w:keepNext/>
        <w:keepLines/>
        <w:jc w:val="both"/>
        <w:outlineLvl w:val="1"/>
        <w:rPr>
          <w:rFonts w:ascii="Arial" w:hAnsi="Arial" w:cs="Arial"/>
          <w:b/>
          <w:sz w:val="8"/>
          <w:szCs w:val="8"/>
          <w:lang w:eastAsia="en-US"/>
        </w:rPr>
      </w:pPr>
    </w:p>
    <w:p w14:paraId="249BF2F7" w14:textId="77777777" w:rsidR="00391B96" w:rsidRPr="00A15ACA" w:rsidRDefault="00391B96" w:rsidP="00A15ACA">
      <w:pPr>
        <w:keepNext/>
        <w:keepLines/>
        <w:jc w:val="both"/>
        <w:outlineLvl w:val="1"/>
        <w:rPr>
          <w:rFonts w:ascii="Arial" w:hAnsi="Arial" w:cs="Arial"/>
          <w:b/>
          <w:sz w:val="8"/>
          <w:szCs w:val="8"/>
          <w:lang w:eastAsia="en-US"/>
        </w:rPr>
      </w:pPr>
    </w:p>
    <w:p w14:paraId="3258F67D" w14:textId="77777777" w:rsidR="009974AA" w:rsidRPr="009974AA" w:rsidRDefault="009974AA" w:rsidP="009974AA">
      <w:pPr>
        <w:keepNext/>
        <w:keepLines/>
        <w:spacing w:before="40"/>
        <w:jc w:val="both"/>
        <w:outlineLvl w:val="1"/>
        <w:rPr>
          <w:rFonts w:ascii="Arial" w:hAnsi="Arial" w:cs="Arial"/>
          <w:b/>
          <w:sz w:val="22"/>
          <w:szCs w:val="22"/>
          <w:lang w:eastAsia="en-US"/>
        </w:rPr>
      </w:pPr>
    </w:p>
    <w:p w14:paraId="19F4D701" w14:textId="5DD6F5F6" w:rsidR="00D0113F" w:rsidRPr="00847903" w:rsidRDefault="008C688C" w:rsidP="00D0113F">
      <w:pPr>
        <w:rPr>
          <w:szCs w:val="20"/>
        </w:rPr>
      </w:pPr>
      <w:r>
        <w:rPr>
          <w:noProof/>
        </w:rPr>
        <w:drawing>
          <wp:inline distT="0" distB="0" distL="0" distR="0" wp14:anchorId="461CC092" wp14:editId="5555F64E">
            <wp:extent cx="5641975" cy="5727700"/>
            <wp:effectExtent l="19050" t="1905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1975" cy="5727700"/>
                    </a:xfrm>
                    <a:prstGeom prst="rect">
                      <a:avLst/>
                    </a:prstGeom>
                    <a:noFill/>
                    <a:ln w="6350" cmpd="sng">
                      <a:solidFill>
                        <a:srgbClr val="000000"/>
                      </a:solidFill>
                      <a:miter lim="800000"/>
                      <a:headEnd/>
                      <a:tailEnd/>
                    </a:ln>
                    <a:effectLst/>
                  </pic:spPr>
                </pic:pic>
              </a:graphicData>
            </a:graphic>
          </wp:inline>
        </w:drawing>
      </w:r>
    </w:p>
    <w:p w14:paraId="60E900AD" w14:textId="77777777" w:rsidR="00D0113F" w:rsidRPr="00847903" w:rsidRDefault="00D0113F" w:rsidP="00D0113F">
      <w:pPr>
        <w:rPr>
          <w:rFonts w:cs="Arial"/>
          <w:sz w:val="22"/>
        </w:rPr>
      </w:pPr>
    </w:p>
    <w:p w14:paraId="65CBD958" w14:textId="77777777" w:rsidR="00D0113F" w:rsidRPr="00847903" w:rsidRDefault="00D0113F" w:rsidP="00D0113F">
      <w:pPr>
        <w:numPr>
          <w:ilvl w:val="12"/>
          <w:numId w:val="0"/>
        </w:numPr>
        <w:rPr>
          <w:rFonts w:cs="Arial"/>
          <w:sz w:val="22"/>
        </w:rPr>
      </w:pPr>
    </w:p>
    <w:p w14:paraId="585DDF68" w14:textId="77777777" w:rsidR="00D0113F" w:rsidRPr="00847903" w:rsidRDefault="00D0113F" w:rsidP="00D0113F">
      <w:pPr>
        <w:numPr>
          <w:ilvl w:val="12"/>
          <w:numId w:val="0"/>
        </w:numPr>
        <w:rPr>
          <w:rFonts w:cs="Arial"/>
          <w:sz w:val="22"/>
        </w:rPr>
      </w:pPr>
    </w:p>
    <w:p w14:paraId="24507BD7" w14:textId="77777777" w:rsidR="00D0113F" w:rsidRPr="00847903" w:rsidRDefault="00D0113F" w:rsidP="00D0113F">
      <w:pPr>
        <w:rPr>
          <w:rFonts w:cs="Arial"/>
          <w:sz w:val="22"/>
        </w:rPr>
      </w:pPr>
      <w:r w:rsidRPr="00847903">
        <w:rPr>
          <w:rFonts w:cs="Arial"/>
          <w:sz w:val="22"/>
        </w:rPr>
        <w:br w:type="page"/>
      </w:r>
    </w:p>
    <w:p w14:paraId="3EAB9F87" w14:textId="77777777" w:rsidR="00D0113F" w:rsidRPr="009974AA" w:rsidRDefault="00D0113F" w:rsidP="00D0113F">
      <w:pPr>
        <w:pStyle w:val="Ttulo2"/>
        <w:rPr>
          <w:rFonts w:ascii="Arial" w:hAnsi="Arial" w:cs="Arial"/>
          <w:sz w:val="22"/>
          <w:szCs w:val="22"/>
        </w:rPr>
      </w:pPr>
      <w:bookmarkStart w:id="90" w:name="_Toc66974811"/>
      <w:r w:rsidRPr="009974AA">
        <w:rPr>
          <w:rFonts w:ascii="Arial" w:hAnsi="Arial" w:cs="Arial"/>
          <w:sz w:val="22"/>
          <w:szCs w:val="22"/>
        </w:rPr>
        <w:lastRenderedPageBreak/>
        <w:t>LISTA DE VERIFICACIÓN DEL SERVICIO</w:t>
      </w:r>
      <w:bookmarkEnd w:id="90"/>
      <w:r w:rsidRPr="009974AA">
        <w:rPr>
          <w:rFonts w:ascii="Arial" w:hAnsi="Arial" w:cs="Arial"/>
          <w:sz w:val="22"/>
          <w:szCs w:val="22"/>
        </w:rPr>
        <w:t xml:space="preserve"> DE SEGURIDAD E HIGIENE DE LOS ALIMENTOS.</w:t>
      </w:r>
    </w:p>
    <w:p w14:paraId="5913CF44" w14:textId="77777777" w:rsidR="00D0113F" w:rsidRPr="00847903" w:rsidRDefault="00D0113F" w:rsidP="00D0113F">
      <w:pPr>
        <w:rPr>
          <w:rFonts w:cs="Arial"/>
          <w:b/>
          <w:sz w:val="22"/>
        </w:rPr>
      </w:pPr>
    </w:p>
    <w:p w14:paraId="680339A5" w14:textId="3EDB2FC8" w:rsidR="00D0113F" w:rsidRPr="00847903" w:rsidRDefault="008C688C" w:rsidP="00D0113F">
      <w:pPr>
        <w:rPr>
          <w:rFonts w:cs="Arial"/>
          <w:b/>
          <w:sz w:val="22"/>
        </w:rPr>
      </w:pPr>
      <w:r>
        <w:rPr>
          <w:noProof/>
        </w:rPr>
        <w:drawing>
          <wp:anchor distT="0" distB="0" distL="114300" distR="114300" simplePos="0" relativeHeight="251656704" behindDoc="0" locked="0" layoutInCell="1" allowOverlap="1" wp14:anchorId="3C3069A2" wp14:editId="6EEE1652">
            <wp:simplePos x="0" y="0"/>
            <wp:positionH relativeFrom="column">
              <wp:posOffset>-1905</wp:posOffset>
            </wp:positionH>
            <wp:positionV relativeFrom="paragraph">
              <wp:posOffset>122555</wp:posOffset>
            </wp:positionV>
            <wp:extent cx="5906770" cy="5821045"/>
            <wp:effectExtent l="19050" t="19050" r="0" b="8255"/>
            <wp:wrapNone/>
            <wp:docPr id="48"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6770" cy="58210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C755E4" w14:textId="77777777" w:rsidR="00D0113F" w:rsidRPr="00847903" w:rsidRDefault="00D0113F" w:rsidP="00D0113F">
      <w:pPr>
        <w:rPr>
          <w:rFonts w:cs="Arial"/>
          <w:b/>
          <w:sz w:val="22"/>
        </w:rPr>
      </w:pPr>
    </w:p>
    <w:p w14:paraId="2036FBB3" w14:textId="77777777" w:rsidR="00D0113F" w:rsidRPr="00847903" w:rsidRDefault="00D0113F" w:rsidP="00D0113F">
      <w:pPr>
        <w:rPr>
          <w:rFonts w:cs="Arial"/>
          <w:b/>
          <w:sz w:val="22"/>
        </w:rPr>
      </w:pPr>
    </w:p>
    <w:p w14:paraId="7862BCC5" w14:textId="76B3E618" w:rsidR="00D0113F" w:rsidRPr="00847903" w:rsidRDefault="008C688C" w:rsidP="00D0113F">
      <w:pPr>
        <w:rPr>
          <w:rFonts w:cs="Arial"/>
          <w:b/>
          <w:sz w:val="22"/>
        </w:rPr>
      </w:pPr>
      <w:r>
        <w:rPr>
          <w:noProof/>
        </w:rPr>
        <mc:AlternateContent>
          <mc:Choice Requires="wps">
            <w:drawing>
              <wp:anchor distT="0" distB="0" distL="114300" distR="114300" simplePos="0" relativeHeight="251659776" behindDoc="0" locked="0" layoutInCell="1" allowOverlap="1" wp14:anchorId="28512F70" wp14:editId="4B437A33">
                <wp:simplePos x="0" y="0"/>
                <wp:positionH relativeFrom="column">
                  <wp:posOffset>3062605</wp:posOffset>
                </wp:positionH>
                <wp:positionV relativeFrom="paragraph">
                  <wp:posOffset>115570</wp:posOffset>
                </wp:positionV>
                <wp:extent cx="1584325" cy="144145"/>
                <wp:effectExtent l="14605" t="10795" r="10795" b="6985"/>
                <wp:wrapNone/>
                <wp:docPr id="6"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325" cy="144145"/>
                        </a:xfrm>
                        <a:prstGeom prst="rect">
                          <a:avLst/>
                        </a:prstGeom>
                        <a:solidFill>
                          <a:srgbClr val="002060"/>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99422B" id="Rectángulo 18" o:spid="_x0000_s1026" style="position:absolute;margin-left:241.15pt;margin-top:9.1pt;width:124.7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" fillcolor="#002060" strokecolor="#2f528f" strokeweight="1pt"/>
            </w:pict>
          </mc:Fallback>
        </mc:AlternateContent>
      </w:r>
    </w:p>
    <w:p w14:paraId="7EF0BAFD" w14:textId="77777777" w:rsidR="00D0113F" w:rsidRPr="00847903" w:rsidRDefault="00D0113F" w:rsidP="00D0113F">
      <w:pPr>
        <w:spacing w:line="259" w:lineRule="auto"/>
        <w:rPr>
          <w:rFonts w:cs="Arial"/>
          <w:b/>
          <w:sz w:val="22"/>
        </w:rPr>
      </w:pPr>
      <w:r w:rsidRPr="00847903">
        <w:rPr>
          <w:rFonts w:cs="Arial"/>
          <w:b/>
          <w:sz w:val="22"/>
        </w:rPr>
        <w:br w:type="page"/>
      </w:r>
    </w:p>
    <w:p w14:paraId="74426BA0" w14:textId="0B3E5DF4" w:rsidR="00D0113F" w:rsidRPr="00847903" w:rsidRDefault="008C688C" w:rsidP="00D0113F">
      <w:pPr>
        <w:spacing w:line="259" w:lineRule="auto"/>
        <w:rPr>
          <w:rFonts w:cs="Arial"/>
          <w:b/>
          <w:sz w:val="22"/>
        </w:rPr>
      </w:pPr>
      <w:r>
        <w:rPr>
          <w:noProof/>
        </w:rPr>
        <w:lastRenderedPageBreak/>
        <w:drawing>
          <wp:anchor distT="0" distB="0" distL="114300" distR="114300" simplePos="0" relativeHeight="251653632" behindDoc="0" locked="0" layoutInCell="1" allowOverlap="1" wp14:anchorId="4D95AF62" wp14:editId="4355431D">
            <wp:simplePos x="0" y="0"/>
            <wp:positionH relativeFrom="column">
              <wp:posOffset>6985</wp:posOffset>
            </wp:positionH>
            <wp:positionV relativeFrom="paragraph">
              <wp:posOffset>10795</wp:posOffset>
            </wp:positionV>
            <wp:extent cx="5875655" cy="7741285"/>
            <wp:effectExtent l="19050" t="19050" r="0" b="0"/>
            <wp:wrapSquare wrapText="bothSides"/>
            <wp:docPr id="46"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5655" cy="774128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D0113F" w:rsidRPr="00847903">
        <w:rPr>
          <w:rFonts w:cs="Arial"/>
          <w:sz w:val="22"/>
        </w:rPr>
        <w:br w:type="page"/>
      </w:r>
    </w:p>
    <w:p w14:paraId="3327D2BC" w14:textId="72A70A91" w:rsidR="00D0113F" w:rsidRPr="00847903" w:rsidRDefault="00656645" w:rsidP="00D0113F">
      <w:pPr>
        <w:rPr>
          <w:rFonts w:cs="Arial"/>
          <w:b/>
          <w:sz w:val="22"/>
        </w:rPr>
      </w:pPr>
      <w:r>
        <w:rPr>
          <w:noProof/>
        </w:rPr>
        <w:lastRenderedPageBreak/>
        <w:drawing>
          <wp:anchor distT="0" distB="0" distL="114300" distR="114300" simplePos="0" relativeHeight="251655680" behindDoc="0" locked="0" layoutInCell="1" allowOverlap="1" wp14:anchorId="02761853" wp14:editId="3775F17A">
            <wp:simplePos x="0" y="0"/>
            <wp:positionH relativeFrom="margin">
              <wp:posOffset>-152400</wp:posOffset>
            </wp:positionH>
            <wp:positionV relativeFrom="paragraph">
              <wp:posOffset>19050</wp:posOffset>
            </wp:positionV>
            <wp:extent cx="5865495" cy="7657465"/>
            <wp:effectExtent l="19050" t="19050" r="20955" b="19685"/>
            <wp:wrapSquare wrapText="bothSides"/>
            <wp:docPr id="45"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5495" cy="76574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9CC48A5" w14:textId="4F562823" w:rsidR="00D0113F" w:rsidRPr="00847903" w:rsidRDefault="008C688C" w:rsidP="00D0113F">
      <w:r>
        <w:rPr>
          <w:noProof/>
        </w:rPr>
        <w:lastRenderedPageBreak/>
        <w:drawing>
          <wp:anchor distT="0" distB="0" distL="114300" distR="114300" simplePos="0" relativeHeight="251654656" behindDoc="0" locked="0" layoutInCell="1" allowOverlap="1" wp14:anchorId="078FD3D7" wp14:editId="18FD7AA1">
            <wp:simplePos x="0" y="0"/>
            <wp:positionH relativeFrom="column">
              <wp:posOffset>-1905</wp:posOffset>
            </wp:positionH>
            <wp:positionV relativeFrom="paragraph">
              <wp:posOffset>0</wp:posOffset>
            </wp:positionV>
            <wp:extent cx="6046470" cy="7864475"/>
            <wp:effectExtent l="19050" t="19050" r="0" b="3175"/>
            <wp:wrapSquare wrapText="bothSides"/>
            <wp:docPr id="4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6470" cy="78644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0BAD52" w14:textId="7D26E66D" w:rsidR="009224CC" w:rsidRDefault="008C688C" w:rsidP="00D0113F">
      <w:pPr>
        <w:rPr>
          <w:rFonts w:ascii="Arial" w:hAnsi="Arial" w:cs="Arial"/>
          <w:b/>
          <w:sz w:val="22"/>
          <w:szCs w:val="22"/>
        </w:rPr>
      </w:pPr>
      <w:r>
        <w:rPr>
          <w:rFonts w:ascii="Arial" w:hAnsi="Arial" w:cs="Arial"/>
          <w:noProof/>
        </w:rPr>
        <w:lastRenderedPageBreak/>
        <w:drawing>
          <wp:anchor distT="0" distB="0" distL="114300" distR="114300" simplePos="0" relativeHeight="251662848" behindDoc="1" locked="0" layoutInCell="1" allowOverlap="1" wp14:anchorId="33BE8E9D" wp14:editId="356BA1B1">
            <wp:simplePos x="0" y="0"/>
            <wp:positionH relativeFrom="margin">
              <wp:align>right</wp:align>
            </wp:positionH>
            <wp:positionV relativeFrom="paragraph">
              <wp:posOffset>172720</wp:posOffset>
            </wp:positionV>
            <wp:extent cx="6038850" cy="4728845"/>
            <wp:effectExtent l="19050" t="19050" r="0" b="0"/>
            <wp:wrapThrough wrapText="bothSides">
              <wp:wrapPolygon edited="0">
                <wp:start x="-68" y="-87"/>
                <wp:lineTo x="-68" y="21580"/>
                <wp:lineTo x="21600" y="21580"/>
                <wp:lineTo x="21600" y="-87"/>
                <wp:lineTo x="-68" y="-87"/>
              </wp:wrapPolygon>
            </wp:wrapThrough>
            <wp:docPr id="4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8850" cy="4728845"/>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5404F249" w14:textId="77777777" w:rsidR="009974AA" w:rsidRPr="009974AA" w:rsidRDefault="009974AA" w:rsidP="00D0113F">
      <w:pPr>
        <w:rPr>
          <w:rFonts w:ascii="Arial" w:hAnsi="Arial" w:cs="Arial"/>
          <w:b/>
          <w:sz w:val="22"/>
          <w:szCs w:val="22"/>
        </w:rPr>
      </w:pPr>
      <w:r w:rsidRPr="00A31B7B">
        <w:rPr>
          <w:rFonts w:ascii="Arial" w:hAnsi="Arial"/>
          <w:b/>
          <w:sz w:val="20"/>
        </w:rPr>
        <w:t>Parte final. Lista de verificación del servicio de seguridad e higiene de los alimentos.</w:t>
      </w:r>
    </w:p>
    <w:p w14:paraId="5CCFD001" w14:textId="77777777" w:rsidR="00D0113F" w:rsidRPr="00847903" w:rsidRDefault="00D0113F" w:rsidP="00D0113F"/>
    <w:p w14:paraId="2B6BAF60" w14:textId="77777777" w:rsidR="00D0113F" w:rsidRPr="00847903" w:rsidRDefault="00D0113F" w:rsidP="00D0113F"/>
    <w:p w14:paraId="5D33B6C3" w14:textId="77777777" w:rsidR="00D0113F" w:rsidRPr="00847903" w:rsidRDefault="00D0113F" w:rsidP="00D0113F"/>
    <w:p w14:paraId="23F73C38" w14:textId="77777777" w:rsidR="00D0113F" w:rsidRPr="00847903" w:rsidRDefault="00D0113F" w:rsidP="00D0113F">
      <w:r w:rsidRPr="00847903">
        <w:br w:type="page"/>
      </w:r>
      <w:bookmarkStart w:id="91" w:name="_Toc66974812"/>
    </w:p>
    <w:p w14:paraId="5ECE00F7" w14:textId="1C451EED" w:rsidR="00D0113F" w:rsidRPr="009224CC" w:rsidRDefault="00D0113F" w:rsidP="00D0113F">
      <w:pPr>
        <w:pStyle w:val="Ttulo2"/>
        <w:rPr>
          <w:rFonts w:ascii="Arial" w:hAnsi="Arial" w:cs="Arial"/>
          <w:sz w:val="22"/>
          <w:szCs w:val="22"/>
        </w:rPr>
      </w:pPr>
      <w:r w:rsidRPr="00355A3C">
        <w:rPr>
          <w:rFonts w:ascii="Arial" w:hAnsi="Arial" w:cs="Arial"/>
          <w:sz w:val="22"/>
          <w:szCs w:val="22"/>
        </w:rPr>
        <w:lastRenderedPageBreak/>
        <w:t>BITÁCORA DE ASISTENCIA</w:t>
      </w:r>
      <w:bookmarkEnd w:id="91"/>
    </w:p>
    <w:p w14:paraId="2007EEA8" w14:textId="77777777" w:rsidR="00D0113F" w:rsidRPr="00847903" w:rsidRDefault="00D0113F" w:rsidP="00D0113F"/>
    <w:p w14:paraId="6B5B5E39" w14:textId="58CFC11E" w:rsidR="00D0113F" w:rsidRPr="00847903" w:rsidRDefault="008C688C" w:rsidP="00D0113F">
      <w:r>
        <w:rPr>
          <w:noProof/>
        </w:rPr>
        <w:drawing>
          <wp:anchor distT="0" distB="0" distL="114300" distR="114300" simplePos="0" relativeHeight="251657728" behindDoc="0" locked="0" layoutInCell="1" allowOverlap="1" wp14:anchorId="3071EDA6" wp14:editId="7652929E">
            <wp:simplePos x="0" y="0"/>
            <wp:positionH relativeFrom="column">
              <wp:posOffset>-1905</wp:posOffset>
            </wp:positionH>
            <wp:positionV relativeFrom="paragraph">
              <wp:posOffset>-3810</wp:posOffset>
            </wp:positionV>
            <wp:extent cx="6031230" cy="5752465"/>
            <wp:effectExtent l="19050" t="19050" r="7620" b="635"/>
            <wp:wrapSquare wrapText="bothSides"/>
            <wp:docPr id="42"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1230" cy="57524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B3A9D94" w14:textId="77777777" w:rsidR="00D0113F" w:rsidRPr="00847903" w:rsidRDefault="00D0113F" w:rsidP="00D0113F">
      <w:r w:rsidRPr="00847903">
        <w:br w:type="page"/>
      </w:r>
      <w:bookmarkStart w:id="92" w:name="_Toc66974813"/>
    </w:p>
    <w:p w14:paraId="02BC0DC3" w14:textId="77777777" w:rsidR="00D0113F" w:rsidRPr="00847903" w:rsidRDefault="00D0113F" w:rsidP="00D0113F">
      <w:pPr>
        <w:rPr>
          <w:sz w:val="12"/>
          <w:szCs w:val="10"/>
        </w:rPr>
      </w:pPr>
    </w:p>
    <w:p w14:paraId="0368A0E6" w14:textId="5D8AB1A5" w:rsidR="00D0113F" w:rsidRPr="009224CC" w:rsidRDefault="008C688C" w:rsidP="00D0113F">
      <w:pPr>
        <w:pStyle w:val="Ttulo2"/>
        <w:rPr>
          <w:rFonts w:ascii="Arial" w:hAnsi="Arial" w:cs="Arial"/>
          <w:sz w:val="22"/>
          <w:szCs w:val="22"/>
        </w:rPr>
      </w:pPr>
      <w:r>
        <w:rPr>
          <w:rFonts w:ascii="Arial" w:hAnsi="Arial" w:cs="Arial"/>
          <w:noProof/>
          <w:sz w:val="22"/>
          <w:szCs w:val="22"/>
        </w:rPr>
        <w:drawing>
          <wp:anchor distT="0" distB="0" distL="114300" distR="114300" simplePos="0" relativeHeight="251658752" behindDoc="0" locked="0" layoutInCell="1" allowOverlap="1" wp14:anchorId="1DB6D4FB" wp14:editId="3D75715C">
            <wp:simplePos x="0" y="0"/>
            <wp:positionH relativeFrom="column">
              <wp:posOffset>40640</wp:posOffset>
            </wp:positionH>
            <wp:positionV relativeFrom="paragraph">
              <wp:posOffset>362585</wp:posOffset>
            </wp:positionV>
            <wp:extent cx="5951855" cy="6391910"/>
            <wp:effectExtent l="19050" t="19050" r="0" b="8890"/>
            <wp:wrapSquare wrapText="bothSides"/>
            <wp:docPr id="4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1855" cy="63919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0113F" w:rsidRPr="009224CC">
        <w:rPr>
          <w:rFonts w:ascii="Arial" w:hAnsi="Arial" w:cs="Arial"/>
          <w:sz w:val="22"/>
          <w:szCs w:val="22"/>
        </w:rPr>
        <w:t>HOJA DE EVALUACIÓN DE EVENTOS</w:t>
      </w:r>
      <w:bookmarkEnd w:id="92"/>
    </w:p>
    <w:p w14:paraId="5FF14DBB" w14:textId="43491363" w:rsidR="00D0113F" w:rsidRPr="00847903" w:rsidRDefault="00D0113F" w:rsidP="00D0113F">
      <w:pPr>
        <w:rPr>
          <w:rFonts w:cs="Arial"/>
          <w:sz w:val="22"/>
        </w:rPr>
      </w:pPr>
    </w:p>
    <w:p w14:paraId="473FD5EA" w14:textId="77777777" w:rsidR="00D0113F" w:rsidRPr="00847903" w:rsidRDefault="00D0113F" w:rsidP="00D0113F">
      <w:pPr>
        <w:rPr>
          <w:rFonts w:cs="Arial"/>
          <w:sz w:val="22"/>
        </w:rPr>
      </w:pPr>
    </w:p>
    <w:p w14:paraId="76FE5E80" w14:textId="77777777" w:rsidR="00D0113F" w:rsidRPr="00847903" w:rsidRDefault="00D0113F" w:rsidP="00D0113F">
      <w:pPr>
        <w:rPr>
          <w:rFonts w:cs="Arial"/>
          <w:sz w:val="22"/>
        </w:rPr>
      </w:pPr>
    </w:p>
    <w:p w14:paraId="177C554E" w14:textId="77777777" w:rsidR="00D0113F" w:rsidRPr="00847903" w:rsidRDefault="00D0113F" w:rsidP="009224CC">
      <w:pPr>
        <w:spacing w:line="259" w:lineRule="auto"/>
        <w:rPr>
          <w:rFonts w:cs="Arial"/>
          <w:sz w:val="22"/>
        </w:rPr>
      </w:pPr>
      <w:r w:rsidRPr="00847903">
        <w:rPr>
          <w:rFonts w:cs="Arial"/>
          <w:sz w:val="22"/>
        </w:rPr>
        <w:br w:type="page"/>
      </w:r>
    </w:p>
    <w:p w14:paraId="674484AC" w14:textId="77777777" w:rsidR="00D0113F" w:rsidRPr="00847903" w:rsidRDefault="00D0113F" w:rsidP="00D0113F">
      <w:pPr>
        <w:rPr>
          <w:rFonts w:cs="Arial"/>
          <w:sz w:val="22"/>
        </w:rPr>
        <w:sectPr w:rsidR="00D0113F" w:rsidRPr="00847903" w:rsidSect="00213ECA">
          <w:headerReference w:type="default" r:id="rId23"/>
          <w:footerReference w:type="default" r:id="rId24"/>
          <w:pgSz w:w="12240" w:h="15840"/>
          <w:pgMar w:top="851" w:right="1041" w:bottom="1417" w:left="1701" w:header="708" w:footer="708" w:gutter="0"/>
          <w:cols w:space="720"/>
          <w:titlePg/>
          <w:docGrid w:linePitch="326"/>
        </w:sectPr>
      </w:pPr>
    </w:p>
    <w:p w14:paraId="4AA2ADF3" w14:textId="77777777" w:rsidR="00D0113F" w:rsidRPr="00847903" w:rsidRDefault="00D0113F" w:rsidP="00D0113F">
      <w:pPr>
        <w:numPr>
          <w:ilvl w:val="12"/>
          <w:numId w:val="0"/>
        </w:numPr>
        <w:rPr>
          <w:rFonts w:cs="Arial"/>
          <w:sz w:val="22"/>
        </w:rPr>
      </w:pPr>
    </w:p>
    <w:p w14:paraId="5DF81998" w14:textId="77777777" w:rsidR="00D0113F" w:rsidRPr="009224CC" w:rsidRDefault="00D0113F" w:rsidP="00D0113F">
      <w:pPr>
        <w:pStyle w:val="Ttulo2"/>
        <w:rPr>
          <w:rFonts w:ascii="Arial" w:hAnsi="Arial" w:cs="Arial"/>
          <w:sz w:val="22"/>
          <w:szCs w:val="22"/>
        </w:rPr>
      </w:pPr>
      <w:bookmarkStart w:id="93" w:name="_Toc66974815"/>
      <w:r w:rsidRPr="009224CC">
        <w:rPr>
          <w:rFonts w:ascii="Arial" w:hAnsi="Arial" w:cs="Arial"/>
          <w:sz w:val="22"/>
          <w:szCs w:val="22"/>
        </w:rPr>
        <w:t>CUADRO GENERAL PARA CONTROL DE RECEPCION DE ANÁLISIS CLÍNICOS</w:t>
      </w:r>
      <w:bookmarkEnd w:id="93"/>
    </w:p>
    <w:p w14:paraId="11FABFA7" w14:textId="77777777" w:rsidR="00D0113F" w:rsidRPr="00847903" w:rsidRDefault="00D0113F" w:rsidP="00D0113F"/>
    <w:p w14:paraId="5B971E91" w14:textId="1EBA7230" w:rsidR="00D0113F" w:rsidRPr="00847903" w:rsidRDefault="008C688C" w:rsidP="00D0113F">
      <w:pPr>
        <w:rPr>
          <w:rFonts w:cs="Arial"/>
          <w:sz w:val="22"/>
        </w:rPr>
      </w:pPr>
      <w:r>
        <w:rPr>
          <w:noProof/>
        </w:rPr>
        <w:drawing>
          <wp:inline distT="0" distB="0" distL="0" distR="0" wp14:anchorId="26924634" wp14:editId="4D5DB375">
            <wp:extent cx="5693410" cy="6797675"/>
            <wp:effectExtent l="19050" t="19050" r="254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3410" cy="6797675"/>
                    </a:xfrm>
                    <a:prstGeom prst="rect">
                      <a:avLst/>
                    </a:prstGeom>
                    <a:noFill/>
                    <a:ln w="6350" cmpd="sng">
                      <a:solidFill>
                        <a:srgbClr val="000000"/>
                      </a:solidFill>
                      <a:miter lim="800000"/>
                      <a:headEnd/>
                      <a:tailEnd/>
                    </a:ln>
                    <a:effectLst/>
                  </pic:spPr>
                </pic:pic>
              </a:graphicData>
            </a:graphic>
          </wp:inline>
        </w:drawing>
      </w:r>
    </w:p>
    <w:p w14:paraId="4F7C83A8" w14:textId="77777777" w:rsidR="00D0113F" w:rsidRPr="00847903" w:rsidRDefault="00D0113F" w:rsidP="00D0113F">
      <w:pPr>
        <w:numPr>
          <w:ilvl w:val="12"/>
          <w:numId w:val="0"/>
        </w:numPr>
        <w:rPr>
          <w:rFonts w:cs="Arial"/>
          <w:sz w:val="22"/>
        </w:rPr>
      </w:pPr>
    </w:p>
    <w:p w14:paraId="76D39BD8" w14:textId="77777777" w:rsidR="006E1379" w:rsidRPr="002E698A" w:rsidRDefault="00D0113F" w:rsidP="008C26D4">
      <w:pPr>
        <w:jc w:val="center"/>
        <w:rPr>
          <w:rFonts w:ascii="Arial" w:hAnsi="Arial"/>
          <w:b/>
          <w:sz w:val="21"/>
          <w:szCs w:val="21"/>
          <w:u w:val="single"/>
        </w:rPr>
      </w:pPr>
      <w:r w:rsidRPr="00847903">
        <w:rPr>
          <w:rFonts w:cs="Arial"/>
          <w:sz w:val="22"/>
        </w:rPr>
        <w:br w:type="page"/>
      </w:r>
      <w:r w:rsidR="006E1379" w:rsidRPr="002E698A">
        <w:rPr>
          <w:rFonts w:ascii="Arial" w:hAnsi="Arial"/>
          <w:b/>
          <w:sz w:val="21"/>
          <w:szCs w:val="21"/>
          <w:u w:val="single"/>
        </w:rPr>
        <w:lastRenderedPageBreak/>
        <w:t>ANEXO T2</w:t>
      </w:r>
    </w:p>
    <w:p w14:paraId="2F0EA92D" w14:textId="77777777" w:rsidR="006E1379" w:rsidRPr="002E698A" w:rsidRDefault="006E1379" w:rsidP="006E1379">
      <w:pPr>
        <w:numPr>
          <w:ilvl w:val="12"/>
          <w:numId w:val="0"/>
        </w:numPr>
        <w:ind w:right="56"/>
        <w:jc w:val="center"/>
        <w:outlineLvl w:val="0"/>
        <w:rPr>
          <w:rFonts w:ascii="Arial" w:hAnsi="Arial"/>
          <w:b/>
          <w:sz w:val="21"/>
          <w:szCs w:val="21"/>
          <w:u w:val="single"/>
        </w:rPr>
      </w:pPr>
    </w:p>
    <w:p w14:paraId="607CF8FD" w14:textId="77777777" w:rsidR="00A938A9" w:rsidRPr="00FA2AF1" w:rsidRDefault="00A938A9" w:rsidP="00FA2AF1">
      <w:pPr>
        <w:keepNext/>
        <w:keepLines/>
        <w:spacing w:before="40"/>
        <w:jc w:val="center"/>
        <w:outlineLvl w:val="1"/>
        <w:rPr>
          <w:rFonts w:ascii="Arial" w:hAnsi="Arial" w:cs="Arial"/>
          <w:b/>
          <w:sz w:val="22"/>
          <w:szCs w:val="22"/>
          <w:u w:val="single"/>
          <w:lang w:eastAsia="en-US"/>
        </w:rPr>
      </w:pPr>
      <w:r w:rsidRPr="00FA2AF1">
        <w:rPr>
          <w:rFonts w:ascii="Arial" w:hAnsi="Arial" w:cs="Arial"/>
          <w:b/>
          <w:sz w:val="22"/>
          <w:szCs w:val="22"/>
          <w:u w:val="single"/>
          <w:lang w:eastAsia="en-US"/>
        </w:rPr>
        <w:t>CURRICULUM EMPRESARIAL DEL PARTICIPANTE INCLUYENDO LA RELACIÓN DE SUS PRINCIPALES CLIENTES VIGENTES</w:t>
      </w:r>
    </w:p>
    <w:p w14:paraId="3568F35A" w14:textId="77777777" w:rsidR="00A938A9" w:rsidRDefault="00A938A9" w:rsidP="00A938A9">
      <w:pPr>
        <w:spacing w:after="160"/>
        <w:jc w:val="right"/>
        <w:rPr>
          <w:rFonts w:ascii="Arial" w:eastAsia="Calibri" w:hAnsi="Arial" w:cs="Arial"/>
          <w:bCs/>
          <w:sz w:val="22"/>
          <w:szCs w:val="22"/>
          <w:lang w:eastAsia="en-US"/>
        </w:rPr>
      </w:pPr>
    </w:p>
    <w:p w14:paraId="164C9DB0" w14:textId="77777777" w:rsidR="00A938A9" w:rsidRPr="00A938A9" w:rsidRDefault="00A938A9" w:rsidP="00A938A9">
      <w:pPr>
        <w:spacing w:after="160"/>
        <w:jc w:val="right"/>
        <w:rPr>
          <w:rFonts w:ascii="Arial" w:eastAsia="Calibri" w:hAnsi="Arial" w:cs="Arial"/>
          <w:bCs/>
          <w:sz w:val="22"/>
          <w:szCs w:val="22"/>
          <w:lang w:eastAsia="en-US"/>
        </w:rPr>
      </w:pPr>
      <w:r w:rsidRPr="00A938A9">
        <w:rPr>
          <w:rFonts w:ascii="Arial" w:eastAsia="Calibri" w:hAnsi="Arial" w:cs="Arial"/>
          <w:bCs/>
          <w:sz w:val="22"/>
          <w:szCs w:val="22"/>
          <w:lang w:eastAsia="en-US"/>
        </w:rPr>
        <w:t>LUGAR Y FECHA</w:t>
      </w:r>
    </w:p>
    <w:p w14:paraId="144A2230" w14:textId="77777777" w:rsidR="00A938A9" w:rsidRPr="00A938A9" w:rsidRDefault="00A938A9" w:rsidP="00A938A9">
      <w:pPr>
        <w:jc w:val="both"/>
        <w:rPr>
          <w:rFonts w:ascii="Arial" w:eastAsia="Calibri" w:hAnsi="Arial" w:cs="Arial"/>
          <w:b/>
          <w:bCs/>
          <w:sz w:val="22"/>
          <w:szCs w:val="22"/>
          <w:lang w:eastAsia="en-US"/>
        </w:rPr>
      </w:pPr>
      <w:r w:rsidRPr="00A938A9">
        <w:rPr>
          <w:rFonts w:ascii="Arial" w:eastAsia="Calibri" w:hAnsi="Arial" w:cs="Arial"/>
          <w:b/>
          <w:bCs/>
          <w:sz w:val="22"/>
          <w:szCs w:val="22"/>
          <w:lang w:eastAsia="en-US"/>
        </w:rPr>
        <w:t xml:space="preserve">DIRECCIÓN GENERAL DE ADQUISICIONES, SERVICIOS Y OBRA PÚBLICA </w:t>
      </w:r>
    </w:p>
    <w:p w14:paraId="7B0E3638" w14:textId="77777777" w:rsidR="00A938A9" w:rsidRPr="00A938A9" w:rsidRDefault="00A938A9" w:rsidP="00A938A9">
      <w:pPr>
        <w:jc w:val="both"/>
        <w:rPr>
          <w:rFonts w:ascii="Arial" w:eastAsia="Calibri" w:hAnsi="Arial" w:cs="Arial"/>
          <w:b/>
          <w:bCs/>
          <w:snapToGrid w:val="0"/>
          <w:sz w:val="22"/>
          <w:szCs w:val="22"/>
          <w:lang w:eastAsia="en-US"/>
        </w:rPr>
      </w:pPr>
      <w:r w:rsidRPr="00A938A9">
        <w:rPr>
          <w:rFonts w:ascii="Arial" w:eastAsia="Calibri" w:hAnsi="Arial" w:cs="Arial"/>
          <w:b/>
          <w:bCs/>
          <w:sz w:val="22"/>
          <w:szCs w:val="22"/>
          <w:lang w:eastAsia="en-US"/>
        </w:rPr>
        <w:t xml:space="preserve">DEL </w:t>
      </w:r>
      <w:r w:rsidRPr="00A938A9">
        <w:rPr>
          <w:rFonts w:ascii="Arial" w:eastAsia="Calibri" w:hAnsi="Arial" w:cs="Arial"/>
          <w:b/>
          <w:bCs/>
          <w:snapToGrid w:val="0"/>
          <w:sz w:val="22"/>
          <w:szCs w:val="22"/>
          <w:lang w:eastAsia="en-US"/>
        </w:rPr>
        <w:t>TRIBUNAL ELECTORAL DEL PODER JUDICIAL DE LA FEDERACIÓN</w:t>
      </w:r>
    </w:p>
    <w:p w14:paraId="6B42F7AE" w14:textId="77777777" w:rsidR="00A938A9" w:rsidRPr="00A938A9" w:rsidRDefault="00A938A9" w:rsidP="00A938A9">
      <w:pPr>
        <w:jc w:val="both"/>
        <w:rPr>
          <w:rFonts w:ascii="Arial" w:eastAsia="Calibri" w:hAnsi="Arial" w:cs="Arial"/>
          <w:b/>
          <w:bCs/>
          <w:sz w:val="22"/>
          <w:szCs w:val="22"/>
          <w:lang w:eastAsia="en-US"/>
        </w:rPr>
      </w:pPr>
      <w:r w:rsidRPr="00A938A9">
        <w:rPr>
          <w:rFonts w:ascii="Arial" w:eastAsia="Calibri" w:hAnsi="Arial" w:cs="Arial"/>
          <w:b/>
          <w:bCs/>
          <w:sz w:val="22"/>
          <w:szCs w:val="22"/>
          <w:lang w:eastAsia="en-US"/>
        </w:rPr>
        <w:t>P R E S E N T E</w:t>
      </w:r>
    </w:p>
    <w:p w14:paraId="0324B970" w14:textId="77777777" w:rsidR="00A938A9" w:rsidRPr="00A938A9" w:rsidRDefault="00A938A9" w:rsidP="00A938A9">
      <w:pPr>
        <w:spacing w:after="160"/>
        <w:jc w:val="both"/>
        <w:rPr>
          <w:rFonts w:ascii="Arial" w:eastAsia="Calibri" w:hAnsi="Arial" w:cs="Arial"/>
          <w:sz w:val="22"/>
          <w:szCs w:val="22"/>
          <w:lang w:eastAsia="en-US"/>
        </w:rPr>
      </w:pPr>
    </w:p>
    <w:p w14:paraId="32EAAE78" w14:textId="454BD7C9" w:rsidR="00A938A9" w:rsidRPr="00903E9E" w:rsidRDefault="00A938A9" w:rsidP="00A938A9">
      <w:pPr>
        <w:ind w:right="-142"/>
        <w:jc w:val="both"/>
        <w:rPr>
          <w:rFonts w:ascii="Arial" w:hAnsi="Arial" w:cs="Arial"/>
          <w:bCs/>
          <w:sz w:val="22"/>
          <w:szCs w:val="22"/>
        </w:rPr>
      </w:pPr>
      <w:r w:rsidRPr="00903E9E">
        <w:rPr>
          <w:rFonts w:ascii="Arial" w:hAnsi="Arial" w:cs="Arial"/>
          <w:sz w:val="22"/>
          <w:szCs w:val="22"/>
        </w:rPr>
        <w:t>En cumplimiento con los requisitos establecidos en</w:t>
      </w:r>
      <w:r w:rsidR="00A51470" w:rsidRPr="00903E9E">
        <w:rPr>
          <w:rFonts w:ascii="Arial" w:hAnsi="Arial" w:cs="Arial"/>
          <w:sz w:val="22"/>
          <w:szCs w:val="22"/>
        </w:rPr>
        <w:t xml:space="preserve"> las Bases del Procedimiento de Contratación _________________________________</w:t>
      </w:r>
      <w:r w:rsidRPr="00903E9E">
        <w:rPr>
          <w:rFonts w:ascii="Arial" w:hAnsi="Arial" w:cs="Arial"/>
          <w:bCs/>
          <w:sz w:val="22"/>
          <w:szCs w:val="22"/>
        </w:rPr>
        <w:t>, relativ</w:t>
      </w:r>
      <w:r w:rsidR="00A51470" w:rsidRPr="00903E9E">
        <w:rPr>
          <w:rFonts w:ascii="Arial" w:hAnsi="Arial" w:cs="Arial"/>
          <w:bCs/>
          <w:sz w:val="22"/>
          <w:szCs w:val="22"/>
        </w:rPr>
        <w:t>o</w:t>
      </w:r>
      <w:r w:rsidRPr="00903E9E">
        <w:rPr>
          <w:rFonts w:ascii="Arial" w:hAnsi="Arial" w:cs="Arial"/>
          <w:bCs/>
          <w:sz w:val="22"/>
          <w:szCs w:val="22"/>
        </w:rPr>
        <w:t xml:space="preserve"> a la Contratación del </w:t>
      </w:r>
      <w:r w:rsidR="00F845C9" w:rsidRPr="00903E9E">
        <w:rPr>
          <w:rFonts w:ascii="Arial" w:hAnsi="Arial" w:cs="Arial"/>
          <w:bCs/>
          <w:sz w:val="22"/>
          <w:szCs w:val="22"/>
        </w:rPr>
        <w:t>SERVICIO DE COMEDOR INSTITUCIONAL 202</w:t>
      </w:r>
      <w:r w:rsidR="00505864">
        <w:rPr>
          <w:rFonts w:ascii="Arial" w:hAnsi="Arial" w:cs="Arial"/>
          <w:bCs/>
          <w:sz w:val="22"/>
          <w:szCs w:val="22"/>
        </w:rPr>
        <w:t>4</w:t>
      </w:r>
      <w:r w:rsidR="00903E9E">
        <w:rPr>
          <w:rFonts w:ascii="Arial" w:hAnsi="Arial" w:cs="Arial"/>
          <w:bCs/>
          <w:sz w:val="22"/>
          <w:szCs w:val="22"/>
        </w:rPr>
        <w:t xml:space="preserve"> por el período </w:t>
      </w:r>
      <w:r w:rsidR="00757C38">
        <w:rPr>
          <w:rFonts w:ascii="Arial" w:hAnsi="Arial" w:cs="Arial"/>
          <w:bCs/>
          <w:sz w:val="22"/>
          <w:szCs w:val="22"/>
        </w:rPr>
        <w:t>del _____________</w:t>
      </w:r>
      <w:r w:rsidR="00903E9E">
        <w:rPr>
          <w:rFonts w:ascii="Arial" w:hAnsi="Arial" w:cs="Arial"/>
          <w:bCs/>
          <w:sz w:val="22"/>
          <w:szCs w:val="22"/>
        </w:rPr>
        <w:t xml:space="preserve"> al</w:t>
      </w:r>
      <w:r w:rsidR="00505864">
        <w:rPr>
          <w:rFonts w:ascii="Arial" w:hAnsi="Arial" w:cs="Arial"/>
          <w:bCs/>
          <w:sz w:val="22"/>
          <w:szCs w:val="22"/>
        </w:rPr>
        <w:t xml:space="preserve"> </w:t>
      </w:r>
      <w:r w:rsidR="00903E9E">
        <w:rPr>
          <w:rFonts w:ascii="Arial" w:hAnsi="Arial" w:cs="Arial"/>
          <w:bCs/>
          <w:sz w:val="22"/>
          <w:szCs w:val="22"/>
        </w:rPr>
        <w:t>31 de diciembre de 202</w:t>
      </w:r>
      <w:r w:rsidR="00505864">
        <w:rPr>
          <w:rFonts w:ascii="Arial" w:hAnsi="Arial" w:cs="Arial"/>
          <w:bCs/>
          <w:sz w:val="22"/>
          <w:szCs w:val="22"/>
        </w:rPr>
        <w:t>4</w:t>
      </w:r>
      <w:r w:rsidR="00903E9E">
        <w:rPr>
          <w:rFonts w:ascii="Arial" w:hAnsi="Arial" w:cs="Arial"/>
          <w:bCs/>
          <w:sz w:val="22"/>
          <w:szCs w:val="22"/>
        </w:rPr>
        <w:t>.</w:t>
      </w:r>
    </w:p>
    <w:p w14:paraId="7033EE96" w14:textId="77777777" w:rsidR="00A938A9" w:rsidRPr="00A938A9" w:rsidRDefault="00A938A9" w:rsidP="00A938A9">
      <w:pPr>
        <w:jc w:val="both"/>
        <w:rPr>
          <w:rFonts w:ascii="Arial" w:eastAsia="Calibri" w:hAnsi="Arial" w:cs="Arial"/>
          <w:sz w:val="22"/>
          <w:szCs w:val="22"/>
          <w:lang w:eastAsia="en-US"/>
        </w:rPr>
      </w:pPr>
    </w:p>
    <w:p w14:paraId="1354DBCB" w14:textId="7345E418" w:rsidR="00A938A9" w:rsidRPr="00903E9E" w:rsidRDefault="00A938A9" w:rsidP="00A938A9">
      <w:pPr>
        <w:jc w:val="both"/>
        <w:rPr>
          <w:rFonts w:ascii="Arial" w:eastAsia="Calibri" w:hAnsi="Arial" w:cs="Arial"/>
          <w:sz w:val="22"/>
          <w:szCs w:val="22"/>
          <w:lang w:eastAsia="en-US"/>
        </w:rPr>
      </w:pPr>
      <w:r w:rsidRPr="00A938A9">
        <w:rPr>
          <w:rFonts w:ascii="Arial" w:eastAsia="Calibri" w:hAnsi="Arial" w:cs="Arial"/>
          <w:bCs/>
          <w:sz w:val="22"/>
          <w:szCs w:val="22"/>
          <w:lang w:eastAsia="en-US"/>
        </w:rPr>
        <w:t xml:space="preserve">Declaro </w:t>
      </w:r>
      <w:r w:rsidR="00A31B7B">
        <w:rPr>
          <w:rFonts w:ascii="Arial" w:eastAsia="Calibri" w:hAnsi="Arial" w:cs="Arial"/>
          <w:bCs/>
          <w:sz w:val="22"/>
          <w:szCs w:val="22"/>
          <w:lang w:eastAsia="en-US"/>
        </w:rPr>
        <w:t>q</w:t>
      </w:r>
      <w:r w:rsidRPr="00A938A9">
        <w:rPr>
          <w:rFonts w:ascii="Arial" w:eastAsia="Calibri" w:hAnsi="Arial" w:cs="Arial"/>
          <w:bCs/>
          <w:sz w:val="22"/>
          <w:szCs w:val="22"/>
          <w:lang w:eastAsia="en-US"/>
        </w:rPr>
        <w:t>ue el participante</w:t>
      </w:r>
      <w:r w:rsidR="00903E9E">
        <w:rPr>
          <w:rFonts w:ascii="Arial" w:eastAsia="Calibri" w:hAnsi="Arial" w:cs="Arial"/>
          <w:bCs/>
          <w:sz w:val="22"/>
          <w:szCs w:val="22"/>
          <w:lang w:eastAsia="en-US"/>
        </w:rPr>
        <w:t xml:space="preserve"> </w:t>
      </w:r>
      <w:r w:rsidRPr="00903E9E">
        <w:rPr>
          <w:rFonts w:ascii="Arial" w:eastAsia="Calibri" w:hAnsi="Arial" w:cs="Arial"/>
          <w:bCs/>
          <w:sz w:val="22"/>
          <w:szCs w:val="22"/>
          <w:lang w:eastAsia="en-US"/>
        </w:rPr>
        <w:t>________________</w:t>
      </w:r>
      <w:r w:rsidRPr="00A938A9">
        <w:rPr>
          <w:rFonts w:ascii="Arial" w:eastAsia="Calibri" w:hAnsi="Arial" w:cs="Arial"/>
          <w:bCs/>
          <w:sz w:val="22"/>
          <w:szCs w:val="22"/>
          <w:lang w:eastAsia="en-US"/>
        </w:rPr>
        <w:t xml:space="preserve"> a quien represento, presentará </w:t>
      </w:r>
      <w:r w:rsidRPr="00A938A9">
        <w:rPr>
          <w:rFonts w:ascii="Arial" w:eastAsia="Calibri" w:hAnsi="Arial" w:cs="Arial"/>
          <w:sz w:val="22"/>
          <w:szCs w:val="22"/>
          <w:lang w:eastAsia="en-US"/>
        </w:rPr>
        <w:t xml:space="preserve">en papel membretado el Currículum empresarial del participante, donde demuestre que tiene experiencia mínima de (3) </w:t>
      </w:r>
      <w:r w:rsidRPr="00903E9E">
        <w:rPr>
          <w:rFonts w:ascii="Arial" w:eastAsia="Calibri" w:hAnsi="Arial" w:cs="Arial"/>
          <w:sz w:val="22"/>
          <w:szCs w:val="22"/>
          <w:lang w:eastAsia="en-US"/>
        </w:rPr>
        <w:t xml:space="preserve">tres años en el otorgamiento del </w:t>
      </w:r>
      <w:r w:rsidR="003E3E52" w:rsidRPr="00903E9E">
        <w:rPr>
          <w:rFonts w:ascii="Arial" w:hAnsi="Arial" w:cs="Arial"/>
          <w:sz w:val="22"/>
          <w:szCs w:val="22"/>
        </w:rPr>
        <w:t>servicio de alimentos y bebidas</w:t>
      </w:r>
      <w:r w:rsidRPr="00903E9E">
        <w:rPr>
          <w:rFonts w:ascii="Arial" w:eastAsia="Calibri" w:hAnsi="Arial" w:cs="Arial"/>
          <w:sz w:val="22"/>
          <w:szCs w:val="22"/>
          <w:lang w:eastAsia="en-US"/>
        </w:rPr>
        <w:t xml:space="preserve">, con las siguientes características; </w:t>
      </w:r>
    </w:p>
    <w:p w14:paraId="3980B26B" w14:textId="77777777" w:rsidR="00A938A9" w:rsidRPr="00A938A9" w:rsidRDefault="00A938A9" w:rsidP="00A938A9">
      <w:pPr>
        <w:jc w:val="both"/>
        <w:rPr>
          <w:rFonts w:ascii="Arial" w:eastAsia="Calibri" w:hAnsi="Arial" w:cs="Arial"/>
          <w:sz w:val="22"/>
          <w:szCs w:val="22"/>
          <w:lang w:eastAsia="en-US"/>
        </w:rPr>
      </w:pPr>
    </w:p>
    <w:p w14:paraId="19498B24" w14:textId="1B5BB1C0" w:rsidR="00A938A9" w:rsidRPr="001C4D63" w:rsidRDefault="00A938A9" w:rsidP="00A31B7B">
      <w:pPr>
        <w:numPr>
          <w:ilvl w:val="0"/>
          <w:numId w:val="86"/>
        </w:numPr>
        <w:spacing w:after="160" w:line="259" w:lineRule="auto"/>
        <w:ind w:left="567" w:hanging="207"/>
        <w:contextualSpacing/>
        <w:jc w:val="both"/>
        <w:rPr>
          <w:rFonts w:ascii="Arial" w:eastAsia="Calibri" w:hAnsi="Arial" w:cs="Arial"/>
          <w:sz w:val="22"/>
          <w:szCs w:val="22"/>
          <w:lang w:val="x-none" w:eastAsia="en-US"/>
        </w:rPr>
      </w:pPr>
      <w:r w:rsidRPr="00A938A9">
        <w:rPr>
          <w:rFonts w:ascii="Arial" w:eastAsia="Calibri" w:hAnsi="Arial" w:cs="Arial"/>
          <w:sz w:val="22"/>
          <w:szCs w:val="22"/>
          <w:lang w:val="x-none" w:eastAsia="en-US"/>
        </w:rPr>
        <w:t>Relación de clientes principales mínimo (3) tres, a quienes se haya suministrado servicios de comedor; deberá señalar su domicilio, teléfono y correo electrónico, indicando nombre de la persona con quién corroborar la información</w:t>
      </w:r>
      <w:r w:rsidRPr="00A938A9">
        <w:rPr>
          <w:rFonts w:ascii="Arial" w:eastAsia="Calibri" w:hAnsi="Arial" w:cs="Arial"/>
          <w:sz w:val="22"/>
          <w:szCs w:val="22"/>
          <w:lang w:eastAsia="en-US"/>
        </w:rPr>
        <w:t>.</w:t>
      </w:r>
    </w:p>
    <w:p w14:paraId="27BEC6E7" w14:textId="77777777" w:rsidR="001C4D63" w:rsidRPr="00A938A9" w:rsidRDefault="001C4D63" w:rsidP="001C4D63">
      <w:pPr>
        <w:spacing w:after="160" w:line="259" w:lineRule="auto"/>
        <w:ind w:left="567"/>
        <w:contextualSpacing/>
        <w:jc w:val="both"/>
        <w:rPr>
          <w:rFonts w:ascii="Arial" w:eastAsia="Calibri" w:hAnsi="Arial" w:cs="Arial"/>
          <w:sz w:val="22"/>
          <w:szCs w:val="22"/>
          <w:lang w:val="x-none" w:eastAsia="en-US"/>
        </w:rPr>
      </w:pPr>
    </w:p>
    <w:p w14:paraId="356B9681" w14:textId="77777777" w:rsidR="00A938A9" w:rsidRPr="00A938A9" w:rsidRDefault="00A938A9" w:rsidP="00A31B7B">
      <w:pPr>
        <w:numPr>
          <w:ilvl w:val="0"/>
          <w:numId w:val="86"/>
        </w:numPr>
        <w:spacing w:after="160" w:line="259" w:lineRule="auto"/>
        <w:ind w:left="567" w:hanging="207"/>
        <w:contextualSpacing/>
        <w:jc w:val="both"/>
        <w:rPr>
          <w:rFonts w:ascii="Arial" w:eastAsia="Calibri" w:hAnsi="Arial" w:cs="Arial"/>
          <w:sz w:val="22"/>
          <w:szCs w:val="22"/>
          <w:lang w:val="x-none" w:eastAsia="en-US"/>
        </w:rPr>
      </w:pPr>
      <w:r w:rsidRPr="00A938A9">
        <w:rPr>
          <w:rFonts w:ascii="Arial" w:eastAsia="Calibri" w:hAnsi="Arial" w:cs="Arial"/>
          <w:sz w:val="22"/>
          <w:szCs w:val="22"/>
          <w:lang w:val="x-none" w:eastAsia="en-US"/>
        </w:rPr>
        <w:t>Contratos de servicios</w:t>
      </w:r>
      <w:r w:rsidRPr="00A938A9">
        <w:rPr>
          <w:rFonts w:ascii="Arial" w:eastAsia="Calibri" w:hAnsi="Arial" w:cs="Arial"/>
          <w:sz w:val="22"/>
          <w:szCs w:val="22"/>
          <w:lang w:eastAsia="en-US"/>
        </w:rPr>
        <w:t xml:space="preserve"> de los clientes referidos en el inciso anterior</w:t>
      </w:r>
      <w:r w:rsidRPr="00A938A9">
        <w:rPr>
          <w:rFonts w:ascii="Arial" w:eastAsia="Calibri" w:hAnsi="Arial" w:cs="Arial"/>
          <w:sz w:val="22"/>
          <w:szCs w:val="22"/>
          <w:lang w:val="x-none" w:eastAsia="en-US"/>
        </w:rPr>
        <w:t>.</w:t>
      </w:r>
    </w:p>
    <w:p w14:paraId="7B79B611" w14:textId="77777777" w:rsidR="00A938A9" w:rsidRPr="00A938A9" w:rsidRDefault="00A938A9" w:rsidP="00A938A9">
      <w:pPr>
        <w:ind w:left="708" w:hanging="282"/>
        <w:jc w:val="both"/>
        <w:rPr>
          <w:rFonts w:ascii="Arial" w:eastAsia="Calibri" w:hAnsi="Arial" w:cs="Arial"/>
          <w:sz w:val="22"/>
          <w:szCs w:val="22"/>
          <w:lang w:eastAsia="en-US"/>
        </w:rPr>
      </w:pPr>
    </w:p>
    <w:p w14:paraId="074A96E7" w14:textId="77777777" w:rsidR="00A938A9" w:rsidRPr="00A938A9" w:rsidRDefault="00A938A9" w:rsidP="00A938A9">
      <w:pPr>
        <w:jc w:val="both"/>
        <w:rPr>
          <w:rFonts w:ascii="Arial" w:eastAsia="Calibri" w:hAnsi="Arial" w:cs="Arial"/>
          <w:sz w:val="22"/>
          <w:szCs w:val="22"/>
          <w:lang w:eastAsia="en-US"/>
        </w:rPr>
      </w:pPr>
      <w:r w:rsidRPr="00A938A9">
        <w:rPr>
          <w:rFonts w:ascii="Arial" w:eastAsia="Calibri" w:hAnsi="Arial" w:cs="Arial"/>
          <w:sz w:val="22"/>
          <w:szCs w:val="22"/>
          <w:lang w:eastAsia="en-US"/>
        </w:rPr>
        <w:t>Al respecto, los documentos deberán ser en original o copia certificada y copia simple para cotejo.</w:t>
      </w:r>
    </w:p>
    <w:p w14:paraId="538BBE9C" w14:textId="77777777" w:rsidR="00A938A9" w:rsidRPr="00A938A9" w:rsidRDefault="00A938A9" w:rsidP="00A938A9">
      <w:pPr>
        <w:spacing w:after="160"/>
        <w:jc w:val="both"/>
        <w:rPr>
          <w:rFonts w:ascii="Arial" w:eastAsia="Calibri" w:hAnsi="Arial" w:cs="Arial"/>
          <w:sz w:val="22"/>
          <w:szCs w:val="22"/>
          <w:lang w:eastAsia="en-US"/>
        </w:rPr>
      </w:pPr>
    </w:p>
    <w:p w14:paraId="331C4455" w14:textId="77777777" w:rsidR="00A938A9" w:rsidRPr="00A938A9" w:rsidRDefault="00A938A9" w:rsidP="00A938A9">
      <w:pPr>
        <w:spacing w:after="160"/>
        <w:jc w:val="center"/>
        <w:rPr>
          <w:rFonts w:ascii="Arial" w:eastAsia="Calibri" w:hAnsi="Arial" w:cs="Arial"/>
          <w:b/>
          <w:bCs/>
          <w:sz w:val="22"/>
          <w:szCs w:val="22"/>
          <w:lang w:eastAsia="en-US"/>
        </w:rPr>
      </w:pPr>
      <w:r w:rsidRPr="00A938A9">
        <w:rPr>
          <w:rFonts w:ascii="Arial" w:eastAsia="Calibri" w:hAnsi="Arial" w:cs="Arial"/>
          <w:b/>
          <w:bCs/>
          <w:sz w:val="22"/>
          <w:szCs w:val="22"/>
          <w:lang w:eastAsia="en-US"/>
        </w:rPr>
        <w:t>A T E N T A M E N T E</w:t>
      </w:r>
    </w:p>
    <w:p w14:paraId="5E764CAA" w14:textId="77777777" w:rsidR="00A938A9" w:rsidRPr="00A938A9" w:rsidRDefault="00A938A9" w:rsidP="00A938A9">
      <w:pPr>
        <w:spacing w:after="160"/>
        <w:jc w:val="center"/>
        <w:rPr>
          <w:rFonts w:ascii="Arial" w:eastAsia="Calibri" w:hAnsi="Arial" w:cs="Arial"/>
          <w:b/>
          <w:bCs/>
          <w:sz w:val="22"/>
          <w:szCs w:val="22"/>
          <w:lang w:eastAsia="en-US"/>
        </w:rPr>
      </w:pPr>
    </w:p>
    <w:p w14:paraId="7B680326" w14:textId="77777777" w:rsidR="00A938A9" w:rsidRPr="00A938A9" w:rsidRDefault="00A938A9" w:rsidP="00A938A9">
      <w:pPr>
        <w:spacing w:after="160"/>
        <w:jc w:val="center"/>
        <w:rPr>
          <w:rFonts w:ascii="Arial" w:eastAsia="Calibri" w:hAnsi="Arial" w:cs="Arial"/>
          <w:b/>
          <w:bCs/>
          <w:sz w:val="22"/>
          <w:szCs w:val="22"/>
          <w:lang w:eastAsia="en-US"/>
        </w:rPr>
      </w:pPr>
    </w:p>
    <w:p w14:paraId="604DD080" w14:textId="77777777" w:rsidR="00A938A9" w:rsidRPr="00A938A9" w:rsidRDefault="00A938A9" w:rsidP="00A938A9">
      <w:pPr>
        <w:spacing w:after="160"/>
        <w:jc w:val="center"/>
        <w:rPr>
          <w:rFonts w:ascii="Arial" w:eastAsia="Calibri" w:hAnsi="Arial" w:cs="Arial"/>
          <w:b/>
          <w:bCs/>
          <w:sz w:val="22"/>
          <w:szCs w:val="22"/>
          <w:lang w:eastAsia="en-US"/>
        </w:rPr>
      </w:pPr>
      <w:r w:rsidRPr="00A938A9">
        <w:rPr>
          <w:rFonts w:ascii="Arial" w:eastAsia="Calibri" w:hAnsi="Arial" w:cs="Arial"/>
          <w:b/>
          <w:bCs/>
          <w:sz w:val="22"/>
          <w:szCs w:val="22"/>
          <w:lang w:eastAsia="en-US"/>
        </w:rPr>
        <w:t>_____________________________________________</w:t>
      </w:r>
    </w:p>
    <w:p w14:paraId="76501661" w14:textId="77777777" w:rsidR="00A938A9" w:rsidRPr="00A938A9" w:rsidRDefault="00A938A9" w:rsidP="00A938A9">
      <w:pPr>
        <w:jc w:val="center"/>
        <w:rPr>
          <w:rFonts w:ascii="Arial" w:eastAsia="Calibri" w:hAnsi="Arial" w:cs="Arial"/>
          <w:b/>
          <w:bCs/>
          <w:sz w:val="22"/>
          <w:szCs w:val="22"/>
          <w:lang w:eastAsia="en-US"/>
        </w:rPr>
      </w:pPr>
      <w:r w:rsidRPr="00A938A9">
        <w:rPr>
          <w:rFonts w:ascii="Arial" w:eastAsia="Calibri" w:hAnsi="Arial" w:cs="Arial"/>
          <w:b/>
          <w:bCs/>
          <w:sz w:val="22"/>
          <w:szCs w:val="22"/>
          <w:lang w:eastAsia="en-US"/>
        </w:rPr>
        <w:t>NOMBRE Y FIRMA DEL REPRESENTANTE LEGAL</w:t>
      </w:r>
    </w:p>
    <w:p w14:paraId="797776CE" w14:textId="77777777" w:rsidR="00A938A9" w:rsidRDefault="00A938A9" w:rsidP="006E1379">
      <w:pPr>
        <w:numPr>
          <w:ilvl w:val="12"/>
          <w:numId w:val="0"/>
        </w:numPr>
        <w:ind w:right="56"/>
        <w:jc w:val="center"/>
        <w:outlineLvl w:val="0"/>
        <w:rPr>
          <w:rFonts w:ascii="Arial" w:hAnsi="Arial"/>
          <w:b/>
          <w:sz w:val="21"/>
          <w:szCs w:val="21"/>
          <w:u w:val="single"/>
        </w:rPr>
      </w:pPr>
    </w:p>
    <w:p w14:paraId="7715A881" w14:textId="77777777" w:rsidR="00A938A9" w:rsidRDefault="00A938A9" w:rsidP="006E1379">
      <w:pPr>
        <w:numPr>
          <w:ilvl w:val="12"/>
          <w:numId w:val="0"/>
        </w:numPr>
        <w:ind w:right="56"/>
        <w:jc w:val="center"/>
        <w:outlineLvl w:val="0"/>
        <w:rPr>
          <w:rFonts w:ascii="Arial" w:hAnsi="Arial"/>
          <w:b/>
          <w:sz w:val="21"/>
          <w:szCs w:val="21"/>
          <w:u w:val="single"/>
        </w:rPr>
      </w:pPr>
    </w:p>
    <w:p w14:paraId="14EE5DD1" w14:textId="77777777" w:rsidR="00A938A9" w:rsidRDefault="00A938A9" w:rsidP="006E1379">
      <w:pPr>
        <w:numPr>
          <w:ilvl w:val="12"/>
          <w:numId w:val="0"/>
        </w:numPr>
        <w:ind w:right="56"/>
        <w:jc w:val="center"/>
        <w:outlineLvl w:val="0"/>
        <w:rPr>
          <w:rFonts w:ascii="Arial" w:hAnsi="Arial"/>
          <w:b/>
          <w:sz w:val="21"/>
          <w:szCs w:val="21"/>
          <w:u w:val="single"/>
        </w:rPr>
      </w:pPr>
    </w:p>
    <w:p w14:paraId="1791E5A2" w14:textId="77777777" w:rsidR="00110CF5" w:rsidRPr="00290E1F" w:rsidRDefault="00110CF5" w:rsidP="00110CF5">
      <w:pPr>
        <w:tabs>
          <w:tab w:val="left" w:pos="5760"/>
        </w:tabs>
        <w:ind w:right="56"/>
        <w:jc w:val="center"/>
        <w:rPr>
          <w:rFonts w:ascii="Arial" w:hAnsi="Arial"/>
          <w:b/>
          <w:color w:val="000000"/>
          <w:sz w:val="16"/>
        </w:rPr>
      </w:pPr>
    </w:p>
    <w:p w14:paraId="53232EFF" w14:textId="77777777" w:rsidR="00110CF5" w:rsidRPr="00290E1F" w:rsidRDefault="00110CF5" w:rsidP="00110CF5">
      <w:pPr>
        <w:tabs>
          <w:tab w:val="left" w:pos="5760"/>
        </w:tabs>
        <w:ind w:right="56"/>
        <w:jc w:val="center"/>
        <w:rPr>
          <w:rFonts w:ascii="Arial" w:hAnsi="Arial"/>
          <w:b/>
          <w:color w:val="000000"/>
          <w:sz w:val="16"/>
        </w:rPr>
      </w:pPr>
    </w:p>
    <w:p w14:paraId="07CEE0DB" w14:textId="77777777" w:rsidR="006E1379" w:rsidRPr="00A938A9" w:rsidRDefault="00CF757F" w:rsidP="008C26D4">
      <w:pPr>
        <w:jc w:val="center"/>
        <w:rPr>
          <w:rFonts w:ascii="Arial" w:hAnsi="Arial"/>
          <w:b/>
          <w:color w:val="000000"/>
          <w:sz w:val="21"/>
          <w:szCs w:val="21"/>
        </w:rPr>
      </w:pPr>
      <w:r w:rsidRPr="00290E1F">
        <w:rPr>
          <w:rFonts w:ascii="Arial" w:hAnsi="Arial"/>
          <w:b/>
          <w:color w:val="000000"/>
          <w:sz w:val="20"/>
          <w:szCs w:val="20"/>
        </w:rPr>
        <w:br w:type="page"/>
      </w:r>
      <w:r w:rsidR="00006E6A" w:rsidRPr="00A938A9">
        <w:rPr>
          <w:rFonts w:ascii="Arial" w:hAnsi="Arial"/>
          <w:b/>
          <w:color w:val="000000"/>
          <w:sz w:val="21"/>
          <w:szCs w:val="21"/>
        </w:rPr>
        <w:lastRenderedPageBreak/>
        <w:t xml:space="preserve">ANEXO T3 </w:t>
      </w:r>
    </w:p>
    <w:p w14:paraId="2694DA79" w14:textId="77777777" w:rsidR="006E1379" w:rsidRPr="00A938A9" w:rsidRDefault="006E1379" w:rsidP="006E1379">
      <w:pPr>
        <w:tabs>
          <w:tab w:val="left" w:pos="5760"/>
        </w:tabs>
        <w:ind w:right="56"/>
        <w:rPr>
          <w:rFonts w:ascii="Arial" w:hAnsi="Arial"/>
          <w:b/>
          <w:color w:val="000000"/>
          <w:sz w:val="21"/>
          <w:szCs w:val="21"/>
        </w:rPr>
      </w:pPr>
    </w:p>
    <w:p w14:paraId="378E0E2D" w14:textId="77777777" w:rsidR="006E1379" w:rsidRPr="00A938A9" w:rsidRDefault="006E1379" w:rsidP="006E1379">
      <w:pPr>
        <w:tabs>
          <w:tab w:val="left" w:pos="5760"/>
        </w:tabs>
        <w:ind w:right="56"/>
        <w:jc w:val="center"/>
        <w:rPr>
          <w:rFonts w:ascii="Arial" w:hAnsi="Arial"/>
          <w:b/>
          <w:color w:val="000000"/>
          <w:sz w:val="21"/>
          <w:szCs w:val="21"/>
          <w:u w:val="single"/>
        </w:rPr>
      </w:pPr>
    </w:p>
    <w:p w14:paraId="5FC2B35B" w14:textId="77777777" w:rsidR="00A938A9" w:rsidRPr="008F443A" w:rsidRDefault="00A938A9" w:rsidP="00FA2AF1">
      <w:pPr>
        <w:keepNext/>
        <w:keepLines/>
        <w:spacing w:before="40"/>
        <w:jc w:val="center"/>
        <w:outlineLvl w:val="1"/>
        <w:rPr>
          <w:rFonts w:ascii="Arial" w:hAnsi="Arial" w:cs="Arial"/>
          <w:b/>
          <w:sz w:val="21"/>
          <w:szCs w:val="21"/>
          <w:u w:val="single"/>
          <w:lang w:eastAsia="en-US"/>
        </w:rPr>
      </w:pPr>
      <w:r w:rsidRPr="008F443A">
        <w:rPr>
          <w:rFonts w:ascii="Arial" w:hAnsi="Arial" w:cs="Arial"/>
          <w:b/>
          <w:sz w:val="21"/>
          <w:szCs w:val="21"/>
          <w:u w:val="single"/>
          <w:lang w:eastAsia="en-US"/>
        </w:rPr>
        <w:t>MANIFIESTO DE SER LA ÚNICA RESPONSABLE COMO PATRÓN EN LA RELACIÓN LABORAL</w:t>
      </w:r>
    </w:p>
    <w:p w14:paraId="4B67902F" w14:textId="77777777" w:rsidR="008F443A" w:rsidRDefault="008F443A" w:rsidP="00A938A9">
      <w:pPr>
        <w:spacing w:after="160"/>
        <w:jc w:val="right"/>
        <w:rPr>
          <w:rFonts w:ascii="Arial" w:eastAsia="Calibri" w:hAnsi="Arial" w:cs="Arial"/>
          <w:bCs/>
          <w:sz w:val="21"/>
          <w:szCs w:val="21"/>
          <w:lang w:eastAsia="en-US"/>
        </w:rPr>
      </w:pPr>
    </w:p>
    <w:p w14:paraId="5F134B04" w14:textId="77777777" w:rsidR="00A938A9" w:rsidRPr="00A938A9" w:rsidRDefault="00A938A9" w:rsidP="00A938A9">
      <w:pPr>
        <w:spacing w:after="160"/>
        <w:jc w:val="right"/>
        <w:rPr>
          <w:rFonts w:ascii="Arial" w:hAnsi="Arial" w:cs="Arial"/>
          <w:b/>
          <w:sz w:val="21"/>
          <w:szCs w:val="21"/>
          <w:lang w:eastAsia="en-US"/>
        </w:rPr>
      </w:pPr>
      <w:r w:rsidRPr="00A938A9">
        <w:rPr>
          <w:rFonts w:ascii="Arial" w:eastAsia="Calibri" w:hAnsi="Arial" w:cs="Arial"/>
          <w:bCs/>
          <w:sz w:val="21"/>
          <w:szCs w:val="21"/>
          <w:lang w:eastAsia="en-US"/>
        </w:rPr>
        <w:t>LUGAR Y FECHA</w:t>
      </w:r>
    </w:p>
    <w:p w14:paraId="0231C088" w14:textId="77777777" w:rsidR="00A938A9" w:rsidRPr="00A938A9" w:rsidRDefault="00A938A9" w:rsidP="00A938A9">
      <w:pPr>
        <w:jc w:val="both"/>
        <w:rPr>
          <w:rFonts w:ascii="Arial" w:eastAsia="Calibri" w:hAnsi="Arial" w:cs="Arial"/>
          <w:b/>
          <w:bCs/>
          <w:sz w:val="21"/>
          <w:szCs w:val="21"/>
          <w:lang w:eastAsia="en-US"/>
        </w:rPr>
      </w:pPr>
      <w:r w:rsidRPr="00A938A9">
        <w:rPr>
          <w:rFonts w:ascii="Arial" w:eastAsia="Calibri" w:hAnsi="Arial" w:cs="Arial"/>
          <w:b/>
          <w:bCs/>
          <w:sz w:val="21"/>
          <w:szCs w:val="21"/>
          <w:lang w:eastAsia="en-US"/>
        </w:rPr>
        <w:t xml:space="preserve">DIRECCIÓN GENERAL DE ADQUISICIONES, SERVICIOS Y OBRA PÚBLICA </w:t>
      </w:r>
    </w:p>
    <w:p w14:paraId="49B3E059" w14:textId="77777777" w:rsidR="00A938A9" w:rsidRPr="00A938A9" w:rsidRDefault="00A938A9" w:rsidP="00A938A9">
      <w:pPr>
        <w:jc w:val="both"/>
        <w:rPr>
          <w:rFonts w:ascii="Arial" w:eastAsia="Calibri" w:hAnsi="Arial" w:cs="Arial"/>
          <w:b/>
          <w:bCs/>
          <w:snapToGrid w:val="0"/>
          <w:sz w:val="21"/>
          <w:szCs w:val="21"/>
          <w:lang w:eastAsia="en-US"/>
        </w:rPr>
      </w:pPr>
      <w:r w:rsidRPr="00A938A9">
        <w:rPr>
          <w:rFonts w:ascii="Arial" w:eastAsia="Calibri" w:hAnsi="Arial" w:cs="Arial"/>
          <w:b/>
          <w:bCs/>
          <w:sz w:val="21"/>
          <w:szCs w:val="21"/>
          <w:lang w:eastAsia="en-US"/>
        </w:rPr>
        <w:t xml:space="preserve">DEL </w:t>
      </w:r>
      <w:r w:rsidRPr="00A938A9">
        <w:rPr>
          <w:rFonts w:ascii="Arial" w:eastAsia="Calibri" w:hAnsi="Arial" w:cs="Arial"/>
          <w:b/>
          <w:bCs/>
          <w:snapToGrid w:val="0"/>
          <w:sz w:val="21"/>
          <w:szCs w:val="21"/>
          <w:lang w:eastAsia="en-US"/>
        </w:rPr>
        <w:t>TRIBUNAL ELECTORAL DEL PODER JUDICIAL DE LA FEDERACIÓN</w:t>
      </w:r>
    </w:p>
    <w:p w14:paraId="14B27FFE" w14:textId="77777777" w:rsidR="00A938A9" w:rsidRPr="00A938A9" w:rsidRDefault="00A938A9" w:rsidP="00A938A9">
      <w:pPr>
        <w:jc w:val="both"/>
        <w:rPr>
          <w:rFonts w:ascii="Arial" w:eastAsia="Calibri" w:hAnsi="Arial" w:cs="Arial"/>
          <w:b/>
          <w:bCs/>
          <w:sz w:val="21"/>
          <w:szCs w:val="21"/>
          <w:lang w:eastAsia="en-US"/>
        </w:rPr>
      </w:pPr>
      <w:r w:rsidRPr="00A938A9">
        <w:rPr>
          <w:rFonts w:ascii="Arial" w:eastAsia="Calibri" w:hAnsi="Arial" w:cs="Arial"/>
          <w:b/>
          <w:bCs/>
          <w:sz w:val="21"/>
          <w:szCs w:val="21"/>
          <w:lang w:eastAsia="en-US"/>
        </w:rPr>
        <w:t>P R E S E N T E</w:t>
      </w:r>
    </w:p>
    <w:p w14:paraId="1EE4EC99" w14:textId="77777777" w:rsidR="00A938A9" w:rsidRPr="00A938A9" w:rsidRDefault="00A938A9" w:rsidP="00A938A9">
      <w:pPr>
        <w:spacing w:after="160"/>
        <w:jc w:val="both"/>
        <w:rPr>
          <w:rFonts w:ascii="Arial" w:eastAsia="Calibri" w:hAnsi="Arial" w:cs="Arial"/>
          <w:sz w:val="21"/>
          <w:szCs w:val="21"/>
          <w:lang w:eastAsia="en-US"/>
        </w:rPr>
      </w:pPr>
    </w:p>
    <w:p w14:paraId="4F555B55" w14:textId="16C5FADD" w:rsidR="00903E9E" w:rsidRPr="00903E9E" w:rsidRDefault="00A51470" w:rsidP="00903E9E">
      <w:pPr>
        <w:ind w:right="-142"/>
        <w:jc w:val="both"/>
        <w:rPr>
          <w:rFonts w:ascii="Arial" w:hAnsi="Arial" w:cs="Arial"/>
          <w:bCs/>
          <w:sz w:val="22"/>
          <w:szCs w:val="22"/>
        </w:rPr>
      </w:pPr>
      <w:r w:rsidRPr="00903E9E">
        <w:rPr>
          <w:rFonts w:ascii="Arial" w:hAnsi="Arial" w:cs="Arial"/>
          <w:sz w:val="22"/>
          <w:szCs w:val="22"/>
        </w:rPr>
        <w:t>En cumplimiento con los requisitos establecidos en las Bases del Procedimiento de Contratación _________________________________</w:t>
      </w:r>
      <w:r w:rsidRPr="00903E9E">
        <w:rPr>
          <w:rFonts w:ascii="Arial" w:hAnsi="Arial" w:cs="Arial"/>
          <w:bCs/>
          <w:sz w:val="22"/>
          <w:szCs w:val="22"/>
        </w:rPr>
        <w:t>, relativo a la Contratación del SERVICIO DE COMEDOR INSTITUCIONAL 202</w:t>
      </w:r>
      <w:r w:rsidR="00505864">
        <w:rPr>
          <w:rFonts w:ascii="Arial" w:hAnsi="Arial" w:cs="Arial"/>
          <w:bCs/>
          <w:sz w:val="22"/>
          <w:szCs w:val="22"/>
        </w:rPr>
        <w:t>4</w:t>
      </w:r>
      <w:r w:rsidR="00903E9E" w:rsidRPr="00903E9E">
        <w:rPr>
          <w:rFonts w:ascii="Arial" w:hAnsi="Arial" w:cs="Arial"/>
          <w:bCs/>
          <w:sz w:val="22"/>
          <w:szCs w:val="22"/>
        </w:rPr>
        <w:t xml:space="preserve"> por el período del </w:t>
      </w:r>
      <w:r w:rsidR="00757C38">
        <w:rPr>
          <w:rFonts w:ascii="Arial" w:hAnsi="Arial" w:cs="Arial"/>
          <w:bCs/>
          <w:sz w:val="22"/>
          <w:szCs w:val="22"/>
        </w:rPr>
        <w:t>____________</w:t>
      </w:r>
      <w:r w:rsidR="00903E9E" w:rsidRPr="00903E9E">
        <w:rPr>
          <w:rFonts w:ascii="Arial" w:hAnsi="Arial" w:cs="Arial"/>
          <w:bCs/>
          <w:sz w:val="22"/>
          <w:szCs w:val="22"/>
        </w:rPr>
        <w:t xml:space="preserve"> al 31 de diciembre de 202</w:t>
      </w:r>
      <w:r w:rsidR="00505864">
        <w:rPr>
          <w:rFonts w:ascii="Arial" w:hAnsi="Arial" w:cs="Arial"/>
          <w:bCs/>
          <w:sz w:val="22"/>
          <w:szCs w:val="22"/>
        </w:rPr>
        <w:t>4</w:t>
      </w:r>
      <w:r w:rsidR="00903E9E" w:rsidRPr="00903E9E">
        <w:rPr>
          <w:rFonts w:ascii="Arial" w:hAnsi="Arial" w:cs="Arial"/>
          <w:bCs/>
          <w:sz w:val="22"/>
          <w:szCs w:val="22"/>
        </w:rPr>
        <w:t>.</w:t>
      </w:r>
    </w:p>
    <w:p w14:paraId="189DBD19" w14:textId="77777777" w:rsidR="00A938A9" w:rsidRPr="00A51470" w:rsidRDefault="00A938A9" w:rsidP="00A938A9">
      <w:pPr>
        <w:spacing w:after="160"/>
        <w:jc w:val="both"/>
        <w:rPr>
          <w:rFonts w:ascii="Arial" w:eastAsia="Calibri" w:hAnsi="Arial" w:cs="Arial"/>
          <w:sz w:val="21"/>
          <w:szCs w:val="21"/>
          <w:lang w:eastAsia="en-US"/>
        </w:rPr>
      </w:pPr>
    </w:p>
    <w:p w14:paraId="766C2D2A" w14:textId="2607CCFF" w:rsidR="00A938A9" w:rsidRPr="00903E9E" w:rsidRDefault="00A938A9" w:rsidP="00A938A9">
      <w:pPr>
        <w:spacing w:after="160"/>
        <w:jc w:val="both"/>
        <w:rPr>
          <w:rFonts w:ascii="Arial" w:eastAsia="Calibri" w:hAnsi="Arial" w:cs="Arial"/>
          <w:sz w:val="22"/>
          <w:szCs w:val="22"/>
          <w:lang w:eastAsia="en-US"/>
        </w:rPr>
      </w:pPr>
      <w:r w:rsidRPr="00903E9E">
        <w:rPr>
          <w:rFonts w:ascii="Arial" w:eastAsia="Calibri" w:hAnsi="Arial" w:cs="Arial"/>
          <w:sz w:val="22"/>
          <w:szCs w:val="22"/>
          <w:lang w:eastAsia="en-US"/>
        </w:rPr>
        <w:t>Declaro que el participante</w:t>
      </w:r>
      <w:r w:rsidR="00903E9E" w:rsidRPr="00903E9E">
        <w:rPr>
          <w:rFonts w:ascii="Arial" w:eastAsia="Calibri" w:hAnsi="Arial" w:cs="Arial"/>
          <w:sz w:val="22"/>
          <w:szCs w:val="22"/>
          <w:lang w:eastAsia="en-US"/>
        </w:rPr>
        <w:t xml:space="preserve"> </w:t>
      </w:r>
      <w:r w:rsidRPr="00903E9E">
        <w:rPr>
          <w:rFonts w:ascii="Arial" w:eastAsia="Calibri" w:hAnsi="Arial" w:cs="Arial"/>
          <w:sz w:val="22"/>
          <w:szCs w:val="22"/>
          <w:lang w:eastAsia="en-US"/>
        </w:rPr>
        <w:t>________________ a quien represento, de resultar adjudicado, será el único responsable como patrón en la relación laboral con todos los recursos humanos que utilice para la prestación de los servicios contratados, del pago de salarios, retenciones, cuotas al I.M.S.S. o cualquier otra que derive de la relación contractual con los trabajadores de la empresa, o que por seguridad social o cualquier otro motivo deba ser pagada.</w:t>
      </w:r>
    </w:p>
    <w:p w14:paraId="2F0D903B" w14:textId="77777777" w:rsidR="00A938A9" w:rsidRPr="00903E9E" w:rsidRDefault="00A938A9" w:rsidP="00A938A9">
      <w:pPr>
        <w:spacing w:after="160"/>
        <w:jc w:val="both"/>
        <w:rPr>
          <w:rFonts w:ascii="Arial" w:eastAsia="Calibri" w:hAnsi="Arial" w:cs="Arial"/>
          <w:sz w:val="22"/>
          <w:szCs w:val="22"/>
          <w:lang w:eastAsia="en-US"/>
        </w:rPr>
      </w:pPr>
      <w:r w:rsidRPr="00903E9E">
        <w:rPr>
          <w:rFonts w:ascii="Arial" w:eastAsia="Calibri" w:hAnsi="Arial" w:cs="Arial"/>
          <w:sz w:val="22"/>
          <w:szCs w:val="22"/>
          <w:lang w:eastAsia="en-US"/>
        </w:rPr>
        <w:t xml:space="preserve">Al respecto, se deberá presentar la última hoja del SUA (Sistema Único de Autodeterminación) que emite el sistema al bimestre correspondiente, acompañado del recibo de pago. con firma autógrafa del Representante o Apoderado Legal del </w:t>
      </w:r>
      <w:r w:rsidR="00CD458D" w:rsidRPr="00903E9E">
        <w:rPr>
          <w:rFonts w:ascii="Arial" w:eastAsia="Calibri" w:hAnsi="Arial" w:cs="Arial"/>
          <w:sz w:val="22"/>
          <w:szCs w:val="22"/>
          <w:lang w:eastAsia="en-US"/>
        </w:rPr>
        <w:t>participante</w:t>
      </w:r>
      <w:r w:rsidRPr="00903E9E">
        <w:rPr>
          <w:rFonts w:ascii="Arial" w:eastAsia="Calibri" w:hAnsi="Arial" w:cs="Arial"/>
          <w:sz w:val="22"/>
          <w:szCs w:val="22"/>
          <w:lang w:eastAsia="en-US"/>
        </w:rPr>
        <w:t xml:space="preserve"> en la última hoja.</w:t>
      </w:r>
    </w:p>
    <w:p w14:paraId="3662F788" w14:textId="77777777" w:rsidR="00A938A9" w:rsidRPr="008F443A" w:rsidRDefault="00A938A9" w:rsidP="00A938A9">
      <w:pPr>
        <w:spacing w:after="160"/>
        <w:jc w:val="center"/>
        <w:rPr>
          <w:rFonts w:ascii="Arial" w:eastAsia="Calibri" w:hAnsi="Arial" w:cs="Arial"/>
          <w:b/>
          <w:bCs/>
          <w:sz w:val="21"/>
          <w:szCs w:val="21"/>
          <w:lang w:eastAsia="en-US"/>
        </w:rPr>
      </w:pPr>
      <w:r w:rsidRPr="008F443A">
        <w:rPr>
          <w:rFonts w:ascii="Arial" w:eastAsia="Calibri" w:hAnsi="Arial" w:cs="Arial"/>
          <w:b/>
          <w:bCs/>
          <w:sz w:val="21"/>
          <w:szCs w:val="21"/>
          <w:lang w:eastAsia="en-US"/>
        </w:rPr>
        <w:t>A T E N T A M E N T E</w:t>
      </w:r>
    </w:p>
    <w:p w14:paraId="0DBEFCEB" w14:textId="77777777" w:rsidR="00A938A9" w:rsidRPr="008F443A" w:rsidRDefault="00A938A9" w:rsidP="00A938A9">
      <w:pPr>
        <w:spacing w:after="160"/>
        <w:jc w:val="center"/>
        <w:rPr>
          <w:rFonts w:ascii="Arial" w:eastAsia="Calibri" w:hAnsi="Arial" w:cs="Arial"/>
          <w:b/>
          <w:bCs/>
          <w:sz w:val="21"/>
          <w:szCs w:val="21"/>
          <w:lang w:eastAsia="en-US"/>
        </w:rPr>
      </w:pPr>
    </w:p>
    <w:p w14:paraId="72F9750C" w14:textId="77777777" w:rsidR="00A938A9" w:rsidRPr="008F443A" w:rsidRDefault="00A938A9" w:rsidP="00A938A9">
      <w:pPr>
        <w:spacing w:after="160"/>
        <w:jc w:val="center"/>
        <w:rPr>
          <w:rFonts w:ascii="Arial" w:eastAsia="Calibri" w:hAnsi="Arial" w:cs="Arial"/>
          <w:b/>
          <w:bCs/>
          <w:sz w:val="21"/>
          <w:szCs w:val="21"/>
          <w:lang w:eastAsia="en-US"/>
        </w:rPr>
      </w:pPr>
    </w:p>
    <w:p w14:paraId="670C379B" w14:textId="77777777" w:rsidR="00A938A9" w:rsidRPr="008F443A" w:rsidRDefault="00A938A9" w:rsidP="00A938A9">
      <w:pPr>
        <w:spacing w:after="160"/>
        <w:jc w:val="center"/>
        <w:rPr>
          <w:rFonts w:ascii="Arial" w:eastAsia="Calibri" w:hAnsi="Arial" w:cs="Arial"/>
          <w:b/>
          <w:bCs/>
          <w:sz w:val="21"/>
          <w:szCs w:val="21"/>
          <w:lang w:eastAsia="en-US"/>
        </w:rPr>
      </w:pPr>
    </w:p>
    <w:p w14:paraId="5ABE2506" w14:textId="77777777" w:rsidR="00A938A9" w:rsidRPr="008F443A" w:rsidRDefault="00A938A9" w:rsidP="00A938A9">
      <w:pPr>
        <w:spacing w:after="160"/>
        <w:jc w:val="center"/>
        <w:rPr>
          <w:rFonts w:ascii="Arial" w:eastAsia="Calibri" w:hAnsi="Arial" w:cs="Arial"/>
          <w:b/>
          <w:bCs/>
          <w:sz w:val="21"/>
          <w:szCs w:val="21"/>
          <w:lang w:eastAsia="en-US"/>
        </w:rPr>
      </w:pPr>
      <w:r w:rsidRPr="008F443A">
        <w:rPr>
          <w:rFonts w:ascii="Arial" w:eastAsia="Calibri" w:hAnsi="Arial" w:cs="Arial"/>
          <w:b/>
          <w:bCs/>
          <w:sz w:val="21"/>
          <w:szCs w:val="21"/>
          <w:lang w:eastAsia="en-US"/>
        </w:rPr>
        <w:t>_____________________________________________</w:t>
      </w:r>
    </w:p>
    <w:p w14:paraId="39E847C9" w14:textId="77777777" w:rsidR="00A938A9" w:rsidRPr="008F443A" w:rsidRDefault="00A938A9" w:rsidP="00A938A9">
      <w:pPr>
        <w:jc w:val="center"/>
        <w:rPr>
          <w:rFonts w:ascii="Arial" w:eastAsia="Calibri" w:hAnsi="Arial" w:cs="Arial"/>
          <w:b/>
          <w:bCs/>
          <w:sz w:val="21"/>
          <w:szCs w:val="21"/>
          <w:lang w:eastAsia="en-US"/>
        </w:rPr>
      </w:pPr>
      <w:r w:rsidRPr="008F443A">
        <w:rPr>
          <w:rFonts w:ascii="Arial" w:eastAsia="Calibri" w:hAnsi="Arial" w:cs="Arial"/>
          <w:b/>
          <w:bCs/>
          <w:sz w:val="21"/>
          <w:szCs w:val="21"/>
          <w:lang w:eastAsia="en-US"/>
        </w:rPr>
        <w:t>NOMBRE Y FIRMA DEL REPRESENTANTE LEGAL</w:t>
      </w:r>
    </w:p>
    <w:p w14:paraId="1F16B28D" w14:textId="77777777" w:rsidR="00A938A9" w:rsidRDefault="00A938A9" w:rsidP="00110CF5">
      <w:pPr>
        <w:jc w:val="center"/>
        <w:rPr>
          <w:rFonts w:ascii="Arial" w:hAnsi="Arial"/>
          <w:b/>
          <w:color w:val="000000"/>
          <w:sz w:val="21"/>
          <w:szCs w:val="21"/>
        </w:rPr>
      </w:pPr>
    </w:p>
    <w:p w14:paraId="44CC9E78" w14:textId="77777777" w:rsidR="00A938A9" w:rsidRDefault="00A938A9" w:rsidP="00110CF5">
      <w:pPr>
        <w:jc w:val="center"/>
        <w:rPr>
          <w:rFonts w:ascii="Arial" w:hAnsi="Arial"/>
          <w:b/>
          <w:color w:val="000000"/>
          <w:sz w:val="21"/>
          <w:szCs w:val="21"/>
        </w:rPr>
      </w:pPr>
    </w:p>
    <w:p w14:paraId="78E833DD" w14:textId="77777777" w:rsidR="00A938A9" w:rsidRDefault="00A938A9" w:rsidP="00110CF5">
      <w:pPr>
        <w:jc w:val="center"/>
        <w:rPr>
          <w:rFonts w:ascii="Arial" w:hAnsi="Arial"/>
          <w:b/>
          <w:color w:val="000000"/>
          <w:sz w:val="21"/>
          <w:szCs w:val="21"/>
        </w:rPr>
      </w:pPr>
    </w:p>
    <w:p w14:paraId="7F1A900E" w14:textId="77777777" w:rsidR="00A938A9" w:rsidRDefault="00A938A9" w:rsidP="00110CF5">
      <w:pPr>
        <w:jc w:val="center"/>
        <w:rPr>
          <w:rFonts w:ascii="Arial" w:hAnsi="Arial"/>
          <w:b/>
          <w:color w:val="000000"/>
          <w:sz w:val="21"/>
          <w:szCs w:val="21"/>
        </w:rPr>
      </w:pPr>
    </w:p>
    <w:p w14:paraId="39156325" w14:textId="77777777" w:rsidR="00A938A9" w:rsidRDefault="00A938A9" w:rsidP="00110CF5">
      <w:pPr>
        <w:jc w:val="center"/>
        <w:rPr>
          <w:rFonts w:ascii="Arial" w:hAnsi="Arial"/>
          <w:b/>
          <w:color w:val="000000"/>
          <w:sz w:val="21"/>
          <w:szCs w:val="21"/>
        </w:rPr>
      </w:pPr>
    </w:p>
    <w:p w14:paraId="0489583D" w14:textId="77777777" w:rsidR="00A938A9" w:rsidRDefault="00A938A9" w:rsidP="00110CF5">
      <w:pPr>
        <w:jc w:val="center"/>
        <w:rPr>
          <w:rFonts w:ascii="Arial" w:hAnsi="Arial"/>
          <w:b/>
          <w:color w:val="000000"/>
          <w:sz w:val="21"/>
          <w:szCs w:val="21"/>
        </w:rPr>
      </w:pPr>
    </w:p>
    <w:p w14:paraId="240ACED0" w14:textId="77777777" w:rsidR="00A938A9" w:rsidRDefault="00A938A9" w:rsidP="00110CF5">
      <w:pPr>
        <w:jc w:val="center"/>
        <w:rPr>
          <w:rFonts w:ascii="Arial" w:hAnsi="Arial"/>
          <w:b/>
          <w:color w:val="000000"/>
          <w:sz w:val="21"/>
          <w:szCs w:val="21"/>
        </w:rPr>
      </w:pPr>
    </w:p>
    <w:p w14:paraId="4DACD34F" w14:textId="77777777" w:rsidR="00A938A9" w:rsidRDefault="00A938A9" w:rsidP="00110CF5">
      <w:pPr>
        <w:jc w:val="center"/>
        <w:rPr>
          <w:rFonts w:ascii="Arial" w:hAnsi="Arial"/>
          <w:b/>
          <w:color w:val="000000"/>
          <w:sz w:val="21"/>
          <w:szCs w:val="21"/>
        </w:rPr>
      </w:pPr>
    </w:p>
    <w:p w14:paraId="7A335E0E" w14:textId="77777777" w:rsidR="00A938A9" w:rsidRDefault="00A938A9" w:rsidP="00110CF5">
      <w:pPr>
        <w:jc w:val="center"/>
        <w:rPr>
          <w:rFonts w:ascii="Arial" w:hAnsi="Arial"/>
          <w:b/>
          <w:color w:val="000000"/>
          <w:sz w:val="21"/>
          <w:szCs w:val="21"/>
        </w:rPr>
      </w:pPr>
    </w:p>
    <w:p w14:paraId="1FAC2F8E" w14:textId="77777777" w:rsidR="008C26D4" w:rsidRDefault="008C26D4" w:rsidP="006E1379">
      <w:pPr>
        <w:tabs>
          <w:tab w:val="left" w:pos="5760"/>
        </w:tabs>
        <w:ind w:right="56"/>
        <w:jc w:val="center"/>
        <w:rPr>
          <w:rFonts w:ascii="Arial" w:hAnsi="Arial"/>
          <w:b/>
          <w:color w:val="000000"/>
          <w:sz w:val="21"/>
          <w:szCs w:val="21"/>
        </w:rPr>
      </w:pPr>
    </w:p>
    <w:p w14:paraId="2BA926CA" w14:textId="77777777" w:rsidR="008C26D4" w:rsidRDefault="008C26D4" w:rsidP="006E1379">
      <w:pPr>
        <w:tabs>
          <w:tab w:val="left" w:pos="5760"/>
        </w:tabs>
        <w:ind w:right="56"/>
        <w:jc w:val="center"/>
        <w:rPr>
          <w:rFonts w:ascii="Arial" w:hAnsi="Arial"/>
          <w:b/>
          <w:color w:val="000000"/>
          <w:sz w:val="21"/>
          <w:szCs w:val="21"/>
        </w:rPr>
      </w:pPr>
    </w:p>
    <w:p w14:paraId="1341E2CF" w14:textId="77777777" w:rsidR="008C26D4" w:rsidRDefault="008C26D4" w:rsidP="006E1379">
      <w:pPr>
        <w:tabs>
          <w:tab w:val="left" w:pos="5760"/>
        </w:tabs>
        <w:ind w:right="56"/>
        <w:jc w:val="center"/>
        <w:rPr>
          <w:rFonts w:ascii="Arial" w:hAnsi="Arial"/>
          <w:b/>
          <w:color w:val="000000"/>
          <w:sz w:val="21"/>
          <w:szCs w:val="21"/>
        </w:rPr>
      </w:pPr>
    </w:p>
    <w:p w14:paraId="61A6E75A" w14:textId="77777777" w:rsidR="008C26D4" w:rsidRDefault="008C26D4" w:rsidP="006E1379">
      <w:pPr>
        <w:tabs>
          <w:tab w:val="left" w:pos="5760"/>
        </w:tabs>
        <w:ind w:right="56"/>
        <w:jc w:val="center"/>
        <w:rPr>
          <w:rFonts w:ascii="Arial" w:hAnsi="Arial"/>
          <w:b/>
          <w:color w:val="000000"/>
          <w:sz w:val="21"/>
          <w:szCs w:val="21"/>
        </w:rPr>
      </w:pPr>
    </w:p>
    <w:p w14:paraId="5B0664D3" w14:textId="77777777" w:rsidR="008C26D4" w:rsidRDefault="008C26D4" w:rsidP="006E1379">
      <w:pPr>
        <w:tabs>
          <w:tab w:val="left" w:pos="5760"/>
        </w:tabs>
        <w:ind w:right="56"/>
        <w:jc w:val="center"/>
        <w:rPr>
          <w:rFonts w:ascii="Arial" w:hAnsi="Arial"/>
          <w:b/>
          <w:color w:val="000000"/>
          <w:sz w:val="21"/>
          <w:szCs w:val="21"/>
        </w:rPr>
      </w:pPr>
    </w:p>
    <w:p w14:paraId="1F56D988" w14:textId="77777777" w:rsidR="008C26D4" w:rsidRDefault="008C26D4" w:rsidP="006E1379">
      <w:pPr>
        <w:tabs>
          <w:tab w:val="left" w:pos="5760"/>
        </w:tabs>
        <w:ind w:right="56"/>
        <w:jc w:val="center"/>
        <w:rPr>
          <w:rFonts w:ascii="Arial" w:hAnsi="Arial"/>
          <w:b/>
          <w:color w:val="000000"/>
          <w:sz w:val="21"/>
          <w:szCs w:val="21"/>
        </w:rPr>
      </w:pPr>
    </w:p>
    <w:p w14:paraId="61E3F8F1" w14:textId="77777777" w:rsidR="006E1379" w:rsidRPr="002E698A" w:rsidRDefault="00006E6A" w:rsidP="006E1379">
      <w:pPr>
        <w:tabs>
          <w:tab w:val="left" w:pos="5760"/>
        </w:tabs>
        <w:ind w:right="56"/>
        <w:jc w:val="center"/>
        <w:rPr>
          <w:rFonts w:ascii="Arial" w:hAnsi="Arial"/>
          <w:b/>
          <w:color w:val="000000"/>
          <w:sz w:val="21"/>
          <w:szCs w:val="21"/>
        </w:rPr>
      </w:pPr>
      <w:r w:rsidRPr="002E698A">
        <w:rPr>
          <w:rFonts w:ascii="Arial" w:hAnsi="Arial"/>
          <w:b/>
          <w:color w:val="000000"/>
          <w:sz w:val="21"/>
          <w:szCs w:val="21"/>
        </w:rPr>
        <w:t>ANEXO T4</w:t>
      </w:r>
    </w:p>
    <w:p w14:paraId="01D21AC8" w14:textId="77777777" w:rsidR="006E1379" w:rsidRPr="002E698A" w:rsidRDefault="006E1379" w:rsidP="006E1379">
      <w:pPr>
        <w:tabs>
          <w:tab w:val="left" w:pos="5760"/>
        </w:tabs>
        <w:ind w:right="56"/>
        <w:jc w:val="center"/>
        <w:rPr>
          <w:rFonts w:ascii="Arial" w:hAnsi="Arial"/>
          <w:b/>
          <w:color w:val="000000"/>
          <w:sz w:val="21"/>
          <w:szCs w:val="21"/>
        </w:rPr>
      </w:pPr>
    </w:p>
    <w:p w14:paraId="745A2D57" w14:textId="77777777" w:rsidR="00FA2AF1" w:rsidRPr="00FA2AF1" w:rsidRDefault="00FA2AF1" w:rsidP="00FA2AF1">
      <w:pPr>
        <w:keepNext/>
        <w:keepLines/>
        <w:spacing w:before="40"/>
        <w:jc w:val="both"/>
        <w:outlineLvl w:val="1"/>
        <w:rPr>
          <w:rFonts w:ascii="Arial" w:hAnsi="Arial" w:cs="Arial"/>
          <w:b/>
          <w:sz w:val="21"/>
          <w:szCs w:val="21"/>
          <w:u w:val="single"/>
          <w:lang w:eastAsia="en-US"/>
        </w:rPr>
      </w:pPr>
      <w:r w:rsidRPr="00FA2AF1">
        <w:rPr>
          <w:rFonts w:ascii="Arial" w:hAnsi="Arial" w:cs="Arial"/>
          <w:b/>
          <w:sz w:val="21"/>
          <w:szCs w:val="21"/>
          <w:u w:val="single"/>
          <w:lang w:eastAsia="en-US"/>
        </w:rPr>
        <w:t>MANIFIESTO CONTAR CON UNIDADES DE TRANSPORTE CON EQUIPO DE REFRIGERACIÓN</w:t>
      </w:r>
    </w:p>
    <w:p w14:paraId="428A55C6" w14:textId="77777777" w:rsidR="00FA2AF1" w:rsidRDefault="00FA2AF1" w:rsidP="00FA2AF1">
      <w:pPr>
        <w:spacing w:after="160"/>
        <w:jc w:val="right"/>
        <w:rPr>
          <w:rFonts w:ascii="Arial" w:eastAsia="Calibri" w:hAnsi="Arial" w:cs="Arial"/>
          <w:bCs/>
          <w:sz w:val="21"/>
          <w:szCs w:val="21"/>
          <w:lang w:eastAsia="en-US"/>
        </w:rPr>
      </w:pPr>
    </w:p>
    <w:p w14:paraId="50095E60" w14:textId="77777777" w:rsidR="00FA2AF1" w:rsidRDefault="00FA2AF1" w:rsidP="00FA2AF1">
      <w:pPr>
        <w:spacing w:after="160"/>
        <w:jc w:val="right"/>
        <w:rPr>
          <w:rFonts w:ascii="Arial" w:eastAsia="Calibri" w:hAnsi="Arial" w:cs="Arial"/>
          <w:bCs/>
          <w:sz w:val="21"/>
          <w:szCs w:val="21"/>
          <w:lang w:eastAsia="en-US"/>
        </w:rPr>
      </w:pPr>
    </w:p>
    <w:p w14:paraId="127673BA" w14:textId="77777777" w:rsidR="00FA2AF1" w:rsidRPr="00FA2AF1" w:rsidRDefault="00FA2AF1" w:rsidP="00FA2AF1">
      <w:pPr>
        <w:spacing w:after="160"/>
        <w:jc w:val="right"/>
        <w:rPr>
          <w:rFonts w:ascii="Arial" w:hAnsi="Arial" w:cs="Arial"/>
          <w:b/>
          <w:sz w:val="21"/>
          <w:szCs w:val="21"/>
          <w:lang w:eastAsia="en-US"/>
        </w:rPr>
      </w:pPr>
      <w:r w:rsidRPr="00FA2AF1">
        <w:rPr>
          <w:rFonts w:ascii="Arial" w:eastAsia="Calibri" w:hAnsi="Arial" w:cs="Arial"/>
          <w:bCs/>
          <w:sz w:val="21"/>
          <w:szCs w:val="21"/>
          <w:lang w:eastAsia="en-US"/>
        </w:rPr>
        <w:t>LUGAR Y FECHA</w:t>
      </w:r>
    </w:p>
    <w:p w14:paraId="65425ACB" w14:textId="77777777" w:rsidR="00FA2AF1" w:rsidRDefault="00FA2AF1" w:rsidP="00FA2AF1">
      <w:pPr>
        <w:jc w:val="both"/>
        <w:rPr>
          <w:rFonts w:ascii="Arial" w:eastAsia="Calibri" w:hAnsi="Arial" w:cs="Arial"/>
          <w:b/>
          <w:bCs/>
          <w:sz w:val="21"/>
          <w:szCs w:val="21"/>
          <w:lang w:eastAsia="en-US"/>
        </w:rPr>
      </w:pPr>
    </w:p>
    <w:p w14:paraId="3DA20EBD" w14:textId="77777777" w:rsidR="00FA2AF1" w:rsidRPr="00FA2AF1" w:rsidRDefault="00FA2AF1" w:rsidP="00FA2AF1">
      <w:pPr>
        <w:jc w:val="both"/>
        <w:rPr>
          <w:rFonts w:ascii="Arial" w:eastAsia="Calibri" w:hAnsi="Arial" w:cs="Arial"/>
          <w:b/>
          <w:bCs/>
          <w:sz w:val="21"/>
          <w:szCs w:val="21"/>
          <w:lang w:eastAsia="en-US"/>
        </w:rPr>
      </w:pPr>
      <w:r w:rsidRPr="00FA2AF1">
        <w:rPr>
          <w:rFonts w:ascii="Arial" w:eastAsia="Calibri" w:hAnsi="Arial" w:cs="Arial"/>
          <w:b/>
          <w:bCs/>
          <w:sz w:val="21"/>
          <w:szCs w:val="21"/>
          <w:lang w:eastAsia="en-US"/>
        </w:rPr>
        <w:t xml:space="preserve">DIRECCIÓN GENERAL DE ADQUISICIONES, SERVICIOS Y OBRA PÚBLICA </w:t>
      </w:r>
    </w:p>
    <w:p w14:paraId="0D1C3F35" w14:textId="77777777" w:rsidR="00FA2AF1" w:rsidRPr="00FA2AF1" w:rsidRDefault="00FA2AF1" w:rsidP="00FA2AF1">
      <w:pPr>
        <w:jc w:val="both"/>
        <w:rPr>
          <w:rFonts w:ascii="Arial" w:eastAsia="Calibri" w:hAnsi="Arial" w:cs="Arial"/>
          <w:b/>
          <w:bCs/>
          <w:snapToGrid w:val="0"/>
          <w:sz w:val="21"/>
          <w:szCs w:val="21"/>
          <w:lang w:eastAsia="en-US"/>
        </w:rPr>
      </w:pPr>
      <w:r w:rsidRPr="00FA2AF1">
        <w:rPr>
          <w:rFonts w:ascii="Arial" w:eastAsia="Calibri" w:hAnsi="Arial" w:cs="Arial"/>
          <w:b/>
          <w:bCs/>
          <w:sz w:val="21"/>
          <w:szCs w:val="21"/>
          <w:lang w:eastAsia="en-US"/>
        </w:rPr>
        <w:t xml:space="preserve">DEL </w:t>
      </w:r>
      <w:r w:rsidRPr="00FA2AF1">
        <w:rPr>
          <w:rFonts w:ascii="Arial" w:eastAsia="Calibri" w:hAnsi="Arial" w:cs="Arial"/>
          <w:b/>
          <w:bCs/>
          <w:snapToGrid w:val="0"/>
          <w:sz w:val="21"/>
          <w:szCs w:val="21"/>
          <w:lang w:eastAsia="en-US"/>
        </w:rPr>
        <w:t>TRIBUNAL ELECTORAL DEL PODER JUDICIAL DE LA FEDERACIÓN</w:t>
      </w:r>
    </w:p>
    <w:p w14:paraId="0FB17FDE" w14:textId="77777777" w:rsidR="00FA2AF1" w:rsidRPr="00FA2AF1" w:rsidRDefault="00FA2AF1" w:rsidP="00FA2AF1">
      <w:pPr>
        <w:jc w:val="both"/>
        <w:rPr>
          <w:rFonts w:ascii="Arial" w:eastAsia="Calibri" w:hAnsi="Arial" w:cs="Arial"/>
          <w:b/>
          <w:bCs/>
          <w:sz w:val="21"/>
          <w:szCs w:val="21"/>
          <w:lang w:eastAsia="en-US"/>
        </w:rPr>
      </w:pPr>
      <w:r w:rsidRPr="00FA2AF1">
        <w:rPr>
          <w:rFonts w:ascii="Arial" w:eastAsia="Calibri" w:hAnsi="Arial" w:cs="Arial"/>
          <w:b/>
          <w:bCs/>
          <w:sz w:val="21"/>
          <w:szCs w:val="21"/>
          <w:lang w:eastAsia="en-US"/>
        </w:rPr>
        <w:t>P R E S E N T E</w:t>
      </w:r>
    </w:p>
    <w:p w14:paraId="27831030" w14:textId="77777777" w:rsidR="00FA2AF1" w:rsidRPr="00FA2AF1" w:rsidRDefault="00FA2AF1" w:rsidP="00FA2AF1">
      <w:pPr>
        <w:spacing w:after="160"/>
        <w:jc w:val="both"/>
        <w:rPr>
          <w:rFonts w:ascii="Arial" w:eastAsia="Calibri" w:hAnsi="Arial" w:cs="Arial"/>
          <w:sz w:val="21"/>
          <w:szCs w:val="21"/>
          <w:lang w:eastAsia="en-US"/>
        </w:rPr>
      </w:pPr>
    </w:p>
    <w:p w14:paraId="6A10BF2D" w14:textId="1EF98CEB" w:rsidR="00903E9E" w:rsidRPr="00903E9E" w:rsidRDefault="00A51470" w:rsidP="00903E9E">
      <w:pPr>
        <w:ind w:right="-142"/>
        <w:jc w:val="both"/>
        <w:rPr>
          <w:rFonts w:ascii="Arial" w:hAnsi="Arial" w:cs="Arial"/>
          <w:bCs/>
          <w:sz w:val="22"/>
          <w:szCs w:val="22"/>
        </w:rPr>
      </w:pPr>
      <w:r w:rsidRPr="00903E9E">
        <w:rPr>
          <w:rFonts w:ascii="Arial" w:hAnsi="Arial" w:cs="Arial"/>
          <w:sz w:val="21"/>
          <w:szCs w:val="21"/>
        </w:rPr>
        <w:t>En cumplimiento con los requisitos establecidos en las Bases del Procedimiento de Contratación _________________________________</w:t>
      </w:r>
      <w:r w:rsidRPr="00903E9E">
        <w:rPr>
          <w:rFonts w:ascii="Arial" w:hAnsi="Arial" w:cs="Arial"/>
          <w:bCs/>
          <w:sz w:val="21"/>
          <w:szCs w:val="21"/>
        </w:rPr>
        <w:t>, relativo a la Contratación del SERVICIO DE COMEDOR INSTITUCIONAL 202</w:t>
      </w:r>
      <w:r w:rsidR="00505864">
        <w:rPr>
          <w:rFonts w:ascii="Arial" w:hAnsi="Arial" w:cs="Arial"/>
          <w:bCs/>
          <w:sz w:val="21"/>
          <w:szCs w:val="21"/>
        </w:rPr>
        <w:t>4</w:t>
      </w:r>
      <w:r w:rsidR="00903E9E" w:rsidRPr="00903E9E">
        <w:rPr>
          <w:rFonts w:ascii="Arial" w:hAnsi="Arial" w:cs="Arial"/>
          <w:bCs/>
          <w:sz w:val="21"/>
          <w:szCs w:val="21"/>
        </w:rPr>
        <w:t xml:space="preserve"> </w:t>
      </w:r>
      <w:r w:rsidR="00903E9E" w:rsidRPr="00903E9E">
        <w:rPr>
          <w:rFonts w:ascii="Arial" w:hAnsi="Arial" w:cs="Arial"/>
          <w:bCs/>
          <w:sz w:val="22"/>
          <w:szCs w:val="22"/>
        </w:rPr>
        <w:t xml:space="preserve">por el período del </w:t>
      </w:r>
      <w:r w:rsidR="00757C38">
        <w:rPr>
          <w:rFonts w:ascii="Arial" w:hAnsi="Arial" w:cs="Arial"/>
          <w:bCs/>
          <w:sz w:val="22"/>
          <w:szCs w:val="22"/>
        </w:rPr>
        <w:t>______________</w:t>
      </w:r>
      <w:r w:rsidR="00903E9E" w:rsidRPr="00903E9E">
        <w:rPr>
          <w:rFonts w:ascii="Arial" w:hAnsi="Arial" w:cs="Arial"/>
          <w:bCs/>
          <w:sz w:val="22"/>
          <w:szCs w:val="22"/>
        </w:rPr>
        <w:t xml:space="preserve"> al 31 de diciembre de 202</w:t>
      </w:r>
      <w:r w:rsidR="00505864">
        <w:rPr>
          <w:rFonts w:ascii="Arial" w:hAnsi="Arial" w:cs="Arial"/>
          <w:bCs/>
          <w:sz w:val="22"/>
          <w:szCs w:val="22"/>
        </w:rPr>
        <w:t>4</w:t>
      </w:r>
      <w:r w:rsidR="00903E9E" w:rsidRPr="00903E9E">
        <w:rPr>
          <w:rFonts w:ascii="Arial" w:hAnsi="Arial" w:cs="Arial"/>
          <w:bCs/>
          <w:sz w:val="22"/>
          <w:szCs w:val="22"/>
        </w:rPr>
        <w:t>.</w:t>
      </w:r>
    </w:p>
    <w:p w14:paraId="1F8314F7" w14:textId="77777777" w:rsidR="00A51470" w:rsidRPr="00A51470" w:rsidRDefault="00A51470" w:rsidP="00A51470">
      <w:pPr>
        <w:spacing w:after="160"/>
        <w:jc w:val="both"/>
        <w:rPr>
          <w:rFonts w:ascii="Arial" w:eastAsia="Calibri" w:hAnsi="Arial" w:cs="Arial"/>
          <w:sz w:val="21"/>
          <w:szCs w:val="21"/>
          <w:lang w:eastAsia="en-US"/>
        </w:rPr>
      </w:pPr>
    </w:p>
    <w:p w14:paraId="02C805A0" w14:textId="0652C6FF" w:rsidR="00FA2AF1" w:rsidRPr="00903E9E" w:rsidRDefault="00A31B7B" w:rsidP="00FA2AF1">
      <w:pPr>
        <w:spacing w:after="160"/>
        <w:jc w:val="both"/>
        <w:rPr>
          <w:rFonts w:ascii="Arial" w:eastAsia="Calibri" w:hAnsi="Arial" w:cs="Arial"/>
          <w:sz w:val="22"/>
          <w:szCs w:val="22"/>
          <w:lang w:eastAsia="en-US"/>
        </w:rPr>
      </w:pPr>
      <w:r>
        <w:rPr>
          <w:rFonts w:ascii="Arial" w:eastAsia="Calibri" w:hAnsi="Arial" w:cs="Arial"/>
          <w:sz w:val="22"/>
          <w:szCs w:val="22"/>
          <w:lang w:eastAsia="en-US"/>
        </w:rPr>
        <w:t>Manifiesto</w:t>
      </w:r>
      <w:r w:rsidR="00FA2AF1" w:rsidRPr="00903E9E">
        <w:rPr>
          <w:rFonts w:ascii="Arial" w:eastAsia="Calibri" w:hAnsi="Arial" w:cs="Arial"/>
          <w:sz w:val="22"/>
          <w:szCs w:val="22"/>
          <w:lang w:eastAsia="en-US"/>
        </w:rPr>
        <w:t xml:space="preserve"> que el participante</w:t>
      </w:r>
      <w:r w:rsidR="00903E9E" w:rsidRPr="00903E9E">
        <w:rPr>
          <w:rFonts w:ascii="Arial" w:eastAsia="Calibri" w:hAnsi="Arial" w:cs="Arial"/>
          <w:sz w:val="22"/>
          <w:szCs w:val="22"/>
          <w:lang w:eastAsia="en-US"/>
        </w:rPr>
        <w:t xml:space="preserve"> </w:t>
      </w:r>
      <w:r w:rsidR="00FA2AF1" w:rsidRPr="00903E9E">
        <w:rPr>
          <w:rFonts w:ascii="Arial" w:eastAsia="Calibri" w:hAnsi="Arial" w:cs="Arial"/>
          <w:sz w:val="22"/>
          <w:szCs w:val="22"/>
          <w:lang w:eastAsia="en-US"/>
        </w:rPr>
        <w:t xml:space="preserve">________________ a quien represento, </w:t>
      </w:r>
      <w:r w:rsidR="00FA2AF1" w:rsidRPr="00355A3C">
        <w:rPr>
          <w:rFonts w:ascii="Arial" w:eastAsia="Calibri" w:hAnsi="Arial" w:cs="Arial"/>
          <w:sz w:val="22"/>
          <w:szCs w:val="22"/>
          <w:lang w:eastAsia="en-US"/>
        </w:rPr>
        <w:t>cuenta con</w:t>
      </w:r>
      <w:r w:rsidRPr="00355A3C">
        <w:rPr>
          <w:rFonts w:ascii="Arial" w:eastAsia="Calibri" w:hAnsi="Arial" w:cs="Arial"/>
          <w:sz w:val="22"/>
          <w:szCs w:val="22"/>
          <w:lang w:eastAsia="en-US"/>
        </w:rPr>
        <w:t xml:space="preserve"> el servicio contratado y/o</w:t>
      </w:r>
      <w:r w:rsidR="00FA2AF1" w:rsidRPr="00355A3C">
        <w:rPr>
          <w:rFonts w:ascii="Arial" w:eastAsia="Calibri" w:hAnsi="Arial" w:cs="Arial"/>
          <w:sz w:val="22"/>
          <w:szCs w:val="22"/>
          <w:lang w:eastAsia="en-US"/>
        </w:rPr>
        <w:t xml:space="preserve"> las unidades de transporte con equipos de refrigeración requeridas para la prestación del servicio.</w:t>
      </w:r>
    </w:p>
    <w:p w14:paraId="4E8C7FF3" w14:textId="77777777" w:rsidR="00FA2AF1" w:rsidRPr="00FA2AF1" w:rsidRDefault="00FA2AF1" w:rsidP="00FA2AF1">
      <w:pPr>
        <w:spacing w:after="160"/>
        <w:jc w:val="both"/>
        <w:rPr>
          <w:rFonts w:ascii="Arial" w:eastAsia="Calibri" w:hAnsi="Arial" w:cs="Arial"/>
          <w:sz w:val="21"/>
          <w:szCs w:val="21"/>
          <w:lang w:eastAsia="en-US"/>
        </w:rPr>
      </w:pPr>
    </w:p>
    <w:p w14:paraId="7F15694A" w14:textId="77777777" w:rsidR="00FA2AF1" w:rsidRPr="00FA2AF1" w:rsidRDefault="00FA2AF1" w:rsidP="00FA2AF1">
      <w:pPr>
        <w:spacing w:after="160"/>
        <w:jc w:val="center"/>
        <w:rPr>
          <w:rFonts w:ascii="Arial" w:eastAsia="Calibri" w:hAnsi="Arial" w:cs="Arial"/>
          <w:b/>
          <w:bCs/>
          <w:sz w:val="21"/>
          <w:szCs w:val="21"/>
          <w:lang w:eastAsia="en-US"/>
        </w:rPr>
      </w:pPr>
      <w:r w:rsidRPr="00FA2AF1">
        <w:rPr>
          <w:rFonts w:ascii="Arial" w:eastAsia="Calibri" w:hAnsi="Arial" w:cs="Arial"/>
          <w:b/>
          <w:bCs/>
          <w:sz w:val="21"/>
          <w:szCs w:val="21"/>
          <w:lang w:eastAsia="en-US"/>
        </w:rPr>
        <w:t>A T E N T A M E N T E</w:t>
      </w:r>
    </w:p>
    <w:p w14:paraId="73752ED2" w14:textId="77777777" w:rsidR="00FA2AF1" w:rsidRPr="00FA2AF1" w:rsidRDefault="00FA2AF1" w:rsidP="00FA2AF1">
      <w:pPr>
        <w:spacing w:after="160"/>
        <w:jc w:val="center"/>
        <w:rPr>
          <w:rFonts w:ascii="Arial" w:eastAsia="Calibri" w:hAnsi="Arial" w:cs="Arial"/>
          <w:b/>
          <w:bCs/>
          <w:sz w:val="21"/>
          <w:szCs w:val="21"/>
          <w:lang w:eastAsia="en-US"/>
        </w:rPr>
      </w:pPr>
    </w:p>
    <w:p w14:paraId="719220B4" w14:textId="77777777" w:rsidR="00FA2AF1" w:rsidRPr="00FA2AF1" w:rsidRDefault="00FA2AF1" w:rsidP="00FA2AF1">
      <w:pPr>
        <w:spacing w:after="160"/>
        <w:jc w:val="center"/>
        <w:rPr>
          <w:rFonts w:ascii="Arial" w:eastAsia="Calibri" w:hAnsi="Arial" w:cs="Arial"/>
          <w:b/>
          <w:bCs/>
          <w:sz w:val="21"/>
          <w:szCs w:val="21"/>
          <w:lang w:eastAsia="en-US"/>
        </w:rPr>
      </w:pPr>
    </w:p>
    <w:p w14:paraId="0DFD8152" w14:textId="77777777" w:rsidR="00FA2AF1" w:rsidRPr="00FA2AF1" w:rsidRDefault="00FA2AF1" w:rsidP="00FA2AF1">
      <w:pPr>
        <w:spacing w:after="160"/>
        <w:jc w:val="center"/>
        <w:rPr>
          <w:rFonts w:ascii="Arial" w:eastAsia="Calibri" w:hAnsi="Arial" w:cs="Arial"/>
          <w:b/>
          <w:bCs/>
          <w:sz w:val="21"/>
          <w:szCs w:val="21"/>
          <w:lang w:eastAsia="en-US"/>
        </w:rPr>
      </w:pPr>
      <w:r w:rsidRPr="00FA2AF1">
        <w:rPr>
          <w:rFonts w:ascii="Arial" w:eastAsia="Calibri" w:hAnsi="Arial" w:cs="Arial"/>
          <w:b/>
          <w:bCs/>
          <w:sz w:val="21"/>
          <w:szCs w:val="21"/>
          <w:lang w:eastAsia="en-US"/>
        </w:rPr>
        <w:t>_____________________________________________</w:t>
      </w:r>
    </w:p>
    <w:p w14:paraId="0BA43884" w14:textId="77777777" w:rsidR="006E1379" w:rsidRPr="00FA2AF1" w:rsidRDefault="00FA2AF1" w:rsidP="00FA2AF1">
      <w:pPr>
        <w:tabs>
          <w:tab w:val="left" w:pos="5760"/>
        </w:tabs>
        <w:ind w:right="56"/>
        <w:jc w:val="center"/>
        <w:rPr>
          <w:rFonts w:ascii="Arial" w:hAnsi="Arial"/>
          <w:b/>
          <w:bCs/>
          <w:color w:val="000000"/>
          <w:sz w:val="21"/>
          <w:szCs w:val="21"/>
        </w:rPr>
      </w:pPr>
      <w:r w:rsidRPr="00FA2AF1">
        <w:rPr>
          <w:rFonts w:ascii="Arial" w:eastAsia="Calibri" w:hAnsi="Arial" w:cs="Arial"/>
          <w:b/>
          <w:bCs/>
          <w:sz w:val="21"/>
          <w:szCs w:val="21"/>
          <w:lang w:eastAsia="en-US"/>
        </w:rPr>
        <w:t>NOMBRE Y FIRMA DEL REPRESENTANTE LEGAL</w:t>
      </w:r>
    </w:p>
    <w:p w14:paraId="3618E3C4" w14:textId="77777777" w:rsidR="008F443A" w:rsidRDefault="008F443A" w:rsidP="006E1379">
      <w:pPr>
        <w:tabs>
          <w:tab w:val="left" w:pos="5760"/>
        </w:tabs>
        <w:ind w:right="56"/>
        <w:jc w:val="center"/>
        <w:rPr>
          <w:rFonts w:ascii="Arial" w:hAnsi="Arial"/>
          <w:b/>
          <w:color w:val="000000"/>
          <w:sz w:val="21"/>
          <w:szCs w:val="21"/>
        </w:rPr>
      </w:pPr>
    </w:p>
    <w:p w14:paraId="73E69870" w14:textId="77777777" w:rsidR="006E1379" w:rsidRPr="002E698A" w:rsidRDefault="00921DD0" w:rsidP="008C26D4">
      <w:pPr>
        <w:jc w:val="center"/>
        <w:rPr>
          <w:rFonts w:ascii="Arial" w:hAnsi="Arial"/>
          <w:b/>
          <w:color w:val="000000"/>
          <w:sz w:val="21"/>
          <w:szCs w:val="21"/>
          <w:u w:val="single"/>
        </w:rPr>
      </w:pPr>
      <w:r w:rsidRPr="002E698A">
        <w:rPr>
          <w:rFonts w:ascii="Arial" w:hAnsi="Arial"/>
          <w:b/>
          <w:color w:val="000000"/>
          <w:sz w:val="21"/>
          <w:szCs w:val="21"/>
        </w:rPr>
        <w:br w:type="page"/>
      </w:r>
      <w:bookmarkStart w:id="94" w:name="_Hlk101292831"/>
      <w:r w:rsidR="00006E6A" w:rsidRPr="002E698A">
        <w:rPr>
          <w:rFonts w:ascii="Arial" w:hAnsi="Arial"/>
          <w:b/>
          <w:color w:val="000000"/>
          <w:sz w:val="21"/>
          <w:szCs w:val="21"/>
          <w:u w:val="single"/>
        </w:rPr>
        <w:lastRenderedPageBreak/>
        <w:t>ANEXO T</w:t>
      </w:r>
      <w:r w:rsidR="006A4CAD" w:rsidRPr="002E698A">
        <w:rPr>
          <w:rFonts w:ascii="Arial" w:hAnsi="Arial"/>
          <w:b/>
          <w:color w:val="000000"/>
          <w:sz w:val="21"/>
          <w:szCs w:val="21"/>
          <w:u w:val="single"/>
        </w:rPr>
        <w:t>5</w:t>
      </w:r>
    </w:p>
    <w:bookmarkEnd w:id="94"/>
    <w:p w14:paraId="7072F067" w14:textId="77777777" w:rsidR="006E1379" w:rsidRDefault="006E1379" w:rsidP="006E1379">
      <w:pPr>
        <w:tabs>
          <w:tab w:val="left" w:pos="5760"/>
        </w:tabs>
        <w:spacing w:line="360" w:lineRule="auto"/>
        <w:ind w:right="56"/>
        <w:jc w:val="center"/>
        <w:rPr>
          <w:rFonts w:ascii="Arial" w:hAnsi="Arial"/>
          <w:b/>
          <w:color w:val="000000"/>
          <w:sz w:val="21"/>
          <w:szCs w:val="21"/>
          <w:u w:val="single"/>
        </w:rPr>
      </w:pPr>
    </w:p>
    <w:p w14:paraId="047D9908" w14:textId="77777777" w:rsidR="00FA2AF1" w:rsidRPr="00FA2AF1" w:rsidRDefault="00FA2AF1" w:rsidP="006E1379">
      <w:pPr>
        <w:tabs>
          <w:tab w:val="left" w:pos="5760"/>
        </w:tabs>
        <w:spacing w:line="360" w:lineRule="auto"/>
        <w:ind w:right="56"/>
        <w:jc w:val="center"/>
        <w:rPr>
          <w:rFonts w:ascii="Arial" w:hAnsi="Arial"/>
          <w:b/>
          <w:color w:val="000000"/>
          <w:sz w:val="21"/>
          <w:szCs w:val="21"/>
          <w:u w:val="single"/>
        </w:rPr>
      </w:pPr>
    </w:p>
    <w:p w14:paraId="616473E3" w14:textId="77777777" w:rsidR="00FA2AF1" w:rsidRPr="00FA2AF1" w:rsidRDefault="00FA2AF1" w:rsidP="00FA2AF1">
      <w:pPr>
        <w:keepNext/>
        <w:keepLines/>
        <w:spacing w:before="40"/>
        <w:jc w:val="center"/>
        <w:outlineLvl w:val="1"/>
        <w:rPr>
          <w:rFonts w:ascii="Arial" w:hAnsi="Arial" w:cs="Arial"/>
          <w:b/>
          <w:sz w:val="21"/>
          <w:szCs w:val="21"/>
          <w:u w:val="single"/>
          <w:lang w:eastAsia="en-US"/>
        </w:rPr>
      </w:pPr>
      <w:r w:rsidRPr="00FA2AF1">
        <w:rPr>
          <w:rFonts w:ascii="Arial" w:hAnsi="Arial" w:cs="Arial"/>
          <w:b/>
          <w:sz w:val="21"/>
          <w:szCs w:val="21"/>
          <w:u w:val="single"/>
          <w:lang w:eastAsia="en-US"/>
        </w:rPr>
        <w:t>MANIFIESTO DE CUMPLIMIENTO DE FUMIGACIÓN Y SANITIZACIÓN</w:t>
      </w:r>
    </w:p>
    <w:p w14:paraId="65BEBD34" w14:textId="77777777" w:rsidR="00FA2AF1" w:rsidRDefault="00FA2AF1" w:rsidP="00FA2AF1">
      <w:pPr>
        <w:spacing w:after="160"/>
        <w:jc w:val="right"/>
        <w:rPr>
          <w:rFonts w:ascii="Arial" w:eastAsia="Calibri" w:hAnsi="Arial" w:cs="Arial"/>
          <w:bCs/>
          <w:sz w:val="21"/>
          <w:szCs w:val="21"/>
          <w:lang w:eastAsia="en-US"/>
        </w:rPr>
      </w:pPr>
    </w:p>
    <w:p w14:paraId="616D69C0" w14:textId="77777777" w:rsidR="00FA2AF1" w:rsidRDefault="00FA2AF1" w:rsidP="00FA2AF1">
      <w:pPr>
        <w:spacing w:after="160"/>
        <w:jc w:val="right"/>
        <w:rPr>
          <w:rFonts w:ascii="Arial" w:eastAsia="Calibri" w:hAnsi="Arial" w:cs="Arial"/>
          <w:bCs/>
          <w:sz w:val="21"/>
          <w:szCs w:val="21"/>
          <w:lang w:eastAsia="en-US"/>
        </w:rPr>
      </w:pPr>
    </w:p>
    <w:p w14:paraId="3D7EE03D" w14:textId="77777777" w:rsidR="00FA2AF1" w:rsidRPr="00FA2AF1" w:rsidRDefault="00FA2AF1" w:rsidP="00FA2AF1">
      <w:pPr>
        <w:spacing w:after="160"/>
        <w:jc w:val="right"/>
        <w:rPr>
          <w:rFonts w:ascii="Arial" w:hAnsi="Arial" w:cs="Arial"/>
          <w:b/>
          <w:sz w:val="21"/>
          <w:szCs w:val="21"/>
          <w:lang w:eastAsia="en-US"/>
        </w:rPr>
      </w:pPr>
      <w:r w:rsidRPr="00FA2AF1">
        <w:rPr>
          <w:rFonts w:ascii="Arial" w:eastAsia="Calibri" w:hAnsi="Arial" w:cs="Arial"/>
          <w:bCs/>
          <w:sz w:val="21"/>
          <w:szCs w:val="21"/>
          <w:lang w:eastAsia="en-US"/>
        </w:rPr>
        <w:t>LUGAR Y FECHA</w:t>
      </w:r>
    </w:p>
    <w:p w14:paraId="476D56CE" w14:textId="77777777" w:rsidR="00FA2AF1" w:rsidRDefault="00FA2AF1" w:rsidP="00FA2AF1">
      <w:pPr>
        <w:jc w:val="both"/>
        <w:rPr>
          <w:rFonts w:ascii="Arial" w:eastAsia="Calibri" w:hAnsi="Arial" w:cs="Arial"/>
          <w:b/>
          <w:bCs/>
          <w:sz w:val="21"/>
          <w:szCs w:val="21"/>
          <w:lang w:eastAsia="en-US"/>
        </w:rPr>
      </w:pPr>
    </w:p>
    <w:p w14:paraId="48A80416" w14:textId="77777777" w:rsidR="00FA2AF1" w:rsidRDefault="00FA2AF1" w:rsidP="00FA2AF1">
      <w:pPr>
        <w:jc w:val="both"/>
        <w:rPr>
          <w:rFonts w:ascii="Arial" w:eastAsia="Calibri" w:hAnsi="Arial" w:cs="Arial"/>
          <w:b/>
          <w:bCs/>
          <w:sz w:val="21"/>
          <w:szCs w:val="21"/>
          <w:lang w:eastAsia="en-US"/>
        </w:rPr>
      </w:pPr>
    </w:p>
    <w:p w14:paraId="70B1A55E" w14:textId="77777777" w:rsidR="00FA2AF1" w:rsidRPr="00FA2AF1" w:rsidRDefault="00FA2AF1" w:rsidP="00FA2AF1">
      <w:pPr>
        <w:jc w:val="both"/>
        <w:rPr>
          <w:rFonts w:ascii="Arial" w:eastAsia="Calibri" w:hAnsi="Arial" w:cs="Arial"/>
          <w:b/>
          <w:bCs/>
          <w:sz w:val="21"/>
          <w:szCs w:val="21"/>
          <w:lang w:eastAsia="en-US"/>
        </w:rPr>
      </w:pPr>
      <w:r w:rsidRPr="00FA2AF1">
        <w:rPr>
          <w:rFonts w:ascii="Arial" w:eastAsia="Calibri" w:hAnsi="Arial" w:cs="Arial"/>
          <w:b/>
          <w:bCs/>
          <w:sz w:val="21"/>
          <w:szCs w:val="21"/>
          <w:lang w:eastAsia="en-US"/>
        </w:rPr>
        <w:t xml:space="preserve">DIRECCIÓN GENERAL DE ADQUISICIONES, SERVICIOS Y OBRA PÚBLICA </w:t>
      </w:r>
    </w:p>
    <w:p w14:paraId="6A21FE22" w14:textId="77777777" w:rsidR="00FA2AF1" w:rsidRPr="00FA2AF1" w:rsidRDefault="00FA2AF1" w:rsidP="00FA2AF1">
      <w:pPr>
        <w:jc w:val="both"/>
        <w:rPr>
          <w:rFonts w:ascii="Arial" w:eastAsia="Calibri" w:hAnsi="Arial" w:cs="Arial"/>
          <w:b/>
          <w:bCs/>
          <w:snapToGrid w:val="0"/>
          <w:sz w:val="21"/>
          <w:szCs w:val="21"/>
          <w:lang w:eastAsia="en-US"/>
        </w:rPr>
      </w:pPr>
      <w:r w:rsidRPr="00FA2AF1">
        <w:rPr>
          <w:rFonts w:ascii="Arial" w:eastAsia="Calibri" w:hAnsi="Arial" w:cs="Arial"/>
          <w:b/>
          <w:bCs/>
          <w:sz w:val="21"/>
          <w:szCs w:val="21"/>
          <w:lang w:eastAsia="en-US"/>
        </w:rPr>
        <w:t xml:space="preserve">DEL </w:t>
      </w:r>
      <w:r w:rsidRPr="00FA2AF1">
        <w:rPr>
          <w:rFonts w:ascii="Arial" w:eastAsia="Calibri" w:hAnsi="Arial" w:cs="Arial"/>
          <w:b/>
          <w:bCs/>
          <w:snapToGrid w:val="0"/>
          <w:sz w:val="21"/>
          <w:szCs w:val="21"/>
          <w:lang w:eastAsia="en-US"/>
        </w:rPr>
        <w:t>TRIBUNAL ELECTORAL DEL PODER JUDICIAL DE LA FEDERACIÓN</w:t>
      </w:r>
    </w:p>
    <w:p w14:paraId="351F4946" w14:textId="77777777" w:rsidR="00FA2AF1" w:rsidRPr="00FA2AF1" w:rsidRDefault="00FA2AF1" w:rsidP="00FA2AF1">
      <w:pPr>
        <w:jc w:val="both"/>
        <w:rPr>
          <w:rFonts w:ascii="Arial" w:eastAsia="Calibri" w:hAnsi="Arial" w:cs="Arial"/>
          <w:b/>
          <w:bCs/>
          <w:sz w:val="21"/>
          <w:szCs w:val="21"/>
          <w:lang w:eastAsia="en-US"/>
        </w:rPr>
      </w:pPr>
      <w:r w:rsidRPr="00FA2AF1">
        <w:rPr>
          <w:rFonts w:ascii="Arial" w:eastAsia="Calibri" w:hAnsi="Arial" w:cs="Arial"/>
          <w:b/>
          <w:bCs/>
          <w:sz w:val="21"/>
          <w:szCs w:val="21"/>
          <w:lang w:eastAsia="en-US"/>
        </w:rPr>
        <w:t>P R E S E N T E</w:t>
      </w:r>
    </w:p>
    <w:p w14:paraId="0C4AE3FD" w14:textId="77777777" w:rsidR="00FA2AF1" w:rsidRPr="00FA2AF1" w:rsidRDefault="00FA2AF1" w:rsidP="00FA2AF1">
      <w:pPr>
        <w:jc w:val="both"/>
        <w:rPr>
          <w:rFonts w:ascii="Arial" w:eastAsia="Calibri" w:hAnsi="Arial" w:cs="Arial"/>
          <w:b/>
          <w:bCs/>
          <w:sz w:val="21"/>
          <w:szCs w:val="21"/>
          <w:lang w:eastAsia="en-US"/>
        </w:rPr>
      </w:pPr>
    </w:p>
    <w:p w14:paraId="3019276B" w14:textId="282BC3DE" w:rsidR="00903E9E" w:rsidRPr="00903E9E" w:rsidRDefault="00A51470" w:rsidP="00903E9E">
      <w:pPr>
        <w:ind w:right="-142"/>
        <w:jc w:val="both"/>
        <w:rPr>
          <w:rFonts w:ascii="Arial" w:hAnsi="Arial" w:cs="Arial"/>
          <w:bCs/>
          <w:sz w:val="22"/>
          <w:szCs w:val="22"/>
        </w:rPr>
      </w:pPr>
      <w:r w:rsidRPr="00903E9E">
        <w:rPr>
          <w:rFonts w:ascii="Arial" w:hAnsi="Arial" w:cs="Arial"/>
          <w:sz w:val="22"/>
          <w:szCs w:val="22"/>
        </w:rPr>
        <w:t>En cumplimiento con los requisitos establecidos en las Bases del Procedimiento de Contratación _________________________________</w:t>
      </w:r>
      <w:r w:rsidRPr="00903E9E">
        <w:rPr>
          <w:rFonts w:ascii="Arial" w:hAnsi="Arial" w:cs="Arial"/>
          <w:bCs/>
          <w:sz w:val="22"/>
          <w:szCs w:val="22"/>
        </w:rPr>
        <w:t>, relativo a la Contratación del SERVICIO DE COMEDOR INSTITUCIONAL 202</w:t>
      </w:r>
      <w:r w:rsidR="00505864">
        <w:rPr>
          <w:rFonts w:ascii="Arial" w:hAnsi="Arial" w:cs="Arial"/>
          <w:bCs/>
          <w:sz w:val="22"/>
          <w:szCs w:val="22"/>
        </w:rPr>
        <w:t>4</w:t>
      </w:r>
      <w:r w:rsidR="00903E9E" w:rsidRPr="00903E9E">
        <w:rPr>
          <w:rFonts w:ascii="Arial" w:hAnsi="Arial" w:cs="Arial"/>
          <w:bCs/>
          <w:sz w:val="22"/>
          <w:szCs w:val="22"/>
        </w:rPr>
        <w:t xml:space="preserve"> por el período del </w:t>
      </w:r>
      <w:r w:rsidR="00757C38">
        <w:rPr>
          <w:rFonts w:ascii="Arial" w:hAnsi="Arial" w:cs="Arial"/>
          <w:bCs/>
          <w:sz w:val="22"/>
          <w:szCs w:val="22"/>
        </w:rPr>
        <w:t>______________</w:t>
      </w:r>
      <w:r w:rsidR="00903E9E" w:rsidRPr="00903E9E">
        <w:rPr>
          <w:rFonts w:ascii="Arial" w:hAnsi="Arial" w:cs="Arial"/>
          <w:bCs/>
          <w:sz w:val="22"/>
          <w:szCs w:val="22"/>
        </w:rPr>
        <w:t xml:space="preserve"> al 31 de diciembre de 202</w:t>
      </w:r>
      <w:r w:rsidR="00505864">
        <w:rPr>
          <w:rFonts w:ascii="Arial" w:hAnsi="Arial" w:cs="Arial"/>
          <w:bCs/>
          <w:sz w:val="22"/>
          <w:szCs w:val="22"/>
        </w:rPr>
        <w:t>4</w:t>
      </w:r>
      <w:r w:rsidR="00903E9E" w:rsidRPr="00903E9E">
        <w:rPr>
          <w:rFonts w:ascii="Arial" w:hAnsi="Arial" w:cs="Arial"/>
          <w:bCs/>
          <w:sz w:val="22"/>
          <w:szCs w:val="22"/>
        </w:rPr>
        <w:t>.</w:t>
      </w:r>
    </w:p>
    <w:p w14:paraId="500A0ACA" w14:textId="77777777" w:rsidR="00FA2AF1" w:rsidRPr="00FA2AF1" w:rsidRDefault="00FA2AF1" w:rsidP="00FA2AF1">
      <w:pPr>
        <w:ind w:left="142" w:right="-142" w:firstLine="1"/>
        <w:jc w:val="both"/>
        <w:rPr>
          <w:rFonts w:ascii="Arial" w:hAnsi="Arial" w:cs="Arial"/>
          <w:sz w:val="21"/>
          <w:szCs w:val="21"/>
        </w:rPr>
      </w:pPr>
    </w:p>
    <w:p w14:paraId="2C4CB5D6" w14:textId="7BD516AD" w:rsidR="00FA2AF1" w:rsidRPr="00903E9E" w:rsidRDefault="00A31B7B" w:rsidP="00A51470">
      <w:pPr>
        <w:ind w:right="-142" w:firstLine="1"/>
        <w:jc w:val="both"/>
        <w:rPr>
          <w:rFonts w:ascii="Arial" w:hAnsi="Arial" w:cs="Arial"/>
          <w:sz w:val="22"/>
          <w:szCs w:val="22"/>
        </w:rPr>
      </w:pPr>
      <w:r>
        <w:rPr>
          <w:rFonts w:ascii="Arial" w:hAnsi="Arial" w:cs="Arial"/>
          <w:sz w:val="22"/>
          <w:szCs w:val="22"/>
        </w:rPr>
        <w:t>Manifiesto</w:t>
      </w:r>
      <w:r w:rsidR="00FA2AF1" w:rsidRPr="00903E9E">
        <w:rPr>
          <w:rFonts w:ascii="Arial" w:hAnsi="Arial" w:cs="Arial"/>
          <w:sz w:val="22"/>
          <w:szCs w:val="22"/>
        </w:rPr>
        <w:t xml:space="preserve"> que el participante</w:t>
      </w:r>
      <w:r w:rsidR="00903E9E" w:rsidRPr="00903E9E">
        <w:rPr>
          <w:rFonts w:ascii="Arial" w:hAnsi="Arial" w:cs="Arial"/>
          <w:sz w:val="22"/>
          <w:szCs w:val="22"/>
        </w:rPr>
        <w:t xml:space="preserve"> </w:t>
      </w:r>
      <w:r w:rsidR="00FA2AF1" w:rsidRPr="00903E9E">
        <w:rPr>
          <w:rFonts w:ascii="Arial" w:hAnsi="Arial" w:cs="Arial"/>
          <w:sz w:val="22"/>
          <w:szCs w:val="22"/>
        </w:rPr>
        <w:t>_________________ a quien represento, cumplirá con las fumigaciones y sanitizaciones calendarizadas, durante la vigencia del contrato.</w:t>
      </w:r>
    </w:p>
    <w:p w14:paraId="15E88D0A" w14:textId="77777777" w:rsidR="00FA2AF1" w:rsidRPr="00FA2AF1" w:rsidRDefault="00FA2AF1" w:rsidP="00FA2AF1">
      <w:pPr>
        <w:ind w:left="142" w:right="-142" w:firstLine="1"/>
        <w:jc w:val="both"/>
        <w:rPr>
          <w:rFonts w:ascii="Arial" w:hAnsi="Arial" w:cs="Arial"/>
          <w:b/>
          <w:sz w:val="21"/>
          <w:szCs w:val="21"/>
        </w:rPr>
      </w:pPr>
    </w:p>
    <w:p w14:paraId="15777840" w14:textId="77777777" w:rsidR="00FA2AF1" w:rsidRPr="00FA2AF1" w:rsidRDefault="00FA2AF1" w:rsidP="00FA2AF1">
      <w:pPr>
        <w:spacing w:after="160"/>
        <w:jc w:val="center"/>
        <w:rPr>
          <w:rFonts w:ascii="Arial" w:eastAsia="Calibri" w:hAnsi="Arial" w:cs="Arial"/>
          <w:b/>
          <w:bCs/>
          <w:sz w:val="21"/>
          <w:szCs w:val="21"/>
          <w:lang w:eastAsia="en-US"/>
        </w:rPr>
      </w:pPr>
      <w:r w:rsidRPr="00FA2AF1">
        <w:rPr>
          <w:rFonts w:ascii="Arial" w:eastAsia="Calibri" w:hAnsi="Arial" w:cs="Arial"/>
          <w:b/>
          <w:bCs/>
          <w:sz w:val="21"/>
          <w:szCs w:val="21"/>
          <w:lang w:eastAsia="en-US"/>
        </w:rPr>
        <w:t>A T E N T A M E N T E</w:t>
      </w:r>
    </w:p>
    <w:p w14:paraId="234CEAE5" w14:textId="77777777" w:rsidR="00FA2AF1" w:rsidRPr="00FA2AF1" w:rsidRDefault="00FA2AF1" w:rsidP="00FA2AF1">
      <w:pPr>
        <w:spacing w:after="160"/>
        <w:jc w:val="center"/>
        <w:rPr>
          <w:rFonts w:ascii="Arial" w:eastAsia="Calibri" w:hAnsi="Arial" w:cs="Arial"/>
          <w:b/>
          <w:bCs/>
          <w:sz w:val="21"/>
          <w:szCs w:val="21"/>
          <w:lang w:eastAsia="en-US"/>
        </w:rPr>
      </w:pPr>
    </w:p>
    <w:p w14:paraId="58DC1D25" w14:textId="77777777" w:rsidR="00FA2AF1" w:rsidRPr="00FA2AF1" w:rsidRDefault="00FA2AF1" w:rsidP="00FA2AF1">
      <w:pPr>
        <w:spacing w:after="160"/>
        <w:jc w:val="center"/>
        <w:rPr>
          <w:rFonts w:ascii="Arial" w:eastAsia="Calibri" w:hAnsi="Arial" w:cs="Arial"/>
          <w:b/>
          <w:bCs/>
          <w:sz w:val="21"/>
          <w:szCs w:val="21"/>
          <w:lang w:eastAsia="en-US"/>
        </w:rPr>
      </w:pPr>
    </w:p>
    <w:p w14:paraId="0F56F900" w14:textId="77777777" w:rsidR="00FA2AF1" w:rsidRPr="00FA2AF1" w:rsidRDefault="00FA2AF1" w:rsidP="00FA2AF1">
      <w:pPr>
        <w:spacing w:after="160"/>
        <w:jc w:val="center"/>
        <w:rPr>
          <w:rFonts w:ascii="Arial" w:eastAsia="Calibri" w:hAnsi="Arial" w:cs="Arial"/>
          <w:b/>
          <w:bCs/>
          <w:sz w:val="21"/>
          <w:szCs w:val="21"/>
          <w:lang w:eastAsia="en-US"/>
        </w:rPr>
      </w:pPr>
      <w:r w:rsidRPr="00FA2AF1">
        <w:rPr>
          <w:rFonts w:ascii="Arial" w:eastAsia="Calibri" w:hAnsi="Arial" w:cs="Arial"/>
          <w:b/>
          <w:bCs/>
          <w:sz w:val="21"/>
          <w:szCs w:val="21"/>
          <w:lang w:eastAsia="en-US"/>
        </w:rPr>
        <w:t>_____________________________________________</w:t>
      </w:r>
    </w:p>
    <w:p w14:paraId="580DF1C5" w14:textId="77777777" w:rsidR="00FA2AF1" w:rsidRPr="00FA2AF1" w:rsidRDefault="00FA2AF1" w:rsidP="00FA2AF1">
      <w:pPr>
        <w:jc w:val="center"/>
        <w:rPr>
          <w:rFonts w:ascii="Arial" w:eastAsia="Calibri" w:hAnsi="Arial" w:cs="Arial"/>
          <w:b/>
          <w:bCs/>
          <w:sz w:val="21"/>
          <w:szCs w:val="21"/>
          <w:lang w:eastAsia="en-US"/>
        </w:rPr>
      </w:pPr>
      <w:r w:rsidRPr="00FA2AF1">
        <w:rPr>
          <w:rFonts w:ascii="Arial" w:eastAsia="Calibri" w:hAnsi="Arial" w:cs="Arial"/>
          <w:b/>
          <w:bCs/>
          <w:sz w:val="21"/>
          <w:szCs w:val="21"/>
          <w:lang w:eastAsia="en-US"/>
        </w:rPr>
        <w:t>NOMBRE Y FIRMA DEL REPRESENTANTE LEGAL</w:t>
      </w:r>
    </w:p>
    <w:p w14:paraId="2A00F001" w14:textId="77777777" w:rsidR="00FA2AF1" w:rsidRPr="002E698A" w:rsidRDefault="00FA2AF1" w:rsidP="006E1379">
      <w:pPr>
        <w:tabs>
          <w:tab w:val="left" w:pos="5760"/>
        </w:tabs>
        <w:spacing w:line="360" w:lineRule="auto"/>
        <w:ind w:right="56"/>
        <w:jc w:val="center"/>
        <w:rPr>
          <w:rFonts w:ascii="Arial" w:hAnsi="Arial"/>
          <w:b/>
          <w:color w:val="000000"/>
          <w:sz w:val="21"/>
          <w:szCs w:val="21"/>
          <w:u w:val="single"/>
        </w:rPr>
      </w:pPr>
    </w:p>
    <w:p w14:paraId="01041D40" w14:textId="77777777" w:rsidR="0017401C" w:rsidRDefault="0017401C" w:rsidP="006E1379">
      <w:pPr>
        <w:tabs>
          <w:tab w:val="left" w:pos="5760"/>
        </w:tabs>
        <w:spacing w:line="360" w:lineRule="auto"/>
        <w:ind w:right="56"/>
        <w:jc w:val="center"/>
        <w:rPr>
          <w:rFonts w:ascii="Arial" w:hAnsi="Arial" w:cs="Arial"/>
          <w:b/>
          <w:bCs/>
          <w:color w:val="000000"/>
          <w:sz w:val="20"/>
          <w:szCs w:val="20"/>
          <w:lang w:eastAsia="es-MX"/>
        </w:rPr>
      </w:pPr>
    </w:p>
    <w:p w14:paraId="15E2CD49" w14:textId="77777777" w:rsidR="008F443A" w:rsidRDefault="006E1379" w:rsidP="008C26D4">
      <w:pPr>
        <w:jc w:val="center"/>
        <w:rPr>
          <w:rFonts w:ascii="Arial" w:hAnsi="Arial"/>
          <w:b/>
          <w:color w:val="000000"/>
          <w:sz w:val="21"/>
          <w:szCs w:val="21"/>
          <w:u w:val="single"/>
        </w:rPr>
      </w:pPr>
      <w:r w:rsidRPr="00290E1F">
        <w:rPr>
          <w:rFonts w:ascii="Arial" w:hAnsi="Arial"/>
          <w:b/>
          <w:color w:val="000000"/>
          <w:sz w:val="16"/>
        </w:rPr>
        <w:br w:type="page"/>
      </w:r>
      <w:bookmarkStart w:id="95" w:name="_Hlk24393685"/>
      <w:r w:rsidR="008F443A" w:rsidRPr="002E698A">
        <w:rPr>
          <w:rFonts w:ascii="Arial" w:hAnsi="Arial"/>
          <w:b/>
          <w:color w:val="000000"/>
          <w:sz w:val="21"/>
          <w:szCs w:val="21"/>
          <w:u w:val="single"/>
        </w:rPr>
        <w:lastRenderedPageBreak/>
        <w:t>ANEXO T</w:t>
      </w:r>
      <w:r w:rsidR="008F443A">
        <w:rPr>
          <w:rFonts w:ascii="Arial" w:hAnsi="Arial"/>
          <w:b/>
          <w:color w:val="000000"/>
          <w:sz w:val="21"/>
          <w:szCs w:val="21"/>
          <w:u w:val="single"/>
        </w:rPr>
        <w:t>6</w:t>
      </w:r>
    </w:p>
    <w:p w14:paraId="38EA235E" w14:textId="77777777" w:rsidR="008F443A" w:rsidRDefault="008F443A" w:rsidP="008F443A">
      <w:pPr>
        <w:tabs>
          <w:tab w:val="left" w:pos="5760"/>
        </w:tabs>
        <w:ind w:right="56"/>
        <w:jc w:val="center"/>
        <w:rPr>
          <w:rFonts w:ascii="Arial" w:hAnsi="Arial"/>
          <w:b/>
          <w:color w:val="000000"/>
          <w:sz w:val="21"/>
          <w:szCs w:val="21"/>
          <w:u w:val="single"/>
        </w:rPr>
      </w:pPr>
    </w:p>
    <w:p w14:paraId="095B94D2" w14:textId="77777777" w:rsidR="00FA2AF1" w:rsidRDefault="00FA2AF1" w:rsidP="008F443A">
      <w:pPr>
        <w:tabs>
          <w:tab w:val="left" w:pos="5760"/>
        </w:tabs>
        <w:ind w:right="56"/>
        <w:jc w:val="center"/>
        <w:rPr>
          <w:rFonts w:ascii="Arial" w:hAnsi="Arial"/>
          <w:b/>
          <w:color w:val="000000"/>
          <w:sz w:val="21"/>
          <w:szCs w:val="21"/>
          <w:u w:val="single"/>
        </w:rPr>
      </w:pPr>
    </w:p>
    <w:p w14:paraId="1968F8FC" w14:textId="00961618" w:rsidR="002425FF" w:rsidRPr="002425FF" w:rsidRDefault="002425FF" w:rsidP="002425FF">
      <w:pPr>
        <w:keepNext/>
        <w:keepLines/>
        <w:spacing w:before="40"/>
        <w:jc w:val="center"/>
        <w:outlineLvl w:val="1"/>
        <w:rPr>
          <w:rFonts w:ascii="Arial" w:hAnsi="Arial" w:cs="Arial"/>
          <w:b/>
          <w:sz w:val="21"/>
          <w:szCs w:val="21"/>
          <w:u w:val="single"/>
          <w:lang w:eastAsia="en-US"/>
        </w:rPr>
      </w:pPr>
      <w:r w:rsidRPr="002425FF">
        <w:rPr>
          <w:rFonts w:ascii="Arial" w:hAnsi="Arial" w:cs="Arial"/>
          <w:b/>
          <w:sz w:val="21"/>
          <w:szCs w:val="21"/>
          <w:u w:val="single"/>
          <w:lang w:eastAsia="en-US"/>
        </w:rPr>
        <w:t>MANIFIESTO DE MANTENER LOS PRECIOS FIJOS, HASTA LA EXTINCIÓN DE LA VIGENCIA DEL CONTRATO</w:t>
      </w:r>
    </w:p>
    <w:p w14:paraId="6B2493F7" w14:textId="77777777" w:rsidR="002425FF" w:rsidRDefault="002425FF" w:rsidP="002425FF">
      <w:pPr>
        <w:spacing w:after="160"/>
        <w:jc w:val="right"/>
        <w:rPr>
          <w:rFonts w:ascii="Arial" w:eastAsia="Calibri" w:hAnsi="Arial" w:cs="Arial"/>
          <w:sz w:val="21"/>
          <w:szCs w:val="21"/>
          <w:lang w:eastAsia="en-US"/>
        </w:rPr>
      </w:pPr>
    </w:p>
    <w:p w14:paraId="754D6250" w14:textId="77777777" w:rsidR="002425FF" w:rsidRDefault="002425FF" w:rsidP="002425FF">
      <w:pPr>
        <w:spacing w:after="160"/>
        <w:jc w:val="right"/>
        <w:rPr>
          <w:rFonts w:ascii="Arial" w:eastAsia="Calibri" w:hAnsi="Arial" w:cs="Arial"/>
          <w:sz w:val="21"/>
          <w:szCs w:val="21"/>
          <w:lang w:eastAsia="en-US"/>
        </w:rPr>
      </w:pPr>
    </w:p>
    <w:p w14:paraId="34C1935F" w14:textId="77777777" w:rsidR="002425FF" w:rsidRPr="002425FF" w:rsidRDefault="002425FF" w:rsidP="002425FF">
      <w:pPr>
        <w:spacing w:after="160"/>
        <w:jc w:val="right"/>
        <w:rPr>
          <w:rFonts w:ascii="Arial" w:hAnsi="Arial" w:cs="Arial"/>
          <w:b/>
          <w:sz w:val="21"/>
          <w:szCs w:val="21"/>
          <w:lang w:eastAsia="en-US"/>
        </w:rPr>
      </w:pPr>
      <w:r w:rsidRPr="002425FF">
        <w:rPr>
          <w:rFonts w:ascii="Arial" w:eastAsia="Calibri" w:hAnsi="Arial" w:cs="Arial"/>
          <w:sz w:val="21"/>
          <w:szCs w:val="21"/>
          <w:lang w:eastAsia="en-US"/>
        </w:rPr>
        <w:t>LUGAR Y FECHA</w:t>
      </w:r>
    </w:p>
    <w:p w14:paraId="013F642E" w14:textId="77777777" w:rsidR="002425FF" w:rsidRDefault="002425FF" w:rsidP="002425FF">
      <w:pPr>
        <w:jc w:val="both"/>
        <w:rPr>
          <w:rFonts w:ascii="Arial" w:eastAsia="Calibri" w:hAnsi="Arial" w:cs="Arial"/>
          <w:b/>
          <w:bCs/>
          <w:sz w:val="21"/>
          <w:szCs w:val="21"/>
          <w:lang w:eastAsia="en-US"/>
        </w:rPr>
      </w:pPr>
    </w:p>
    <w:p w14:paraId="77F2E2D1" w14:textId="77777777" w:rsidR="00515784" w:rsidRDefault="00515784" w:rsidP="002425FF">
      <w:pPr>
        <w:jc w:val="both"/>
        <w:rPr>
          <w:rFonts w:ascii="Arial" w:eastAsia="Calibri" w:hAnsi="Arial" w:cs="Arial"/>
          <w:b/>
          <w:bCs/>
          <w:sz w:val="21"/>
          <w:szCs w:val="21"/>
          <w:lang w:eastAsia="en-US"/>
        </w:rPr>
      </w:pPr>
    </w:p>
    <w:p w14:paraId="3BF46F47" w14:textId="77777777" w:rsidR="002425FF" w:rsidRPr="002425FF" w:rsidRDefault="002425FF" w:rsidP="002425FF">
      <w:pPr>
        <w:jc w:val="both"/>
        <w:rPr>
          <w:rFonts w:ascii="Arial" w:eastAsia="Calibri" w:hAnsi="Arial" w:cs="Arial"/>
          <w:b/>
          <w:bCs/>
          <w:sz w:val="21"/>
          <w:szCs w:val="21"/>
          <w:lang w:eastAsia="en-US"/>
        </w:rPr>
      </w:pPr>
      <w:r w:rsidRPr="002425FF">
        <w:rPr>
          <w:rFonts w:ascii="Arial" w:eastAsia="Calibri" w:hAnsi="Arial" w:cs="Arial"/>
          <w:b/>
          <w:bCs/>
          <w:sz w:val="21"/>
          <w:szCs w:val="21"/>
          <w:lang w:eastAsia="en-US"/>
        </w:rPr>
        <w:t xml:space="preserve">DIRECCIÓN GENERAL DE ADQUISICIONES, SERVICIOS Y OBRA PÚBLICA </w:t>
      </w:r>
    </w:p>
    <w:p w14:paraId="2B5DC5D8" w14:textId="77777777" w:rsidR="002425FF" w:rsidRPr="002425FF" w:rsidRDefault="002425FF" w:rsidP="002425FF">
      <w:pPr>
        <w:jc w:val="both"/>
        <w:rPr>
          <w:rFonts w:ascii="Arial" w:eastAsia="Calibri" w:hAnsi="Arial" w:cs="Arial"/>
          <w:b/>
          <w:bCs/>
          <w:snapToGrid w:val="0"/>
          <w:sz w:val="21"/>
          <w:szCs w:val="21"/>
          <w:lang w:eastAsia="en-US"/>
        </w:rPr>
      </w:pPr>
      <w:r w:rsidRPr="002425FF">
        <w:rPr>
          <w:rFonts w:ascii="Arial" w:eastAsia="Calibri" w:hAnsi="Arial" w:cs="Arial"/>
          <w:b/>
          <w:bCs/>
          <w:sz w:val="21"/>
          <w:szCs w:val="21"/>
          <w:lang w:eastAsia="en-US"/>
        </w:rPr>
        <w:t xml:space="preserve">DEL </w:t>
      </w:r>
      <w:r w:rsidRPr="002425FF">
        <w:rPr>
          <w:rFonts w:ascii="Arial" w:eastAsia="Calibri" w:hAnsi="Arial" w:cs="Arial"/>
          <w:b/>
          <w:bCs/>
          <w:snapToGrid w:val="0"/>
          <w:sz w:val="21"/>
          <w:szCs w:val="21"/>
          <w:lang w:eastAsia="en-US"/>
        </w:rPr>
        <w:t>TRIBUNAL ELECTORAL DEL PODER JUDICIAL DE LA FEDERACIÓN</w:t>
      </w:r>
    </w:p>
    <w:p w14:paraId="477BBB25" w14:textId="77777777" w:rsidR="002425FF" w:rsidRPr="002425FF" w:rsidRDefault="002425FF" w:rsidP="002425FF">
      <w:pPr>
        <w:jc w:val="both"/>
        <w:rPr>
          <w:rFonts w:ascii="Arial" w:eastAsia="Calibri" w:hAnsi="Arial" w:cs="Arial"/>
          <w:b/>
          <w:bCs/>
          <w:sz w:val="21"/>
          <w:szCs w:val="21"/>
          <w:lang w:eastAsia="en-US"/>
        </w:rPr>
      </w:pPr>
      <w:r w:rsidRPr="002425FF">
        <w:rPr>
          <w:rFonts w:ascii="Arial" w:eastAsia="Calibri" w:hAnsi="Arial" w:cs="Arial"/>
          <w:b/>
          <w:bCs/>
          <w:sz w:val="21"/>
          <w:szCs w:val="21"/>
          <w:lang w:eastAsia="en-US"/>
        </w:rPr>
        <w:t>P R E S E N T E</w:t>
      </w:r>
    </w:p>
    <w:p w14:paraId="70C765D0" w14:textId="77777777" w:rsidR="002425FF" w:rsidRDefault="002425FF" w:rsidP="002425FF">
      <w:pPr>
        <w:jc w:val="both"/>
        <w:rPr>
          <w:rFonts w:ascii="Arial" w:eastAsia="Calibri" w:hAnsi="Arial" w:cs="Arial"/>
          <w:b/>
          <w:bCs/>
          <w:sz w:val="21"/>
          <w:szCs w:val="21"/>
          <w:lang w:eastAsia="en-US"/>
        </w:rPr>
      </w:pPr>
    </w:p>
    <w:p w14:paraId="2C99C191" w14:textId="77777777" w:rsidR="002425FF" w:rsidRPr="002425FF" w:rsidRDefault="002425FF" w:rsidP="002425FF">
      <w:pPr>
        <w:jc w:val="both"/>
        <w:rPr>
          <w:rFonts w:ascii="Arial" w:eastAsia="Calibri" w:hAnsi="Arial" w:cs="Arial"/>
          <w:b/>
          <w:bCs/>
          <w:sz w:val="21"/>
          <w:szCs w:val="21"/>
          <w:lang w:eastAsia="en-US"/>
        </w:rPr>
      </w:pPr>
    </w:p>
    <w:p w14:paraId="21A3ABD3" w14:textId="4FCEC9C0" w:rsidR="00903E9E" w:rsidRPr="00903E9E" w:rsidRDefault="00A51470" w:rsidP="00903E9E">
      <w:pPr>
        <w:ind w:right="-142"/>
        <w:jc w:val="both"/>
        <w:rPr>
          <w:rFonts w:ascii="Arial" w:hAnsi="Arial" w:cs="Arial"/>
          <w:bCs/>
          <w:sz w:val="22"/>
          <w:szCs w:val="22"/>
        </w:rPr>
      </w:pPr>
      <w:r w:rsidRPr="00903E9E">
        <w:rPr>
          <w:rFonts w:ascii="Arial" w:hAnsi="Arial" w:cs="Arial"/>
          <w:sz w:val="22"/>
          <w:szCs w:val="22"/>
        </w:rPr>
        <w:t>En cumplimiento con los requisitos establecidos en las Bases del Procedimiento de Contratación _________________________________</w:t>
      </w:r>
      <w:r w:rsidRPr="00903E9E">
        <w:rPr>
          <w:rFonts w:ascii="Arial" w:hAnsi="Arial" w:cs="Arial"/>
          <w:bCs/>
          <w:sz w:val="22"/>
          <w:szCs w:val="22"/>
        </w:rPr>
        <w:t>, relativo a la Contratación del SERVICIO DE COMEDOR INSTITUCIONAL 202</w:t>
      </w:r>
      <w:r w:rsidR="00505864">
        <w:rPr>
          <w:rFonts w:ascii="Arial" w:hAnsi="Arial" w:cs="Arial"/>
          <w:bCs/>
          <w:sz w:val="22"/>
          <w:szCs w:val="22"/>
        </w:rPr>
        <w:t>4</w:t>
      </w:r>
      <w:r w:rsidR="00903E9E" w:rsidRPr="00903E9E">
        <w:rPr>
          <w:rFonts w:ascii="Arial" w:hAnsi="Arial" w:cs="Arial"/>
          <w:bCs/>
          <w:sz w:val="22"/>
          <w:szCs w:val="22"/>
        </w:rPr>
        <w:t xml:space="preserve"> por el período del </w:t>
      </w:r>
      <w:r w:rsidR="00757C38">
        <w:rPr>
          <w:rFonts w:ascii="Arial" w:hAnsi="Arial" w:cs="Arial"/>
          <w:bCs/>
          <w:sz w:val="22"/>
          <w:szCs w:val="22"/>
        </w:rPr>
        <w:t>_____________</w:t>
      </w:r>
      <w:r w:rsidR="00903E9E" w:rsidRPr="00903E9E">
        <w:rPr>
          <w:rFonts w:ascii="Arial" w:hAnsi="Arial" w:cs="Arial"/>
          <w:bCs/>
          <w:sz w:val="22"/>
          <w:szCs w:val="22"/>
        </w:rPr>
        <w:t xml:space="preserve"> al 31 de diciembre de 202</w:t>
      </w:r>
      <w:r w:rsidR="00505864">
        <w:rPr>
          <w:rFonts w:ascii="Arial" w:hAnsi="Arial" w:cs="Arial"/>
          <w:bCs/>
          <w:sz w:val="22"/>
          <w:szCs w:val="22"/>
        </w:rPr>
        <w:t>4</w:t>
      </w:r>
      <w:r w:rsidR="00903E9E" w:rsidRPr="00903E9E">
        <w:rPr>
          <w:rFonts w:ascii="Arial" w:hAnsi="Arial" w:cs="Arial"/>
          <w:bCs/>
          <w:sz w:val="22"/>
          <w:szCs w:val="22"/>
        </w:rPr>
        <w:t>.</w:t>
      </w:r>
    </w:p>
    <w:p w14:paraId="1F037075" w14:textId="77777777" w:rsidR="00A51470" w:rsidRPr="00903E9E" w:rsidRDefault="00A51470" w:rsidP="00A51470">
      <w:pPr>
        <w:spacing w:after="160"/>
        <w:jc w:val="both"/>
        <w:rPr>
          <w:rFonts w:ascii="Arial" w:eastAsia="Calibri" w:hAnsi="Arial" w:cs="Arial"/>
          <w:sz w:val="22"/>
          <w:szCs w:val="22"/>
          <w:lang w:eastAsia="en-US"/>
        </w:rPr>
      </w:pPr>
    </w:p>
    <w:p w14:paraId="61FDF1D3" w14:textId="60C71622" w:rsidR="002425FF" w:rsidRPr="00903E9E" w:rsidRDefault="00A31B7B" w:rsidP="002425FF">
      <w:pPr>
        <w:spacing w:after="160"/>
        <w:jc w:val="both"/>
        <w:rPr>
          <w:rFonts w:ascii="Arial" w:eastAsia="Calibri" w:hAnsi="Arial" w:cs="Arial"/>
          <w:sz w:val="22"/>
          <w:szCs w:val="22"/>
          <w:lang w:eastAsia="en-US"/>
        </w:rPr>
      </w:pPr>
      <w:r>
        <w:rPr>
          <w:rFonts w:ascii="Arial" w:eastAsia="Calibri" w:hAnsi="Arial" w:cs="Arial"/>
          <w:sz w:val="22"/>
          <w:szCs w:val="22"/>
          <w:lang w:eastAsia="en-US"/>
        </w:rPr>
        <w:t>Manifiesto</w:t>
      </w:r>
      <w:r w:rsidR="002425FF" w:rsidRPr="00903E9E">
        <w:rPr>
          <w:rFonts w:ascii="Arial" w:eastAsia="Calibri" w:hAnsi="Arial" w:cs="Arial"/>
          <w:sz w:val="22"/>
          <w:szCs w:val="22"/>
          <w:lang w:eastAsia="en-US"/>
        </w:rPr>
        <w:t xml:space="preserve"> que el participante</w:t>
      </w:r>
      <w:r w:rsidR="00822B1C">
        <w:rPr>
          <w:rFonts w:ascii="Arial" w:eastAsia="Calibri" w:hAnsi="Arial" w:cs="Arial"/>
          <w:sz w:val="22"/>
          <w:szCs w:val="22"/>
          <w:lang w:eastAsia="en-US"/>
        </w:rPr>
        <w:t xml:space="preserve"> </w:t>
      </w:r>
      <w:r w:rsidR="002425FF" w:rsidRPr="00822B1C">
        <w:rPr>
          <w:rFonts w:ascii="Arial" w:eastAsia="Calibri" w:hAnsi="Arial" w:cs="Arial"/>
          <w:sz w:val="22"/>
          <w:szCs w:val="22"/>
          <w:lang w:eastAsia="en-US"/>
        </w:rPr>
        <w:t>____________________</w:t>
      </w:r>
      <w:r w:rsidR="002425FF" w:rsidRPr="00903E9E">
        <w:rPr>
          <w:rFonts w:ascii="Arial" w:eastAsia="Calibri" w:hAnsi="Arial" w:cs="Arial"/>
          <w:sz w:val="22"/>
          <w:szCs w:val="22"/>
          <w:lang w:eastAsia="en-US"/>
        </w:rPr>
        <w:t xml:space="preserve"> a quien represento, confirma que los precios contenidos en su propuesta económica se cotizan en moneda nacional y se mantendrán fijos hasta el total cumplimiento de las obligaciones establecidas en el contrato. </w:t>
      </w:r>
    </w:p>
    <w:p w14:paraId="663303C4" w14:textId="77777777" w:rsidR="002425FF" w:rsidRPr="002425FF" w:rsidRDefault="002425FF" w:rsidP="002425FF">
      <w:pPr>
        <w:spacing w:after="160"/>
        <w:jc w:val="both"/>
        <w:rPr>
          <w:rFonts w:ascii="Arial" w:eastAsia="Calibri" w:hAnsi="Arial" w:cs="Arial"/>
          <w:sz w:val="21"/>
          <w:szCs w:val="21"/>
          <w:lang w:eastAsia="en-US"/>
        </w:rPr>
      </w:pPr>
    </w:p>
    <w:p w14:paraId="4E24676B" w14:textId="77777777" w:rsidR="002425FF" w:rsidRPr="00515784" w:rsidRDefault="002425FF" w:rsidP="002425FF">
      <w:pPr>
        <w:spacing w:after="160"/>
        <w:jc w:val="center"/>
        <w:rPr>
          <w:rFonts w:ascii="Arial" w:eastAsia="Calibri" w:hAnsi="Arial" w:cs="Arial"/>
          <w:b/>
          <w:bCs/>
          <w:sz w:val="21"/>
          <w:szCs w:val="21"/>
          <w:lang w:eastAsia="en-US"/>
        </w:rPr>
      </w:pPr>
      <w:r w:rsidRPr="00515784">
        <w:rPr>
          <w:rFonts w:ascii="Arial" w:eastAsia="Calibri" w:hAnsi="Arial" w:cs="Arial"/>
          <w:b/>
          <w:bCs/>
          <w:sz w:val="21"/>
          <w:szCs w:val="21"/>
          <w:lang w:eastAsia="en-US"/>
        </w:rPr>
        <w:t>A T E N T A M E N T E</w:t>
      </w:r>
    </w:p>
    <w:p w14:paraId="65A05F51" w14:textId="77777777" w:rsidR="002425FF" w:rsidRPr="00515784" w:rsidRDefault="002425FF" w:rsidP="002425FF">
      <w:pPr>
        <w:spacing w:after="160"/>
        <w:jc w:val="center"/>
        <w:rPr>
          <w:rFonts w:ascii="Arial" w:eastAsia="Calibri" w:hAnsi="Arial" w:cs="Arial"/>
          <w:b/>
          <w:bCs/>
          <w:sz w:val="21"/>
          <w:szCs w:val="21"/>
          <w:lang w:eastAsia="en-US"/>
        </w:rPr>
      </w:pPr>
    </w:p>
    <w:p w14:paraId="54759266" w14:textId="77777777" w:rsidR="002425FF" w:rsidRPr="00515784" w:rsidRDefault="002425FF" w:rsidP="002425FF">
      <w:pPr>
        <w:spacing w:after="160"/>
        <w:jc w:val="center"/>
        <w:rPr>
          <w:rFonts w:ascii="Arial" w:eastAsia="Calibri" w:hAnsi="Arial" w:cs="Arial"/>
          <w:b/>
          <w:bCs/>
          <w:sz w:val="21"/>
          <w:szCs w:val="21"/>
          <w:lang w:eastAsia="en-US"/>
        </w:rPr>
      </w:pPr>
    </w:p>
    <w:p w14:paraId="3D7E2314" w14:textId="77777777" w:rsidR="002425FF" w:rsidRPr="00515784" w:rsidRDefault="002425FF" w:rsidP="002425FF">
      <w:pPr>
        <w:spacing w:after="160"/>
        <w:jc w:val="center"/>
        <w:rPr>
          <w:rFonts w:ascii="Arial" w:eastAsia="Calibri" w:hAnsi="Arial" w:cs="Arial"/>
          <w:b/>
          <w:bCs/>
          <w:sz w:val="21"/>
          <w:szCs w:val="21"/>
          <w:lang w:eastAsia="en-US"/>
        </w:rPr>
      </w:pPr>
    </w:p>
    <w:p w14:paraId="2B148FCE" w14:textId="77777777" w:rsidR="002425FF" w:rsidRPr="00515784" w:rsidRDefault="002425FF" w:rsidP="002425FF">
      <w:pPr>
        <w:spacing w:after="160"/>
        <w:jc w:val="center"/>
        <w:rPr>
          <w:rFonts w:ascii="Arial" w:eastAsia="Calibri" w:hAnsi="Arial" w:cs="Arial"/>
          <w:b/>
          <w:bCs/>
          <w:sz w:val="21"/>
          <w:szCs w:val="21"/>
          <w:lang w:eastAsia="en-US"/>
        </w:rPr>
      </w:pPr>
      <w:r w:rsidRPr="00515784">
        <w:rPr>
          <w:rFonts w:ascii="Arial" w:eastAsia="Calibri" w:hAnsi="Arial" w:cs="Arial"/>
          <w:b/>
          <w:bCs/>
          <w:sz w:val="21"/>
          <w:szCs w:val="21"/>
          <w:lang w:eastAsia="en-US"/>
        </w:rPr>
        <w:t>_____________________________________________</w:t>
      </w:r>
    </w:p>
    <w:p w14:paraId="2968F983" w14:textId="77777777" w:rsidR="002425FF" w:rsidRPr="00515784" w:rsidRDefault="002425FF" w:rsidP="002425FF">
      <w:pPr>
        <w:jc w:val="center"/>
        <w:rPr>
          <w:rFonts w:ascii="Arial" w:eastAsia="Calibri" w:hAnsi="Arial" w:cs="Arial"/>
          <w:b/>
          <w:bCs/>
          <w:sz w:val="21"/>
          <w:szCs w:val="21"/>
          <w:lang w:eastAsia="en-US"/>
        </w:rPr>
      </w:pPr>
      <w:r w:rsidRPr="00515784">
        <w:rPr>
          <w:rFonts w:ascii="Arial" w:eastAsia="Calibri" w:hAnsi="Arial" w:cs="Arial"/>
          <w:b/>
          <w:bCs/>
          <w:sz w:val="21"/>
          <w:szCs w:val="21"/>
          <w:lang w:eastAsia="en-US"/>
        </w:rPr>
        <w:t>NOMBRE Y FIRMA DEL REPRESENTANTE LEGAL</w:t>
      </w:r>
    </w:p>
    <w:p w14:paraId="3B38E351" w14:textId="77777777" w:rsidR="00FA2AF1" w:rsidRDefault="00FA2AF1" w:rsidP="008F443A">
      <w:pPr>
        <w:tabs>
          <w:tab w:val="left" w:pos="5760"/>
        </w:tabs>
        <w:ind w:right="56"/>
        <w:jc w:val="center"/>
        <w:rPr>
          <w:rFonts w:ascii="Arial" w:hAnsi="Arial"/>
          <w:b/>
          <w:color w:val="000000"/>
          <w:sz w:val="21"/>
          <w:szCs w:val="21"/>
          <w:u w:val="single"/>
        </w:rPr>
      </w:pPr>
    </w:p>
    <w:p w14:paraId="10757445" w14:textId="77777777" w:rsidR="00FA2AF1" w:rsidRDefault="00FA2AF1" w:rsidP="008F443A">
      <w:pPr>
        <w:tabs>
          <w:tab w:val="left" w:pos="5760"/>
        </w:tabs>
        <w:ind w:right="56"/>
        <w:jc w:val="center"/>
        <w:rPr>
          <w:rFonts w:ascii="Arial" w:hAnsi="Arial"/>
          <w:b/>
          <w:color w:val="000000"/>
          <w:sz w:val="21"/>
          <w:szCs w:val="21"/>
          <w:u w:val="single"/>
        </w:rPr>
      </w:pPr>
    </w:p>
    <w:p w14:paraId="04FA2661" w14:textId="77777777" w:rsidR="00FA2AF1" w:rsidRDefault="00FA2AF1" w:rsidP="008F443A">
      <w:pPr>
        <w:tabs>
          <w:tab w:val="left" w:pos="5760"/>
        </w:tabs>
        <w:ind w:right="56"/>
        <w:jc w:val="center"/>
        <w:rPr>
          <w:rFonts w:ascii="Arial" w:hAnsi="Arial"/>
          <w:b/>
          <w:color w:val="000000"/>
          <w:sz w:val="21"/>
          <w:szCs w:val="21"/>
          <w:u w:val="single"/>
        </w:rPr>
      </w:pPr>
    </w:p>
    <w:p w14:paraId="0B9F0A45" w14:textId="77777777" w:rsidR="00FA2AF1" w:rsidRDefault="00FA2AF1" w:rsidP="008F443A">
      <w:pPr>
        <w:tabs>
          <w:tab w:val="left" w:pos="5760"/>
        </w:tabs>
        <w:ind w:right="56"/>
        <w:jc w:val="center"/>
        <w:rPr>
          <w:rFonts w:ascii="Arial" w:hAnsi="Arial"/>
          <w:b/>
          <w:color w:val="000000"/>
          <w:sz w:val="21"/>
          <w:szCs w:val="21"/>
          <w:u w:val="single"/>
        </w:rPr>
      </w:pPr>
    </w:p>
    <w:p w14:paraId="6F59A0ED" w14:textId="77777777" w:rsidR="00FA2AF1" w:rsidRDefault="00FA2AF1" w:rsidP="008F443A">
      <w:pPr>
        <w:tabs>
          <w:tab w:val="left" w:pos="5760"/>
        </w:tabs>
        <w:ind w:right="56"/>
        <w:jc w:val="center"/>
        <w:rPr>
          <w:rFonts w:ascii="Arial" w:hAnsi="Arial"/>
          <w:b/>
          <w:color w:val="000000"/>
          <w:sz w:val="21"/>
          <w:szCs w:val="21"/>
          <w:u w:val="single"/>
        </w:rPr>
      </w:pPr>
    </w:p>
    <w:p w14:paraId="5C7F9636" w14:textId="77777777" w:rsidR="00FA2AF1" w:rsidRDefault="00FA2AF1" w:rsidP="008F443A">
      <w:pPr>
        <w:tabs>
          <w:tab w:val="left" w:pos="5760"/>
        </w:tabs>
        <w:ind w:right="56"/>
        <w:jc w:val="center"/>
        <w:rPr>
          <w:rFonts w:ascii="Arial" w:hAnsi="Arial"/>
          <w:b/>
          <w:color w:val="000000"/>
          <w:sz w:val="21"/>
          <w:szCs w:val="21"/>
          <w:u w:val="single"/>
        </w:rPr>
      </w:pPr>
    </w:p>
    <w:p w14:paraId="25B28809" w14:textId="77777777" w:rsidR="00FA2AF1" w:rsidRDefault="00FA2AF1" w:rsidP="008F443A">
      <w:pPr>
        <w:tabs>
          <w:tab w:val="left" w:pos="5760"/>
        </w:tabs>
        <w:ind w:right="56"/>
        <w:jc w:val="center"/>
        <w:rPr>
          <w:rFonts w:ascii="Arial" w:hAnsi="Arial"/>
          <w:b/>
          <w:color w:val="000000"/>
          <w:sz w:val="21"/>
          <w:szCs w:val="21"/>
          <w:u w:val="single"/>
        </w:rPr>
      </w:pPr>
    </w:p>
    <w:p w14:paraId="4D1982C2" w14:textId="77777777" w:rsidR="00FA2AF1" w:rsidRDefault="00FA2AF1" w:rsidP="008F443A">
      <w:pPr>
        <w:tabs>
          <w:tab w:val="left" w:pos="5760"/>
        </w:tabs>
        <w:ind w:right="56"/>
        <w:jc w:val="center"/>
        <w:rPr>
          <w:rFonts w:ascii="Arial" w:hAnsi="Arial"/>
          <w:b/>
          <w:color w:val="000000"/>
          <w:sz w:val="21"/>
          <w:szCs w:val="21"/>
          <w:u w:val="single"/>
        </w:rPr>
      </w:pPr>
    </w:p>
    <w:p w14:paraId="66BA1CDF" w14:textId="77777777" w:rsidR="00FA2AF1" w:rsidRDefault="00FA2AF1" w:rsidP="008F443A">
      <w:pPr>
        <w:tabs>
          <w:tab w:val="left" w:pos="5760"/>
        </w:tabs>
        <w:ind w:right="56"/>
        <w:jc w:val="center"/>
        <w:rPr>
          <w:rFonts w:ascii="Arial" w:hAnsi="Arial"/>
          <w:b/>
          <w:color w:val="000000"/>
          <w:sz w:val="21"/>
          <w:szCs w:val="21"/>
          <w:u w:val="single"/>
        </w:rPr>
      </w:pPr>
    </w:p>
    <w:p w14:paraId="0CF29365" w14:textId="77777777" w:rsidR="00FA2AF1" w:rsidRDefault="00FA2AF1" w:rsidP="008F443A">
      <w:pPr>
        <w:tabs>
          <w:tab w:val="left" w:pos="5760"/>
        </w:tabs>
        <w:ind w:right="56"/>
        <w:jc w:val="center"/>
        <w:rPr>
          <w:rFonts w:ascii="Arial" w:hAnsi="Arial"/>
          <w:b/>
          <w:color w:val="000000"/>
          <w:sz w:val="21"/>
          <w:szCs w:val="21"/>
          <w:u w:val="single"/>
        </w:rPr>
      </w:pPr>
    </w:p>
    <w:p w14:paraId="510D513F" w14:textId="77777777" w:rsidR="00FA2AF1" w:rsidRDefault="00FA2AF1" w:rsidP="008F443A">
      <w:pPr>
        <w:tabs>
          <w:tab w:val="left" w:pos="5760"/>
        </w:tabs>
        <w:ind w:right="56"/>
        <w:jc w:val="center"/>
        <w:rPr>
          <w:rFonts w:ascii="Arial" w:hAnsi="Arial"/>
          <w:b/>
          <w:color w:val="000000"/>
          <w:sz w:val="21"/>
          <w:szCs w:val="21"/>
          <w:u w:val="single"/>
        </w:rPr>
      </w:pPr>
    </w:p>
    <w:p w14:paraId="06F2C9A3" w14:textId="77777777" w:rsidR="008F443A" w:rsidRDefault="008F443A" w:rsidP="008F443A">
      <w:pPr>
        <w:tabs>
          <w:tab w:val="left" w:pos="5760"/>
        </w:tabs>
        <w:spacing w:line="276" w:lineRule="auto"/>
        <w:ind w:right="56"/>
        <w:jc w:val="center"/>
        <w:rPr>
          <w:rFonts w:ascii="Arial" w:hAnsi="Arial" w:cs="Arial"/>
          <w:b/>
          <w:sz w:val="21"/>
          <w:szCs w:val="21"/>
        </w:rPr>
      </w:pPr>
    </w:p>
    <w:p w14:paraId="2B2E2D56" w14:textId="77777777" w:rsidR="008C26D4" w:rsidRDefault="008C26D4" w:rsidP="008F443A">
      <w:pPr>
        <w:tabs>
          <w:tab w:val="left" w:pos="5760"/>
        </w:tabs>
        <w:spacing w:line="276" w:lineRule="auto"/>
        <w:ind w:right="56"/>
        <w:jc w:val="center"/>
        <w:rPr>
          <w:rFonts w:ascii="Arial" w:hAnsi="Arial" w:cs="Arial"/>
          <w:b/>
          <w:sz w:val="21"/>
          <w:szCs w:val="21"/>
        </w:rPr>
      </w:pPr>
    </w:p>
    <w:p w14:paraId="258DFBC9" w14:textId="77777777" w:rsidR="008C26D4" w:rsidRDefault="008C26D4" w:rsidP="008F443A">
      <w:pPr>
        <w:tabs>
          <w:tab w:val="left" w:pos="5760"/>
        </w:tabs>
        <w:spacing w:line="276" w:lineRule="auto"/>
        <w:ind w:right="56"/>
        <w:jc w:val="center"/>
        <w:rPr>
          <w:rFonts w:ascii="Arial" w:hAnsi="Arial" w:cs="Arial"/>
          <w:b/>
          <w:sz w:val="21"/>
          <w:szCs w:val="21"/>
        </w:rPr>
      </w:pPr>
    </w:p>
    <w:p w14:paraId="530102B1" w14:textId="77777777" w:rsidR="008C26D4" w:rsidRDefault="008C26D4" w:rsidP="008F443A">
      <w:pPr>
        <w:tabs>
          <w:tab w:val="left" w:pos="5760"/>
        </w:tabs>
        <w:spacing w:line="276" w:lineRule="auto"/>
        <w:ind w:right="56"/>
        <w:jc w:val="center"/>
        <w:rPr>
          <w:rFonts w:ascii="Arial" w:hAnsi="Arial" w:cs="Arial"/>
          <w:b/>
          <w:sz w:val="21"/>
          <w:szCs w:val="21"/>
        </w:rPr>
      </w:pPr>
    </w:p>
    <w:p w14:paraId="68D134BD" w14:textId="77777777" w:rsidR="008F443A" w:rsidRDefault="008F443A" w:rsidP="008F443A">
      <w:pPr>
        <w:tabs>
          <w:tab w:val="left" w:pos="5760"/>
        </w:tabs>
        <w:ind w:right="56"/>
        <w:jc w:val="center"/>
        <w:rPr>
          <w:rFonts w:ascii="Arial" w:hAnsi="Arial"/>
          <w:b/>
          <w:color w:val="000000"/>
          <w:sz w:val="21"/>
          <w:szCs w:val="21"/>
          <w:u w:val="single"/>
        </w:rPr>
      </w:pPr>
      <w:r w:rsidRPr="002E698A">
        <w:rPr>
          <w:rFonts w:ascii="Arial" w:hAnsi="Arial"/>
          <w:b/>
          <w:color w:val="000000"/>
          <w:sz w:val="21"/>
          <w:szCs w:val="21"/>
          <w:u w:val="single"/>
        </w:rPr>
        <w:t>ANEXO T</w:t>
      </w:r>
      <w:r>
        <w:rPr>
          <w:rFonts w:ascii="Arial" w:hAnsi="Arial"/>
          <w:b/>
          <w:color w:val="000000"/>
          <w:sz w:val="21"/>
          <w:szCs w:val="21"/>
          <w:u w:val="single"/>
        </w:rPr>
        <w:t>7</w:t>
      </w:r>
    </w:p>
    <w:p w14:paraId="3CE11AD7" w14:textId="77777777" w:rsidR="008F443A" w:rsidRDefault="008F443A" w:rsidP="008F443A">
      <w:pPr>
        <w:tabs>
          <w:tab w:val="left" w:pos="5760"/>
        </w:tabs>
        <w:ind w:right="56"/>
        <w:jc w:val="center"/>
        <w:rPr>
          <w:rFonts w:ascii="Arial" w:hAnsi="Arial"/>
          <w:b/>
          <w:color w:val="000000"/>
          <w:sz w:val="21"/>
          <w:szCs w:val="21"/>
          <w:u w:val="single"/>
        </w:rPr>
      </w:pPr>
    </w:p>
    <w:p w14:paraId="22CF7E54" w14:textId="77777777" w:rsidR="00E711C0" w:rsidRPr="00E711C0" w:rsidRDefault="00E711C0" w:rsidP="00E711C0">
      <w:pPr>
        <w:keepNext/>
        <w:keepLines/>
        <w:spacing w:before="40"/>
        <w:jc w:val="center"/>
        <w:outlineLvl w:val="1"/>
        <w:rPr>
          <w:rFonts w:ascii="Arial" w:hAnsi="Arial" w:cs="Arial"/>
          <w:b/>
          <w:sz w:val="21"/>
          <w:szCs w:val="21"/>
          <w:u w:val="single"/>
          <w:lang w:eastAsia="en-US"/>
        </w:rPr>
      </w:pPr>
      <w:r w:rsidRPr="00E711C0">
        <w:rPr>
          <w:rFonts w:ascii="Arial" w:hAnsi="Arial" w:cs="Arial"/>
          <w:b/>
          <w:sz w:val="21"/>
          <w:szCs w:val="21"/>
          <w:u w:val="single"/>
          <w:lang w:eastAsia="en-US"/>
        </w:rPr>
        <w:t>MANIFIESTO DE RESPONSABILIDAD, LABORAL, PENAL, CIVIL O DE CUALQUIER ÍNDOLE</w:t>
      </w:r>
    </w:p>
    <w:p w14:paraId="0D2E164A" w14:textId="77777777" w:rsidR="00E711C0" w:rsidRDefault="00E711C0" w:rsidP="00E711C0">
      <w:pPr>
        <w:spacing w:after="160"/>
        <w:jc w:val="right"/>
        <w:rPr>
          <w:rFonts w:ascii="Arial" w:eastAsia="Calibri" w:hAnsi="Arial" w:cs="Arial"/>
          <w:sz w:val="21"/>
          <w:szCs w:val="21"/>
          <w:lang w:eastAsia="en-US"/>
        </w:rPr>
      </w:pPr>
    </w:p>
    <w:p w14:paraId="3C19CA15" w14:textId="77777777" w:rsidR="00E711C0" w:rsidRPr="00E711C0" w:rsidRDefault="00E711C0" w:rsidP="00E711C0">
      <w:pPr>
        <w:spacing w:after="160"/>
        <w:jc w:val="right"/>
        <w:rPr>
          <w:rFonts w:ascii="Arial" w:hAnsi="Arial" w:cs="Arial"/>
          <w:b/>
          <w:sz w:val="21"/>
          <w:szCs w:val="21"/>
          <w:lang w:eastAsia="en-US"/>
        </w:rPr>
      </w:pPr>
      <w:r w:rsidRPr="00E711C0">
        <w:rPr>
          <w:rFonts w:ascii="Arial" w:eastAsia="Calibri" w:hAnsi="Arial" w:cs="Arial"/>
          <w:sz w:val="21"/>
          <w:szCs w:val="21"/>
          <w:lang w:eastAsia="en-US"/>
        </w:rPr>
        <w:t>LUGAR Y FECHA</w:t>
      </w:r>
    </w:p>
    <w:p w14:paraId="446A601F" w14:textId="77777777" w:rsidR="00E711C0" w:rsidRDefault="00E711C0" w:rsidP="00E711C0">
      <w:pPr>
        <w:jc w:val="both"/>
        <w:rPr>
          <w:rFonts w:ascii="Arial" w:eastAsia="Calibri" w:hAnsi="Arial" w:cs="Arial"/>
          <w:b/>
          <w:bCs/>
          <w:sz w:val="21"/>
          <w:szCs w:val="21"/>
          <w:lang w:eastAsia="en-US"/>
        </w:rPr>
      </w:pPr>
    </w:p>
    <w:p w14:paraId="3FF64C98" w14:textId="77777777" w:rsidR="00E711C0" w:rsidRPr="00E711C0" w:rsidRDefault="00E711C0" w:rsidP="00E711C0">
      <w:pPr>
        <w:jc w:val="both"/>
        <w:rPr>
          <w:rFonts w:ascii="Arial" w:eastAsia="Calibri" w:hAnsi="Arial" w:cs="Arial"/>
          <w:b/>
          <w:bCs/>
          <w:sz w:val="21"/>
          <w:szCs w:val="21"/>
          <w:lang w:eastAsia="en-US"/>
        </w:rPr>
      </w:pPr>
      <w:r w:rsidRPr="00E711C0">
        <w:rPr>
          <w:rFonts w:ascii="Arial" w:eastAsia="Calibri" w:hAnsi="Arial" w:cs="Arial"/>
          <w:b/>
          <w:bCs/>
          <w:sz w:val="21"/>
          <w:szCs w:val="21"/>
          <w:lang w:eastAsia="en-US"/>
        </w:rPr>
        <w:t xml:space="preserve">DIRECCIÓN GENERAL DE ADQUISICIONES, SERVICIOS Y OBRA PÚBLICA </w:t>
      </w:r>
    </w:p>
    <w:p w14:paraId="66E53A0F" w14:textId="77777777" w:rsidR="00E711C0" w:rsidRPr="00E711C0" w:rsidRDefault="00E711C0" w:rsidP="00E711C0">
      <w:pPr>
        <w:jc w:val="both"/>
        <w:rPr>
          <w:rFonts w:ascii="Arial" w:eastAsia="Calibri" w:hAnsi="Arial" w:cs="Arial"/>
          <w:b/>
          <w:bCs/>
          <w:snapToGrid w:val="0"/>
          <w:sz w:val="21"/>
          <w:szCs w:val="21"/>
          <w:lang w:eastAsia="en-US"/>
        </w:rPr>
      </w:pPr>
      <w:r w:rsidRPr="00E711C0">
        <w:rPr>
          <w:rFonts w:ascii="Arial" w:eastAsia="Calibri" w:hAnsi="Arial" w:cs="Arial"/>
          <w:b/>
          <w:bCs/>
          <w:sz w:val="21"/>
          <w:szCs w:val="21"/>
          <w:lang w:eastAsia="en-US"/>
        </w:rPr>
        <w:t xml:space="preserve">DEL </w:t>
      </w:r>
      <w:r w:rsidRPr="00E711C0">
        <w:rPr>
          <w:rFonts w:ascii="Arial" w:eastAsia="Calibri" w:hAnsi="Arial" w:cs="Arial"/>
          <w:b/>
          <w:bCs/>
          <w:snapToGrid w:val="0"/>
          <w:sz w:val="21"/>
          <w:szCs w:val="21"/>
          <w:lang w:eastAsia="en-US"/>
        </w:rPr>
        <w:t>TRIBUNAL ELECTORAL DEL PODER JUDICIAL DE LA FEDERACIÓN</w:t>
      </w:r>
    </w:p>
    <w:p w14:paraId="02F13F4C" w14:textId="77777777" w:rsidR="00E711C0" w:rsidRPr="00E711C0" w:rsidRDefault="00E711C0" w:rsidP="00E711C0">
      <w:pPr>
        <w:jc w:val="both"/>
        <w:rPr>
          <w:rFonts w:ascii="Arial" w:eastAsia="Calibri" w:hAnsi="Arial" w:cs="Arial"/>
          <w:b/>
          <w:bCs/>
          <w:sz w:val="21"/>
          <w:szCs w:val="21"/>
          <w:lang w:eastAsia="en-US"/>
        </w:rPr>
      </w:pPr>
      <w:r w:rsidRPr="00E711C0">
        <w:rPr>
          <w:rFonts w:ascii="Arial" w:eastAsia="Calibri" w:hAnsi="Arial" w:cs="Arial"/>
          <w:b/>
          <w:bCs/>
          <w:sz w:val="21"/>
          <w:szCs w:val="21"/>
          <w:lang w:eastAsia="en-US"/>
        </w:rPr>
        <w:t>P R E S E N T E</w:t>
      </w:r>
    </w:p>
    <w:p w14:paraId="7C160505" w14:textId="77777777" w:rsidR="00E711C0" w:rsidRDefault="00E711C0" w:rsidP="00E711C0">
      <w:pPr>
        <w:spacing w:after="160"/>
        <w:jc w:val="both"/>
        <w:rPr>
          <w:rFonts w:ascii="Arial" w:eastAsia="Calibri" w:hAnsi="Arial" w:cs="Arial"/>
          <w:sz w:val="21"/>
          <w:szCs w:val="21"/>
          <w:lang w:eastAsia="en-US"/>
        </w:rPr>
      </w:pPr>
    </w:p>
    <w:p w14:paraId="73CB9CC8" w14:textId="4540F6BC" w:rsidR="00822B1C" w:rsidRPr="00822B1C" w:rsidRDefault="00042A4F" w:rsidP="00822B1C">
      <w:pPr>
        <w:ind w:right="-142"/>
        <w:jc w:val="both"/>
        <w:rPr>
          <w:rFonts w:ascii="Arial" w:hAnsi="Arial" w:cs="Arial"/>
          <w:bCs/>
          <w:sz w:val="22"/>
          <w:szCs w:val="22"/>
        </w:rPr>
      </w:pPr>
      <w:r w:rsidRPr="00822B1C">
        <w:rPr>
          <w:rFonts w:ascii="Arial" w:hAnsi="Arial" w:cs="Arial"/>
          <w:sz w:val="22"/>
          <w:szCs w:val="22"/>
        </w:rPr>
        <w:t>En cumplimiento con los requisitos establecidos en las Bases del Procedimiento de Contratación _________________________________</w:t>
      </w:r>
      <w:r w:rsidRPr="00822B1C">
        <w:rPr>
          <w:rFonts w:ascii="Arial" w:hAnsi="Arial" w:cs="Arial"/>
          <w:bCs/>
          <w:sz w:val="22"/>
          <w:szCs w:val="22"/>
        </w:rPr>
        <w:t>, relativo a la Contratación del SERVICIO DE COMEDOR INSTITUCIONAL 202</w:t>
      </w:r>
      <w:r w:rsidR="00505864">
        <w:rPr>
          <w:rFonts w:ascii="Arial" w:hAnsi="Arial" w:cs="Arial"/>
          <w:bCs/>
          <w:sz w:val="22"/>
          <w:szCs w:val="22"/>
        </w:rPr>
        <w:t>4</w:t>
      </w:r>
      <w:r w:rsidR="00822B1C" w:rsidRPr="00822B1C">
        <w:rPr>
          <w:rFonts w:ascii="Arial" w:hAnsi="Arial" w:cs="Arial"/>
          <w:bCs/>
          <w:sz w:val="22"/>
          <w:szCs w:val="22"/>
        </w:rPr>
        <w:t xml:space="preserve"> por el período del </w:t>
      </w:r>
      <w:r w:rsidR="00757C38">
        <w:rPr>
          <w:rFonts w:ascii="Arial" w:hAnsi="Arial" w:cs="Arial"/>
          <w:bCs/>
          <w:sz w:val="22"/>
          <w:szCs w:val="22"/>
        </w:rPr>
        <w:t>______________</w:t>
      </w:r>
      <w:r w:rsidR="00822B1C" w:rsidRPr="00822B1C">
        <w:rPr>
          <w:rFonts w:ascii="Arial" w:hAnsi="Arial" w:cs="Arial"/>
          <w:bCs/>
          <w:sz w:val="22"/>
          <w:szCs w:val="22"/>
        </w:rPr>
        <w:t xml:space="preserve"> al 31 de diciembre de 202</w:t>
      </w:r>
      <w:r w:rsidR="00505864">
        <w:rPr>
          <w:rFonts w:ascii="Arial" w:hAnsi="Arial" w:cs="Arial"/>
          <w:bCs/>
          <w:sz w:val="22"/>
          <w:szCs w:val="22"/>
        </w:rPr>
        <w:t>4</w:t>
      </w:r>
      <w:r w:rsidR="00822B1C" w:rsidRPr="00822B1C">
        <w:rPr>
          <w:rFonts w:ascii="Arial" w:hAnsi="Arial" w:cs="Arial"/>
          <w:bCs/>
          <w:sz w:val="22"/>
          <w:szCs w:val="22"/>
        </w:rPr>
        <w:t>.</w:t>
      </w:r>
    </w:p>
    <w:p w14:paraId="654AA143" w14:textId="77777777" w:rsidR="00042A4F" w:rsidRPr="00822B1C" w:rsidRDefault="00042A4F" w:rsidP="00042A4F">
      <w:pPr>
        <w:spacing w:after="160"/>
        <w:jc w:val="both"/>
        <w:rPr>
          <w:rFonts w:ascii="Arial" w:eastAsia="Calibri" w:hAnsi="Arial" w:cs="Arial"/>
          <w:sz w:val="22"/>
          <w:szCs w:val="22"/>
          <w:lang w:eastAsia="en-US"/>
        </w:rPr>
      </w:pPr>
    </w:p>
    <w:p w14:paraId="7B1963DF" w14:textId="737CF79A" w:rsidR="00E711C0" w:rsidRPr="00822B1C" w:rsidRDefault="00A31B7B" w:rsidP="00E711C0">
      <w:pPr>
        <w:spacing w:after="160"/>
        <w:jc w:val="both"/>
        <w:rPr>
          <w:rFonts w:ascii="Arial" w:eastAsia="Calibri" w:hAnsi="Arial" w:cs="Arial"/>
          <w:sz w:val="22"/>
          <w:szCs w:val="22"/>
          <w:lang w:eastAsia="en-US"/>
        </w:rPr>
      </w:pPr>
      <w:r>
        <w:rPr>
          <w:rFonts w:ascii="Arial" w:eastAsia="Calibri" w:hAnsi="Arial" w:cs="Arial"/>
          <w:sz w:val="22"/>
          <w:szCs w:val="22"/>
          <w:lang w:eastAsia="en-US"/>
        </w:rPr>
        <w:t>Manifiesto</w:t>
      </w:r>
      <w:r w:rsidR="00E711C0" w:rsidRPr="00822B1C">
        <w:rPr>
          <w:rFonts w:ascii="Arial" w:eastAsia="Calibri" w:hAnsi="Arial" w:cs="Arial"/>
          <w:sz w:val="22"/>
          <w:szCs w:val="22"/>
          <w:lang w:eastAsia="en-US"/>
        </w:rPr>
        <w:t xml:space="preserve"> que el participante</w:t>
      </w:r>
      <w:r w:rsidR="00822B1C">
        <w:rPr>
          <w:rFonts w:ascii="Arial" w:eastAsia="Calibri" w:hAnsi="Arial" w:cs="Arial"/>
          <w:sz w:val="22"/>
          <w:szCs w:val="22"/>
          <w:lang w:eastAsia="en-US"/>
        </w:rPr>
        <w:t xml:space="preserve"> </w:t>
      </w:r>
      <w:r w:rsidR="00E711C0" w:rsidRPr="00822B1C">
        <w:rPr>
          <w:rFonts w:ascii="Arial" w:eastAsia="Calibri" w:hAnsi="Arial" w:cs="Arial"/>
          <w:sz w:val="22"/>
          <w:szCs w:val="22"/>
          <w:lang w:eastAsia="en-US"/>
        </w:rPr>
        <w:t>____________________ a quien represento que, de resultar adjudicado, deslinda al Tribunal Electoral del Poder Judicial de la Federación de cualquier responsabilidad laboral, penal, civil o de cualquier índole que por motivo del cumplimiento del contrato que se derive, se causare por o a favor del personal de su empresa.</w:t>
      </w:r>
    </w:p>
    <w:p w14:paraId="18196EBB" w14:textId="77777777" w:rsidR="00E711C0" w:rsidRPr="00E711C0" w:rsidRDefault="00E711C0" w:rsidP="00E711C0">
      <w:pPr>
        <w:spacing w:after="160"/>
        <w:jc w:val="both"/>
        <w:rPr>
          <w:rFonts w:ascii="Arial" w:eastAsia="Calibri" w:hAnsi="Arial" w:cs="Arial"/>
          <w:sz w:val="21"/>
          <w:szCs w:val="21"/>
          <w:lang w:eastAsia="en-US"/>
        </w:rPr>
      </w:pPr>
    </w:p>
    <w:p w14:paraId="22B9B435" w14:textId="77777777" w:rsidR="00E711C0" w:rsidRPr="00E711C0" w:rsidRDefault="00E711C0" w:rsidP="00E711C0">
      <w:pPr>
        <w:spacing w:after="160"/>
        <w:jc w:val="center"/>
        <w:rPr>
          <w:rFonts w:ascii="Arial" w:eastAsia="Calibri" w:hAnsi="Arial" w:cs="Arial"/>
          <w:b/>
          <w:bCs/>
          <w:sz w:val="21"/>
          <w:szCs w:val="21"/>
          <w:lang w:eastAsia="en-US"/>
        </w:rPr>
      </w:pPr>
      <w:r w:rsidRPr="00E711C0">
        <w:rPr>
          <w:rFonts w:ascii="Arial" w:eastAsia="Calibri" w:hAnsi="Arial" w:cs="Arial"/>
          <w:b/>
          <w:bCs/>
          <w:sz w:val="21"/>
          <w:szCs w:val="21"/>
          <w:lang w:eastAsia="en-US"/>
        </w:rPr>
        <w:t>A T E N T A M E N T E</w:t>
      </w:r>
    </w:p>
    <w:p w14:paraId="4943188A" w14:textId="77777777" w:rsidR="00E711C0" w:rsidRPr="00E711C0" w:rsidRDefault="00E711C0" w:rsidP="00E711C0">
      <w:pPr>
        <w:spacing w:after="160"/>
        <w:jc w:val="center"/>
        <w:rPr>
          <w:rFonts w:ascii="Arial" w:eastAsia="Calibri" w:hAnsi="Arial" w:cs="Arial"/>
          <w:b/>
          <w:bCs/>
          <w:sz w:val="21"/>
          <w:szCs w:val="21"/>
          <w:lang w:eastAsia="en-US"/>
        </w:rPr>
      </w:pPr>
    </w:p>
    <w:p w14:paraId="2E114452" w14:textId="77777777" w:rsidR="00E711C0" w:rsidRPr="00E711C0" w:rsidRDefault="00E711C0" w:rsidP="00E711C0">
      <w:pPr>
        <w:spacing w:after="160"/>
        <w:jc w:val="center"/>
        <w:rPr>
          <w:rFonts w:ascii="Arial" w:eastAsia="Calibri" w:hAnsi="Arial" w:cs="Arial"/>
          <w:b/>
          <w:bCs/>
          <w:sz w:val="21"/>
          <w:szCs w:val="21"/>
          <w:lang w:eastAsia="en-US"/>
        </w:rPr>
      </w:pPr>
    </w:p>
    <w:p w14:paraId="6776BDA0" w14:textId="77777777" w:rsidR="00E711C0" w:rsidRPr="00E711C0" w:rsidRDefault="00E711C0" w:rsidP="00E711C0">
      <w:pPr>
        <w:spacing w:after="160"/>
        <w:jc w:val="center"/>
        <w:rPr>
          <w:rFonts w:ascii="Arial" w:eastAsia="Calibri" w:hAnsi="Arial" w:cs="Arial"/>
          <w:b/>
          <w:bCs/>
          <w:sz w:val="21"/>
          <w:szCs w:val="21"/>
          <w:lang w:eastAsia="en-US"/>
        </w:rPr>
      </w:pPr>
    </w:p>
    <w:p w14:paraId="51559A09" w14:textId="77777777" w:rsidR="00E711C0" w:rsidRPr="00E711C0" w:rsidRDefault="00E711C0" w:rsidP="00E711C0">
      <w:pPr>
        <w:spacing w:after="160"/>
        <w:jc w:val="center"/>
        <w:rPr>
          <w:rFonts w:ascii="Arial" w:eastAsia="Calibri" w:hAnsi="Arial" w:cs="Arial"/>
          <w:b/>
          <w:bCs/>
          <w:sz w:val="21"/>
          <w:szCs w:val="21"/>
          <w:lang w:eastAsia="en-US"/>
        </w:rPr>
      </w:pPr>
      <w:r w:rsidRPr="00E711C0">
        <w:rPr>
          <w:rFonts w:ascii="Arial" w:eastAsia="Calibri" w:hAnsi="Arial" w:cs="Arial"/>
          <w:b/>
          <w:bCs/>
          <w:sz w:val="21"/>
          <w:szCs w:val="21"/>
          <w:lang w:eastAsia="en-US"/>
        </w:rPr>
        <w:t>_____________________________________________</w:t>
      </w:r>
    </w:p>
    <w:p w14:paraId="01378364" w14:textId="77777777" w:rsidR="00E711C0" w:rsidRPr="00E711C0" w:rsidRDefault="00E711C0" w:rsidP="00E711C0">
      <w:pPr>
        <w:jc w:val="center"/>
        <w:rPr>
          <w:rFonts w:ascii="Arial" w:eastAsia="Calibri" w:hAnsi="Arial" w:cs="Arial"/>
          <w:b/>
          <w:bCs/>
          <w:sz w:val="21"/>
          <w:szCs w:val="21"/>
          <w:lang w:eastAsia="en-US"/>
        </w:rPr>
      </w:pPr>
      <w:r w:rsidRPr="00E711C0">
        <w:rPr>
          <w:rFonts w:ascii="Arial" w:eastAsia="Calibri" w:hAnsi="Arial" w:cs="Arial"/>
          <w:b/>
          <w:bCs/>
          <w:sz w:val="21"/>
          <w:szCs w:val="21"/>
          <w:lang w:eastAsia="en-US"/>
        </w:rPr>
        <w:t>NOMBRE Y FIRMA DEL REPRESENTANTE LEGAL</w:t>
      </w:r>
    </w:p>
    <w:p w14:paraId="49B83319" w14:textId="77777777" w:rsidR="00E711C0" w:rsidRPr="00E711C0" w:rsidRDefault="00E711C0" w:rsidP="00E711C0">
      <w:pPr>
        <w:spacing w:after="160"/>
        <w:jc w:val="both"/>
        <w:rPr>
          <w:rFonts w:ascii="Arial" w:eastAsia="Calibri" w:hAnsi="Arial" w:cs="Arial"/>
          <w:sz w:val="21"/>
          <w:szCs w:val="21"/>
          <w:lang w:eastAsia="en-US"/>
        </w:rPr>
      </w:pPr>
    </w:p>
    <w:p w14:paraId="3A8D2086" w14:textId="77777777" w:rsidR="00E711C0" w:rsidRPr="00E711C0" w:rsidRDefault="00E711C0" w:rsidP="00E711C0">
      <w:pPr>
        <w:spacing w:after="160"/>
        <w:jc w:val="both"/>
        <w:rPr>
          <w:rFonts w:ascii="Arial" w:eastAsia="Calibri" w:hAnsi="Arial" w:cs="Arial"/>
          <w:sz w:val="21"/>
          <w:szCs w:val="21"/>
          <w:lang w:eastAsia="en-US"/>
        </w:rPr>
      </w:pPr>
    </w:p>
    <w:p w14:paraId="53257CD6" w14:textId="77777777" w:rsidR="008F443A" w:rsidRDefault="008F443A" w:rsidP="008F443A">
      <w:pPr>
        <w:tabs>
          <w:tab w:val="left" w:pos="5760"/>
        </w:tabs>
        <w:ind w:right="56"/>
        <w:jc w:val="center"/>
        <w:rPr>
          <w:rFonts w:ascii="Arial" w:hAnsi="Arial"/>
          <w:b/>
          <w:color w:val="000000"/>
          <w:sz w:val="21"/>
          <w:szCs w:val="21"/>
          <w:u w:val="single"/>
        </w:rPr>
      </w:pPr>
    </w:p>
    <w:p w14:paraId="6032F482" w14:textId="77777777" w:rsidR="00515784" w:rsidRDefault="00515784" w:rsidP="008F443A">
      <w:pPr>
        <w:tabs>
          <w:tab w:val="left" w:pos="5760"/>
        </w:tabs>
        <w:ind w:right="56"/>
        <w:jc w:val="center"/>
        <w:rPr>
          <w:rFonts w:ascii="Arial" w:hAnsi="Arial"/>
          <w:b/>
          <w:color w:val="000000"/>
          <w:sz w:val="21"/>
          <w:szCs w:val="21"/>
          <w:u w:val="single"/>
        </w:rPr>
      </w:pPr>
    </w:p>
    <w:p w14:paraId="1DDB061B" w14:textId="77777777" w:rsidR="00515784" w:rsidRDefault="00515784" w:rsidP="008F443A">
      <w:pPr>
        <w:tabs>
          <w:tab w:val="left" w:pos="5760"/>
        </w:tabs>
        <w:ind w:right="56"/>
        <w:jc w:val="center"/>
        <w:rPr>
          <w:rFonts w:ascii="Arial" w:hAnsi="Arial"/>
          <w:b/>
          <w:color w:val="000000"/>
          <w:sz w:val="21"/>
          <w:szCs w:val="21"/>
          <w:u w:val="single"/>
        </w:rPr>
      </w:pPr>
    </w:p>
    <w:p w14:paraId="7685FC58" w14:textId="77777777" w:rsidR="00515784" w:rsidRDefault="00515784" w:rsidP="008F443A">
      <w:pPr>
        <w:tabs>
          <w:tab w:val="left" w:pos="5760"/>
        </w:tabs>
        <w:ind w:right="56"/>
        <w:jc w:val="center"/>
        <w:rPr>
          <w:rFonts w:ascii="Arial" w:hAnsi="Arial"/>
          <w:b/>
          <w:color w:val="000000"/>
          <w:sz w:val="21"/>
          <w:szCs w:val="21"/>
          <w:u w:val="single"/>
        </w:rPr>
      </w:pPr>
    </w:p>
    <w:p w14:paraId="0D2EA133" w14:textId="09591BEA" w:rsidR="00515784" w:rsidRDefault="00515784" w:rsidP="008F443A">
      <w:pPr>
        <w:tabs>
          <w:tab w:val="left" w:pos="5760"/>
        </w:tabs>
        <w:ind w:right="56"/>
        <w:jc w:val="center"/>
        <w:rPr>
          <w:rFonts w:ascii="Arial" w:hAnsi="Arial"/>
          <w:b/>
          <w:color w:val="000000"/>
          <w:sz w:val="21"/>
          <w:szCs w:val="21"/>
          <w:u w:val="single"/>
        </w:rPr>
      </w:pPr>
    </w:p>
    <w:p w14:paraId="3A90A4A5" w14:textId="0126F01B" w:rsidR="00A31B7B" w:rsidRDefault="00A31B7B" w:rsidP="008F443A">
      <w:pPr>
        <w:tabs>
          <w:tab w:val="left" w:pos="5760"/>
        </w:tabs>
        <w:ind w:right="56"/>
        <w:jc w:val="center"/>
        <w:rPr>
          <w:rFonts w:ascii="Arial" w:hAnsi="Arial"/>
          <w:b/>
          <w:color w:val="000000"/>
          <w:sz w:val="21"/>
          <w:szCs w:val="21"/>
          <w:u w:val="single"/>
        </w:rPr>
      </w:pPr>
    </w:p>
    <w:p w14:paraId="4DD5FEDE" w14:textId="77777777" w:rsidR="00A31B7B" w:rsidRDefault="00A31B7B" w:rsidP="008F443A">
      <w:pPr>
        <w:tabs>
          <w:tab w:val="left" w:pos="5760"/>
        </w:tabs>
        <w:ind w:right="56"/>
        <w:jc w:val="center"/>
        <w:rPr>
          <w:rFonts w:ascii="Arial" w:hAnsi="Arial"/>
          <w:b/>
          <w:color w:val="000000"/>
          <w:sz w:val="21"/>
          <w:szCs w:val="21"/>
          <w:u w:val="single"/>
        </w:rPr>
      </w:pPr>
    </w:p>
    <w:p w14:paraId="50EAE44A" w14:textId="77777777" w:rsidR="00515784" w:rsidRDefault="00515784" w:rsidP="008F443A">
      <w:pPr>
        <w:tabs>
          <w:tab w:val="left" w:pos="5760"/>
        </w:tabs>
        <w:ind w:right="56"/>
        <w:jc w:val="center"/>
        <w:rPr>
          <w:rFonts w:ascii="Arial" w:hAnsi="Arial"/>
          <w:b/>
          <w:color w:val="000000"/>
          <w:sz w:val="21"/>
          <w:szCs w:val="21"/>
          <w:u w:val="single"/>
        </w:rPr>
      </w:pPr>
    </w:p>
    <w:p w14:paraId="5E44BEA7" w14:textId="77777777" w:rsidR="00515784" w:rsidRDefault="00515784" w:rsidP="008F443A">
      <w:pPr>
        <w:tabs>
          <w:tab w:val="left" w:pos="5760"/>
        </w:tabs>
        <w:ind w:right="56"/>
        <w:jc w:val="center"/>
        <w:rPr>
          <w:rFonts w:ascii="Arial" w:hAnsi="Arial"/>
          <w:b/>
          <w:color w:val="000000"/>
          <w:sz w:val="21"/>
          <w:szCs w:val="21"/>
          <w:u w:val="single"/>
        </w:rPr>
      </w:pPr>
    </w:p>
    <w:p w14:paraId="0E52E95C" w14:textId="77777777" w:rsidR="008F443A" w:rsidRDefault="008F443A" w:rsidP="008F443A">
      <w:pPr>
        <w:tabs>
          <w:tab w:val="left" w:pos="5760"/>
        </w:tabs>
        <w:ind w:right="56"/>
        <w:jc w:val="center"/>
        <w:rPr>
          <w:rFonts w:ascii="Arial" w:hAnsi="Arial"/>
          <w:b/>
          <w:color w:val="000000"/>
          <w:sz w:val="21"/>
          <w:szCs w:val="21"/>
          <w:u w:val="single"/>
        </w:rPr>
      </w:pPr>
    </w:p>
    <w:p w14:paraId="1DCF15FD" w14:textId="77777777" w:rsidR="008F443A" w:rsidRDefault="008F443A" w:rsidP="008F443A">
      <w:pPr>
        <w:tabs>
          <w:tab w:val="left" w:pos="5760"/>
        </w:tabs>
        <w:spacing w:line="276" w:lineRule="auto"/>
        <w:ind w:right="56"/>
        <w:jc w:val="center"/>
        <w:rPr>
          <w:rFonts w:ascii="Arial" w:hAnsi="Arial" w:cs="Arial"/>
          <w:b/>
          <w:sz w:val="21"/>
          <w:szCs w:val="21"/>
        </w:rPr>
      </w:pPr>
    </w:p>
    <w:p w14:paraId="2C8B3ACA" w14:textId="77777777" w:rsidR="008C26D4" w:rsidRDefault="008C26D4" w:rsidP="008F443A">
      <w:pPr>
        <w:tabs>
          <w:tab w:val="left" w:pos="5760"/>
        </w:tabs>
        <w:spacing w:line="276" w:lineRule="auto"/>
        <w:ind w:right="56"/>
        <w:jc w:val="center"/>
        <w:rPr>
          <w:rFonts w:ascii="Arial" w:hAnsi="Arial" w:cs="Arial"/>
          <w:b/>
          <w:sz w:val="21"/>
          <w:szCs w:val="21"/>
        </w:rPr>
      </w:pPr>
    </w:p>
    <w:p w14:paraId="745B33D7" w14:textId="77777777" w:rsidR="008C26D4" w:rsidRDefault="008C26D4" w:rsidP="008F443A">
      <w:pPr>
        <w:tabs>
          <w:tab w:val="left" w:pos="5760"/>
        </w:tabs>
        <w:spacing w:line="276" w:lineRule="auto"/>
        <w:ind w:right="56"/>
        <w:jc w:val="center"/>
        <w:rPr>
          <w:rFonts w:ascii="Arial" w:hAnsi="Arial" w:cs="Arial"/>
          <w:b/>
          <w:sz w:val="21"/>
          <w:szCs w:val="21"/>
        </w:rPr>
      </w:pPr>
    </w:p>
    <w:p w14:paraId="69E0C4DA" w14:textId="77777777" w:rsidR="008F443A" w:rsidRDefault="008F443A" w:rsidP="008F443A">
      <w:pPr>
        <w:tabs>
          <w:tab w:val="left" w:pos="5760"/>
        </w:tabs>
        <w:ind w:right="56"/>
        <w:jc w:val="center"/>
        <w:rPr>
          <w:rFonts w:ascii="Arial" w:hAnsi="Arial"/>
          <w:b/>
          <w:color w:val="000000"/>
          <w:sz w:val="21"/>
          <w:szCs w:val="21"/>
          <w:u w:val="single"/>
        </w:rPr>
      </w:pPr>
      <w:r w:rsidRPr="002E698A">
        <w:rPr>
          <w:rFonts w:ascii="Arial" w:hAnsi="Arial"/>
          <w:b/>
          <w:color w:val="000000"/>
          <w:sz w:val="21"/>
          <w:szCs w:val="21"/>
          <w:u w:val="single"/>
        </w:rPr>
        <w:lastRenderedPageBreak/>
        <w:t>ANEXO T</w:t>
      </w:r>
      <w:r>
        <w:rPr>
          <w:rFonts w:ascii="Arial" w:hAnsi="Arial"/>
          <w:b/>
          <w:color w:val="000000"/>
          <w:sz w:val="21"/>
          <w:szCs w:val="21"/>
          <w:u w:val="single"/>
        </w:rPr>
        <w:t>8</w:t>
      </w:r>
    </w:p>
    <w:p w14:paraId="6EECC1E0" w14:textId="77777777" w:rsidR="008F443A" w:rsidRDefault="008F443A" w:rsidP="008F443A">
      <w:pPr>
        <w:tabs>
          <w:tab w:val="left" w:pos="5760"/>
        </w:tabs>
        <w:ind w:right="56"/>
        <w:jc w:val="center"/>
        <w:rPr>
          <w:rFonts w:ascii="Arial" w:hAnsi="Arial"/>
          <w:b/>
          <w:color w:val="000000"/>
          <w:sz w:val="21"/>
          <w:szCs w:val="21"/>
          <w:u w:val="single"/>
        </w:rPr>
      </w:pPr>
    </w:p>
    <w:p w14:paraId="0BD690AF" w14:textId="2364FF8E" w:rsidR="00E711C0" w:rsidRPr="00E711C0" w:rsidRDefault="00E711C0" w:rsidP="00E711C0">
      <w:pPr>
        <w:keepNext/>
        <w:keepLines/>
        <w:spacing w:before="40"/>
        <w:jc w:val="center"/>
        <w:outlineLvl w:val="1"/>
        <w:rPr>
          <w:rFonts w:ascii="Arial" w:hAnsi="Arial" w:cs="Arial"/>
          <w:b/>
          <w:sz w:val="21"/>
          <w:szCs w:val="21"/>
          <w:u w:val="single"/>
          <w:lang w:eastAsia="en-US"/>
        </w:rPr>
      </w:pPr>
      <w:r w:rsidRPr="00E711C0">
        <w:rPr>
          <w:rFonts w:ascii="Arial" w:hAnsi="Arial" w:cs="Arial"/>
          <w:b/>
          <w:sz w:val="21"/>
          <w:szCs w:val="21"/>
          <w:u w:val="single"/>
          <w:lang w:eastAsia="en-US"/>
        </w:rPr>
        <w:t>MANIFIESTO DE ACEPTACIÓN DE LAS CONDICIONES FÍSICAS Y MECÁNICAS DE LAS INSTALACIONES</w:t>
      </w:r>
    </w:p>
    <w:p w14:paraId="4179490A" w14:textId="77777777" w:rsidR="00E711C0" w:rsidRDefault="00E711C0" w:rsidP="00E711C0">
      <w:pPr>
        <w:spacing w:after="160"/>
        <w:jc w:val="right"/>
        <w:rPr>
          <w:rFonts w:ascii="Arial" w:eastAsia="Calibri" w:hAnsi="Arial" w:cs="Arial"/>
          <w:sz w:val="21"/>
          <w:szCs w:val="21"/>
          <w:lang w:eastAsia="en-US"/>
        </w:rPr>
      </w:pPr>
    </w:p>
    <w:p w14:paraId="64F3D8B3" w14:textId="77777777" w:rsidR="00E711C0" w:rsidRDefault="00E711C0" w:rsidP="00E711C0">
      <w:pPr>
        <w:spacing w:after="160"/>
        <w:jc w:val="right"/>
        <w:rPr>
          <w:rFonts w:ascii="Arial" w:eastAsia="Calibri" w:hAnsi="Arial" w:cs="Arial"/>
          <w:sz w:val="21"/>
          <w:szCs w:val="21"/>
          <w:lang w:eastAsia="en-US"/>
        </w:rPr>
      </w:pPr>
    </w:p>
    <w:p w14:paraId="79CD4395" w14:textId="77777777" w:rsidR="00E711C0" w:rsidRPr="00E711C0" w:rsidRDefault="00E711C0" w:rsidP="00E711C0">
      <w:pPr>
        <w:spacing w:after="160"/>
        <w:jc w:val="right"/>
        <w:rPr>
          <w:rFonts w:ascii="Arial" w:hAnsi="Arial" w:cs="Arial"/>
          <w:b/>
          <w:sz w:val="21"/>
          <w:szCs w:val="21"/>
          <w:lang w:eastAsia="en-US"/>
        </w:rPr>
      </w:pPr>
      <w:r w:rsidRPr="00E711C0">
        <w:rPr>
          <w:rFonts w:ascii="Arial" w:eastAsia="Calibri" w:hAnsi="Arial" w:cs="Arial"/>
          <w:sz w:val="21"/>
          <w:szCs w:val="21"/>
          <w:lang w:eastAsia="en-US"/>
        </w:rPr>
        <w:t>LUGAR Y FECHA</w:t>
      </w:r>
    </w:p>
    <w:p w14:paraId="52A6B54C" w14:textId="77777777" w:rsidR="00E711C0" w:rsidRPr="00E711C0" w:rsidRDefault="00E711C0" w:rsidP="00E711C0">
      <w:pPr>
        <w:jc w:val="both"/>
        <w:rPr>
          <w:rFonts w:ascii="Arial" w:eastAsia="Calibri" w:hAnsi="Arial" w:cs="Arial"/>
          <w:b/>
          <w:bCs/>
          <w:sz w:val="21"/>
          <w:szCs w:val="21"/>
          <w:lang w:eastAsia="en-US"/>
        </w:rPr>
      </w:pPr>
      <w:r w:rsidRPr="00E711C0">
        <w:rPr>
          <w:rFonts w:ascii="Arial" w:eastAsia="Calibri" w:hAnsi="Arial" w:cs="Arial"/>
          <w:b/>
          <w:bCs/>
          <w:sz w:val="21"/>
          <w:szCs w:val="21"/>
          <w:lang w:eastAsia="en-US"/>
        </w:rPr>
        <w:t xml:space="preserve">DIRECCIÓN GENERAL DE ADQUISICIONES, SERVICIOS Y OBRA PÚBLICA </w:t>
      </w:r>
    </w:p>
    <w:p w14:paraId="6085FC59" w14:textId="77777777" w:rsidR="00E711C0" w:rsidRPr="00E711C0" w:rsidRDefault="00E711C0" w:rsidP="00E711C0">
      <w:pPr>
        <w:jc w:val="both"/>
        <w:rPr>
          <w:rFonts w:ascii="Arial" w:eastAsia="Calibri" w:hAnsi="Arial" w:cs="Arial"/>
          <w:b/>
          <w:bCs/>
          <w:snapToGrid w:val="0"/>
          <w:sz w:val="21"/>
          <w:szCs w:val="21"/>
          <w:lang w:eastAsia="en-US"/>
        </w:rPr>
      </w:pPr>
      <w:r w:rsidRPr="00E711C0">
        <w:rPr>
          <w:rFonts w:ascii="Arial" w:eastAsia="Calibri" w:hAnsi="Arial" w:cs="Arial"/>
          <w:b/>
          <w:bCs/>
          <w:sz w:val="21"/>
          <w:szCs w:val="21"/>
          <w:lang w:eastAsia="en-US"/>
        </w:rPr>
        <w:t xml:space="preserve">DEL </w:t>
      </w:r>
      <w:r w:rsidRPr="00E711C0">
        <w:rPr>
          <w:rFonts w:ascii="Arial" w:eastAsia="Calibri" w:hAnsi="Arial" w:cs="Arial"/>
          <w:b/>
          <w:bCs/>
          <w:snapToGrid w:val="0"/>
          <w:sz w:val="21"/>
          <w:szCs w:val="21"/>
          <w:lang w:eastAsia="en-US"/>
        </w:rPr>
        <w:t>TRIBUNAL ELECTORAL DEL PODER JUDICIAL DE LA FEDERACIÓN</w:t>
      </w:r>
    </w:p>
    <w:p w14:paraId="0F2ED713" w14:textId="77777777" w:rsidR="00E711C0" w:rsidRPr="00E711C0" w:rsidRDefault="00E711C0" w:rsidP="00E711C0">
      <w:pPr>
        <w:jc w:val="both"/>
        <w:rPr>
          <w:rFonts w:ascii="Arial" w:eastAsia="Calibri" w:hAnsi="Arial" w:cs="Arial"/>
          <w:b/>
          <w:bCs/>
          <w:sz w:val="21"/>
          <w:szCs w:val="21"/>
          <w:lang w:eastAsia="en-US"/>
        </w:rPr>
      </w:pPr>
      <w:r w:rsidRPr="00E711C0">
        <w:rPr>
          <w:rFonts w:ascii="Arial" w:eastAsia="Calibri" w:hAnsi="Arial" w:cs="Arial"/>
          <w:b/>
          <w:bCs/>
          <w:sz w:val="21"/>
          <w:szCs w:val="21"/>
          <w:lang w:eastAsia="en-US"/>
        </w:rPr>
        <w:t>P R E S E N T E</w:t>
      </w:r>
    </w:p>
    <w:p w14:paraId="12FDA73B" w14:textId="77777777" w:rsidR="00E711C0" w:rsidRPr="00E711C0" w:rsidRDefault="00E711C0" w:rsidP="00E711C0">
      <w:pPr>
        <w:jc w:val="both"/>
        <w:rPr>
          <w:rFonts w:ascii="Arial" w:eastAsia="Calibri" w:hAnsi="Arial" w:cs="Arial"/>
          <w:b/>
          <w:bCs/>
          <w:sz w:val="21"/>
          <w:szCs w:val="21"/>
          <w:lang w:eastAsia="en-US"/>
        </w:rPr>
      </w:pPr>
    </w:p>
    <w:p w14:paraId="2805462C" w14:textId="34412B1B" w:rsidR="00822B1C" w:rsidRPr="00822B1C" w:rsidRDefault="00042A4F" w:rsidP="00822B1C">
      <w:pPr>
        <w:ind w:right="-142"/>
        <w:jc w:val="both"/>
        <w:rPr>
          <w:rFonts w:ascii="Arial" w:hAnsi="Arial" w:cs="Arial"/>
          <w:bCs/>
          <w:sz w:val="22"/>
          <w:szCs w:val="22"/>
        </w:rPr>
      </w:pPr>
      <w:r w:rsidRPr="00822B1C">
        <w:rPr>
          <w:rFonts w:ascii="Arial" w:hAnsi="Arial" w:cs="Arial"/>
          <w:sz w:val="22"/>
          <w:szCs w:val="22"/>
        </w:rPr>
        <w:t>En cumplimiento con los requisitos establecidos en las Bases del Procedimiento de Contratación _________________________________</w:t>
      </w:r>
      <w:r w:rsidRPr="00822B1C">
        <w:rPr>
          <w:rFonts w:ascii="Arial" w:hAnsi="Arial" w:cs="Arial"/>
          <w:bCs/>
          <w:sz w:val="22"/>
          <w:szCs w:val="22"/>
        </w:rPr>
        <w:t>, relativo a la Contratación del SERVICIO DE COMEDOR INSTITUCIONAL 202</w:t>
      </w:r>
      <w:r w:rsidR="00505864">
        <w:rPr>
          <w:rFonts w:ascii="Arial" w:hAnsi="Arial" w:cs="Arial"/>
          <w:bCs/>
          <w:sz w:val="22"/>
          <w:szCs w:val="22"/>
        </w:rPr>
        <w:t>4</w:t>
      </w:r>
      <w:r w:rsidR="00822B1C" w:rsidRPr="00822B1C">
        <w:rPr>
          <w:rFonts w:ascii="Arial" w:hAnsi="Arial" w:cs="Arial"/>
          <w:bCs/>
          <w:sz w:val="22"/>
          <w:szCs w:val="22"/>
        </w:rPr>
        <w:t xml:space="preserve"> por el período del </w:t>
      </w:r>
      <w:r w:rsidR="00757C38">
        <w:rPr>
          <w:rFonts w:ascii="Arial" w:hAnsi="Arial" w:cs="Arial"/>
          <w:bCs/>
          <w:sz w:val="22"/>
          <w:szCs w:val="22"/>
        </w:rPr>
        <w:t>______________</w:t>
      </w:r>
      <w:r w:rsidR="00822B1C" w:rsidRPr="00822B1C">
        <w:rPr>
          <w:rFonts w:ascii="Arial" w:hAnsi="Arial" w:cs="Arial"/>
          <w:bCs/>
          <w:sz w:val="22"/>
          <w:szCs w:val="22"/>
        </w:rPr>
        <w:t xml:space="preserve"> al 31 de diciembre de 202</w:t>
      </w:r>
      <w:r w:rsidR="00505864">
        <w:rPr>
          <w:rFonts w:ascii="Arial" w:hAnsi="Arial" w:cs="Arial"/>
          <w:bCs/>
          <w:sz w:val="22"/>
          <w:szCs w:val="22"/>
        </w:rPr>
        <w:t>4</w:t>
      </w:r>
      <w:r w:rsidR="00822B1C" w:rsidRPr="00822B1C">
        <w:rPr>
          <w:rFonts w:ascii="Arial" w:hAnsi="Arial" w:cs="Arial"/>
          <w:bCs/>
          <w:sz w:val="22"/>
          <w:szCs w:val="22"/>
        </w:rPr>
        <w:t>.</w:t>
      </w:r>
    </w:p>
    <w:p w14:paraId="6D61C140" w14:textId="77777777" w:rsidR="00E711C0" w:rsidRPr="00822B1C" w:rsidRDefault="00E711C0" w:rsidP="00E711C0">
      <w:pPr>
        <w:spacing w:after="160"/>
        <w:jc w:val="both"/>
        <w:rPr>
          <w:rFonts w:ascii="Arial" w:eastAsia="Calibri" w:hAnsi="Arial" w:cs="Arial"/>
          <w:sz w:val="22"/>
          <w:szCs w:val="22"/>
          <w:lang w:eastAsia="en-US"/>
        </w:rPr>
      </w:pPr>
    </w:p>
    <w:p w14:paraId="0D425FBD" w14:textId="6BF58793" w:rsidR="00E711C0" w:rsidRPr="00A31B7B" w:rsidRDefault="00A31B7B" w:rsidP="00E711C0">
      <w:pPr>
        <w:jc w:val="both"/>
        <w:rPr>
          <w:rFonts w:ascii="Arial" w:eastAsia="Calibri" w:hAnsi="Arial"/>
          <w:sz w:val="22"/>
        </w:rPr>
      </w:pPr>
      <w:r w:rsidRPr="00D95F82">
        <w:rPr>
          <w:rFonts w:ascii="Arial" w:eastAsia="Calibri" w:hAnsi="Arial"/>
          <w:sz w:val="22"/>
        </w:rPr>
        <w:t>M</w:t>
      </w:r>
      <w:r w:rsidR="00D95F82" w:rsidRPr="00D95F82">
        <w:rPr>
          <w:rFonts w:ascii="Arial" w:eastAsia="Calibri" w:hAnsi="Arial"/>
          <w:sz w:val="22"/>
        </w:rPr>
        <w:t xml:space="preserve">ediante la presente comunicación, </w:t>
      </w:r>
      <w:r w:rsidR="00E711C0" w:rsidRPr="00D95F82">
        <w:rPr>
          <w:rFonts w:ascii="Arial" w:eastAsia="Calibri" w:hAnsi="Arial"/>
          <w:sz w:val="22"/>
        </w:rPr>
        <w:t>el participante ______</w:t>
      </w:r>
      <w:r w:rsidR="00822B1C" w:rsidRPr="00D95F82">
        <w:rPr>
          <w:rFonts w:ascii="Arial" w:eastAsia="Calibri" w:hAnsi="Arial"/>
          <w:sz w:val="22"/>
        </w:rPr>
        <w:t>___________</w:t>
      </w:r>
      <w:r w:rsidR="00E711C0" w:rsidRPr="00D95F82">
        <w:rPr>
          <w:rFonts w:ascii="Arial" w:eastAsia="Calibri" w:hAnsi="Arial"/>
          <w:sz w:val="22"/>
        </w:rPr>
        <w:t>___              a quien represento</w:t>
      </w:r>
      <w:r w:rsidR="00D95F82" w:rsidRPr="00D95F82">
        <w:rPr>
          <w:rFonts w:ascii="Arial" w:eastAsia="Calibri" w:hAnsi="Arial"/>
          <w:sz w:val="22"/>
        </w:rPr>
        <w:t>,</w:t>
      </w:r>
      <w:r w:rsidR="00C241AA" w:rsidRPr="00D95F82">
        <w:rPr>
          <w:rFonts w:ascii="Arial" w:eastAsia="Calibri" w:hAnsi="Arial"/>
          <w:sz w:val="22"/>
        </w:rPr>
        <w:t xml:space="preserve"> </w:t>
      </w:r>
      <w:r w:rsidR="00E711C0" w:rsidRPr="00D95F82">
        <w:rPr>
          <w:rFonts w:ascii="Arial" w:eastAsia="Calibri" w:hAnsi="Arial"/>
          <w:sz w:val="22"/>
        </w:rPr>
        <w:t>manifiesta su conformidad respecto a las condiciones físicas y mecánicas en las que se encuentran las instalaciones, equipos, utensilios, filtros, marcas y modelos. Por lo cual, los desperfectos que pudieran presentarse con posterioridad no darán lugar a reclamo alguno, por lo que, a partir de la fecha de inicio de operaciones será el único responsable del buen uso</w:t>
      </w:r>
      <w:r w:rsidR="00D95F82" w:rsidRPr="00D95F82">
        <w:rPr>
          <w:rFonts w:ascii="Arial" w:eastAsia="Calibri" w:hAnsi="Arial"/>
          <w:sz w:val="22"/>
        </w:rPr>
        <w:t xml:space="preserve"> </w:t>
      </w:r>
      <w:r w:rsidR="00E711C0" w:rsidRPr="00D95F82">
        <w:rPr>
          <w:rFonts w:ascii="Arial" w:eastAsia="Calibri" w:hAnsi="Arial"/>
          <w:sz w:val="22"/>
        </w:rPr>
        <w:t>y</w:t>
      </w:r>
      <w:r w:rsidR="00D95F82" w:rsidRPr="00D95F82">
        <w:rPr>
          <w:rFonts w:ascii="Arial" w:eastAsia="Calibri" w:hAnsi="Arial"/>
          <w:sz w:val="22"/>
        </w:rPr>
        <w:t>, en su caso,</w:t>
      </w:r>
      <w:r w:rsidR="00E711C0" w:rsidRPr="00D95F82">
        <w:rPr>
          <w:rFonts w:ascii="Arial" w:eastAsia="Calibri" w:hAnsi="Arial"/>
          <w:sz w:val="22"/>
        </w:rPr>
        <w:t xml:space="preserve"> reposición.</w:t>
      </w:r>
    </w:p>
    <w:p w14:paraId="465F8431" w14:textId="77777777" w:rsidR="00E711C0" w:rsidRPr="00E711C0" w:rsidRDefault="00E711C0" w:rsidP="00E711C0">
      <w:pPr>
        <w:spacing w:after="160"/>
        <w:jc w:val="both"/>
        <w:rPr>
          <w:rFonts w:ascii="Arial" w:eastAsia="Calibri" w:hAnsi="Arial" w:cs="Arial"/>
          <w:sz w:val="21"/>
          <w:szCs w:val="21"/>
          <w:lang w:eastAsia="en-US"/>
        </w:rPr>
      </w:pPr>
    </w:p>
    <w:p w14:paraId="595F1DEC" w14:textId="77777777" w:rsidR="00E711C0" w:rsidRPr="00E711C0" w:rsidRDefault="00E711C0" w:rsidP="00E711C0">
      <w:pPr>
        <w:spacing w:after="160"/>
        <w:jc w:val="center"/>
        <w:rPr>
          <w:rFonts w:ascii="Arial" w:eastAsia="Calibri" w:hAnsi="Arial" w:cs="Arial"/>
          <w:b/>
          <w:bCs/>
          <w:sz w:val="21"/>
          <w:szCs w:val="21"/>
          <w:lang w:eastAsia="en-US"/>
        </w:rPr>
      </w:pPr>
      <w:r w:rsidRPr="00E711C0">
        <w:rPr>
          <w:rFonts w:ascii="Arial" w:eastAsia="Calibri" w:hAnsi="Arial" w:cs="Arial"/>
          <w:b/>
          <w:bCs/>
          <w:sz w:val="21"/>
          <w:szCs w:val="21"/>
          <w:lang w:eastAsia="en-US"/>
        </w:rPr>
        <w:t>A T E N T A M E N T E</w:t>
      </w:r>
    </w:p>
    <w:p w14:paraId="310BC392" w14:textId="77777777" w:rsidR="00E711C0" w:rsidRPr="00E711C0" w:rsidRDefault="00E711C0" w:rsidP="00E711C0">
      <w:pPr>
        <w:spacing w:after="160"/>
        <w:jc w:val="center"/>
        <w:rPr>
          <w:rFonts w:ascii="Arial" w:eastAsia="Calibri" w:hAnsi="Arial" w:cs="Arial"/>
          <w:b/>
          <w:bCs/>
          <w:sz w:val="21"/>
          <w:szCs w:val="21"/>
          <w:lang w:eastAsia="en-US"/>
        </w:rPr>
      </w:pPr>
    </w:p>
    <w:p w14:paraId="2B5A93E7" w14:textId="77777777" w:rsidR="00E711C0" w:rsidRPr="00E711C0" w:rsidRDefault="00E711C0" w:rsidP="00E711C0">
      <w:pPr>
        <w:spacing w:after="160"/>
        <w:jc w:val="center"/>
        <w:rPr>
          <w:rFonts w:ascii="Arial" w:eastAsia="Calibri" w:hAnsi="Arial" w:cs="Arial"/>
          <w:b/>
          <w:bCs/>
          <w:sz w:val="21"/>
          <w:szCs w:val="21"/>
          <w:lang w:eastAsia="en-US"/>
        </w:rPr>
      </w:pPr>
      <w:r w:rsidRPr="00E711C0">
        <w:rPr>
          <w:rFonts w:ascii="Arial" w:eastAsia="Calibri" w:hAnsi="Arial" w:cs="Arial"/>
          <w:b/>
          <w:bCs/>
          <w:sz w:val="21"/>
          <w:szCs w:val="21"/>
          <w:lang w:eastAsia="en-US"/>
        </w:rPr>
        <w:t>_____________________________________________</w:t>
      </w:r>
    </w:p>
    <w:p w14:paraId="1AF05E96" w14:textId="77777777" w:rsidR="00E711C0" w:rsidRPr="00E711C0" w:rsidRDefault="00E711C0" w:rsidP="00E711C0">
      <w:pPr>
        <w:jc w:val="center"/>
        <w:rPr>
          <w:rFonts w:ascii="Arial" w:eastAsia="Calibri" w:hAnsi="Arial" w:cs="Arial"/>
          <w:b/>
          <w:bCs/>
          <w:sz w:val="21"/>
          <w:szCs w:val="21"/>
          <w:lang w:eastAsia="en-US"/>
        </w:rPr>
      </w:pPr>
      <w:r w:rsidRPr="00E711C0">
        <w:rPr>
          <w:rFonts w:ascii="Arial" w:eastAsia="Calibri" w:hAnsi="Arial" w:cs="Arial"/>
          <w:b/>
          <w:bCs/>
          <w:sz w:val="21"/>
          <w:szCs w:val="21"/>
          <w:lang w:eastAsia="en-US"/>
        </w:rPr>
        <w:t>NOMBRE Y FIRMA DEL REPRESENTANTE LEGAL</w:t>
      </w:r>
    </w:p>
    <w:p w14:paraId="12695279" w14:textId="77777777" w:rsidR="008F443A" w:rsidRDefault="008F443A" w:rsidP="008F443A">
      <w:pPr>
        <w:tabs>
          <w:tab w:val="left" w:pos="5760"/>
        </w:tabs>
        <w:ind w:right="56"/>
        <w:jc w:val="center"/>
        <w:rPr>
          <w:rFonts w:ascii="Arial" w:hAnsi="Arial"/>
          <w:b/>
          <w:color w:val="000000"/>
          <w:sz w:val="21"/>
          <w:szCs w:val="21"/>
          <w:u w:val="single"/>
        </w:rPr>
      </w:pPr>
    </w:p>
    <w:p w14:paraId="6D8DA55A" w14:textId="77777777" w:rsidR="00E711C0" w:rsidRDefault="00E711C0" w:rsidP="008F443A">
      <w:pPr>
        <w:tabs>
          <w:tab w:val="left" w:pos="5760"/>
        </w:tabs>
        <w:ind w:right="56"/>
        <w:jc w:val="center"/>
        <w:rPr>
          <w:rFonts w:ascii="Arial" w:hAnsi="Arial"/>
          <w:b/>
          <w:color w:val="000000"/>
          <w:sz w:val="21"/>
          <w:szCs w:val="21"/>
          <w:u w:val="single"/>
        </w:rPr>
      </w:pPr>
    </w:p>
    <w:p w14:paraId="6E0D4CC7" w14:textId="77777777" w:rsidR="00E711C0" w:rsidRDefault="00E711C0" w:rsidP="008F443A">
      <w:pPr>
        <w:tabs>
          <w:tab w:val="left" w:pos="5760"/>
        </w:tabs>
        <w:ind w:right="56"/>
        <w:jc w:val="center"/>
        <w:rPr>
          <w:rFonts w:ascii="Arial" w:hAnsi="Arial"/>
          <w:b/>
          <w:color w:val="000000"/>
          <w:sz w:val="21"/>
          <w:szCs w:val="21"/>
          <w:u w:val="single"/>
        </w:rPr>
      </w:pPr>
    </w:p>
    <w:p w14:paraId="0F475B77" w14:textId="77777777" w:rsidR="00E711C0" w:rsidRDefault="00E711C0" w:rsidP="008F443A">
      <w:pPr>
        <w:tabs>
          <w:tab w:val="left" w:pos="5760"/>
        </w:tabs>
        <w:ind w:right="56"/>
        <w:jc w:val="center"/>
        <w:rPr>
          <w:rFonts w:ascii="Arial" w:hAnsi="Arial"/>
          <w:b/>
          <w:color w:val="000000"/>
          <w:sz w:val="21"/>
          <w:szCs w:val="21"/>
          <w:u w:val="single"/>
        </w:rPr>
      </w:pPr>
    </w:p>
    <w:p w14:paraId="3F8CB0BC" w14:textId="77777777" w:rsidR="008F443A" w:rsidRDefault="008F443A" w:rsidP="008F443A">
      <w:pPr>
        <w:tabs>
          <w:tab w:val="left" w:pos="5760"/>
        </w:tabs>
        <w:ind w:right="56"/>
        <w:jc w:val="center"/>
        <w:rPr>
          <w:rFonts w:ascii="Arial" w:hAnsi="Arial"/>
          <w:b/>
          <w:color w:val="000000"/>
          <w:sz w:val="21"/>
          <w:szCs w:val="21"/>
          <w:u w:val="single"/>
        </w:rPr>
      </w:pPr>
    </w:p>
    <w:p w14:paraId="1364E13C" w14:textId="77777777" w:rsidR="008F443A" w:rsidRDefault="008F443A" w:rsidP="008F443A">
      <w:pPr>
        <w:tabs>
          <w:tab w:val="left" w:pos="5760"/>
        </w:tabs>
        <w:spacing w:line="276" w:lineRule="auto"/>
        <w:ind w:right="56"/>
        <w:jc w:val="center"/>
        <w:rPr>
          <w:rFonts w:ascii="Arial" w:hAnsi="Arial" w:cs="Arial"/>
          <w:b/>
          <w:sz w:val="21"/>
          <w:szCs w:val="21"/>
        </w:rPr>
      </w:pPr>
    </w:p>
    <w:p w14:paraId="20217279" w14:textId="3EA79809" w:rsidR="008C26D4" w:rsidRDefault="008C26D4" w:rsidP="008F443A">
      <w:pPr>
        <w:tabs>
          <w:tab w:val="left" w:pos="5760"/>
        </w:tabs>
        <w:spacing w:line="276" w:lineRule="auto"/>
        <w:ind w:right="56"/>
        <w:jc w:val="center"/>
        <w:rPr>
          <w:rFonts w:ascii="Arial" w:hAnsi="Arial" w:cs="Arial"/>
          <w:b/>
          <w:sz w:val="21"/>
          <w:szCs w:val="21"/>
        </w:rPr>
      </w:pPr>
    </w:p>
    <w:p w14:paraId="3E806783" w14:textId="5F0FE90D" w:rsidR="00C241AA" w:rsidRDefault="00C241AA" w:rsidP="008F443A">
      <w:pPr>
        <w:tabs>
          <w:tab w:val="left" w:pos="5760"/>
        </w:tabs>
        <w:spacing w:line="276" w:lineRule="auto"/>
        <w:ind w:right="56"/>
        <w:jc w:val="center"/>
        <w:rPr>
          <w:rFonts w:ascii="Arial" w:hAnsi="Arial" w:cs="Arial"/>
          <w:b/>
          <w:sz w:val="21"/>
          <w:szCs w:val="21"/>
        </w:rPr>
      </w:pPr>
    </w:p>
    <w:p w14:paraId="006C771C" w14:textId="5C22296A" w:rsidR="00C241AA" w:rsidRDefault="00C241AA" w:rsidP="008F443A">
      <w:pPr>
        <w:tabs>
          <w:tab w:val="left" w:pos="5760"/>
        </w:tabs>
        <w:spacing w:line="276" w:lineRule="auto"/>
        <w:ind w:right="56"/>
        <w:jc w:val="center"/>
        <w:rPr>
          <w:rFonts w:ascii="Arial" w:hAnsi="Arial" w:cs="Arial"/>
          <w:b/>
          <w:sz w:val="21"/>
          <w:szCs w:val="21"/>
        </w:rPr>
      </w:pPr>
    </w:p>
    <w:p w14:paraId="259BA2D9" w14:textId="5EC32DE1" w:rsidR="00C241AA" w:rsidRPr="00A31B7B" w:rsidRDefault="00C241AA" w:rsidP="00A31B7B">
      <w:pPr>
        <w:tabs>
          <w:tab w:val="left" w:pos="5760"/>
        </w:tabs>
        <w:spacing w:line="276" w:lineRule="auto"/>
        <w:ind w:right="56"/>
        <w:jc w:val="center"/>
        <w:rPr>
          <w:rFonts w:ascii="Arial" w:hAnsi="Arial"/>
          <w:b/>
          <w:sz w:val="21"/>
        </w:rPr>
      </w:pPr>
    </w:p>
    <w:p w14:paraId="00C402C9" w14:textId="7AAB77A9" w:rsidR="00C241AA" w:rsidRDefault="00C241AA" w:rsidP="008F443A">
      <w:pPr>
        <w:tabs>
          <w:tab w:val="left" w:pos="5760"/>
        </w:tabs>
        <w:spacing w:line="276" w:lineRule="auto"/>
        <w:ind w:right="56"/>
        <w:jc w:val="center"/>
        <w:rPr>
          <w:rFonts w:ascii="Arial" w:hAnsi="Arial" w:cs="Arial"/>
          <w:b/>
          <w:sz w:val="21"/>
          <w:szCs w:val="21"/>
        </w:rPr>
      </w:pPr>
    </w:p>
    <w:p w14:paraId="1F1A99C4" w14:textId="5A89AD86" w:rsidR="00C241AA" w:rsidRDefault="00C241AA" w:rsidP="008F443A">
      <w:pPr>
        <w:tabs>
          <w:tab w:val="left" w:pos="5760"/>
        </w:tabs>
        <w:spacing w:line="276" w:lineRule="auto"/>
        <w:ind w:right="56"/>
        <w:jc w:val="center"/>
        <w:rPr>
          <w:rFonts w:ascii="Arial" w:hAnsi="Arial" w:cs="Arial"/>
          <w:b/>
          <w:sz w:val="21"/>
          <w:szCs w:val="21"/>
        </w:rPr>
      </w:pPr>
    </w:p>
    <w:p w14:paraId="6ED2C5CB" w14:textId="26FAEDF7" w:rsidR="00C241AA" w:rsidRDefault="00C241AA" w:rsidP="008F443A">
      <w:pPr>
        <w:tabs>
          <w:tab w:val="left" w:pos="5760"/>
        </w:tabs>
        <w:spacing w:line="276" w:lineRule="auto"/>
        <w:ind w:right="56"/>
        <w:jc w:val="center"/>
        <w:rPr>
          <w:rFonts w:ascii="Arial" w:hAnsi="Arial" w:cs="Arial"/>
          <w:b/>
          <w:sz w:val="21"/>
          <w:szCs w:val="21"/>
        </w:rPr>
      </w:pPr>
    </w:p>
    <w:p w14:paraId="0387E1E5" w14:textId="0EF1B468" w:rsidR="00C241AA" w:rsidRDefault="00C241AA" w:rsidP="008F443A">
      <w:pPr>
        <w:tabs>
          <w:tab w:val="left" w:pos="5760"/>
        </w:tabs>
        <w:spacing w:line="276" w:lineRule="auto"/>
        <w:ind w:right="56"/>
        <w:jc w:val="center"/>
        <w:rPr>
          <w:rFonts w:ascii="Arial" w:hAnsi="Arial" w:cs="Arial"/>
          <w:b/>
          <w:sz w:val="21"/>
          <w:szCs w:val="21"/>
        </w:rPr>
      </w:pPr>
    </w:p>
    <w:p w14:paraId="69A2C5AE" w14:textId="4299706C" w:rsidR="00C241AA" w:rsidRDefault="00C241AA" w:rsidP="008F443A">
      <w:pPr>
        <w:tabs>
          <w:tab w:val="left" w:pos="5760"/>
        </w:tabs>
        <w:spacing w:line="276" w:lineRule="auto"/>
        <w:ind w:right="56"/>
        <w:jc w:val="center"/>
        <w:rPr>
          <w:rFonts w:ascii="Arial" w:hAnsi="Arial" w:cs="Arial"/>
          <w:b/>
          <w:sz w:val="21"/>
          <w:szCs w:val="21"/>
        </w:rPr>
      </w:pPr>
    </w:p>
    <w:p w14:paraId="137AA9B7" w14:textId="77777777" w:rsidR="00A31B7B" w:rsidRDefault="00A31B7B" w:rsidP="008F443A">
      <w:pPr>
        <w:tabs>
          <w:tab w:val="left" w:pos="5760"/>
        </w:tabs>
        <w:spacing w:line="276" w:lineRule="auto"/>
        <w:ind w:right="56"/>
        <w:jc w:val="center"/>
        <w:rPr>
          <w:rFonts w:ascii="Arial" w:hAnsi="Arial" w:cs="Arial"/>
          <w:b/>
          <w:sz w:val="21"/>
          <w:szCs w:val="21"/>
        </w:rPr>
      </w:pPr>
    </w:p>
    <w:p w14:paraId="3E313DDC" w14:textId="77777777" w:rsidR="008C26D4" w:rsidRDefault="008C26D4" w:rsidP="008F443A">
      <w:pPr>
        <w:tabs>
          <w:tab w:val="left" w:pos="5760"/>
        </w:tabs>
        <w:spacing w:line="276" w:lineRule="auto"/>
        <w:ind w:right="56"/>
        <w:jc w:val="center"/>
        <w:rPr>
          <w:rFonts w:ascii="Arial" w:hAnsi="Arial" w:cs="Arial"/>
          <w:b/>
          <w:sz w:val="21"/>
          <w:szCs w:val="21"/>
        </w:rPr>
      </w:pPr>
    </w:p>
    <w:p w14:paraId="021EF9B7" w14:textId="77777777" w:rsidR="008C26D4" w:rsidRDefault="008C26D4" w:rsidP="008F443A">
      <w:pPr>
        <w:tabs>
          <w:tab w:val="left" w:pos="5760"/>
        </w:tabs>
        <w:spacing w:line="276" w:lineRule="auto"/>
        <w:ind w:right="56"/>
        <w:jc w:val="center"/>
        <w:rPr>
          <w:rFonts w:ascii="Arial" w:hAnsi="Arial" w:cs="Arial"/>
          <w:b/>
          <w:sz w:val="21"/>
          <w:szCs w:val="21"/>
        </w:rPr>
      </w:pPr>
    </w:p>
    <w:p w14:paraId="795E9E52" w14:textId="77777777" w:rsidR="008F443A" w:rsidRPr="002E698A" w:rsidRDefault="008F443A" w:rsidP="008F443A">
      <w:pPr>
        <w:tabs>
          <w:tab w:val="left" w:pos="5760"/>
        </w:tabs>
        <w:ind w:right="56"/>
        <w:jc w:val="center"/>
        <w:rPr>
          <w:rFonts w:ascii="Arial" w:hAnsi="Arial"/>
          <w:b/>
          <w:color w:val="000000"/>
          <w:sz w:val="21"/>
          <w:szCs w:val="21"/>
          <w:u w:val="single"/>
        </w:rPr>
      </w:pPr>
    </w:p>
    <w:p w14:paraId="3DEC9C83" w14:textId="77777777" w:rsidR="008F443A" w:rsidRDefault="008F443A" w:rsidP="008F443A">
      <w:pPr>
        <w:tabs>
          <w:tab w:val="left" w:pos="5760"/>
        </w:tabs>
        <w:ind w:right="56"/>
        <w:jc w:val="center"/>
        <w:rPr>
          <w:rFonts w:ascii="Arial" w:hAnsi="Arial"/>
          <w:b/>
          <w:color w:val="000000"/>
          <w:sz w:val="21"/>
          <w:szCs w:val="21"/>
          <w:u w:val="single"/>
        </w:rPr>
      </w:pPr>
      <w:r w:rsidRPr="002E698A">
        <w:rPr>
          <w:rFonts w:ascii="Arial" w:hAnsi="Arial"/>
          <w:b/>
          <w:color w:val="000000"/>
          <w:sz w:val="21"/>
          <w:szCs w:val="21"/>
          <w:u w:val="single"/>
        </w:rPr>
        <w:lastRenderedPageBreak/>
        <w:t>ANEXO T</w:t>
      </w:r>
      <w:r>
        <w:rPr>
          <w:rFonts w:ascii="Arial" w:hAnsi="Arial"/>
          <w:b/>
          <w:color w:val="000000"/>
          <w:sz w:val="21"/>
          <w:szCs w:val="21"/>
          <w:u w:val="single"/>
        </w:rPr>
        <w:t>9</w:t>
      </w:r>
    </w:p>
    <w:p w14:paraId="393D2D93" w14:textId="77777777" w:rsidR="008F443A" w:rsidRPr="00E711C0" w:rsidRDefault="008F443A" w:rsidP="008F443A">
      <w:pPr>
        <w:tabs>
          <w:tab w:val="left" w:pos="5760"/>
        </w:tabs>
        <w:ind w:right="56"/>
        <w:jc w:val="center"/>
        <w:rPr>
          <w:rFonts w:ascii="Arial" w:hAnsi="Arial"/>
          <w:b/>
          <w:color w:val="000000"/>
          <w:sz w:val="21"/>
          <w:szCs w:val="21"/>
          <w:u w:val="single"/>
        </w:rPr>
      </w:pPr>
    </w:p>
    <w:p w14:paraId="7B0A2E06" w14:textId="77777777" w:rsidR="008F443A" w:rsidRPr="00E711C0" w:rsidRDefault="008F443A" w:rsidP="008F443A">
      <w:pPr>
        <w:tabs>
          <w:tab w:val="left" w:pos="5760"/>
        </w:tabs>
        <w:ind w:right="56"/>
        <w:jc w:val="center"/>
        <w:rPr>
          <w:rFonts w:ascii="Arial" w:hAnsi="Arial"/>
          <w:b/>
          <w:color w:val="000000"/>
          <w:sz w:val="21"/>
          <w:szCs w:val="21"/>
          <w:u w:val="single"/>
        </w:rPr>
      </w:pPr>
    </w:p>
    <w:p w14:paraId="5094A346" w14:textId="77777777" w:rsidR="00E711C0" w:rsidRPr="00E711C0" w:rsidRDefault="00E711C0" w:rsidP="00E711C0">
      <w:pPr>
        <w:keepNext/>
        <w:keepLines/>
        <w:spacing w:before="40"/>
        <w:jc w:val="center"/>
        <w:outlineLvl w:val="1"/>
        <w:rPr>
          <w:rFonts w:ascii="Arial" w:hAnsi="Arial" w:cs="Arial"/>
          <w:b/>
          <w:sz w:val="21"/>
          <w:szCs w:val="21"/>
          <w:u w:val="single"/>
          <w:lang w:eastAsia="en-US"/>
        </w:rPr>
      </w:pPr>
      <w:r w:rsidRPr="00E711C0">
        <w:rPr>
          <w:rFonts w:ascii="Arial" w:hAnsi="Arial" w:cs="Arial"/>
          <w:b/>
          <w:sz w:val="21"/>
          <w:szCs w:val="21"/>
          <w:u w:val="single"/>
          <w:lang w:eastAsia="en-US"/>
        </w:rPr>
        <w:t>MANIFIESTO DE CONFORMIDAD CON</w:t>
      </w:r>
      <w:r w:rsidR="00C75E92">
        <w:rPr>
          <w:rFonts w:ascii="Arial" w:hAnsi="Arial" w:cs="Arial"/>
          <w:b/>
          <w:sz w:val="21"/>
          <w:szCs w:val="21"/>
          <w:u w:val="single"/>
          <w:lang w:eastAsia="en-US"/>
        </w:rPr>
        <w:t xml:space="preserve"> LOS PLATILLOS CONTENIDOS EN</w:t>
      </w:r>
      <w:r w:rsidRPr="00E711C0">
        <w:rPr>
          <w:rFonts w:ascii="Arial" w:hAnsi="Arial" w:cs="Arial"/>
          <w:b/>
          <w:sz w:val="21"/>
          <w:szCs w:val="21"/>
          <w:u w:val="single"/>
          <w:lang w:eastAsia="en-US"/>
        </w:rPr>
        <w:t xml:space="preserve"> EL RECETARIO</w:t>
      </w:r>
    </w:p>
    <w:p w14:paraId="7148A173" w14:textId="77777777" w:rsidR="00E711C0" w:rsidRPr="00E711C0" w:rsidRDefault="00E711C0" w:rsidP="00E711C0">
      <w:pPr>
        <w:spacing w:after="160"/>
        <w:jc w:val="both"/>
        <w:rPr>
          <w:rFonts w:ascii="Arial" w:eastAsia="Calibri" w:hAnsi="Arial" w:cs="Arial"/>
          <w:sz w:val="21"/>
          <w:szCs w:val="21"/>
          <w:lang w:eastAsia="en-US"/>
        </w:rPr>
      </w:pPr>
    </w:p>
    <w:p w14:paraId="0A669DA2" w14:textId="77777777" w:rsidR="00E711C0" w:rsidRPr="00E711C0" w:rsidRDefault="00E711C0" w:rsidP="00E711C0">
      <w:pPr>
        <w:spacing w:after="160"/>
        <w:jc w:val="right"/>
        <w:rPr>
          <w:rFonts w:ascii="Arial" w:hAnsi="Arial" w:cs="Arial"/>
          <w:b/>
          <w:sz w:val="21"/>
          <w:szCs w:val="21"/>
          <w:lang w:eastAsia="en-US"/>
        </w:rPr>
      </w:pPr>
      <w:r w:rsidRPr="00E711C0">
        <w:rPr>
          <w:rFonts w:ascii="Arial" w:eastAsia="Calibri" w:hAnsi="Arial" w:cs="Arial"/>
          <w:sz w:val="21"/>
          <w:szCs w:val="21"/>
          <w:lang w:eastAsia="en-US"/>
        </w:rPr>
        <w:t>LUGAR Y FECHA</w:t>
      </w:r>
    </w:p>
    <w:p w14:paraId="1DBA1636" w14:textId="77777777" w:rsidR="00E711C0" w:rsidRDefault="00E711C0" w:rsidP="00E711C0">
      <w:pPr>
        <w:jc w:val="both"/>
        <w:rPr>
          <w:rFonts w:ascii="Arial" w:eastAsia="Calibri" w:hAnsi="Arial" w:cs="Arial"/>
          <w:b/>
          <w:bCs/>
          <w:sz w:val="21"/>
          <w:szCs w:val="21"/>
          <w:lang w:eastAsia="en-US"/>
        </w:rPr>
      </w:pPr>
    </w:p>
    <w:p w14:paraId="06F2DE9A" w14:textId="77777777" w:rsidR="00E711C0" w:rsidRDefault="00E711C0" w:rsidP="00E711C0">
      <w:pPr>
        <w:jc w:val="both"/>
        <w:rPr>
          <w:rFonts w:ascii="Arial" w:eastAsia="Calibri" w:hAnsi="Arial" w:cs="Arial"/>
          <w:b/>
          <w:bCs/>
          <w:sz w:val="21"/>
          <w:szCs w:val="21"/>
          <w:lang w:eastAsia="en-US"/>
        </w:rPr>
      </w:pPr>
    </w:p>
    <w:p w14:paraId="2E526A47" w14:textId="77777777" w:rsidR="00E711C0" w:rsidRPr="00E711C0" w:rsidRDefault="00E711C0" w:rsidP="00E711C0">
      <w:pPr>
        <w:jc w:val="both"/>
        <w:rPr>
          <w:rFonts w:ascii="Arial" w:eastAsia="Calibri" w:hAnsi="Arial" w:cs="Arial"/>
          <w:b/>
          <w:bCs/>
          <w:sz w:val="21"/>
          <w:szCs w:val="21"/>
          <w:lang w:eastAsia="en-US"/>
        </w:rPr>
      </w:pPr>
      <w:r w:rsidRPr="00E711C0">
        <w:rPr>
          <w:rFonts w:ascii="Arial" w:eastAsia="Calibri" w:hAnsi="Arial" w:cs="Arial"/>
          <w:b/>
          <w:bCs/>
          <w:sz w:val="21"/>
          <w:szCs w:val="21"/>
          <w:lang w:eastAsia="en-US"/>
        </w:rPr>
        <w:t xml:space="preserve">DIRECCIÓN GENERAL DE ADQUISICIONES, SERVICIOS Y OBRA PÚBLICA </w:t>
      </w:r>
    </w:p>
    <w:p w14:paraId="2AC3DF57" w14:textId="77777777" w:rsidR="00E711C0" w:rsidRPr="00E711C0" w:rsidRDefault="00E711C0" w:rsidP="00E711C0">
      <w:pPr>
        <w:jc w:val="both"/>
        <w:rPr>
          <w:rFonts w:ascii="Arial" w:eastAsia="Calibri" w:hAnsi="Arial" w:cs="Arial"/>
          <w:b/>
          <w:bCs/>
          <w:snapToGrid w:val="0"/>
          <w:sz w:val="21"/>
          <w:szCs w:val="21"/>
          <w:lang w:eastAsia="en-US"/>
        </w:rPr>
      </w:pPr>
      <w:r w:rsidRPr="00E711C0">
        <w:rPr>
          <w:rFonts w:ascii="Arial" w:eastAsia="Calibri" w:hAnsi="Arial" w:cs="Arial"/>
          <w:b/>
          <w:bCs/>
          <w:sz w:val="21"/>
          <w:szCs w:val="21"/>
          <w:lang w:eastAsia="en-US"/>
        </w:rPr>
        <w:t xml:space="preserve">DEL </w:t>
      </w:r>
      <w:r w:rsidRPr="00E711C0">
        <w:rPr>
          <w:rFonts w:ascii="Arial" w:eastAsia="Calibri" w:hAnsi="Arial" w:cs="Arial"/>
          <w:b/>
          <w:bCs/>
          <w:snapToGrid w:val="0"/>
          <w:sz w:val="21"/>
          <w:szCs w:val="21"/>
          <w:lang w:eastAsia="en-US"/>
        </w:rPr>
        <w:t>TRIBUNAL ELECTORAL DEL PODER JUDICIAL DE LA FEDERACIÓN</w:t>
      </w:r>
    </w:p>
    <w:p w14:paraId="375BD344" w14:textId="77777777" w:rsidR="00E711C0" w:rsidRPr="00E711C0" w:rsidRDefault="00E711C0" w:rsidP="00E711C0">
      <w:pPr>
        <w:jc w:val="both"/>
        <w:rPr>
          <w:rFonts w:ascii="Arial" w:eastAsia="Calibri" w:hAnsi="Arial" w:cs="Arial"/>
          <w:b/>
          <w:bCs/>
          <w:sz w:val="21"/>
          <w:szCs w:val="21"/>
          <w:lang w:eastAsia="en-US"/>
        </w:rPr>
      </w:pPr>
      <w:r w:rsidRPr="00E711C0">
        <w:rPr>
          <w:rFonts w:ascii="Arial" w:eastAsia="Calibri" w:hAnsi="Arial" w:cs="Arial"/>
          <w:b/>
          <w:bCs/>
          <w:sz w:val="21"/>
          <w:szCs w:val="21"/>
          <w:lang w:eastAsia="en-US"/>
        </w:rPr>
        <w:t>P R E S E N T E</w:t>
      </w:r>
    </w:p>
    <w:p w14:paraId="58C49631" w14:textId="77777777" w:rsidR="00E711C0" w:rsidRPr="00E711C0" w:rsidRDefault="00E711C0" w:rsidP="00E711C0">
      <w:pPr>
        <w:spacing w:after="160"/>
        <w:jc w:val="both"/>
        <w:rPr>
          <w:rFonts w:ascii="Arial" w:eastAsia="Calibri" w:hAnsi="Arial" w:cs="Arial"/>
          <w:sz w:val="21"/>
          <w:szCs w:val="21"/>
          <w:lang w:eastAsia="en-US"/>
        </w:rPr>
      </w:pPr>
    </w:p>
    <w:p w14:paraId="08C2C260" w14:textId="3E224947" w:rsidR="00822B1C" w:rsidRPr="00822B1C" w:rsidRDefault="00042A4F" w:rsidP="00822B1C">
      <w:pPr>
        <w:ind w:right="-142"/>
        <w:jc w:val="both"/>
        <w:rPr>
          <w:rFonts w:ascii="Arial" w:hAnsi="Arial" w:cs="Arial"/>
          <w:bCs/>
          <w:sz w:val="22"/>
          <w:szCs w:val="22"/>
        </w:rPr>
      </w:pPr>
      <w:r w:rsidRPr="00822B1C">
        <w:rPr>
          <w:rFonts w:ascii="Arial" w:hAnsi="Arial" w:cs="Arial"/>
          <w:sz w:val="22"/>
          <w:szCs w:val="22"/>
        </w:rPr>
        <w:t>En cumplimiento con los requisitos establecidos en las Bases del Procedimiento de Contratación _________________________________</w:t>
      </w:r>
      <w:r w:rsidRPr="00822B1C">
        <w:rPr>
          <w:rFonts w:ascii="Arial" w:hAnsi="Arial" w:cs="Arial"/>
          <w:bCs/>
          <w:sz w:val="22"/>
          <w:szCs w:val="22"/>
        </w:rPr>
        <w:t>, relativo a la Contratación del SERVICIO DE COMEDOR INSTITUCIONAL 202</w:t>
      </w:r>
      <w:r w:rsidR="00505864">
        <w:rPr>
          <w:rFonts w:ascii="Arial" w:hAnsi="Arial" w:cs="Arial"/>
          <w:bCs/>
          <w:sz w:val="22"/>
          <w:szCs w:val="22"/>
        </w:rPr>
        <w:t>4</w:t>
      </w:r>
      <w:r w:rsidR="00822B1C" w:rsidRPr="00822B1C">
        <w:rPr>
          <w:rFonts w:ascii="Arial" w:hAnsi="Arial" w:cs="Arial"/>
          <w:bCs/>
          <w:sz w:val="22"/>
          <w:szCs w:val="22"/>
        </w:rPr>
        <w:t xml:space="preserve"> por el período del </w:t>
      </w:r>
      <w:r w:rsidR="00757C38">
        <w:rPr>
          <w:rFonts w:ascii="Arial" w:hAnsi="Arial" w:cs="Arial"/>
          <w:bCs/>
          <w:sz w:val="22"/>
          <w:szCs w:val="22"/>
        </w:rPr>
        <w:t>_____________</w:t>
      </w:r>
      <w:r w:rsidR="00822B1C" w:rsidRPr="00822B1C">
        <w:rPr>
          <w:rFonts w:ascii="Arial" w:hAnsi="Arial" w:cs="Arial"/>
          <w:bCs/>
          <w:sz w:val="22"/>
          <w:szCs w:val="22"/>
        </w:rPr>
        <w:t xml:space="preserve"> al 31 de diciembre de 202</w:t>
      </w:r>
      <w:r w:rsidR="00505864">
        <w:rPr>
          <w:rFonts w:ascii="Arial" w:hAnsi="Arial" w:cs="Arial"/>
          <w:bCs/>
          <w:sz w:val="22"/>
          <w:szCs w:val="22"/>
        </w:rPr>
        <w:t>4</w:t>
      </w:r>
      <w:r w:rsidR="00822B1C" w:rsidRPr="00822B1C">
        <w:rPr>
          <w:rFonts w:ascii="Arial" w:hAnsi="Arial" w:cs="Arial"/>
          <w:bCs/>
          <w:sz w:val="22"/>
          <w:szCs w:val="22"/>
        </w:rPr>
        <w:t>.</w:t>
      </w:r>
    </w:p>
    <w:p w14:paraId="32A797EB" w14:textId="77777777" w:rsidR="00042A4F" w:rsidRPr="00822B1C" w:rsidRDefault="00042A4F" w:rsidP="00E711C0">
      <w:pPr>
        <w:spacing w:after="160"/>
        <w:jc w:val="both"/>
        <w:rPr>
          <w:rFonts w:ascii="Arial" w:eastAsia="Calibri" w:hAnsi="Arial" w:cs="Arial"/>
          <w:sz w:val="22"/>
          <w:szCs w:val="22"/>
          <w:lang w:eastAsia="en-US"/>
        </w:rPr>
      </w:pPr>
    </w:p>
    <w:p w14:paraId="627BF14E" w14:textId="733BDD18" w:rsidR="00E711C0" w:rsidRPr="00822B1C" w:rsidRDefault="00A31B7B" w:rsidP="00E711C0">
      <w:pPr>
        <w:spacing w:after="160"/>
        <w:jc w:val="both"/>
        <w:rPr>
          <w:rFonts w:ascii="Arial" w:eastAsia="Calibri" w:hAnsi="Arial" w:cs="Arial"/>
          <w:sz w:val="22"/>
          <w:szCs w:val="22"/>
          <w:lang w:eastAsia="en-US"/>
        </w:rPr>
      </w:pPr>
      <w:r>
        <w:rPr>
          <w:rFonts w:ascii="Arial" w:eastAsia="Calibri" w:hAnsi="Arial" w:cs="Arial"/>
          <w:sz w:val="22"/>
          <w:szCs w:val="22"/>
          <w:lang w:eastAsia="en-US"/>
        </w:rPr>
        <w:t>Manifiesto</w:t>
      </w:r>
      <w:r w:rsidR="00E711C0" w:rsidRPr="00822B1C">
        <w:rPr>
          <w:rFonts w:ascii="Arial" w:eastAsia="Calibri" w:hAnsi="Arial" w:cs="Arial"/>
          <w:sz w:val="22"/>
          <w:szCs w:val="22"/>
          <w:lang w:eastAsia="en-US"/>
        </w:rPr>
        <w:t xml:space="preserve"> que el participante ____________________ a quien represento, confirma que la preparación de los alimentos y bebidas será de conformidad con el Anexo RECETARIO y el RECETARIO </w:t>
      </w:r>
      <w:r w:rsidR="00E711C0" w:rsidRPr="00822B1C">
        <w:rPr>
          <w:rFonts w:ascii="Arial" w:eastAsia="Calibri" w:hAnsi="Arial" w:cs="Arial"/>
          <w:i/>
          <w:iCs/>
          <w:sz w:val="22"/>
          <w:szCs w:val="22"/>
          <w:lang w:eastAsia="en-US"/>
        </w:rPr>
        <w:t>TE-</w:t>
      </w:r>
      <w:r w:rsidR="00E711C0" w:rsidRPr="00822B1C">
        <w:rPr>
          <w:rFonts w:ascii="Arial" w:eastAsia="Calibri" w:hAnsi="Arial" w:cs="Arial"/>
          <w:sz w:val="22"/>
          <w:szCs w:val="22"/>
          <w:lang w:eastAsia="en-US"/>
        </w:rPr>
        <w:t xml:space="preserve"> COCINANDO, que son la base para la elaboración de los menús de cada uno de los platillos.</w:t>
      </w:r>
    </w:p>
    <w:p w14:paraId="47E51C7F" w14:textId="77777777" w:rsidR="00E711C0" w:rsidRPr="00E711C0" w:rsidRDefault="00E711C0" w:rsidP="00E711C0">
      <w:pPr>
        <w:spacing w:after="160"/>
        <w:jc w:val="both"/>
        <w:rPr>
          <w:rFonts w:ascii="Arial" w:eastAsia="Calibri" w:hAnsi="Arial" w:cs="Arial"/>
          <w:sz w:val="21"/>
          <w:szCs w:val="21"/>
          <w:lang w:eastAsia="en-US"/>
        </w:rPr>
      </w:pPr>
    </w:p>
    <w:p w14:paraId="3B8301D7" w14:textId="77777777" w:rsidR="00E711C0" w:rsidRPr="00E711C0" w:rsidRDefault="00E711C0" w:rsidP="00E711C0">
      <w:pPr>
        <w:spacing w:after="160"/>
        <w:jc w:val="both"/>
        <w:rPr>
          <w:rFonts w:ascii="Arial" w:eastAsia="Calibri" w:hAnsi="Arial" w:cs="Arial"/>
          <w:sz w:val="21"/>
          <w:szCs w:val="21"/>
          <w:lang w:eastAsia="en-US"/>
        </w:rPr>
      </w:pPr>
    </w:p>
    <w:p w14:paraId="2BEA5672" w14:textId="77777777" w:rsidR="00E711C0" w:rsidRPr="00E711C0" w:rsidRDefault="00E711C0" w:rsidP="00E711C0">
      <w:pPr>
        <w:spacing w:after="160"/>
        <w:jc w:val="both"/>
        <w:rPr>
          <w:rFonts w:ascii="Arial" w:eastAsia="Calibri" w:hAnsi="Arial" w:cs="Arial"/>
          <w:sz w:val="21"/>
          <w:szCs w:val="21"/>
          <w:lang w:eastAsia="en-US"/>
        </w:rPr>
      </w:pPr>
    </w:p>
    <w:p w14:paraId="580315E0" w14:textId="77777777" w:rsidR="00E711C0" w:rsidRPr="00E711C0" w:rsidRDefault="00E711C0" w:rsidP="00E711C0">
      <w:pPr>
        <w:spacing w:after="160"/>
        <w:jc w:val="center"/>
        <w:rPr>
          <w:rFonts w:ascii="Arial" w:eastAsia="Calibri" w:hAnsi="Arial" w:cs="Arial"/>
          <w:b/>
          <w:bCs/>
          <w:sz w:val="21"/>
          <w:szCs w:val="21"/>
          <w:lang w:eastAsia="en-US"/>
        </w:rPr>
      </w:pPr>
      <w:r w:rsidRPr="00E711C0">
        <w:rPr>
          <w:rFonts w:ascii="Arial" w:eastAsia="Calibri" w:hAnsi="Arial" w:cs="Arial"/>
          <w:b/>
          <w:bCs/>
          <w:sz w:val="21"/>
          <w:szCs w:val="21"/>
          <w:lang w:eastAsia="en-US"/>
        </w:rPr>
        <w:t>A T E N T A M E N T E</w:t>
      </w:r>
    </w:p>
    <w:p w14:paraId="096B10A3" w14:textId="77777777" w:rsidR="00E711C0" w:rsidRPr="00E711C0" w:rsidRDefault="00E711C0" w:rsidP="00E711C0">
      <w:pPr>
        <w:spacing w:after="160"/>
        <w:jc w:val="center"/>
        <w:rPr>
          <w:rFonts w:ascii="Arial" w:eastAsia="Calibri" w:hAnsi="Arial" w:cs="Arial"/>
          <w:b/>
          <w:bCs/>
          <w:sz w:val="21"/>
          <w:szCs w:val="21"/>
          <w:lang w:eastAsia="en-US"/>
        </w:rPr>
      </w:pPr>
    </w:p>
    <w:p w14:paraId="6B6A0405" w14:textId="77777777" w:rsidR="00E711C0" w:rsidRPr="00E711C0" w:rsidRDefault="00E711C0" w:rsidP="00E711C0">
      <w:pPr>
        <w:spacing w:after="160"/>
        <w:jc w:val="center"/>
        <w:rPr>
          <w:rFonts w:ascii="Arial" w:eastAsia="Calibri" w:hAnsi="Arial" w:cs="Arial"/>
          <w:b/>
          <w:bCs/>
          <w:sz w:val="21"/>
          <w:szCs w:val="21"/>
          <w:lang w:eastAsia="en-US"/>
        </w:rPr>
      </w:pPr>
    </w:p>
    <w:p w14:paraId="5D29269B" w14:textId="77777777" w:rsidR="00E711C0" w:rsidRPr="00E711C0" w:rsidRDefault="00E711C0" w:rsidP="00E711C0">
      <w:pPr>
        <w:spacing w:after="160"/>
        <w:jc w:val="center"/>
        <w:rPr>
          <w:rFonts w:ascii="Arial" w:eastAsia="Calibri" w:hAnsi="Arial" w:cs="Arial"/>
          <w:b/>
          <w:bCs/>
          <w:sz w:val="21"/>
          <w:szCs w:val="21"/>
          <w:lang w:eastAsia="en-US"/>
        </w:rPr>
      </w:pPr>
    </w:p>
    <w:p w14:paraId="0EBAECA4" w14:textId="77777777" w:rsidR="00E711C0" w:rsidRPr="00E711C0" w:rsidRDefault="00E711C0" w:rsidP="00E711C0">
      <w:pPr>
        <w:spacing w:after="160"/>
        <w:jc w:val="center"/>
        <w:rPr>
          <w:rFonts w:ascii="Arial" w:eastAsia="Calibri" w:hAnsi="Arial" w:cs="Arial"/>
          <w:b/>
          <w:bCs/>
          <w:sz w:val="21"/>
          <w:szCs w:val="21"/>
          <w:lang w:eastAsia="en-US"/>
        </w:rPr>
      </w:pPr>
      <w:r w:rsidRPr="00E711C0">
        <w:rPr>
          <w:rFonts w:ascii="Arial" w:eastAsia="Calibri" w:hAnsi="Arial" w:cs="Arial"/>
          <w:b/>
          <w:bCs/>
          <w:sz w:val="21"/>
          <w:szCs w:val="21"/>
          <w:lang w:eastAsia="en-US"/>
        </w:rPr>
        <w:t>_____________________________________________</w:t>
      </w:r>
    </w:p>
    <w:p w14:paraId="26621368" w14:textId="77777777" w:rsidR="00E711C0" w:rsidRPr="00E711C0" w:rsidRDefault="00E711C0" w:rsidP="00E711C0">
      <w:pPr>
        <w:jc w:val="center"/>
        <w:rPr>
          <w:rFonts w:ascii="Arial" w:eastAsia="Calibri" w:hAnsi="Arial" w:cs="Arial"/>
          <w:b/>
          <w:bCs/>
          <w:sz w:val="21"/>
          <w:szCs w:val="21"/>
          <w:lang w:eastAsia="en-US"/>
        </w:rPr>
      </w:pPr>
      <w:r w:rsidRPr="00E711C0">
        <w:rPr>
          <w:rFonts w:ascii="Arial" w:eastAsia="Calibri" w:hAnsi="Arial" w:cs="Arial"/>
          <w:b/>
          <w:bCs/>
          <w:sz w:val="21"/>
          <w:szCs w:val="21"/>
          <w:lang w:eastAsia="en-US"/>
        </w:rPr>
        <w:t>NOMBRE Y FIRMA DEL REPRESENTANTE LEGAL</w:t>
      </w:r>
    </w:p>
    <w:p w14:paraId="1B8F32BB" w14:textId="77777777" w:rsidR="00E711C0" w:rsidRDefault="00E711C0" w:rsidP="008F443A">
      <w:pPr>
        <w:tabs>
          <w:tab w:val="left" w:pos="5760"/>
        </w:tabs>
        <w:ind w:right="56"/>
        <w:jc w:val="center"/>
        <w:rPr>
          <w:rFonts w:ascii="Arial" w:hAnsi="Arial"/>
          <w:b/>
          <w:color w:val="000000"/>
          <w:sz w:val="21"/>
          <w:szCs w:val="21"/>
          <w:u w:val="single"/>
        </w:rPr>
      </w:pPr>
    </w:p>
    <w:p w14:paraId="5F9A0161" w14:textId="77777777" w:rsidR="00E711C0" w:rsidRDefault="00E711C0" w:rsidP="008F443A">
      <w:pPr>
        <w:tabs>
          <w:tab w:val="left" w:pos="5760"/>
        </w:tabs>
        <w:ind w:right="56"/>
        <w:jc w:val="center"/>
        <w:rPr>
          <w:rFonts w:ascii="Arial" w:hAnsi="Arial"/>
          <w:b/>
          <w:color w:val="000000"/>
          <w:sz w:val="21"/>
          <w:szCs w:val="21"/>
          <w:u w:val="single"/>
        </w:rPr>
      </w:pPr>
    </w:p>
    <w:p w14:paraId="3233D116" w14:textId="77777777" w:rsidR="00E711C0" w:rsidRDefault="00E711C0" w:rsidP="008F443A">
      <w:pPr>
        <w:tabs>
          <w:tab w:val="left" w:pos="5760"/>
        </w:tabs>
        <w:ind w:right="56"/>
        <w:jc w:val="center"/>
        <w:rPr>
          <w:rFonts w:ascii="Arial" w:hAnsi="Arial"/>
          <w:b/>
          <w:color w:val="000000"/>
          <w:sz w:val="21"/>
          <w:szCs w:val="21"/>
          <w:u w:val="single"/>
        </w:rPr>
      </w:pPr>
    </w:p>
    <w:p w14:paraId="08E91396" w14:textId="77777777" w:rsidR="00E711C0" w:rsidRDefault="00E711C0" w:rsidP="008F443A">
      <w:pPr>
        <w:tabs>
          <w:tab w:val="left" w:pos="5760"/>
        </w:tabs>
        <w:ind w:right="56"/>
        <w:jc w:val="center"/>
        <w:rPr>
          <w:rFonts w:ascii="Arial" w:hAnsi="Arial"/>
          <w:b/>
          <w:color w:val="000000"/>
          <w:sz w:val="21"/>
          <w:szCs w:val="21"/>
          <w:u w:val="single"/>
        </w:rPr>
      </w:pPr>
    </w:p>
    <w:p w14:paraId="70A105C1" w14:textId="77777777" w:rsidR="00E711C0" w:rsidRDefault="00E711C0" w:rsidP="008F443A">
      <w:pPr>
        <w:tabs>
          <w:tab w:val="left" w:pos="5760"/>
        </w:tabs>
        <w:ind w:right="56"/>
        <w:jc w:val="center"/>
        <w:rPr>
          <w:rFonts w:ascii="Arial" w:hAnsi="Arial"/>
          <w:b/>
          <w:color w:val="000000"/>
          <w:sz w:val="21"/>
          <w:szCs w:val="21"/>
          <w:u w:val="single"/>
        </w:rPr>
      </w:pPr>
    </w:p>
    <w:p w14:paraId="6C66BA04" w14:textId="77777777" w:rsidR="00E711C0" w:rsidRDefault="00E711C0" w:rsidP="008F443A">
      <w:pPr>
        <w:tabs>
          <w:tab w:val="left" w:pos="5760"/>
        </w:tabs>
        <w:ind w:right="56"/>
        <w:jc w:val="center"/>
        <w:rPr>
          <w:rFonts w:ascii="Arial" w:hAnsi="Arial"/>
          <w:b/>
          <w:color w:val="000000"/>
          <w:sz w:val="21"/>
          <w:szCs w:val="21"/>
          <w:u w:val="single"/>
        </w:rPr>
      </w:pPr>
    </w:p>
    <w:p w14:paraId="3BFB23DD" w14:textId="77777777" w:rsidR="00E711C0" w:rsidRDefault="00E711C0" w:rsidP="008F443A">
      <w:pPr>
        <w:tabs>
          <w:tab w:val="left" w:pos="5760"/>
        </w:tabs>
        <w:ind w:right="56"/>
        <w:jc w:val="center"/>
        <w:rPr>
          <w:rFonts w:ascii="Arial" w:hAnsi="Arial"/>
          <w:b/>
          <w:color w:val="000000"/>
          <w:sz w:val="21"/>
          <w:szCs w:val="21"/>
          <w:u w:val="single"/>
        </w:rPr>
      </w:pPr>
    </w:p>
    <w:p w14:paraId="2C9BAB3B" w14:textId="77777777" w:rsidR="00E711C0" w:rsidRDefault="00E711C0" w:rsidP="008F443A">
      <w:pPr>
        <w:tabs>
          <w:tab w:val="left" w:pos="5760"/>
        </w:tabs>
        <w:ind w:right="56"/>
        <w:jc w:val="center"/>
        <w:rPr>
          <w:rFonts w:ascii="Arial" w:hAnsi="Arial"/>
          <w:b/>
          <w:color w:val="000000"/>
          <w:sz w:val="21"/>
          <w:szCs w:val="21"/>
          <w:u w:val="single"/>
        </w:rPr>
      </w:pPr>
    </w:p>
    <w:p w14:paraId="6B04B705" w14:textId="77777777" w:rsidR="00E711C0" w:rsidRDefault="00E711C0" w:rsidP="008F443A">
      <w:pPr>
        <w:tabs>
          <w:tab w:val="left" w:pos="5760"/>
        </w:tabs>
        <w:ind w:right="56"/>
        <w:jc w:val="center"/>
        <w:rPr>
          <w:rFonts w:ascii="Arial" w:hAnsi="Arial"/>
          <w:b/>
          <w:color w:val="000000"/>
          <w:sz w:val="21"/>
          <w:szCs w:val="21"/>
          <w:u w:val="single"/>
        </w:rPr>
      </w:pPr>
    </w:p>
    <w:p w14:paraId="2EEE2AB0" w14:textId="77777777" w:rsidR="008F443A" w:rsidRDefault="008F443A" w:rsidP="008F443A">
      <w:pPr>
        <w:tabs>
          <w:tab w:val="left" w:pos="5760"/>
        </w:tabs>
        <w:spacing w:line="276" w:lineRule="auto"/>
        <w:ind w:right="56"/>
        <w:jc w:val="center"/>
        <w:rPr>
          <w:rFonts w:ascii="Arial" w:hAnsi="Arial" w:cs="Arial"/>
          <w:b/>
          <w:sz w:val="21"/>
          <w:szCs w:val="21"/>
        </w:rPr>
      </w:pPr>
    </w:p>
    <w:p w14:paraId="01E85CC3" w14:textId="77777777" w:rsidR="008C26D4" w:rsidRDefault="008C26D4" w:rsidP="008F443A">
      <w:pPr>
        <w:tabs>
          <w:tab w:val="left" w:pos="5760"/>
        </w:tabs>
        <w:spacing w:line="276" w:lineRule="auto"/>
        <w:ind w:right="56"/>
        <w:jc w:val="center"/>
        <w:rPr>
          <w:rFonts w:ascii="Arial" w:hAnsi="Arial" w:cs="Arial"/>
          <w:b/>
          <w:sz w:val="21"/>
          <w:szCs w:val="21"/>
        </w:rPr>
      </w:pPr>
    </w:p>
    <w:p w14:paraId="4A3B4881" w14:textId="77777777" w:rsidR="008C26D4" w:rsidRDefault="008C26D4" w:rsidP="008F443A">
      <w:pPr>
        <w:tabs>
          <w:tab w:val="left" w:pos="5760"/>
        </w:tabs>
        <w:spacing w:line="276" w:lineRule="auto"/>
        <w:ind w:right="56"/>
        <w:jc w:val="center"/>
        <w:rPr>
          <w:rFonts w:ascii="Arial" w:hAnsi="Arial" w:cs="Arial"/>
          <w:b/>
          <w:sz w:val="21"/>
          <w:szCs w:val="21"/>
        </w:rPr>
      </w:pPr>
    </w:p>
    <w:p w14:paraId="5F596863" w14:textId="77777777" w:rsidR="008C26D4" w:rsidRDefault="008C26D4" w:rsidP="008F443A">
      <w:pPr>
        <w:tabs>
          <w:tab w:val="left" w:pos="5760"/>
        </w:tabs>
        <w:spacing w:line="276" w:lineRule="auto"/>
        <w:ind w:right="56"/>
        <w:jc w:val="center"/>
        <w:rPr>
          <w:rFonts w:ascii="Arial" w:hAnsi="Arial" w:cs="Arial"/>
          <w:b/>
          <w:sz w:val="21"/>
          <w:szCs w:val="21"/>
        </w:rPr>
      </w:pPr>
    </w:p>
    <w:p w14:paraId="0406818C" w14:textId="77777777" w:rsidR="008F443A" w:rsidRDefault="008F443A" w:rsidP="008F443A">
      <w:pPr>
        <w:tabs>
          <w:tab w:val="left" w:pos="5760"/>
        </w:tabs>
        <w:ind w:right="56"/>
        <w:jc w:val="center"/>
        <w:rPr>
          <w:rFonts w:ascii="Arial" w:hAnsi="Arial"/>
          <w:b/>
          <w:color w:val="000000"/>
          <w:sz w:val="21"/>
          <w:szCs w:val="21"/>
          <w:u w:val="single"/>
        </w:rPr>
      </w:pPr>
      <w:r w:rsidRPr="002E698A">
        <w:rPr>
          <w:rFonts w:ascii="Arial" w:hAnsi="Arial"/>
          <w:b/>
          <w:color w:val="000000"/>
          <w:sz w:val="21"/>
          <w:szCs w:val="21"/>
          <w:u w:val="single"/>
        </w:rPr>
        <w:lastRenderedPageBreak/>
        <w:t>ANEXO T</w:t>
      </w:r>
      <w:r>
        <w:rPr>
          <w:rFonts w:ascii="Arial" w:hAnsi="Arial"/>
          <w:b/>
          <w:color w:val="000000"/>
          <w:sz w:val="21"/>
          <w:szCs w:val="21"/>
          <w:u w:val="single"/>
        </w:rPr>
        <w:t>10</w:t>
      </w:r>
    </w:p>
    <w:p w14:paraId="08A49AB3" w14:textId="77777777" w:rsidR="008F443A" w:rsidRPr="003E2D1C" w:rsidRDefault="008F443A" w:rsidP="008F443A">
      <w:pPr>
        <w:tabs>
          <w:tab w:val="left" w:pos="5760"/>
        </w:tabs>
        <w:ind w:right="56"/>
        <w:jc w:val="center"/>
        <w:rPr>
          <w:rFonts w:ascii="Arial" w:hAnsi="Arial"/>
          <w:b/>
          <w:color w:val="000000"/>
          <w:sz w:val="21"/>
          <w:szCs w:val="21"/>
          <w:u w:val="single"/>
        </w:rPr>
      </w:pPr>
    </w:p>
    <w:p w14:paraId="2DCF7967" w14:textId="77777777" w:rsidR="008F443A" w:rsidRPr="003E2D1C" w:rsidRDefault="008F443A" w:rsidP="008F443A">
      <w:pPr>
        <w:tabs>
          <w:tab w:val="left" w:pos="5760"/>
        </w:tabs>
        <w:ind w:right="56"/>
        <w:jc w:val="center"/>
        <w:rPr>
          <w:rFonts w:ascii="Arial" w:hAnsi="Arial"/>
          <w:b/>
          <w:color w:val="000000"/>
          <w:sz w:val="21"/>
          <w:szCs w:val="21"/>
          <w:u w:val="single"/>
        </w:rPr>
      </w:pPr>
    </w:p>
    <w:p w14:paraId="0B713CFD" w14:textId="4F9B2952" w:rsidR="003E2D1C" w:rsidRPr="003E2D1C" w:rsidRDefault="003E2D1C" w:rsidP="003E2D1C">
      <w:pPr>
        <w:keepNext/>
        <w:keepLines/>
        <w:spacing w:before="40"/>
        <w:jc w:val="center"/>
        <w:outlineLvl w:val="1"/>
        <w:rPr>
          <w:rFonts w:ascii="Arial" w:hAnsi="Arial" w:cs="Arial"/>
          <w:b/>
          <w:sz w:val="21"/>
          <w:szCs w:val="21"/>
          <w:u w:val="single"/>
          <w:lang w:eastAsia="en-US"/>
        </w:rPr>
      </w:pPr>
      <w:r w:rsidRPr="003E2D1C">
        <w:rPr>
          <w:rFonts w:ascii="Arial" w:hAnsi="Arial" w:cs="Arial"/>
          <w:b/>
          <w:sz w:val="21"/>
          <w:szCs w:val="21"/>
          <w:u w:val="single"/>
          <w:lang w:eastAsia="en-US"/>
        </w:rPr>
        <w:t>MANIFIESTO DE CONFORMIDAD CON EL ANEXO TÉCNICO</w:t>
      </w:r>
      <w:r w:rsidR="00991877">
        <w:rPr>
          <w:rFonts w:ascii="Arial" w:hAnsi="Arial" w:cs="Arial"/>
          <w:b/>
          <w:sz w:val="21"/>
          <w:szCs w:val="21"/>
          <w:u w:val="single"/>
          <w:lang w:eastAsia="en-US"/>
        </w:rPr>
        <w:t>, CON LA ACEPTACIÓN DE SANCIONES</w:t>
      </w:r>
    </w:p>
    <w:p w14:paraId="123D5DDA" w14:textId="77777777" w:rsidR="003E2D1C" w:rsidRPr="003E2D1C" w:rsidRDefault="003E2D1C" w:rsidP="003E2D1C">
      <w:pPr>
        <w:spacing w:after="160"/>
        <w:jc w:val="both"/>
        <w:rPr>
          <w:rFonts w:ascii="Arial" w:eastAsia="Calibri" w:hAnsi="Arial" w:cs="Arial"/>
          <w:sz w:val="21"/>
          <w:szCs w:val="21"/>
          <w:lang w:eastAsia="en-US"/>
        </w:rPr>
      </w:pPr>
    </w:p>
    <w:p w14:paraId="5746208D" w14:textId="77777777" w:rsidR="003E2D1C" w:rsidRPr="003E2D1C" w:rsidRDefault="003E2D1C" w:rsidP="003E2D1C">
      <w:pPr>
        <w:spacing w:after="160"/>
        <w:jc w:val="right"/>
        <w:rPr>
          <w:rFonts w:ascii="Arial" w:hAnsi="Arial" w:cs="Arial"/>
          <w:b/>
          <w:sz w:val="21"/>
          <w:szCs w:val="21"/>
          <w:lang w:eastAsia="en-US"/>
        </w:rPr>
      </w:pPr>
      <w:r w:rsidRPr="003E2D1C">
        <w:rPr>
          <w:rFonts w:ascii="Arial" w:eastAsia="Calibri" w:hAnsi="Arial" w:cs="Arial"/>
          <w:sz w:val="21"/>
          <w:szCs w:val="21"/>
          <w:lang w:eastAsia="en-US"/>
        </w:rPr>
        <w:t>LUGAR Y FECHA</w:t>
      </w:r>
    </w:p>
    <w:p w14:paraId="385BAF71" w14:textId="77777777" w:rsidR="003E2D1C" w:rsidRDefault="003E2D1C" w:rsidP="003E2D1C">
      <w:pPr>
        <w:jc w:val="both"/>
        <w:rPr>
          <w:rFonts w:ascii="Arial" w:eastAsia="Calibri" w:hAnsi="Arial" w:cs="Arial"/>
          <w:b/>
          <w:bCs/>
          <w:sz w:val="21"/>
          <w:szCs w:val="21"/>
          <w:lang w:eastAsia="en-US"/>
        </w:rPr>
      </w:pPr>
    </w:p>
    <w:p w14:paraId="3066634F" w14:textId="77777777" w:rsidR="003E2D1C" w:rsidRDefault="003E2D1C" w:rsidP="003E2D1C">
      <w:pPr>
        <w:jc w:val="both"/>
        <w:rPr>
          <w:rFonts w:ascii="Arial" w:eastAsia="Calibri" w:hAnsi="Arial" w:cs="Arial"/>
          <w:b/>
          <w:bCs/>
          <w:sz w:val="21"/>
          <w:szCs w:val="21"/>
          <w:lang w:eastAsia="en-US"/>
        </w:rPr>
      </w:pPr>
    </w:p>
    <w:p w14:paraId="62FC9EB2" w14:textId="77777777" w:rsidR="003E2D1C" w:rsidRPr="003E2D1C" w:rsidRDefault="003E2D1C" w:rsidP="003E2D1C">
      <w:pPr>
        <w:jc w:val="both"/>
        <w:rPr>
          <w:rFonts w:ascii="Arial" w:eastAsia="Calibri" w:hAnsi="Arial" w:cs="Arial"/>
          <w:b/>
          <w:bCs/>
          <w:sz w:val="21"/>
          <w:szCs w:val="21"/>
          <w:lang w:eastAsia="en-US"/>
        </w:rPr>
      </w:pPr>
      <w:r w:rsidRPr="003E2D1C">
        <w:rPr>
          <w:rFonts w:ascii="Arial" w:eastAsia="Calibri" w:hAnsi="Arial" w:cs="Arial"/>
          <w:b/>
          <w:bCs/>
          <w:sz w:val="21"/>
          <w:szCs w:val="21"/>
          <w:lang w:eastAsia="en-US"/>
        </w:rPr>
        <w:t xml:space="preserve">DIRECCIÓN GENERAL DE ADQUISICIONES, SERVICIOS Y OBRA PÚBLICA </w:t>
      </w:r>
    </w:p>
    <w:p w14:paraId="1060FA11" w14:textId="77777777" w:rsidR="003E2D1C" w:rsidRPr="003E2D1C" w:rsidRDefault="003E2D1C" w:rsidP="003E2D1C">
      <w:pPr>
        <w:jc w:val="both"/>
        <w:rPr>
          <w:rFonts w:ascii="Arial" w:eastAsia="Calibri" w:hAnsi="Arial" w:cs="Arial"/>
          <w:b/>
          <w:bCs/>
          <w:snapToGrid w:val="0"/>
          <w:sz w:val="21"/>
          <w:szCs w:val="21"/>
          <w:lang w:eastAsia="en-US"/>
        </w:rPr>
      </w:pPr>
      <w:r w:rsidRPr="003E2D1C">
        <w:rPr>
          <w:rFonts w:ascii="Arial" w:eastAsia="Calibri" w:hAnsi="Arial" w:cs="Arial"/>
          <w:b/>
          <w:bCs/>
          <w:sz w:val="21"/>
          <w:szCs w:val="21"/>
          <w:lang w:eastAsia="en-US"/>
        </w:rPr>
        <w:t xml:space="preserve">DEL </w:t>
      </w:r>
      <w:r w:rsidRPr="003E2D1C">
        <w:rPr>
          <w:rFonts w:ascii="Arial" w:eastAsia="Calibri" w:hAnsi="Arial" w:cs="Arial"/>
          <w:b/>
          <w:bCs/>
          <w:snapToGrid w:val="0"/>
          <w:sz w:val="21"/>
          <w:szCs w:val="21"/>
          <w:lang w:eastAsia="en-US"/>
        </w:rPr>
        <w:t>TRIBUNAL ELECTORAL DEL PODER JUDICIAL DE LA FEDERACIÓN</w:t>
      </w:r>
    </w:p>
    <w:p w14:paraId="73662B20" w14:textId="77777777" w:rsidR="003E2D1C" w:rsidRPr="003E2D1C" w:rsidRDefault="003E2D1C" w:rsidP="003E2D1C">
      <w:pPr>
        <w:jc w:val="both"/>
        <w:rPr>
          <w:rFonts w:ascii="Arial" w:eastAsia="Calibri" w:hAnsi="Arial" w:cs="Arial"/>
          <w:b/>
          <w:bCs/>
          <w:sz w:val="21"/>
          <w:szCs w:val="21"/>
          <w:lang w:eastAsia="en-US"/>
        </w:rPr>
      </w:pPr>
      <w:r w:rsidRPr="003E2D1C">
        <w:rPr>
          <w:rFonts w:ascii="Arial" w:eastAsia="Calibri" w:hAnsi="Arial" w:cs="Arial"/>
          <w:b/>
          <w:bCs/>
          <w:sz w:val="21"/>
          <w:szCs w:val="21"/>
          <w:lang w:eastAsia="en-US"/>
        </w:rPr>
        <w:t>P R E S E N T E</w:t>
      </w:r>
    </w:p>
    <w:p w14:paraId="3191595F" w14:textId="77777777" w:rsidR="003E2D1C" w:rsidRPr="003E2D1C" w:rsidRDefault="003E2D1C" w:rsidP="003E2D1C">
      <w:pPr>
        <w:spacing w:after="160"/>
        <w:jc w:val="both"/>
        <w:rPr>
          <w:rFonts w:ascii="Arial" w:eastAsia="Calibri" w:hAnsi="Arial" w:cs="Arial"/>
          <w:sz w:val="21"/>
          <w:szCs w:val="21"/>
          <w:lang w:eastAsia="en-US"/>
        </w:rPr>
      </w:pPr>
    </w:p>
    <w:p w14:paraId="301E56F9" w14:textId="62E7CFC9" w:rsidR="00822B1C" w:rsidRPr="00903E9E" w:rsidRDefault="00042A4F" w:rsidP="00822B1C">
      <w:pPr>
        <w:ind w:right="-142"/>
        <w:jc w:val="both"/>
        <w:rPr>
          <w:rFonts w:ascii="Arial" w:hAnsi="Arial" w:cs="Arial"/>
          <w:bCs/>
          <w:sz w:val="22"/>
          <w:szCs w:val="22"/>
        </w:rPr>
      </w:pPr>
      <w:r w:rsidRPr="00822B1C">
        <w:rPr>
          <w:rFonts w:ascii="Arial" w:hAnsi="Arial" w:cs="Arial"/>
          <w:sz w:val="22"/>
          <w:szCs w:val="22"/>
        </w:rPr>
        <w:t>En cumplimiento con los requisitos establecidos en las Bases del Procedimiento de Contratación _________________________________</w:t>
      </w:r>
      <w:r w:rsidRPr="00822B1C">
        <w:rPr>
          <w:rFonts w:ascii="Arial" w:hAnsi="Arial" w:cs="Arial"/>
          <w:bCs/>
          <w:sz w:val="22"/>
          <w:szCs w:val="22"/>
        </w:rPr>
        <w:t>, relativo a la Contratación del SERVICIO DE COMEDOR INSTITUCIONAL 202</w:t>
      </w:r>
      <w:r w:rsidR="00505864">
        <w:rPr>
          <w:rFonts w:ascii="Arial" w:hAnsi="Arial" w:cs="Arial"/>
          <w:bCs/>
          <w:sz w:val="22"/>
          <w:szCs w:val="22"/>
        </w:rPr>
        <w:t>4</w:t>
      </w:r>
      <w:r w:rsidR="00822B1C">
        <w:rPr>
          <w:rFonts w:ascii="Arial" w:hAnsi="Arial" w:cs="Arial"/>
          <w:bCs/>
          <w:sz w:val="22"/>
          <w:szCs w:val="22"/>
        </w:rPr>
        <w:t xml:space="preserve"> por el período del </w:t>
      </w:r>
      <w:r w:rsidR="00757C38">
        <w:rPr>
          <w:rFonts w:ascii="Arial" w:hAnsi="Arial" w:cs="Arial"/>
          <w:bCs/>
          <w:sz w:val="22"/>
          <w:szCs w:val="22"/>
        </w:rPr>
        <w:t>______________</w:t>
      </w:r>
      <w:r w:rsidR="00822B1C">
        <w:rPr>
          <w:rFonts w:ascii="Arial" w:hAnsi="Arial" w:cs="Arial"/>
          <w:bCs/>
          <w:sz w:val="22"/>
          <w:szCs w:val="22"/>
        </w:rPr>
        <w:t xml:space="preserve"> al 31 de diciembre de 202</w:t>
      </w:r>
      <w:r w:rsidR="00505864">
        <w:rPr>
          <w:rFonts w:ascii="Arial" w:hAnsi="Arial" w:cs="Arial"/>
          <w:bCs/>
          <w:sz w:val="22"/>
          <w:szCs w:val="22"/>
        </w:rPr>
        <w:t>4</w:t>
      </w:r>
      <w:r w:rsidR="00822B1C">
        <w:rPr>
          <w:rFonts w:ascii="Arial" w:hAnsi="Arial" w:cs="Arial"/>
          <w:bCs/>
          <w:sz w:val="22"/>
          <w:szCs w:val="22"/>
        </w:rPr>
        <w:t>.</w:t>
      </w:r>
    </w:p>
    <w:p w14:paraId="16FB508C" w14:textId="77777777" w:rsidR="003E2D1C" w:rsidRPr="00822B1C" w:rsidRDefault="003E2D1C" w:rsidP="003E2D1C">
      <w:pPr>
        <w:spacing w:after="160"/>
        <w:jc w:val="both"/>
        <w:rPr>
          <w:rFonts w:ascii="Arial" w:eastAsia="Calibri" w:hAnsi="Arial" w:cs="Arial"/>
          <w:sz w:val="22"/>
          <w:szCs w:val="22"/>
          <w:lang w:eastAsia="en-US"/>
        </w:rPr>
      </w:pPr>
    </w:p>
    <w:p w14:paraId="424DC647" w14:textId="0E8D1A17" w:rsidR="003E2D1C" w:rsidRPr="00822B1C" w:rsidRDefault="003E2D1C" w:rsidP="003E2D1C">
      <w:pPr>
        <w:spacing w:after="160"/>
        <w:jc w:val="both"/>
        <w:rPr>
          <w:rFonts w:ascii="Arial" w:eastAsia="Calibri" w:hAnsi="Arial" w:cs="Arial"/>
          <w:sz w:val="22"/>
          <w:szCs w:val="22"/>
          <w:lang w:eastAsia="en-US"/>
        </w:rPr>
      </w:pPr>
      <w:r w:rsidRPr="00822B1C">
        <w:rPr>
          <w:rFonts w:ascii="Arial" w:eastAsia="Calibri" w:hAnsi="Arial" w:cs="Arial"/>
          <w:sz w:val="22"/>
          <w:szCs w:val="22"/>
          <w:lang w:eastAsia="en-US"/>
        </w:rPr>
        <w:t>Declaro que el participante ____________________ a quien represento, de resultar adjudicado, si llegase a incumplir lo dispuesto en el “ANEXO TÉCNICO” de acuerdo con la descripción, cantidades y requerimientos que son parte integral de est</w:t>
      </w:r>
      <w:r w:rsidR="00042A4F" w:rsidRPr="00822B1C">
        <w:rPr>
          <w:rFonts w:ascii="Arial" w:eastAsia="Calibri" w:hAnsi="Arial" w:cs="Arial"/>
          <w:sz w:val="22"/>
          <w:szCs w:val="22"/>
          <w:lang w:eastAsia="en-US"/>
        </w:rPr>
        <w:t>e procedimiento de contratación</w:t>
      </w:r>
      <w:r w:rsidRPr="00822B1C">
        <w:rPr>
          <w:rFonts w:ascii="Arial" w:eastAsia="Calibri" w:hAnsi="Arial" w:cs="Arial"/>
          <w:sz w:val="22"/>
          <w:szCs w:val="22"/>
          <w:lang w:eastAsia="en-US"/>
        </w:rPr>
        <w:t>, acepta la aplicación de lo establecido en el apartado denominado SANCIONES.</w:t>
      </w:r>
    </w:p>
    <w:p w14:paraId="3CBC6D35" w14:textId="77777777" w:rsidR="003E2D1C" w:rsidRPr="003E2D1C" w:rsidRDefault="003E2D1C" w:rsidP="003E2D1C">
      <w:pPr>
        <w:spacing w:after="160"/>
        <w:jc w:val="both"/>
        <w:rPr>
          <w:rFonts w:ascii="Arial" w:eastAsia="Calibri" w:hAnsi="Arial" w:cs="Arial"/>
          <w:sz w:val="21"/>
          <w:szCs w:val="21"/>
          <w:lang w:eastAsia="en-US"/>
        </w:rPr>
      </w:pPr>
    </w:p>
    <w:p w14:paraId="23B654CF" w14:textId="77777777" w:rsidR="003E2D1C" w:rsidRPr="003E2D1C" w:rsidRDefault="003E2D1C" w:rsidP="003E2D1C">
      <w:pPr>
        <w:spacing w:after="160"/>
        <w:jc w:val="center"/>
        <w:rPr>
          <w:rFonts w:ascii="Arial" w:eastAsia="Calibri" w:hAnsi="Arial" w:cs="Arial"/>
          <w:b/>
          <w:bCs/>
          <w:sz w:val="21"/>
          <w:szCs w:val="21"/>
          <w:lang w:eastAsia="en-US"/>
        </w:rPr>
      </w:pPr>
      <w:r w:rsidRPr="003E2D1C">
        <w:rPr>
          <w:rFonts w:ascii="Arial" w:eastAsia="Calibri" w:hAnsi="Arial" w:cs="Arial"/>
          <w:b/>
          <w:bCs/>
          <w:sz w:val="21"/>
          <w:szCs w:val="21"/>
          <w:lang w:eastAsia="en-US"/>
        </w:rPr>
        <w:t>A T E N T A M E N T E</w:t>
      </w:r>
    </w:p>
    <w:p w14:paraId="24E058C6" w14:textId="77777777" w:rsidR="003E2D1C" w:rsidRPr="003E2D1C" w:rsidRDefault="003E2D1C" w:rsidP="003E2D1C">
      <w:pPr>
        <w:spacing w:after="160"/>
        <w:jc w:val="center"/>
        <w:rPr>
          <w:rFonts w:ascii="Arial" w:eastAsia="Calibri" w:hAnsi="Arial" w:cs="Arial"/>
          <w:b/>
          <w:bCs/>
          <w:sz w:val="21"/>
          <w:szCs w:val="21"/>
          <w:lang w:eastAsia="en-US"/>
        </w:rPr>
      </w:pPr>
    </w:p>
    <w:p w14:paraId="4DBA7A06" w14:textId="77777777" w:rsidR="003E2D1C" w:rsidRPr="003E2D1C" w:rsidRDefault="003E2D1C" w:rsidP="003E2D1C">
      <w:pPr>
        <w:spacing w:after="160"/>
        <w:jc w:val="center"/>
        <w:rPr>
          <w:rFonts w:ascii="Arial" w:eastAsia="Calibri" w:hAnsi="Arial" w:cs="Arial"/>
          <w:b/>
          <w:bCs/>
          <w:sz w:val="21"/>
          <w:szCs w:val="21"/>
          <w:lang w:eastAsia="en-US"/>
        </w:rPr>
      </w:pPr>
    </w:p>
    <w:p w14:paraId="05E806B5" w14:textId="77777777" w:rsidR="003E2D1C" w:rsidRPr="003E2D1C" w:rsidRDefault="003E2D1C" w:rsidP="003E2D1C">
      <w:pPr>
        <w:spacing w:after="160"/>
        <w:jc w:val="center"/>
        <w:rPr>
          <w:rFonts w:ascii="Arial" w:eastAsia="Calibri" w:hAnsi="Arial" w:cs="Arial"/>
          <w:b/>
          <w:bCs/>
          <w:sz w:val="21"/>
          <w:szCs w:val="21"/>
          <w:lang w:eastAsia="en-US"/>
        </w:rPr>
      </w:pPr>
    </w:p>
    <w:p w14:paraId="31560F05" w14:textId="77777777" w:rsidR="003E2D1C" w:rsidRPr="003E2D1C" w:rsidRDefault="003E2D1C" w:rsidP="003E2D1C">
      <w:pPr>
        <w:spacing w:after="160"/>
        <w:jc w:val="center"/>
        <w:rPr>
          <w:rFonts w:ascii="Arial" w:eastAsia="Calibri" w:hAnsi="Arial" w:cs="Arial"/>
          <w:b/>
          <w:bCs/>
          <w:sz w:val="21"/>
          <w:szCs w:val="21"/>
          <w:lang w:eastAsia="en-US"/>
        </w:rPr>
      </w:pPr>
      <w:r w:rsidRPr="003E2D1C">
        <w:rPr>
          <w:rFonts w:ascii="Arial" w:eastAsia="Calibri" w:hAnsi="Arial" w:cs="Arial"/>
          <w:b/>
          <w:bCs/>
          <w:sz w:val="21"/>
          <w:szCs w:val="21"/>
          <w:lang w:eastAsia="en-US"/>
        </w:rPr>
        <w:t>_____________________________________________</w:t>
      </w:r>
    </w:p>
    <w:p w14:paraId="65E52F14" w14:textId="77777777" w:rsidR="003E2D1C" w:rsidRPr="003E2D1C" w:rsidRDefault="003E2D1C" w:rsidP="003E2D1C">
      <w:pPr>
        <w:jc w:val="center"/>
        <w:rPr>
          <w:rFonts w:ascii="Arial" w:eastAsia="Calibri" w:hAnsi="Arial" w:cs="Arial"/>
          <w:b/>
          <w:bCs/>
          <w:sz w:val="21"/>
          <w:szCs w:val="21"/>
          <w:lang w:eastAsia="en-US"/>
        </w:rPr>
      </w:pPr>
      <w:r w:rsidRPr="003E2D1C">
        <w:rPr>
          <w:rFonts w:ascii="Arial" w:eastAsia="Calibri" w:hAnsi="Arial" w:cs="Arial"/>
          <w:b/>
          <w:bCs/>
          <w:sz w:val="21"/>
          <w:szCs w:val="21"/>
          <w:lang w:eastAsia="en-US"/>
        </w:rPr>
        <w:t>NOMBRE Y FIRMA DEL REPRESENTANTE LEGAL</w:t>
      </w:r>
    </w:p>
    <w:p w14:paraId="244BFF10" w14:textId="77777777" w:rsidR="003E2D1C" w:rsidRPr="003E2D1C" w:rsidRDefault="003E2D1C" w:rsidP="003E2D1C">
      <w:pPr>
        <w:spacing w:after="160"/>
        <w:jc w:val="both"/>
        <w:rPr>
          <w:rFonts w:ascii="Arial" w:eastAsia="Calibri" w:hAnsi="Arial" w:cs="Arial"/>
          <w:b/>
          <w:bCs/>
          <w:sz w:val="21"/>
          <w:szCs w:val="21"/>
          <w:lang w:eastAsia="en-US"/>
        </w:rPr>
      </w:pPr>
    </w:p>
    <w:p w14:paraId="1284D8C4" w14:textId="77777777" w:rsidR="00E711C0" w:rsidRDefault="00E711C0" w:rsidP="008F443A">
      <w:pPr>
        <w:tabs>
          <w:tab w:val="left" w:pos="5760"/>
        </w:tabs>
        <w:ind w:right="56"/>
        <w:jc w:val="center"/>
        <w:rPr>
          <w:rFonts w:ascii="Arial" w:hAnsi="Arial"/>
          <w:b/>
          <w:color w:val="000000"/>
          <w:sz w:val="21"/>
          <w:szCs w:val="21"/>
          <w:u w:val="single"/>
        </w:rPr>
      </w:pPr>
    </w:p>
    <w:p w14:paraId="0D7C836A" w14:textId="77777777" w:rsidR="00E711C0" w:rsidRDefault="00E711C0" w:rsidP="008F443A">
      <w:pPr>
        <w:tabs>
          <w:tab w:val="left" w:pos="5760"/>
        </w:tabs>
        <w:ind w:right="56"/>
        <w:jc w:val="center"/>
        <w:rPr>
          <w:rFonts w:ascii="Arial" w:hAnsi="Arial"/>
          <w:b/>
          <w:color w:val="000000"/>
          <w:sz w:val="21"/>
          <w:szCs w:val="21"/>
          <w:u w:val="single"/>
        </w:rPr>
      </w:pPr>
    </w:p>
    <w:p w14:paraId="7CCA336D" w14:textId="77777777" w:rsidR="00E711C0" w:rsidRDefault="00E711C0" w:rsidP="008F443A">
      <w:pPr>
        <w:tabs>
          <w:tab w:val="left" w:pos="5760"/>
        </w:tabs>
        <w:ind w:right="56"/>
        <w:jc w:val="center"/>
        <w:rPr>
          <w:rFonts w:ascii="Arial" w:hAnsi="Arial"/>
          <w:b/>
          <w:color w:val="000000"/>
          <w:sz w:val="21"/>
          <w:szCs w:val="21"/>
          <w:u w:val="single"/>
        </w:rPr>
      </w:pPr>
    </w:p>
    <w:p w14:paraId="7423C618" w14:textId="77777777" w:rsidR="00E711C0" w:rsidRDefault="00E711C0" w:rsidP="008F443A">
      <w:pPr>
        <w:tabs>
          <w:tab w:val="left" w:pos="5760"/>
        </w:tabs>
        <w:ind w:right="56"/>
        <w:jc w:val="center"/>
        <w:rPr>
          <w:rFonts w:ascii="Arial" w:hAnsi="Arial"/>
          <w:b/>
          <w:color w:val="000000"/>
          <w:sz w:val="21"/>
          <w:szCs w:val="21"/>
          <w:u w:val="single"/>
        </w:rPr>
      </w:pPr>
    </w:p>
    <w:p w14:paraId="1B737D55" w14:textId="77777777" w:rsidR="00E711C0" w:rsidRDefault="00E711C0" w:rsidP="008F443A">
      <w:pPr>
        <w:tabs>
          <w:tab w:val="left" w:pos="5760"/>
        </w:tabs>
        <w:ind w:right="56"/>
        <w:jc w:val="center"/>
        <w:rPr>
          <w:rFonts w:ascii="Arial" w:hAnsi="Arial"/>
          <w:b/>
          <w:color w:val="000000"/>
          <w:sz w:val="21"/>
          <w:szCs w:val="21"/>
          <w:u w:val="single"/>
        </w:rPr>
      </w:pPr>
    </w:p>
    <w:p w14:paraId="389BEE09" w14:textId="270A55D2" w:rsidR="00E711C0" w:rsidRDefault="00E711C0" w:rsidP="008F443A">
      <w:pPr>
        <w:tabs>
          <w:tab w:val="left" w:pos="5760"/>
        </w:tabs>
        <w:ind w:right="56"/>
        <w:jc w:val="center"/>
        <w:rPr>
          <w:rFonts w:ascii="Arial" w:hAnsi="Arial"/>
          <w:b/>
          <w:color w:val="000000"/>
          <w:sz w:val="21"/>
          <w:szCs w:val="21"/>
          <w:u w:val="single"/>
        </w:rPr>
      </w:pPr>
    </w:p>
    <w:p w14:paraId="528B18E7" w14:textId="77777777" w:rsidR="00A31B7B" w:rsidRDefault="00A31B7B" w:rsidP="008F443A">
      <w:pPr>
        <w:tabs>
          <w:tab w:val="left" w:pos="5760"/>
        </w:tabs>
        <w:ind w:right="56"/>
        <w:jc w:val="center"/>
        <w:rPr>
          <w:rFonts w:ascii="Arial" w:hAnsi="Arial"/>
          <w:b/>
          <w:color w:val="000000"/>
          <w:sz w:val="21"/>
          <w:szCs w:val="21"/>
          <w:u w:val="single"/>
        </w:rPr>
      </w:pPr>
    </w:p>
    <w:p w14:paraId="5107A609" w14:textId="77777777" w:rsidR="00E711C0" w:rsidRDefault="00E711C0" w:rsidP="008F443A">
      <w:pPr>
        <w:tabs>
          <w:tab w:val="left" w:pos="5760"/>
        </w:tabs>
        <w:ind w:right="56"/>
        <w:jc w:val="center"/>
        <w:rPr>
          <w:rFonts w:ascii="Arial" w:hAnsi="Arial"/>
          <w:b/>
          <w:color w:val="000000"/>
          <w:sz w:val="21"/>
          <w:szCs w:val="21"/>
          <w:u w:val="single"/>
        </w:rPr>
      </w:pPr>
    </w:p>
    <w:p w14:paraId="2D798E26" w14:textId="77777777" w:rsidR="00E711C0" w:rsidRDefault="00E711C0" w:rsidP="008F443A">
      <w:pPr>
        <w:tabs>
          <w:tab w:val="left" w:pos="5760"/>
        </w:tabs>
        <w:ind w:right="56"/>
        <w:jc w:val="center"/>
        <w:rPr>
          <w:rFonts w:ascii="Arial" w:hAnsi="Arial"/>
          <w:b/>
          <w:color w:val="000000"/>
          <w:sz w:val="21"/>
          <w:szCs w:val="21"/>
          <w:u w:val="single"/>
        </w:rPr>
      </w:pPr>
    </w:p>
    <w:p w14:paraId="2B4F0A58" w14:textId="77777777" w:rsidR="00E711C0" w:rsidRDefault="00E711C0" w:rsidP="008F443A">
      <w:pPr>
        <w:tabs>
          <w:tab w:val="left" w:pos="5760"/>
        </w:tabs>
        <w:ind w:right="56"/>
        <w:jc w:val="center"/>
        <w:rPr>
          <w:rFonts w:ascii="Arial" w:hAnsi="Arial"/>
          <w:b/>
          <w:color w:val="000000"/>
          <w:sz w:val="21"/>
          <w:szCs w:val="21"/>
          <w:u w:val="single"/>
        </w:rPr>
      </w:pPr>
    </w:p>
    <w:p w14:paraId="124C90D6" w14:textId="77777777" w:rsidR="008F443A" w:rsidRDefault="008F443A" w:rsidP="008F443A">
      <w:pPr>
        <w:tabs>
          <w:tab w:val="left" w:pos="5760"/>
        </w:tabs>
        <w:ind w:right="56"/>
        <w:jc w:val="center"/>
        <w:rPr>
          <w:rFonts w:ascii="Arial" w:hAnsi="Arial"/>
          <w:b/>
          <w:color w:val="000000"/>
          <w:sz w:val="21"/>
          <w:szCs w:val="21"/>
          <w:u w:val="single"/>
        </w:rPr>
      </w:pPr>
    </w:p>
    <w:p w14:paraId="1E5D246E" w14:textId="77777777" w:rsidR="008F443A" w:rsidRDefault="008F443A" w:rsidP="008F443A">
      <w:pPr>
        <w:tabs>
          <w:tab w:val="left" w:pos="5760"/>
        </w:tabs>
        <w:spacing w:line="276" w:lineRule="auto"/>
        <w:ind w:right="56"/>
        <w:jc w:val="center"/>
        <w:rPr>
          <w:rFonts w:ascii="Arial" w:hAnsi="Arial" w:cs="Arial"/>
          <w:b/>
          <w:sz w:val="21"/>
          <w:szCs w:val="21"/>
        </w:rPr>
      </w:pPr>
    </w:p>
    <w:p w14:paraId="764B5CC2" w14:textId="77777777" w:rsidR="008C26D4" w:rsidRDefault="008C26D4" w:rsidP="008F443A">
      <w:pPr>
        <w:tabs>
          <w:tab w:val="left" w:pos="5760"/>
        </w:tabs>
        <w:spacing w:line="276" w:lineRule="auto"/>
        <w:ind w:right="56"/>
        <w:jc w:val="center"/>
        <w:rPr>
          <w:rFonts w:ascii="Arial" w:hAnsi="Arial" w:cs="Arial"/>
          <w:b/>
          <w:sz w:val="21"/>
          <w:szCs w:val="21"/>
        </w:rPr>
      </w:pPr>
    </w:p>
    <w:p w14:paraId="443285A6" w14:textId="77777777" w:rsidR="008C26D4" w:rsidRDefault="008C26D4" w:rsidP="008F443A">
      <w:pPr>
        <w:tabs>
          <w:tab w:val="left" w:pos="5760"/>
        </w:tabs>
        <w:spacing w:line="276" w:lineRule="auto"/>
        <w:ind w:right="56"/>
        <w:jc w:val="center"/>
        <w:rPr>
          <w:rFonts w:ascii="Arial" w:hAnsi="Arial" w:cs="Arial"/>
          <w:b/>
          <w:sz w:val="21"/>
          <w:szCs w:val="21"/>
        </w:rPr>
      </w:pPr>
    </w:p>
    <w:p w14:paraId="613DFEDB" w14:textId="77777777" w:rsidR="008F443A" w:rsidRDefault="008F443A" w:rsidP="008F443A">
      <w:pPr>
        <w:tabs>
          <w:tab w:val="left" w:pos="5760"/>
        </w:tabs>
        <w:ind w:right="56"/>
        <w:jc w:val="center"/>
        <w:rPr>
          <w:rFonts w:ascii="Arial" w:hAnsi="Arial"/>
          <w:b/>
          <w:color w:val="000000"/>
          <w:sz w:val="21"/>
          <w:szCs w:val="21"/>
          <w:u w:val="single"/>
        </w:rPr>
      </w:pPr>
      <w:r w:rsidRPr="002E698A">
        <w:rPr>
          <w:rFonts w:ascii="Arial" w:hAnsi="Arial"/>
          <w:b/>
          <w:color w:val="000000"/>
          <w:sz w:val="21"/>
          <w:szCs w:val="21"/>
          <w:u w:val="single"/>
        </w:rPr>
        <w:lastRenderedPageBreak/>
        <w:t>ANEXO T</w:t>
      </w:r>
      <w:r>
        <w:rPr>
          <w:rFonts w:ascii="Arial" w:hAnsi="Arial"/>
          <w:b/>
          <w:color w:val="000000"/>
          <w:sz w:val="21"/>
          <w:szCs w:val="21"/>
          <w:u w:val="single"/>
        </w:rPr>
        <w:t>11</w:t>
      </w:r>
    </w:p>
    <w:p w14:paraId="2266F153" w14:textId="77777777" w:rsidR="008F443A" w:rsidRDefault="008F443A" w:rsidP="008F443A">
      <w:pPr>
        <w:tabs>
          <w:tab w:val="left" w:pos="5760"/>
        </w:tabs>
        <w:ind w:right="56"/>
        <w:jc w:val="center"/>
        <w:rPr>
          <w:rFonts w:ascii="Arial" w:hAnsi="Arial"/>
          <w:b/>
          <w:color w:val="000000"/>
          <w:sz w:val="21"/>
          <w:szCs w:val="21"/>
          <w:u w:val="single"/>
        </w:rPr>
      </w:pPr>
    </w:p>
    <w:p w14:paraId="6244C7DB" w14:textId="77777777" w:rsidR="008F443A" w:rsidRPr="00991877" w:rsidRDefault="008F443A" w:rsidP="00991877">
      <w:pPr>
        <w:tabs>
          <w:tab w:val="left" w:pos="5760"/>
        </w:tabs>
        <w:ind w:right="56"/>
        <w:jc w:val="center"/>
        <w:rPr>
          <w:rFonts w:ascii="Arial" w:hAnsi="Arial"/>
          <w:b/>
          <w:color w:val="000000"/>
          <w:sz w:val="21"/>
          <w:szCs w:val="21"/>
          <w:u w:val="single"/>
        </w:rPr>
      </w:pPr>
    </w:p>
    <w:p w14:paraId="03B3FA13" w14:textId="77777777" w:rsidR="00991877" w:rsidRPr="00991877" w:rsidRDefault="00991877" w:rsidP="00991877">
      <w:pPr>
        <w:keepNext/>
        <w:keepLines/>
        <w:spacing w:before="40"/>
        <w:jc w:val="center"/>
        <w:outlineLvl w:val="1"/>
        <w:rPr>
          <w:rFonts w:ascii="Arial" w:hAnsi="Arial" w:cs="Arial"/>
          <w:b/>
          <w:sz w:val="22"/>
          <w:szCs w:val="22"/>
          <w:u w:val="single"/>
          <w:lang w:eastAsia="en-US"/>
        </w:rPr>
      </w:pPr>
      <w:r w:rsidRPr="00991877">
        <w:rPr>
          <w:rFonts w:ascii="Arial" w:hAnsi="Arial" w:cs="Arial"/>
          <w:b/>
          <w:sz w:val="22"/>
          <w:szCs w:val="22"/>
          <w:u w:val="single"/>
          <w:lang w:eastAsia="en-US"/>
        </w:rPr>
        <w:t>MANIFIESTO DE CUMPLIMIENTO CON LAS NORMAS Y LINEAMIENTOS INTERNOS</w:t>
      </w:r>
    </w:p>
    <w:p w14:paraId="2A8D5264" w14:textId="77777777" w:rsidR="00991877" w:rsidRDefault="00991877" w:rsidP="00991877">
      <w:pPr>
        <w:spacing w:after="160"/>
        <w:jc w:val="right"/>
        <w:rPr>
          <w:rFonts w:ascii="Arial" w:eastAsia="Calibri" w:hAnsi="Arial" w:cs="Arial"/>
          <w:bCs/>
          <w:sz w:val="22"/>
          <w:szCs w:val="22"/>
          <w:lang w:eastAsia="en-US"/>
        </w:rPr>
      </w:pPr>
    </w:p>
    <w:p w14:paraId="0A9E959B" w14:textId="77777777" w:rsidR="00991877" w:rsidRDefault="00991877" w:rsidP="00991877">
      <w:pPr>
        <w:spacing w:after="160"/>
        <w:jc w:val="right"/>
        <w:rPr>
          <w:rFonts w:ascii="Arial" w:eastAsia="Calibri" w:hAnsi="Arial" w:cs="Arial"/>
          <w:bCs/>
          <w:sz w:val="22"/>
          <w:szCs w:val="22"/>
          <w:lang w:eastAsia="en-US"/>
        </w:rPr>
      </w:pPr>
    </w:p>
    <w:p w14:paraId="00DE1588" w14:textId="77777777" w:rsidR="00991877" w:rsidRPr="00991877" w:rsidRDefault="00991877" w:rsidP="00991877">
      <w:pPr>
        <w:spacing w:after="160"/>
        <w:jc w:val="right"/>
        <w:rPr>
          <w:rFonts w:ascii="Arial" w:eastAsia="Calibri" w:hAnsi="Arial" w:cs="Arial"/>
          <w:bCs/>
          <w:sz w:val="22"/>
          <w:szCs w:val="22"/>
          <w:lang w:eastAsia="en-US"/>
        </w:rPr>
      </w:pPr>
      <w:r w:rsidRPr="00991877">
        <w:rPr>
          <w:rFonts w:ascii="Arial" w:eastAsia="Calibri" w:hAnsi="Arial" w:cs="Arial"/>
          <w:bCs/>
          <w:sz w:val="22"/>
          <w:szCs w:val="22"/>
          <w:lang w:eastAsia="en-US"/>
        </w:rPr>
        <w:t>LUGAR Y FECHA</w:t>
      </w:r>
    </w:p>
    <w:p w14:paraId="62ECBB0D" w14:textId="77777777" w:rsidR="00991877" w:rsidRPr="00991877" w:rsidRDefault="00991877" w:rsidP="00991877">
      <w:pPr>
        <w:spacing w:after="160"/>
        <w:jc w:val="both"/>
        <w:rPr>
          <w:rFonts w:ascii="Arial" w:eastAsia="Calibri" w:hAnsi="Arial" w:cs="Arial"/>
          <w:sz w:val="22"/>
          <w:szCs w:val="22"/>
          <w:lang w:eastAsia="en-US"/>
        </w:rPr>
      </w:pPr>
    </w:p>
    <w:p w14:paraId="2ED0C7DA" w14:textId="77777777" w:rsidR="00991877" w:rsidRPr="00991877" w:rsidRDefault="00991877" w:rsidP="00991877">
      <w:pPr>
        <w:jc w:val="both"/>
        <w:rPr>
          <w:rFonts w:ascii="Arial" w:eastAsia="Calibri" w:hAnsi="Arial" w:cs="Arial"/>
          <w:b/>
          <w:bCs/>
          <w:sz w:val="22"/>
          <w:szCs w:val="22"/>
          <w:lang w:eastAsia="en-US"/>
        </w:rPr>
      </w:pPr>
      <w:r w:rsidRPr="00991877">
        <w:rPr>
          <w:rFonts w:ascii="Arial" w:eastAsia="Calibri" w:hAnsi="Arial" w:cs="Arial"/>
          <w:b/>
          <w:bCs/>
          <w:sz w:val="22"/>
          <w:szCs w:val="22"/>
          <w:lang w:eastAsia="en-US"/>
        </w:rPr>
        <w:t xml:space="preserve">DIRECCIÓN GENERAL DE ADQUISICIONES, SERVICIOS Y OBRA PÚBLICA </w:t>
      </w:r>
    </w:p>
    <w:p w14:paraId="1A8FCB3E" w14:textId="77777777" w:rsidR="00991877" w:rsidRPr="00991877" w:rsidRDefault="00991877" w:rsidP="00991877">
      <w:pPr>
        <w:jc w:val="both"/>
        <w:rPr>
          <w:rFonts w:ascii="Arial" w:eastAsia="Calibri" w:hAnsi="Arial" w:cs="Arial"/>
          <w:b/>
          <w:bCs/>
          <w:snapToGrid w:val="0"/>
          <w:sz w:val="22"/>
          <w:szCs w:val="22"/>
          <w:lang w:eastAsia="en-US"/>
        </w:rPr>
      </w:pPr>
      <w:r w:rsidRPr="00991877">
        <w:rPr>
          <w:rFonts w:ascii="Arial" w:eastAsia="Calibri" w:hAnsi="Arial" w:cs="Arial"/>
          <w:b/>
          <w:bCs/>
          <w:sz w:val="22"/>
          <w:szCs w:val="22"/>
          <w:lang w:eastAsia="en-US"/>
        </w:rPr>
        <w:t xml:space="preserve">DEL </w:t>
      </w:r>
      <w:r w:rsidRPr="00991877">
        <w:rPr>
          <w:rFonts w:ascii="Arial" w:eastAsia="Calibri" w:hAnsi="Arial" w:cs="Arial"/>
          <w:b/>
          <w:bCs/>
          <w:snapToGrid w:val="0"/>
          <w:sz w:val="22"/>
          <w:szCs w:val="22"/>
          <w:lang w:eastAsia="en-US"/>
        </w:rPr>
        <w:t>TRIBUNAL ELECTORAL DEL PODER JUDICIAL DE LA FEDERACIÓN</w:t>
      </w:r>
    </w:p>
    <w:p w14:paraId="1974C339" w14:textId="77777777" w:rsidR="00991877" w:rsidRPr="00991877" w:rsidRDefault="00991877" w:rsidP="00991877">
      <w:pPr>
        <w:jc w:val="both"/>
        <w:rPr>
          <w:rFonts w:ascii="Arial" w:eastAsia="Calibri" w:hAnsi="Arial" w:cs="Arial"/>
          <w:b/>
          <w:bCs/>
          <w:sz w:val="22"/>
          <w:szCs w:val="22"/>
          <w:lang w:eastAsia="en-US"/>
        </w:rPr>
      </w:pPr>
      <w:r w:rsidRPr="00991877">
        <w:rPr>
          <w:rFonts w:ascii="Arial" w:eastAsia="Calibri" w:hAnsi="Arial" w:cs="Arial"/>
          <w:b/>
          <w:bCs/>
          <w:sz w:val="22"/>
          <w:szCs w:val="22"/>
          <w:lang w:eastAsia="en-US"/>
        </w:rPr>
        <w:t>P R E S E N T E</w:t>
      </w:r>
    </w:p>
    <w:p w14:paraId="2F720FF0" w14:textId="77777777" w:rsidR="00991877" w:rsidRPr="00991877" w:rsidRDefault="00991877" w:rsidP="00991877">
      <w:pPr>
        <w:spacing w:after="160"/>
        <w:jc w:val="both"/>
        <w:rPr>
          <w:rFonts w:ascii="Arial" w:eastAsia="Calibri" w:hAnsi="Arial" w:cs="Arial"/>
          <w:sz w:val="22"/>
          <w:szCs w:val="22"/>
          <w:lang w:eastAsia="en-US"/>
        </w:rPr>
      </w:pPr>
    </w:p>
    <w:p w14:paraId="45DA46CD" w14:textId="16E7A340" w:rsidR="00822B1C" w:rsidRPr="00822B1C" w:rsidRDefault="00042A4F" w:rsidP="00822B1C">
      <w:pPr>
        <w:ind w:right="-142"/>
        <w:jc w:val="both"/>
        <w:rPr>
          <w:rFonts w:ascii="Arial" w:hAnsi="Arial" w:cs="Arial"/>
          <w:bCs/>
          <w:sz w:val="22"/>
          <w:szCs w:val="22"/>
        </w:rPr>
      </w:pPr>
      <w:r w:rsidRPr="00822B1C">
        <w:rPr>
          <w:rFonts w:ascii="Arial" w:hAnsi="Arial" w:cs="Arial"/>
          <w:sz w:val="22"/>
          <w:szCs w:val="22"/>
        </w:rPr>
        <w:t>En cumplimiento con los requisitos establecidos en las Bases del Procedimiento de Contratación _________________________________, relativo a la Contratación del SERVICIO DE COMEDOR INSTITUCIONAL 202</w:t>
      </w:r>
      <w:r w:rsidR="00505864">
        <w:rPr>
          <w:rFonts w:ascii="Arial" w:hAnsi="Arial" w:cs="Arial"/>
          <w:sz w:val="22"/>
          <w:szCs w:val="22"/>
        </w:rPr>
        <w:t>4</w:t>
      </w:r>
      <w:r w:rsidR="00822B1C" w:rsidRPr="00822B1C">
        <w:rPr>
          <w:rFonts w:ascii="Arial" w:hAnsi="Arial" w:cs="Arial"/>
          <w:sz w:val="22"/>
          <w:szCs w:val="22"/>
        </w:rPr>
        <w:t xml:space="preserve"> </w:t>
      </w:r>
      <w:r w:rsidR="00822B1C" w:rsidRPr="00822B1C">
        <w:rPr>
          <w:rFonts w:ascii="Arial" w:hAnsi="Arial" w:cs="Arial"/>
          <w:bCs/>
          <w:sz w:val="22"/>
          <w:szCs w:val="22"/>
        </w:rPr>
        <w:t xml:space="preserve">por el período del </w:t>
      </w:r>
      <w:r w:rsidR="00757C38">
        <w:rPr>
          <w:rFonts w:ascii="Arial" w:hAnsi="Arial" w:cs="Arial"/>
          <w:bCs/>
          <w:sz w:val="22"/>
          <w:szCs w:val="22"/>
        </w:rPr>
        <w:t>____________</w:t>
      </w:r>
      <w:r w:rsidR="00822B1C" w:rsidRPr="00822B1C">
        <w:rPr>
          <w:rFonts w:ascii="Arial" w:hAnsi="Arial" w:cs="Arial"/>
          <w:bCs/>
          <w:sz w:val="22"/>
          <w:szCs w:val="22"/>
        </w:rPr>
        <w:t xml:space="preserve"> al 31 de diciembre de 202</w:t>
      </w:r>
      <w:r w:rsidR="00505864">
        <w:rPr>
          <w:rFonts w:ascii="Arial" w:hAnsi="Arial" w:cs="Arial"/>
          <w:bCs/>
          <w:sz w:val="22"/>
          <w:szCs w:val="22"/>
        </w:rPr>
        <w:t>4</w:t>
      </w:r>
      <w:r w:rsidR="00822B1C" w:rsidRPr="00822B1C">
        <w:rPr>
          <w:rFonts w:ascii="Arial" w:hAnsi="Arial" w:cs="Arial"/>
          <w:bCs/>
          <w:sz w:val="22"/>
          <w:szCs w:val="22"/>
        </w:rPr>
        <w:t>.</w:t>
      </w:r>
    </w:p>
    <w:p w14:paraId="61DAED6E" w14:textId="77777777" w:rsidR="00991877" w:rsidRPr="00822B1C" w:rsidRDefault="00991877" w:rsidP="00991877">
      <w:pPr>
        <w:ind w:right="-142"/>
        <w:jc w:val="both"/>
        <w:rPr>
          <w:rFonts w:ascii="Arial" w:hAnsi="Arial" w:cs="Arial"/>
          <w:bCs/>
          <w:sz w:val="22"/>
          <w:szCs w:val="22"/>
        </w:rPr>
      </w:pPr>
    </w:p>
    <w:p w14:paraId="26D36F54" w14:textId="77777777" w:rsidR="00991877" w:rsidRPr="00822B1C" w:rsidRDefault="00991877" w:rsidP="00991877">
      <w:pPr>
        <w:ind w:right="-142"/>
        <w:jc w:val="both"/>
        <w:rPr>
          <w:rFonts w:ascii="Arial" w:hAnsi="Arial" w:cs="Arial"/>
          <w:bCs/>
          <w:sz w:val="22"/>
          <w:szCs w:val="22"/>
        </w:rPr>
      </w:pPr>
    </w:p>
    <w:p w14:paraId="18629F3E" w14:textId="54D2C39D" w:rsidR="00991877" w:rsidRPr="00822B1C" w:rsidRDefault="00991877" w:rsidP="00991877">
      <w:pPr>
        <w:ind w:right="-142"/>
        <w:jc w:val="both"/>
        <w:rPr>
          <w:rFonts w:ascii="Arial" w:eastAsia="Calibri" w:hAnsi="Arial" w:cs="Arial"/>
          <w:b/>
          <w:sz w:val="22"/>
          <w:szCs w:val="22"/>
          <w:lang w:val="x-none" w:eastAsia="en-US"/>
        </w:rPr>
      </w:pPr>
      <w:r w:rsidRPr="00822B1C">
        <w:rPr>
          <w:rFonts w:ascii="Arial" w:hAnsi="Arial" w:cs="Arial"/>
          <w:bCs/>
          <w:sz w:val="22"/>
          <w:szCs w:val="22"/>
        </w:rPr>
        <w:t>Declaro que el participante</w:t>
      </w:r>
      <w:r w:rsidR="00DA4039">
        <w:rPr>
          <w:rFonts w:ascii="Arial" w:hAnsi="Arial" w:cs="Arial"/>
          <w:bCs/>
          <w:sz w:val="22"/>
          <w:szCs w:val="22"/>
        </w:rPr>
        <w:t xml:space="preserve"> </w:t>
      </w:r>
      <w:r w:rsidRPr="00DA4039">
        <w:rPr>
          <w:rFonts w:ascii="Arial" w:hAnsi="Arial" w:cs="Arial"/>
          <w:bCs/>
          <w:sz w:val="22"/>
          <w:szCs w:val="22"/>
        </w:rPr>
        <w:t>________________</w:t>
      </w:r>
      <w:r w:rsidRPr="00822B1C">
        <w:rPr>
          <w:rFonts w:ascii="Arial" w:hAnsi="Arial" w:cs="Arial"/>
          <w:bCs/>
          <w:sz w:val="22"/>
          <w:szCs w:val="22"/>
        </w:rPr>
        <w:t xml:space="preserve"> a quien represento, </w:t>
      </w:r>
      <w:r w:rsidRPr="00822B1C">
        <w:rPr>
          <w:rFonts w:ascii="Arial" w:hAnsi="Arial" w:cs="Arial"/>
          <w:sz w:val="22"/>
          <w:szCs w:val="22"/>
        </w:rPr>
        <w:t>en caso de resultar adjudicado,</w:t>
      </w:r>
      <w:r w:rsidRPr="00822B1C">
        <w:rPr>
          <w:rFonts w:ascii="Arial" w:hAnsi="Arial" w:cs="Arial"/>
          <w:bCs/>
          <w:sz w:val="22"/>
          <w:szCs w:val="22"/>
        </w:rPr>
        <w:t xml:space="preserve"> cumplirá con la prestación de servicios y normas de higiene,</w:t>
      </w:r>
      <w:r w:rsidRPr="00822B1C">
        <w:rPr>
          <w:rFonts w:ascii="Arial" w:hAnsi="Arial" w:cs="Arial"/>
          <w:sz w:val="22"/>
          <w:szCs w:val="22"/>
        </w:rPr>
        <w:t xml:space="preserve"> seguridad, reglamentaciones aplicables y con los lineamientos que a tal efecto establezca el Tribunal Electoral.</w:t>
      </w:r>
    </w:p>
    <w:p w14:paraId="1A83CA11" w14:textId="77777777" w:rsidR="00991877" w:rsidRPr="00991877" w:rsidRDefault="00991877" w:rsidP="00991877">
      <w:pPr>
        <w:ind w:left="851"/>
        <w:contextualSpacing/>
        <w:jc w:val="both"/>
        <w:rPr>
          <w:rFonts w:ascii="Arial" w:eastAsia="Calibri" w:hAnsi="Arial" w:cs="Arial"/>
          <w:b/>
          <w:sz w:val="22"/>
          <w:szCs w:val="22"/>
          <w:lang w:val="x-none" w:eastAsia="en-US"/>
        </w:rPr>
      </w:pPr>
    </w:p>
    <w:p w14:paraId="4CEBBF06" w14:textId="77777777" w:rsidR="00991877" w:rsidRPr="00991877" w:rsidRDefault="00991877" w:rsidP="00991877">
      <w:pPr>
        <w:spacing w:after="160"/>
        <w:ind w:left="851" w:hanging="425"/>
        <w:jc w:val="both"/>
        <w:rPr>
          <w:rFonts w:ascii="Arial" w:eastAsia="Calibri" w:hAnsi="Arial" w:cs="Arial"/>
          <w:sz w:val="22"/>
          <w:szCs w:val="22"/>
          <w:lang w:eastAsia="en-US"/>
        </w:rPr>
      </w:pPr>
    </w:p>
    <w:p w14:paraId="0B0C22A6" w14:textId="77777777" w:rsidR="00991877" w:rsidRPr="00991877" w:rsidRDefault="00991877" w:rsidP="00991877">
      <w:pPr>
        <w:spacing w:after="160"/>
        <w:jc w:val="center"/>
        <w:rPr>
          <w:rFonts w:ascii="Arial" w:eastAsia="Calibri" w:hAnsi="Arial" w:cs="Arial"/>
          <w:b/>
          <w:bCs/>
          <w:sz w:val="22"/>
          <w:szCs w:val="22"/>
          <w:lang w:eastAsia="en-US"/>
        </w:rPr>
      </w:pPr>
      <w:r w:rsidRPr="00991877">
        <w:rPr>
          <w:rFonts w:ascii="Arial" w:eastAsia="Calibri" w:hAnsi="Arial" w:cs="Arial"/>
          <w:b/>
          <w:bCs/>
          <w:sz w:val="22"/>
          <w:szCs w:val="22"/>
          <w:lang w:eastAsia="en-US"/>
        </w:rPr>
        <w:t>A T E N T A M E N T E</w:t>
      </w:r>
    </w:p>
    <w:p w14:paraId="6B99E922" w14:textId="77777777" w:rsidR="00991877" w:rsidRPr="00991877" w:rsidRDefault="00991877" w:rsidP="00991877">
      <w:pPr>
        <w:spacing w:after="160"/>
        <w:jc w:val="center"/>
        <w:rPr>
          <w:rFonts w:ascii="Arial" w:eastAsia="Calibri" w:hAnsi="Arial" w:cs="Arial"/>
          <w:b/>
          <w:bCs/>
          <w:sz w:val="22"/>
          <w:szCs w:val="22"/>
          <w:lang w:eastAsia="en-US"/>
        </w:rPr>
      </w:pPr>
    </w:p>
    <w:p w14:paraId="0A91AB5A" w14:textId="77777777" w:rsidR="00991877" w:rsidRPr="00991877" w:rsidRDefault="00991877" w:rsidP="00991877">
      <w:pPr>
        <w:spacing w:after="160"/>
        <w:jc w:val="center"/>
        <w:rPr>
          <w:rFonts w:ascii="Arial" w:eastAsia="Calibri" w:hAnsi="Arial" w:cs="Arial"/>
          <w:b/>
          <w:bCs/>
          <w:sz w:val="22"/>
          <w:szCs w:val="22"/>
          <w:lang w:eastAsia="en-US"/>
        </w:rPr>
      </w:pPr>
    </w:p>
    <w:p w14:paraId="116741B0" w14:textId="77777777" w:rsidR="00991877" w:rsidRPr="00991877" w:rsidRDefault="00991877" w:rsidP="00991877">
      <w:pPr>
        <w:spacing w:after="160"/>
        <w:jc w:val="center"/>
        <w:rPr>
          <w:rFonts w:ascii="Arial" w:eastAsia="Calibri" w:hAnsi="Arial" w:cs="Arial"/>
          <w:b/>
          <w:bCs/>
          <w:sz w:val="22"/>
          <w:szCs w:val="22"/>
          <w:lang w:eastAsia="en-US"/>
        </w:rPr>
      </w:pPr>
      <w:r w:rsidRPr="00991877">
        <w:rPr>
          <w:rFonts w:ascii="Arial" w:eastAsia="Calibri" w:hAnsi="Arial" w:cs="Arial"/>
          <w:b/>
          <w:bCs/>
          <w:sz w:val="22"/>
          <w:szCs w:val="22"/>
          <w:lang w:eastAsia="en-US"/>
        </w:rPr>
        <w:t>_____________________________________________</w:t>
      </w:r>
    </w:p>
    <w:p w14:paraId="29B6BE1A" w14:textId="77777777" w:rsidR="00991877" w:rsidRPr="00991877" w:rsidRDefault="00991877" w:rsidP="00991877">
      <w:pPr>
        <w:jc w:val="center"/>
        <w:rPr>
          <w:rFonts w:ascii="Arial" w:eastAsia="Calibri" w:hAnsi="Arial" w:cs="Arial"/>
          <w:b/>
          <w:bCs/>
          <w:sz w:val="22"/>
          <w:szCs w:val="22"/>
          <w:lang w:eastAsia="en-US"/>
        </w:rPr>
      </w:pPr>
      <w:r w:rsidRPr="00991877">
        <w:rPr>
          <w:rFonts w:ascii="Arial" w:eastAsia="Calibri" w:hAnsi="Arial" w:cs="Arial"/>
          <w:b/>
          <w:bCs/>
          <w:sz w:val="22"/>
          <w:szCs w:val="22"/>
          <w:lang w:eastAsia="en-US"/>
        </w:rPr>
        <w:t>NOMBRE Y FIRMA DEL REPRESENTANTE LEGAL</w:t>
      </w:r>
    </w:p>
    <w:p w14:paraId="62A7C2F6" w14:textId="77777777" w:rsidR="00991877" w:rsidRDefault="00991877" w:rsidP="008F443A">
      <w:pPr>
        <w:tabs>
          <w:tab w:val="left" w:pos="5760"/>
        </w:tabs>
        <w:ind w:right="56"/>
        <w:jc w:val="center"/>
        <w:rPr>
          <w:rFonts w:ascii="Arial" w:hAnsi="Arial"/>
          <w:b/>
          <w:color w:val="000000"/>
          <w:sz w:val="21"/>
          <w:szCs w:val="21"/>
          <w:u w:val="single"/>
        </w:rPr>
      </w:pPr>
    </w:p>
    <w:p w14:paraId="58EF3733" w14:textId="77777777" w:rsidR="00991877" w:rsidRDefault="00991877" w:rsidP="008F443A">
      <w:pPr>
        <w:tabs>
          <w:tab w:val="left" w:pos="5760"/>
        </w:tabs>
        <w:ind w:right="56"/>
        <w:jc w:val="center"/>
        <w:rPr>
          <w:rFonts w:ascii="Arial" w:hAnsi="Arial"/>
          <w:b/>
          <w:color w:val="000000"/>
          <w:sz w:val="21"/>
          <w:szCs w:val="21"/>
          <w:u w:val="single"/>
        </w:rPr>
      </w:pPr>
    </w:p>
    <w:p w14:paraId="6C258594" w14:textId="77777777" w:rsidR="00991877" w:rsidRDefault="00991877" w:rsidP="008F443A">
      <w:pPr>
        <w:tabs>
          <w:tab w:val="left" w:pos="5760"/>
        </w:tabs>
        <w:ind w:right="56"/>
        <w:jc w:val="center"/>
        <w:rPr>
          <w:rFonts w:ascii="Arial" w:hAnsi="Arial"/>
          <w:b/>
          <w:color w:val="000000"/>
          <w:sz w:val="21"/>
          <w:szCs w:val="21"/>
          <w:u w:val="single"/>
        </w:rPr>
      </w:pPr>
    </w:p>
    <w:p w14:paraId="768267BD" w14:textId="77777777" w:rsidR="00991877" w:rsidRDefault="00991877" w:rsidP="008F443A">
      <w:pPr>
        <w:tabs>
          <w:tab w:val="left" w:pos="5760"/>
        </w:tabs>
        <w:ind w:right="56"/>
        <w:jc w:val="center"/>
        <w:rPr>
          <w:rFonts w:ascii="Arial" w:hAnsi="Arial"/>
          <w:b/>
          <w:color w:val="000000"/>
          <w:sz w:val="21"/>
          <w:szCs w:val="21"/>
          <w:u w:val="single"/>
        </w:rPr>
      </w:pPr>
    </w:p>
    <w:p w14:paraId="03D2A9EF" w14:textId="77777777" w:rsidR="00991877" w:rsidRDefault="00991877" w:rsidP="008F443A">
      <w:pPr>
        <w:tabs>
          <w:tab w:val="left" w:pos="5760"/>
        </w:tabs>
        <w:ind w:right="56"/>
        <w:jc w:val="center"/>
        <w:rPr>
          <w:rFonts w:ascii="Arial" w:hAnsi="Arial"/>
          <w:b/>
          <w:color w:val="000000"/>
          <w:sz w:val="21"/>
          <w:szCs w:val="21"/>
          <w:u w:val="single"/>
        </w:rPr>
      </w:pPr>
    </w:p>
    <w:p w14:paraId="43CDFB6F" w14:textId="77777777" w:rsidR="00991877" w:rsidRDefault="00991877" w:rsidP="008F443A">
      <w:pPr>
        <w:tabs>
          <w:tab w:val="left" w:pos="5760"/>
        </w:tabs>
        <w:ind w:right="56"/>
        <w:jc w:val="center"/>
        <w:rPr>
          <w:rFonts w:ascii="Arial" w:hAnsi="Arial"/>
          <w:b/>
          <w:color w:val="000000"/>
          <w:sz w:val="21"/>
          <w:szCs w:val="21"/>
          <w:u w:val="single"/>
        </w:rPr>
      </w:pPr>
    </w:p>
    <w:p w14:paraId="5033A159" w14:textId="77777777" w:rsidR="00991877" w:rsidRDefault="00991877" w:rsidP="008F443A">
      <w:pPr>
        <w:tabs>
          <w:tab w:val="left" w:pos="5760"/>
        </w:tabs>
        <w:ind w:right="56"/>
        <w:jc w:val="center"/>
        <w:rPr>
          <w:rFonts w:ascii="Arial" w:hAnsi="Arial"/>
          <w:b/>
          <w:color w:val="000000"/>
          <w:sz w:val="21"/>
          <w:szCs w:val="21"/>
          <w:u w:val="single"/>
        </w:rPr>
      </w:pPr>
    </w:p>
    <w:p w14:paraId="67C1ACDF" w14:textId="77777777" w:rsidR="00991877" w:rsidRDefault="00991877" w:rsidP="008F443A">
      <w:pPr>
        <w:tabs>
          <w:tab w:val="left" w:pos="5760"/>
        </w:tabs>
        <w:ind w:right="56"/>
        <w:jc w:val="center"/>
        <w:rPr>
          <w:rFonts w:ascii="Arial" w:hAnsi="Arial"/>
          <w:b/>
          <w:color w:val="000000"/>
          <w:sz w:val="21"/>
          <w:szCs w:val="21"/>
          <w:u w:val="single"/>
        </w:rPr>
      </w:pPr>
    </w:p>
    <w:p w14:paraId="0C11C32D" w14:textId="77777777" w:rsidR="00991877" w:rsidRDefault="00991877" w:rsidP="008F443A">
      <w:pPr>
        <w:tabs>
          <w:tab w:val="left" w:pos="5760"/>
        </w:tabs>
        <w:ind w:right="56"/>
        <w:jc w:val="center"/>
        <w:rPr>
          <w:rFonts w:ascii="Arial" w:hAnsi="Arial"/>
          <w:b/>
          <w:color w:val="000000"/>
          <w:sz w:val="21"/>
          <w:szCs w:val="21"/>
          <w:u w:val="single"/>
        </w:rPr>
      </w:pPr>
    </w:p>
    <w:p w14:paraId="207958DC" w14:textId="77777777" w:rsidR="008F443A" w:rsidRDefault="008F443A" w:rsidP="008F443A">
      <w:pPr>
        <w:tabs>
          <w:tab w:val="left" w:pos="5760"/>
        </w:tabs>
        <w:spacing w:line="276" w:lineRule="auto"/>
        <w:ind w:right="56"/>
        <w:jc w:val="center"/>
        <w:rPr>
          <w:rFonts w:ascii="Arial" w:hAnsi="Arial" w:cs="Arial"/>
          <w:b/>
          <w:sz w:val="21"/>
          <w:szCs w:val="21"/>
        </w:rPr>
      </w:pPr>
      <w:bookmarkStart w:id="96" w:name="_Hlk101297067"/>
    </w:p>
    <w:p w14:paraId="6A52BCA5" w14:textId="7BEE181B" w:rsidR="008C26D4" w:rsidRDefault="008C26D4" w:rsidP="008F443A">
      <w:pPr>
        <w:tabs>
          <w:tab w:val="left" w:pos="5760"/>
        </w:tabs>
        <w:spacing w:line="276" w:lineRule="auto"/>
        <w:ind w:right="56"/>
        <w:jc w:val="center"/>
        <w:rPr>
          <w:rFonts w:ascii="Arial" w:hAnsi="Arial" w:cs="Arial"/>
          <w:b/>
          <w:sz w:val="21"/>
          <w:szCs w:val="21"/>
        </w:rPr>
      </w:pPr>
    </w:p>
    <w:p w14:paraId="781FBFE3" w14:textId="0971F53F" w:rsidR="00682ECF" w:rsidRDefault="00682ECF" w:rsidP="008F443A">
      <w:pPr>
        <w:tabs>
          <w:tab w:val="left" w:pos="5760"/>
        </w:tabs>
        <w:spacing w:line="276" w:lineRule="auto"/>
        <w:ind w:right="56"/>
        <w:jc w:val="center"/>
        <w:rPr>
          <w:rFonts w:ascii="Arial" w:hAnsi="Arial" w:cs="Arial"/>
          <w:b/>
          <w:sz w:val="21"/>
          <w:szCs w:val="21"/>
        </w:rPr>
      </w:pPr>
    </w:p>
    <w:p w14:paraId="73DA3791" w14:textId="6CB7E459" w:rsidR="00A31B7B" w:rsidRDefault="00A31B7B" w:rsidP="008F443A">
      <w:pPr>
        <w:tabs>
          <w:tab w:val="left" w:pos="5760"/>
        </w:tabs>
        <w:spacing w:line="276" w:lineRule="auto"/>
        <w:ind w:right="56"/>
        <w:jc w:val="center"/>
        <w:rPr>
          <w:rFonts w:ascii="Arial" w:hAnsi="Arial" w:cs="Arial"/>
          <w:b/>
          <w:sz w:val="21"/>
          <w:szCs w:val="21"/>
        </w:rPr>
      </w:pPr>
    </w:p>
    <w:p w14:paraId="65C01F5E" w14:textId="77777777" w:rsidR="00A31B7B" w:rsidRDefault="00A31B7B" w:rsidP="008F443A">
      <w:pPr>
        <w:tabs>
          <w:tab w:val="left" w:pos="5760"/>
        </w:tabs>
        <w:spacing w:line="276" w:lineRule="auto"/>
        <w:ind w:right="56"/>
        <w:jc w:val="center"/>
        <w:rPr>
          <w:rFonts w:ascii="Arial" w:hAnsi="Arial" w:cs="Arial"/>
          <w:b/>
          <w:sz w:val="21"/>
          <w:szCs w:val="21"/>
        </w:rPr>
      </w:pPr>
    </w:p>
    <w:p w14:paraId="031C0626" w14:textId="77777777" w:rsidR="008C26D4" w:rsidRDefault="008C26D4" w:rsidP="008F443A">
      <w:pPr>
        <w:tabs>
          <w:tab w:val="left" w:pos="5760"/>
        </w:tabs>
        <w:spacing w:line="276" w:lineRule="auto"/>
        <w:ind w:right="56"/>
        <w:jc w:val="center"/>
        <w:rPr>
          <w:rFonts w:ascii="Arial" w:hAnsi="Arial" w:cs="Arial"/>
          <w:b/>
          <w:sz w:val="21"/>
          <w:szCs w:val="21"/>
        </w:rPr>
      </w:pPr>
    </w:p>
    <w:p w14:paraId="2367CDB2" w14:textId="77777777" w:rsidR="008F443A" w:rsidRPr="002E698A" w:rsidRDefault="008F443A" w:rsidP="008F443A">
      <w:pPr>
        <w:tabs>
          <w:tab w:val="left" w:pos="5760"/>
        </w:tabs>
        <w:ind w:right="56"/>
        <w:jc w:val="center"/>
        <w:rPr>
          <w:rFonts w:ascii="Arial" w:hAnsi="Arial"/>
          <w:b/>
          <w:color w:val="000000"/>
          <w:sz w:val="21"/>
          <w:szCs w:val="21"/>
          <w:u w:val="single"/>
        </w:rPr>
      </w:pPr>
      <w:r w:rsidRPr="002E698A">
        <w:rPr>
          <w:rFonts w:ascii="Arial" w:hAnsi="Arial"/>
          <w:b/>
          <w:color w:val="000000"/>
          <w:sz w:val="21"/>
          <w:szCs w:val="21"/>
          <w:u w:val="single"/>
        </w:rPr>
        <w:lastRenderedPageBreak/>
        <w:t>ANEXO T</w:t>
      </w:r>
      <w:r>
        <w:rPr>
          <w:rFonts w:ascii="Arial" w:hAnsi="Arial"/>
          <w:b/>
          <w:color w:val="000000"/>
          <w:sz w:val="21"/>
          <w:szCs w:val="21"/>
          <w:u w:val="single"/>
        </w:rPr>
        <w:t>12</w:t>
      </w:r>
    </w:p>
    <w:bookmarkEnd w:id="96"/>
    <w:p w14:paraId="604AE01B" w14:textId="77777777" w:rsidR="008F443A" w:rsidRPr="00E53954" w:rsidRDefault="008F443A" w:rsidP="008F443A">
      <w:pPr>
        <w:tabs>
          <w:tab w:val="left" w:pos="5760"/>
        </w:tabs>
        <w:ind w:right="56"/>
        <w:jc w:val="center"/>
        <w:rPr>
          <w:rFonts w:ascii="Arial" w:hAnsi="Arial"/>
          <w:b/>
          <w:color w:val="000000"/>
          <w:sz w:val="19"/>
          <w:szCs w:val="19"/>
          <w:u w:val="single"/>
        </w:rPr>
      </w:pPr>
    </w:p>
    <w:p w14:paraId="33845FB9" w14:textId="77777777" w:rsidR="00E53954" w:rsidRDefault="00C102F5" w:rsidP="002C011B">
      <w:pPr>
        <w:spacing w:after="160"/>
        <w:jc w:val="center"/>
        <w:rPr>
          <w:rFonts w:ascii="Arial" w:eastAsia="Calibri" w:hAnsi="Arial" w:cs="Arial"/>
          <w:bCs/>
          <w:sz w:val="19"/>
          <w:szCs w:val="19"/>
          <w:lang w:eastAsia="en-US"/>
        </w:rPr>
      </w:pPr>
      <w:r w:rsidRPr="002C011B">
        <w:rPr>
          <w:rFonts w:ascii="Arial" w:hAnsi="Arial" w:cs="Arial"/>
          <w:b/>
          <w:sz w:val="19"/>
          <w:szCs w:val="19"/>
          <w:u w:val="single"/>
          <w:lang w:eastAsia="en-US"/>
        </w:rPr>
        <w:t>MANIFIESTO DE CUMPLIMIENTO DE LAS DISPOSICIONES PREVISTAS EN LA NORMA OFICIAL NOM-251-SSA1-2009: PRÁCTICAS DE HIGIENE PARA EL PROCESO DE ALIMENTOS, BEBIDAS O SUPLEMENTOS ALIMENTICIOS.</w:t>
      </w:r>
    </w:p>
    <w:p w14:paraId="785915F8" w14:textId="77777777" w:rsidR="00E53954" w:rsidRPr="00E53954" w:rsidRDefault="00E53954" w:rsidP="00E53954">
      <w:pPr>
        <w:spacing w:after="160"/>
        <w:jc w:val="right"/>
        <w:rPr>
          <w:rFonts w:ascii="Arial" w:eastAsia="Calibri" w:hAnsi="Arial" w:cs="Arial"/>
          <w:bCs/>
          <w:sz w:val="19"/>
          <w:szCs w:val="19"/>
          <w:lang w:eastAsia="en-US"/>
        </w:rPr>
      </w:pPr>
      <w:r w:rsidRPr="00E53954">
        <w:rPr>
          <w:rFonts w:ascii="Arial" w:eastAsia="Calibri" w:hAnsi="Arial" w:cs="Arial"/>
          <w:bCs/>
          <w:sz w:val="19"/>
          <w:szCs w:val="19"/>
          <w:lang w:eastAsia="en-US"/>
        </w:rPr>
        <w:t>LUGAR Y FECHA</w:t>
      </w:r>
    </w:p>
    <w:p w14:paraId="0CACBC2A" w14:textId="77777777" w:rsidR="00E53954" w:rsidRPr="00E53954" w:rsidRDefault="00E53954" w:rsidP="00E53954">
      <w:pPr>
        <w:jc w:val="both"/>
        <w:rPr>
          <w:rFonts w:ascii="Arial" w:eastAsia="Calibri" w:hAnsi="Arial" w:cs="Arial"/>
          <w:b/>
          <w:bCs/>
          <w:sz w:val="19"/>
          <w:szCs w:val="19"/>
          <w:lang w:eastAsia="en-US"/>
        </w:rPr>
      </w:pPr>
      <w:r w:rsidRPr="00E53954">
        <w:rPr>
          <w:rFonts w:ascii="Arial" w:eastAsia="Calibri" w:hAnsi="Arial" w:cs="Arial"/>
          <w:b/>
          <w:bCs/>
          <w:sz w:val="19"/>
          <w:szCs w:val="19"/>
          <w:lang w:eastAsia="en-US"/>
        </w:rPr>
        <w:t xml:space="preserve">DIRECCIÓN GENERAL DE ADQUISICIONES, SERVICIOS Y OBRA PÚBLICA </w:t>
      </w:r>
    </w:p>
    <w:p w14:paraId="59BB4E7B" w14:textId="77777777" w:rsidR="00E53954" w:rsidRPr="00E53954" w:rsidRDefault="00E53954" w:rsidP="00E53954">
      <w:pPr>
        <w:jc w:val="both"/>
        <w:rPr>
          <w:rFonts w:ascii="Arial" w:eastAsia="Calibri" w:hAnsi="Arial" w:cs="Arial"/>
          <w:b/>
          <w:bCs/>
          <w:snapToGrid w:val="0"/>
          <w:sz w:val="19"/>
          <w:szCs w:val="19"/>
          <w:lang w:eastAsia="en-US"/>
        </w:rPr>
      </w:pPr>
      <w:r w:rsidRPr="00E53954">
        <w:rPr>
          <w:rFonts w:ascii="Arial" w:eastAsia="Calibri" w:hAnsi="Arial" w:cs="Arial"/>
          <w:b/>
          <w:bCs/>
          <w:sz w:val="19"/>
          <w:szCs w:val="19"/>
          <w:lang w:eastAsia="en-US"/>
        </w:rPr>
        <w:t xml:space="preserve">DEL </w:t>
      </w:r>
      <w:r w:rsidRPr="00E53954">
        <w:rPr>
          <w:rFonts w:ascii="Arial" w:eastAsia="Calibri" w:hAnsi="Arial" w:cs="Arial"/>
          <w:b/>
          <w:bCs/>
          <w:snapToGrid w:val="0"/>
          <w:sz w:val="19"/>
          <w:szCs w:val="19"/>
          <w:lang w:eastAsia="en-US"/>
        </w:rPr>
        <w:t>TRIBUNAL ELECTORAL DEL PODER JUDICIAL DE LA FEDERACIÓN</w:t>
      </w:r>
    </w:p>
    <w:p w14:paraId="01BE9982" w14:textId="77777777" w:rsidR="00E53954" w:rsidRPr="00E53954" w:rsidRDefault="00E53954" w:rsidP="00E53954">
      <w:pPr>
        <w:jc w:val="both"/>
        <w:rPr>
          <w:rFonts w:ascii="Arial" w:eastAsia="Calibri" w:hAnsi="Arial" w:cs="Arial"/>
          <w:b/>
          <w:bCs/>
          <w:sz w:val="19"/>
          <w:szCs w:val="19"/>
          <w:lang w:eastAsia="en-US"/>
        </w:rPr>
      </w:pPr>
      <w:r w:rsidRPr="00E53954">
        <w:rPr>
          <w:rFonts w:ascii="Arial" w:eastAsia="Calibri" w:hAnsi="Arial" w:cs="Arial"/>
          <w:b/>
          <w:bCs/>
          <w:sz w:val="19"/>
          <w:szCs w:val="19"/>
          <w:lang w:eastAsia="en-US"/>
        </w:rPr>
        <w:t>P R E S E N T E</w:t>
      </w:r>
    </w:p>
    <w:p w14:paraId="0813B505" w14:textId="77777777" w:rsidR="00E53954" w:rsidRPr="00E53954" w:rsidRDefault="00E53954" w:rsidP="00E53954">
      <w:pPr>
        <w:spacing w:after="160"/>
        <w:jc w:val="both"/>
        <w:rPr>
          <w:rFonts w:ascii="Arial" w:eastAsia="Calibri" w:hAnsi="Arial" w:cs="Arial"/>
          <w:sz w:val="19"/>
          <w:szCs w:val="19"/>
          <w:lang w:eastAsia="en-US"/>
        </w:rPr>
      </w:pPr>
    </w:p>
    <w:p w14:paraId="77143B69" w14:textId="54F8CB59" w:rsidR="00DA4039" w:rsidRPr="00DA4039" w:rsidRDefault="00042A4F" w:rsidP="00DA4039">
      <w:pPr>
        <w:ind w:right="-142"/>
        <w:jc w:val="both"/>
        <w:rPr>
          <w:rFonts w:ascii="Arial" w:hAnsi="Arial" w:cs="Arial"/>
          <w:bCs/>
          <w:sz w:val="22"/>
          <w:szCs w:val="22"/>
        </w:rPr>
      </w:pPr>
      <w:r w:rsidRPr="00DA4039">
        <w:rPr>
          <w:rFonts w:ascii="Arial" w:hAnsi="Arial" w:cs="Arial"/>
          <w:sz w:val="22"/>
          <w:szCs w:val="22"/>
        </w:rPr>
        <w:t>En cumplimiento con los requisitos establecidos en las Bases del Procedimiento de Contratación _________________________________, relativo a la Contratación del SERVICIO DE COMEDOR INSTITUCIONAL 202</w:t>
      </w:r>
      <w:r w:rsidR="00505864">
        <w:rPr>
          <w:rFonts w:ascii="Arial" w:hAnsi="Arial" w:cs="Arial"/>
          <w:sz w:val="22"/>
          <w:szCs w:val="22"/>
        </w:rPr>
        <w:t>4</w:t>
      </w:r>
      <w:r w:rsidR="00DA4039" w:rsidRPr="00DA4039">
        <w:rPr>
          <w:rFonts w:ascii="Arial" w:hAnsi="Arial" w:cs="Arial"/>
          <w:sz w:val="22"/>
          <w:szCs w:val="22"/>
        </w:rPr>
        <w:t xml:space="preserve"> </w:t>
      </w:r>
      <w:r w:rsidR="00DA4039" w:rsidRPr="00DA4039">
        <w:rPr>
          <w:rFonts w:ascii="Arial" w:hAnsi="Arial" w:cs="Arial"/>
          <w:bCs/>
          <w:sz w:val="22"/>
          <w:szCs w:val="22"/>
        </w:rPr>
        <w:t xml:space="preserve">por el período del </w:t>
      </w:r>
      <w:r w:rsidR="00757C38">
        <w:rPr>
          <w:rFonts w:ascii="Arial" w:hAnsi="Arial" w:cs="Arial"/>
          <w:bCs/>
          <w:sz w:val="22"/>
          <w:szCs w:val="22"/>
        </w:rPr>
        <w:t>_____________</w:t>
      </w:r>
      <w:r w:rsidR="00DA4039" w:rsidRPr="00DA4039">
        <w:rPr>
          <w:rFonts w:ascii="Arial" w:hAnsi="Arial" w:cs="Arial"/>
          <w:bCs/>
          <w:sz w:val="22"/>
          <w:szCs w:val="22"/>
        </w:rPr>
        <w:t xml:space="preserve"> al 31 de diciembre de 202</w:t>
      </w:r>
      <w:r w:rsidR="00505864">
        <w:rPr>
          <w:rFonts w:ascii="Arial" w:hAnsi="Arial" w:cs="Arial"/>
          <w:bCs/>
          <w:sz w:val="22"/>
          <w:szCs w:val="22"/>
        </w:rPr>
        <w:t>4</w:t>
      </w:r>
      <w:r w:rsidR="00DA4039" w:rsidRPr="00DA4039">
        <w:rPr>
          <w:rFonts w:ascii="Arial" w:hAnsi="Arial" w:cs="Arial"/>
          <w:bCs/>
          <w:sz w:val="22"/>
          <w:szCs w:val="22"/>
        </w:rPr>
        <w:t>.</w:t>
      </w:r>
    </w:p>
    <w:p w14:paraId="5E381DA0" w14:textId="77777777" w:rsidR="00E53954" w:rsidRPr="00DA4039" w:rsidRDefault="00E53954" w:rsidP="00E53954">
      <w:pPr>
        <w:ind w:right="-142"/>
        <w:jc w:val="both"/>
        <w:rPr>
          <w:rFonts w:ascii="Arial" w:hAnsi="Arial" w:cs="Arial"/>
          <w:bCs/>
          <w:sz w:val="22"/>
          <w:szCs w:val="22"/>
        </w:rPr>
      </w:pPr>
    </w:p>
    <w:p w14:paraId="29D562CF" w14:textId="12D4B9F7" w:rsidR="003A340C" w:rsidRPr="00DA4039" w:rsidRDefault="003A340C" w:rsidP="003A340C">
      <w:pPr>
        <w:ind w:right="-142"/>
        <w:jc w:val="both"/>
        <w:rPr>
          <w:rFonts w:ascii="Arial" w:eastAsia="Calibri" w:hAnsi="Arial" w:cs="Arial"/>
          <w:sz w:val="22"/>
          <w:szCs w:val="22"/>
          <w:lang w:eastAsia="en-US"/>
        </w:rPr>
      </w:pPr>
      <w:r w:rsidRPr="00DA4039">
        <w:rPr>
          <w:rFonts w:ascii="Arial" w:hAnsi="Arial" w:cs="Arial"/>
          <w:sz w:val="22"/>
          <w:szCs w:val="22"/>
        </w:rPr>
        <w:t>Declaro que el participante</w:t>
      </w:r>
      <w:r w:rsidR="00DA4039">
        <w:rPr>
          <w:rFonts w:ascii="Arial" w:hAnsi="Arial" w:cs="Arial"/>
          <w:sz w:val="22"/>
          <w:szCs w:val="22"/>
        </w:rPr>
        <w:t xml:space="preserve"> </w:t>
      </w:r>
      <w:r w:rsidRPr="00DA4039">
        <w:rPr>
          <w:rFonts w:ascii="Arial" w:eastAsia="Calibri" w:hAnsi="Arial" w:cs="Arial"/>
          <w:sz w:val="22"/>
          <w:szCs w:val="22"/>
          <w:lang w:eastAsia="en-US"/>
        </w:rPr>
        <w:t>________________</w:t>
      </w:r>
      <w:r w:rsidRPr="00DA4039">
        <w:rPr>
          <w:rFonts w:ascii="Arial" w:hAnsi="Arial" w:cs="Arial"/>
          <w:sz w:val="22"/>
          <w:szCs w:val="22"/>
        </w:rPr>
        <w:t xml:space="preserve"> a quien represento, en caso de resultar adjudicado, acreditará en un período de 60 días naturales a partir de la firma del contrato, </w:t>
      </w:r>
      <w:r w:rsidRPr="00DA4039">
        <w:rPr>
          <w:rFonts w:ascii="Arial" w:eastAsia="Calibri" w:hAnsi="Arial" w:cs="Arial"/>
          <w:sz w:val="22"/>
          <w:szCs w:val="22"/>
          <w:lang w:eastAsia="en-US"/>
        </w:rPr>
        <w:t>el cumplimiento de las disposiciones previstas en la siguiente norma, la cual establece los requisitos mínimos de buenas prácticas de higiene que se deben observar en el proceso de alimentos, bebidas y sus materias primas a fin de evitar su contaminación.</w:t>
      </w:r>
    </w:p>
    <w:p w14:paraId="7A3C7750" w14:textId="77777777" w:rsidR="003A340C" w:rsidRPr="00DA4039" w:rsidRDefault="003A340C" w:rsidP="003A340C">
      <w:pPr>
        <w:ind w:right="-142"/>
        <w:jc w:val="both"/>
        <w:rPr>
          <w:rFonts w:ascii="Arial" w:eastAsia="Calibri" w:hAnsi="Arial" w:cs="Arial"/>
          <w:sz w:val="22"/>
          <w:szCs w:val="22"/>
          <w:lang w:eastAsia="en-US"/>
        </w:rPr>
      </w:pPr>
    </w:p>
    <w:p w14:paraId="7CBA2947" w14:textId="77777777" w:rsidR="003A340C" w:rsidRPr="00DA4039" w:rsidRDefault="003A340C" w:rsidP="003A340C">
      <w:pPr>
        <w:ind w:right="-142"/>
        <w:jc w:val="both"/>
        <w:rPr>
          <w:rFonts w:ascii="Arial" w:eastAsia="Calibri" w:hAnsi="Arial" w:cs="Arial"/>
          <w:sz w:val="22"/>
          <w:szCs w:val="22"/>
          <w:lang w:eastAsia="en-US"/>
        </w:rPr>
      </w:pPr>
    </w:p>
    <w:p w14:paraId="0CCE7452" w14:textId="77777777" w:rsidR="003A340C" w:rsidRPr="00DA4039" w:rsidRDefault="003A340C" w:rsidP="003E6125">
      <w:pPr>
        <w:numPr>
          <w:ilvl w:val="0"/>
          <w:numId w:val="94"/>
        </w:numPr>
        <w:spacing w:afterLines="160" w:after="384"/>
        <w:ind w:left="851"/>
        <w:jc w:val="both"/>
        <w:rPr>
          <w:rFonts w:ascii="Arial" w:eastAsia="Calibri" w:hAnsi="Arial" w:cs="Arial"/>
          <w:b/>
          <w:bCs/>
          <w:sz w:val="22"/>
          <w:szCs w:val="22"/>
          <w:lang w:eastAsia="en-US"/>
        </w:rPr>
      </w:pPr>
      <w:r w:rsidRPr="00DA4039">
        <w:rPr>
          <w:rFonts w:ascii="Arial" w:eastAsia="Calibri" w:hAnsi="Arial" w:cs="Arial"/>
          <w:sz w:val="22"/>
          <w:szCs w:val="22"/>
          <w:lang w:eastAsia="en-US"/>
        </w:rPr>
        <w:t xml:space="preserve">NOM-251-SSA1-2009: </w:t>
      </w:r>
      <w:bookmarkStart w:id="97" w:name="_Hlk119094533"/>
      <w:r w:rsidRPr="00DA4039">
        <w:rPr>
          <w:rFonts w:ascii="Arial" w:eastAsia="Calibri" w:hAnsi="Arial" w:cs="Arial"/>
          <w:sz w:val="22"/>
          <w:szCs w:val="22"/>
          <w:lang w:eastAsia="en-US"/>
        </w:rPr>
        <w:t>Prácticas de Higiene para el proceso de alimentos, bebidas o suplementos alimenticios.</w:t>
      </w:r>
    </w:p>
    <w:bookmarkEnd w:id="97"/>
    <w:p w14:paraId="67511413" w14:textId="77777777" w:rsidR="00042A4F" w:rsidRDefault="00042A4F" w:rsidP="00E53954">
      <w:pPr>
        <w:spacing w:after="160"/>
        <w:jc w:val="center"/>
        <w:rPr>
          <w:rFonts w:ascii="Arial" w:eastAsia="Calibri" w:hAnsi="Arial" w:cs="Arial"/>
          <w:b/>
          <w:bCs/>
          <w:sz w:val="19"/>
          <w:szCs w:val="19"/>
          <w:lang w:eastAsia="en-US"/>
        </w:rPr>
      </w:pPr>
    </w:p>
    <w:p w14:paraId="2C7C1623" w14:textId="77777777" w:rsidR="00042A4F" w:rsidRDefault="00042A4F" w:rsidP="00E53954">
      <w:pPr>
        <w:spacing w:after="160"/>
        <w:jc w:val="center"/>
        <w:rPr>
          <w:rFonts w:ascii="Arial" w:eastAsia="Calibri" w:hAnsi="Arial" w:cs="Arial"/>
          <w:b/>
          <w:bCs/>
          <w:sz w:val="19"/>
          <w:szCs w:val="19"/>
          <w:lang w:eastAsia="en-US"/>
        </w:rPr>
      </w:pPr>
    </w:p>
    <w:p w14:paraId="2F6A1282" w14:textId="77777777" w:rsidR="00E53954" w:rsidRDefault="00E53954" w:rsidP="00E53954">
      <w:pPr>
        <w:spacing w:after="160"/>
        <w:jc w:val="center"/>
        <w:rPr>
          <w:rFonts w:ascii="Arial" w:eastAsia="Calibri" w:hAnsi="Arial" w:cs="Arial"/>
          <w:b/>
          <w:bCs/>
          <w:sz w:val="19"/>
          <w:szCs w:val="19"/>
          <w:lang w:eastAsia="en-US"/>
        </w:rPr>
      </w:pPr>
      <w:r w:rsidRPr="003A340C">
        <w:rPr>
          <w:rFonts w:ascii="Arial" w:eastAsia="Calibri" w:hAnsi="Arial" w:cs="Arial"/>
          <w:b/>
          <w:bCs/>
          <w:sz w:val="19"/>
          <w:szCs w:val="19"/>
          <w:lang w:eastAsia="en-US"/>
        </w:rPr>
        <w:t>A T E N T A M E N T E</w:t>
      </w:r>
    </w:p>
    <w:p w14:paraId="1354DE3F" w14:textId="77777777" w:rsidR="00042A4F" w:rsidRDefault="00042A4F" w:rsidP="00E53954">
      <w:pPr>
        <w:spacing w:after="160"/>
        <w:jc w:val="center"/>
        <w:rPr>
          <w:rFonts w:ascii="Arial" w:eastAsia="Calibri" w:hAnsi="Arial" w:cs="Arial"/>
          <w:b/>
          <w:bCs/>
          <w:sz w:val="19"/>
          <w:szCs w:val="19"/>
          <w:lang w:eastAsia="en-US"/>
        </w:rPr>
      </w:pPr>
    </w:p>
    <w:p w14:paraId="39DEC245" w14:textId="77777777" w:rsidR="00042A4F" w:rsidRPr="003A340C" w:rsidRDefault="00042A4F" w:rsidP="00E53954">
      <w:pPr>
        <w:spacing w:after="160"/>
        <w:jc w:val="center"/>
        <w:rPr>
          <w:rFonts w:ascii="Arial" w:eastAsia="Calibri" w:hAnsi="Arial" w:cs="Arial"/>
          <w:b/>
          <w:bCs/>
          <w:sz w:val="19"/>
          <w:szCs w:val="19"/>
          <w:lang w:eastAsia="en-US"/>
        </w:rPr>
      </w:pPr>
    </w:p>
    <w:p w14:paraId="31CFB16D" w14:textId="77777777" w:rsidR="00E53954" w:rsidRPr="003A340C" w:rsidRDefault="00E53954" w:rsidP="00E53954">
      <w:pPr>
        <w:spacing w:after="160"/>
        <w:jc w:val="center"/>
        <w:rPr>
          <w:rFonts w:ascii="Arial" w:eastAsia="Calibri" w:hAnsi="Arial" w:cs="Arial"/>
          <w:b/>
          <w:bCs/>
          <w:sz w:val="19"/>
          <w:szCs w:val="19"/>
          <w:lang w:eastAsia="en-US"/>
        </w:rPr>
      </w:pPr>
      <w:r w:rsidRPr="003A340C">
        <w:rPr>
          <w:rFonts w:ascii="Arial" w:eastAsia="Calibri" w:hAnsi="Arial" w:cs="Arial"/>
          <w:b/>
          <w:bCs/>
          <w:sz w:val="19"/>
          <w:szCs w:val="19"/>
          <w:lang w:eastAsia="en-US"/>
        </w:rPr>
        <w:t>_____________________________________________</w:t>
      </w:r>
    </w:p>
    <w:p w14:paraId="48150185" w14:textId="77777777" w:rsidR="008F443A" w:rsidRPr="003A340C" w:rsidRDefault="00E53954" w:rsidP="00E53954">
      <w:pPr>
        <w:tabs>
          <w:tab w:val="left" w:pos="5760"/>
        </w:tabs>
        <w:ind w:right="56"/>
        <w:jc w:val="center"/>
        <w:rPr>
          <w:rFonts w:ascii="Arial" w:hAnsi="Arial"/>
          <w:b/>
          <w:bCs/>
          <w:color w:val="000000"/>
          <w:sz w:val="19"/>
          <w:szCs w:val="19"/>
          <w:u w:val="single"/>
        </w:rPr>
      </w:pPr>
      <w:r w:rsidRPr="003A340C">
        <w:rPr>
          <w:rFonts w:ascii="Arial" w:eastAsia="Calibri" w:hAnsi="Arial" w:cs="Arial"/>
          <w:b/>
          <w:bCs/>
          <w:sz w:val="19"/>
          <w:szCs w:val="19"/>
          <w:lang w:eastAsia="en-US"/>
        </w:rPr>
        <w:t>NOMBRE Y FIRMA DEL REPRESENTANTE LEGAL</w:t>
      </w:r>
    </w:p>
    <w:p w14:paraId="68E813C5" w14:textId="77777777" w:rsidR="008F443A" w:rsidRPr="005977EA" w:rsidRDefault="008F443A" w:rsidP="008F443A">
      <w:pPr>
        <w:tabs>
          <w:tab w:val="left" w:pos="5760"/>
        </w:tabs>
        <w:ind w:right="56"/>
        <w:jc w:val="center"/>
        <w:rPr>
          <w:rFonts w:ascii="Arial" w:hAnsi="Arial"/>
          <w:b/>
          <w:color w:val="000000"/>
          <w:sz w:val="21"/>
          <w:szCs w:val="21"/>
          <w:u w:val="single"/>
        </w:rPr>
      </w:pPr>
    </w:p>
    <w:p w14:paraId="2A4B5F35" w14:textId="77777777" w:rsidR="003A340C" w:rsidRDefault="003A340C" w:rsidP="005977EA">
      <w:pPr>
        <w:jc w:val="center"/>
        <w:rPr>
          <w:rFonts w:ascii="Arial" w:hAnsi="Arial"/>
          <w:b/>
          <w:color w:val="000000"/>
          <w:sz w:val="21"/>
          <w:szCs w:val="21"/>
        </w:rPr>
      </w:pPr>
    </w:p>
    <w:p w14:paraId="28904AA6" w14:textId="77777777" w:rsidR="003A340C" w:rsidRDefault="003A340C" w:rsidP="005977EA">
      <w:pPr>
        <w:jc w:val="center"/>
        <w:rPr>
          <w:rFonts w:ascii="Arial" w:hAnsi="Arial"/>
          <w:b/>
          <w:color w:val="000000"/>
          <w:sz w:val="21"/>
          <w:szCs w:val="21"/>
        </w:rPr>
      </w:pPr>
    </w:p>
    <w:p w14:paraId="428C8657" w14:textId="77777777" w:rsidR="003A340C" w:rsidRDefault="003A340C" w:rsidP="005977EA">
      <w:pPr>
        <w:jc w:val="center"/>
        <w:rPr>
          <w:rFonts w:ascii="Arial" w:hAnsi="Arial"/>
          <w:b/>
          <w:color w:val="000000"/>
          <w:sz w:val="21"/>
          <w:szCs w:val="21"/>
        </w:rPr>
      </w:pPr>
    </w:p>
    <w:p w14:paraId="240A8EC0" w14:textId="77777777" w:rsidR="003A340C" w:rsidRDefault="003A340C" w:rsidP="005977EA">
      <w:pPr>
        <w:jc w:val="center"/>
        <w:rPr>
          <w:rFonts w:ascii="Arial" w:hAnsi="Arial"/>
          <w:b/>
          <w:color w:val="000000"/>
          <w:sz w:val="21"/>
          <w:szCs w:val="21"/>
        </w:rPr>
      </w:pPr>
    </w:p>
    <w:p w14:paraId="441318BE" w14:textId="77777777" w:rsidR="003A340C" w:rsidRDefault="003A340C" w:rsidP="005977EA">
      <w:pPr>
        <w:jc w:val="center"/>
        <w:rPr>
          <w:rFonts w:ascii="Arial" w:hAnsi="Arial"/>
          <w:b/>
          <w:color w:val="000000"/>
          <w:sz w:val="21"/>
          <w:szCs w:val="21"/>
        </w:rPr>
      </w:pPr>
    </w:p>
    <w:p w14:paraId="2BA90552" w14:textId="77777777" w:rsidR="003A340C" w:rsidRDefault="003A340C" w:rsidP="005977EA">
      <w:pPr>
        <w:jc w:val="center"/>
        <w:rPr>
          <w:rFonts w:ascii="Arial" w:hAnsi="Arial"/>
          <w:b/>
          <w:color w:val="000000"/>
          <w:sz w:val="21"/>
          <w:szCs w:val="21"/>
        </w:rPr>
      </w:pPr>
    </w:p>
    <w:p w14:paraId="0E3DDB88" w14:textId="77777777" w:rsidR="003A340C" w:rsidRDefault="003A340C" w:rsidP="005977EA">
      <w:pPr>
        <w:jc w:val="center"/>
        <w:rPr>
          <w:rFonts w:ascii="Arial" w:hAnsi="Arial"/>
          <w:b/>
          <w:color w:val="000000"/>
          <w:sz w:val="21"/>
          <w:szCs w:val="21"/>
        </w:rPr>
      </w:pPr>
    </w:p>
    <w:p w14:paraId="761BA17B" w14:textId="77777777" w:rsidR="00A51470" w:rsidRDefault="00A51470" w:rsidP="005977EA">
      <w:pPr>
        <w:jc w:val="center"/>
        <w:rPr>
          <w:rFonts w:ascii="Arial" w:hAnsi="Arial"/>
          <w:b/>
          <w:color w:val="000000"/>
          <w:sz w:val="21"/>
          <w:szCs w:val="21"/>
        </w:rPr>
      </w:pPr>
    </w:p>
    <w:p w14:paraId="1D0EEAEA" w14:textId="31B22253" w:rsidR="00A51470" w:rsidRDefault="00A51470" w:rsidP="005977EA">
      <w:pPr>
        <w:jc w:val="center"/>
        <w:rPr>
          <w:rFonts w:ascii="Arial" w:hAnsi="Arial"/>
          <w:b/>
          <w:color w:val="000000"/>
          <w:sz w:val="21"/>
          <w:szCs w:val="21"/>
        </w:rPr>
      </w:pPr>
    </w:p>
    <w:p w14:paraId="19DBA558" w14:textId="1A62D69F" w:rsidR="00757C38" w:rsidRDefault="00757C38" w:rsidP="005977EA">
      <w:pPr>
        <w:jc w:val="center"/>
        <w:rPr>
          <w:rFonts w:ascii="Arial" w:hAnsi="Arial"/>
          <w:b/>
          <w:color w:val="000000"/>
          <w:sz w:val="21"/>
          <w:szCs w:val="21"/>
        </w:rPr>
      </w:pPr>
    </w:p>
    <w:p w14:paraId="5CD04756" w14:textId="44454ABA" w:rsidR="00757C38" w:rsidRDefault="00757C38" w:rsidP="005977EA">
      <w:pPr>
        <w:jc w:val="center"/>
        <w:rPr>
          <w:rFonts w:ascii="Arial" w:hAnsi="Arial"/>
          <w:b/>
          <w:color w:val="000000"/>
          <w:sz w:val="21"/>
          <w:szCs w:val="21"/>
        </w:rPr>
      </w:pPr>
    </w:p>
    <w:p w14:paraId="3150A141" w14:textId="77777777" w:rsidR="00A31B7B" w:rsidRDefault="00A31B7B" w:rsidP="005977EA">
      <w:pPr>
        <w:jc w:val="center"/>
        <w:rPr>
          <w:rFonts w:ascii="Arial" w:hAnsi="Arial"/>
          <w:b/>
          <w:color w:val="000000"/>
          <w:sz w:val="21"/>
          <w:szCs w:val="21"/>
        </w:rPr>
      </w:pPr>
    </w:p>
    <w:p w14:paraId="61AF87B5" w14:textId="77777777" w:rsidR="00757C38" w:rsidRDefault="00757C38" w:rsidP="005977EA">
      <w:pPr>
        <w:jc w:val="center"/>
        <w:rPr>
          <w:rFonts w:ascii="Arial" w:hAnsi="Arial"/>
          <w:b/>
          <w:color w:val="000000"/>
          <w:sz w:val="21"/>
          <w:szCs w:val="21"/>
        </w:rPr>
      </w:pPr>
    </w:p>
    <w:p w14:paraId="6056D6F7" w14:textId="5287DF4B" w:rsidR="00A51470" w:rsidRDefault="00A51470" w:rsidP="005977EA">
      <w:pPr>
        <w:jc w:val="center"/>
        <w:rPr>
          <w:rFonts w:ascii="Arial" w:hAnsi="Arial"/>
          <w:b/>
          <w:color w:val="000000"/>
          <w:sz w:val="21"/>
          <w:szCs w:val="21"/>
        </w:rPr>
      </w:pPr>
    </w:p>
    <w:p w14:paraId="418E1F1B" w14:textId="77777777" w:rsidR="00EE603A" w:rsidRDefault="00EE603A" w:rsidP="005977EA">
      <w:pPr>
        <w:jc w:val="center"/>
        <w:rPr>
          <w:rFonts w:ascii="Arial" w:hAnsi="Arial"/>
          <w:b/>
          <w:color w:val="000000"/>
          <w:sz w:val="21"/>
          <w:szCs w:val="21"/>
        </w:rPr>
      </w:pPr>
    </w:p>
    <w:p w14:paraId="37154FDD" w14:textId="0D7211C8" w:rsidR="00960339" w:rsidRPr="00960339" w:rsidRDefault="00960339" w:rsidP="00960339">
      <w:pPr>
        <w:tabs>
          <w:tab w:val="left" w:pos="5760"/>
        </w:tabs>
        <w:ind w:right="56"/>
        <w:jc w:val="center"/>
        <w:rPr>
          <w:rFonts w:ascii="Arial" w:hAnsi="Arial"/>
          <w:b/>
          <w:color w:val="000000"/>
          <w:sz w:val="21"/>
          <w:szCs w:val="21"/>
          <w:u w:val="single"/>
        </w:rPr>
      </w:pPr>
      <w:bookmarkStart w:id="98" w:name="_Hlk120039596"/>
      <w:r w:rsidRPr="00960339">
        <w:rPr>
          <w:rFonts w:ascii="Arial" w:hAnsi="Arial"/>
          <w:b/>
          <w:color w:val="000000"/>
          <w:sz w:val="21"/>
          <w:szCs w:val="21"/>
          <w:u w:val="single"/>
        </w:rPr>
        <w:lastRenderedPageBreak/>
        <w:t>ANEXO T1</w:t>
      </w:r>
      <w:r w:rsidR="00EE603A">
        <w:rPr>
          <w:rFonts w:ascii="Arial" w:hAnsi="Arial"/>
          <w:b/>
          <w:color w:val="000000"/>
          <w:sz w:val="21"/>
          <w:szCs w:val="21"/>
          <w:u w:val="single"/>
        </w:rPr>
        <w:t>3</w:t>
      </w:r>
    </w:p>
    <w:p w14:paraId="47A5A8A7" w14:textId="77777777" w:rsidR="00960339" w:rsidRPr="00A31B7B" w:rsidRDefault="00960339" w:rsidP="00A31B7B">
      <w:pPr>
        <w:spacing w:after="160"/>
        <w:jc w:val="center"/>
        <w:rPr>
          <w:rFonts w:ascii="Arial" w:eastAsia="Calibri" w:hAnsi="Arial"/>
          <w:b/>
          <w:sz w:val="21"/>
          <w:u w:val="single"/>
        </w:rPr>
      </w:pPr>
    </w:p>
    <w:bookmarkEnd w:id="98"/>
    <w:p w14:paraId="3943E091" w14:textId="481C1267" w:rsidR="00960339" w:rsidRPr="00960339" w:rsidRDefault="00960339" w:rsidP="00960339">
      <w:pPr>
        <w:keepNext/>
        <w:keepLines/>
        <w:spacing w:before="40"/>
        <w:jc w:val="center"/>
        <w:outlineLvl w:val="1"/>
        <w:rPr>
          <w:rFonts w:ascii="Arial" w:hAnsi="Arial" w:cs="Arial"/>
          <w:b/>
          <w:sz w:val="21"/>
          <w:szCs w:val="21"/>
          <w:u w:val="single"/>
          <w:lang w:eastAsia="en-US"/>
        </w:rPr>
      </w:pPr>
      <w:r w:rsidRPr="00960339">
        <w:rPr>
          <w:rFonts w:ascii="Arial" w:hAnsi="Arial" w:cs="Arial"/>
          <w:b/>
          <w:sz w:val="21"/>
          <w:szCs w:val="21"/>
          <w:u w:val="single"/>
          <w:lang w:eastAsia="en-US"/>
        </w:rPr>
        <w:t xml:space="preserve">MANIFIESTO CONTAR EL REGISTRO DE PRESTADORES DE </w:t>
      </w:r>
      <w:proofErr w:type="gramStart"/>
      <w:r w:rsidRPr="00960339">
        <w:rPr>
          <w:rFonts w:ascii="Arial" w:hAnsi="Arial" w:cs="Arial"/>
          <w:b/>
          <w:sz w:val="21"/>
          <w:szCs w:val="21"/>
          <w:u w:val="single"/>
          <w:lang w:eastAsia="en-US"/>
        </w:rPr>
        <w:t>SERVICIOS ESPECIALIZADOS U OBRAS ESPECIALIZADAS</w:t>
      </w:r>
      <w:proofErr w:type="gramEnd"/>
      <w:r w:rsidRPr="00960339">
        <w:rPr>
          <w:rFonts w:ascii="Arial" w:hAnsi="Arial" w:cs="Arial"/>
          <w:b/>
          <w:sz w:val="21"/>
          <w:szCs w:val="21"/>
          <w:u w:val="single"/>
          <w:lang w:eastAsia="en-US"/>
        </w:rPr>
        <w:t xml:space="preserve"> (REPSE)</w:t>
      </w:r>
    </w:p>
    <w:p w14:paraId="7C0AE29B" w14:textId="77777777" w:rsidR="00960339" w:rsidRPr="00960339" w:rsidRDefault="00960339" w:rsidP="00960339">
      <w:pPr>
        <w:spacing w:after="160"/>
        <w:jc w:val="right"/>
        <w:rPr>
          <w:rFonts w:ascii="Arial" w:eastAsia="Calibri" w:hAnsi="Arial" w:cs="Arial"/>
          <w:b/>
          <w:sz w:val="21"/>
          <w:szCs w:val="21"/>
          <w:lang w:eastAsia="en-US"/>
        </w:rPr>
      </w:pPr>
    </w:p>
    <w:p w14:paraId="48A43C89" w14:textId="77777777" w:rsidR="00960339" w:rsidRPr="00960339" w:rsidRDefault="00960339" w:rsidP="00960339">
      <w:pPr>
        <w:spacing w:after="160"/>
        <w:jc w:val="right"/>
        <w:rPr>
          <w:rFonts w:ascii="Arial" w:hAnsi="Arial" w:cs="Arial"/>
          <w:bCs/>
          <w:sz w:val="21"/>
          <w:szCs w:val="21"/>
          <w:lang w:eastAsia="en-US"/>
        </w:rPr>
      </w:pPr>
      <w:r w:rsidRPr="00960339">
        <w:rPr>
          <w:rFonts w:ascii="Arial" w:eastAsia="Calibri" w:hAnsi="Arial" w:cs="Arial"/>
          <w:bCs/>
          <w:sz w:val="21"/>
          <w:szCs w:val="21"/>
          <w:lang w:eastAsia="en-US"/>
        </w:rPr>
        <w:t>LUGAR Y FECHA</w:t>
      </w:r>
    </w:p>
    <w:p w14:paraId="5FB320B8" w14:textId="77777777" w:rsidR="00960339" w:rsidRPr="00960339" w:rsidRDefault="00960339" w:rsidP="00960339">
      <w:pPr>
        <w:jc w:val="both"/>
        <w:rPr>
          <w:rFonts w:ascii="Arial" w:eastAsia="Calibri" w:hAnsi="Arial" w:cs="Arial"/>
          <w:b/>
          <w:sz w:val="21"/>
          <w:szCs w:val="21"/>
          <w:lang w:eastAsia="en-US"/>
        </w:rPr>
      </w:pPr>
      <w:r w:rsidRPr="00960339">
        <w:rPr>
          <w:rFonts w:ascii="Arial" w:eastAsia="Calibri" w:hAnsi="Arial" w:cs="Arial"/>
          <w:b/>
          <w:sz w:val="21"/>
          <w:szCs w:val="21"/>
          <w:lang w:eastAsia="en-US"/>
        </w:rPr>
        <w:t xml:space="preserve">DIRECCIÓN GENERAL DE ADQUISICIONES, SERVICIOS Y OBRA PÚBLICA </w:t>
      </w:r>
    </w:p>
    <w:p w14:paraId="75FB2196" w14:textId="77777777" w:rsidR="00960339" w:rsidRPr="00960339" w:rsidRDefault="00960339" w:rsidP="00960339">
      <w:pPr>
        <w:jc w:val="both"/>
        <w:rPr>
          <w:rFonts w:ascii="Arial" w:eastAsia="Calibri" w:hAnsi="Arial" w:cs="Arial"/>
          <w:b/>
          <w:bCs/>
          <w:snapToGrid w:val="0"/>
          <w:sz w:val="21"/>
          <w:szCs w:val="21"/>
          <w:lang w:eastAsia="en-US"/>
        </w:rPr>
      </w:pPr>
      <w:r w:rsidRPr="00960339">
        <w:rPr>
          <w:rFonts w:ascii="Arial" w:eastAsia="Calibri" w:hAnsi="Arial" w:cs="Arial"/>
          <w:b/>
          <w:bCs/>
          <w:sz w:val="21"/>
          <w:szCs w:val="21"/>
          <w:lang w:eastAsia="en-US"/>
        </w:rPr>
        <w:t xml:space="preserve">DEL </w:t>
      </w:r>
      <w:r w:rsidRPr="00960339">
        <w:rPr>
          <w:rFonts w:ascii="Arial" w:eastAsia="Calibri" w:hAnsi="Arial" w:cs="Arial"/>
          <w:b/>
          <w:bCs/>
          <w:snapToGrid w:val="0"/>
          <w:sz w:val="21"/>
          <w:szCs w:val="21"/>
          <w:lang w:eastAsia="en-US"/>
        </w:rPr>
        <w:t>TRIBUNAL ELECTORAL DEL PODER JUDICIAL DE LA FEDERACIÓN</w:t>
      </w:r>
    </w:p>
    <w:p w14:paraId="3E44632A" w14:textId="77777777" w:rsidR="00960339" w:rsidRPr="00960339" w:rsidRDefault="00960339" w:rsidP="00960339">
      <w:pPr>
        <w:jc w:val="both"/>
        <w:rPr>
          <w:rFonts w:ascii="Arial" w:eastAsia="Calibri" w:hAnsi="Arial" w:cs="Arial"/>
          <w:b/>
          <w:bCs/>
          <w:sz w:val="21"/>
          <w:szCs w:val="21"/>
          <w:lang w:eastAsia="en-US"/>
        </w:rPr>
      </w:pPr>
      <w:r w:rsidRPr="00960339">
        <w:rPr>
          <w:rFonts w:ascii="Arial" w:eastAsia="Calibri" w:hAnsi="Arial" w:cs="Arial"/>
          <w:b/>
          <w:bCs/>
          <w:sz w:val="21"/>
          <w:szCs w:val="21"/>
          <w:lang w:eastAsia="en-US"/>
        </w:rPr>
        <w:t>P R E S E N T E</w:t>
      </w:r>
    </w:p>
    <w:p w14:paraId="609D1CD8" w14:textId="77777777" w:rsidR="00960339" w:rsidRPr="00960339" w:rsidRDefault="00960339" w:rsidP="00960339">
      <w:pPr>
        <w:spacing w:after="160"/>
        <w:jc w:val="both"/>
        <w:rPr>
          <w:rFonts w:ascii="Arial" w:eastAsia="Calibri" w:hAnsi="Arial" w:cs="Arial"/>
          <w:sz w:val="21"/>
          <w:szCs w:val="21"/>
          <w:lang w:eastAsia="en-US"/>
        </w:rPr>
      </w:pPr>
    </w:p>
    <w:p w14:paraId="06687B77" w14:textId="0C0438E7" w:rsidR="00DA4039" w:rsidRPr="00DA4039" w:rsidRDefault="00042A4F" w:rsidP="00DA4039">
      <w:pPr>
        <w:ind w:right="-142"/>
        <w:jc w:val="both"/>
        <w:rPr>
          <w:rFonts w:ascii="Arial" w:hAnsi="Arial" w:cs="Arial"/>
          <w:bCs/>
          <w:sz w:val="22"/>
          <w:szCs w:val="22"/>
        </w:rPr>
      </w:pPr>
      <w:r w:rsidRPr="00DA4039">
        <w:rPr>
          <w:rFonts w:ascii="Arial" w:hAnsi="Arial" w:cs="Arial"/>
          <w:sz w:val="21"/>
          <w:szCs w:val="21"/>
        </w:rPr>
        <w:t>En cumplimiento con los requisitos establecidos en las Bases del Procedimiento de Contratación _________________________________, relativo a la Contratación del SERVICIO DE COMEDOR INSTITUCIONAL 202</w:t>
      </w:r>
      <w:r w:rsidR="00505864">
        <w:rPr>
          <w:rFonts w:ascii="Arial" w:hAnsi="Arial" w:cs="Arial"/>
          <w:sz w:val="21"/>
          <w:szCs w:val="21"/>
        </w:rPr>
        <w:t>4</w:t>
      </w:r>
      <w:r w:rsidR="00DA4039" w:rsidRPr="00DA4039">
        <w:rPr>
          <w:rFonts w:ascii="Arial" w:hAnsi="Arial" w:cs="Arial"/>
          <w:sz w:val="21"/>
          <w:szCs w:val="21"/>
        </w:rPr>
        <w:t xml:space="preserve"> </w:t>
      </w:r>
      <w:r w:rsidR="00DA4039" w:rsidRPr="00DA4039">
        <w:rPr>
          <w:rFonts w:ascii="Arial" w:hAnsi="Arial" w:cs="Arial"/>
          <w:bCs/>
          <w:sz w:val="22"/>
          <w:szCs w:val="22"/>
        </w:rPr>
        <w:t xml:space="preserve">por el período del </w:t>
      </w:r>
      <w:r w:rsidR="00757C38">
        <w:rPr>
          <w:rFonts w:ascii="Arial" w:hAnsi="Arial" w:cs="Arial"/>
          <w:bCs/>
          <w:sz w:val="22"/>
          <w:szCs w:val="22"/>
        </w:rPr>
        <w:t>___________</w:t>
      </w:r>
      <w:r w:rsidR="00DA4039" w:rsidRPr="00DA4039">
        <w:rPr>
          <w:rFonts w:ascii="Arial" w:hAnsi="Arial" w:cs="Arial"/>
          <w:bCs/>
          <w:sz w:val="22"/>
          <w:szCs w:val="22"/>
        </w:rPr>
        <w:t xml:space="preserve"> al 31 de diciembre de 202</w:t>
      </w:r>
      <w:r w:rsidR="00505864">
        <w:rPr>
          <w:rFonts w:ascii="Arial" w:hAnsi="Arial" w:cs="Arial"/>
          <w:bCs/>
          <w:sz w:val="22"/>
          <w:szCs w:val="22"/>
        </w:rPr>
        <w:t>4</w:t>
      </w:r>
      <w:r w:rsidR="00DA4039" w:rsidRPr="00DA4039">
        <w:rPr>
          <w:rFonts w:ascii="Arial" w:hAnsi="Arial" w:cs="Arial"/>
          <w:bCs/>
          <w:sz w:val="22"/>
          <w:szCs w:val="22"/>
        </w:rPr>
        <w:t>.</w:t>
      </w:r>
    </w:p>
    <w:p w14:paraId="71553468" w14:textId="77777777" w:rsidR="00042A4F" w:rsidRPr="00DA4039" w:rsidRDefault="00042A4F" w:rsidP="00042A4F">
      <w:pPr>
        <w:ind w:right="-142"/>
        <w:jc w:val="both"/>
        <w:rPr>
          <w:rFonts w:ascii="Arial" w:hAnsi="Arial" w:cs="Arial"/>
          <w:bCs/>
          <w:sz w:val="21"/>
          <w:szCs w:val="21"/>
        </w:rPr>
      </w:pPr>
    </w:p>
    <w:p w14:paraId="6CC8721D" w14:textId="77777777" w:rsidR="00960339" w:rsidRPr="00DA4039" w:rsidRDefault="00960339" w:rsidP="00960339">
      <w:pPr>
        <w:spacing w:after="160"/>
        <w:jc w:val="both"/>
        <w:rPr>
          <w:rFonts w:ascii="Arial" w:eastAsia="Calibri" w:hAnsi="Arial" w:cs="Arial"/>
          <w:sz w:val="4"/>
          <w:szCs w:val="4"/>
          <w:lang w:eastAsia="en-US"/>
        </w:rPr>
      </w:pPr>
    </w:p>
    <w:p w14:paraId="60CEB7F2" w14:textId="265472ED" w:rsidR="00960339" w:rsidRPr="00DA4039" w:rsidRDefault="00960339" w:rsidP="00960339">
      <w:pPr>
        <w:spacing w:after="160"/>
        <w:jc w:val="both"/>
        <w:rPr>
          <w:rFonts w:ascii="Arial" w:eastAsia="Calibri" w:hAnsi="Arial" w:cs="Arial"/>
          <w:sz w:val="21"/>
          <w:szCs w:val="21"/>
          <w:lang w:eastAsia="en-US"/>
        </w:rPr>
      </w:pPr>
      <w:r w:rsidRPr="00DA4039">
        <w:rPr>
          <w:rFonts w:ascii="Arial" w:eastAsia="Calibri" w:hAnsi="Arial" w:cs="Arial"/>
          <w:sz w:val="21"/>
          <w:szCs w:val="21"/>
          <w:lang w:eastAsia="en-US"/>
        </w:rPr>
        <w:t>Declaro que el participante</w:t>
      </w:r>
      <w:r w:rsidR="00DA4039" w:rsidRPr="00DA4039">
        <w:rPr>
          <w:rFonts w:ascii="Arial" w:eastAsia="Calibri" w:hAnsi="Arial" w:cs="Arial"/>
          <w:sz w:val="21"/>
          <w:szCs w:val="21"/>
          <w:lang w:eastAsia="en-US"/>
        </w:rPr>
        <w:t xml:space="preserve"> </w:t>
      </w:r>
      <w:r w:rsidRPr="00DA4039">
        <w:rPr>
          <w:rFonts w:ascii="Arial" w:eastAsia="Calibri" w:hAnsi="Arial" w:cs="Arial"/>
          <w:sz w:val="21"/>
          <w:szCs w:val="21"/>
          <w:lang w:eastAsia="en-US"/>
        </w:rPr>
        <w:t>________________ a quien represento, cuenta con el Registro de Prestadores de Servicios Especializados u Obras Especializadas (REPSE) en términos del artículo 15 de la Ley Federal del Trabajo.</w:t>
      </w:r>
    </w:p>
    <w:p w14:paraId="7573B107" w14:textId="77777777" w:rsidR="00960339" w:rsidRDefault="00960339" w:rsidP="00960339">
      <w:pPr>
        <w:spacing w:after="160"/>
        <w:jc w:val="center"/>
        <w:rPr>
          <w:rFonts w:ascii="Arial" w:eastAsia="Calibri" w:hAnsi="Arial" w:cs="Arial"/>
          <w:sz w:val="21"/>
          <w:szCs w:val="21"/>
          <w:lang w:eastAsia="en-US"/>
        </w:rPr>
      </w:pPr>
    </w:p>
    <w:p w14:paraId="725B4BE1" w14:textId="77777777" w:rsidR="00960339" w:rsidRPr="00960339" w:rsidRDefault="00960339" w:rsidP="00960339">
      <w:pPr>
        <w:spacing w:after="160"/>
        <w:jc w:val="center"/>
        <w:rPr>
          <w:rFonts w:ascii="Arial" w:eastAsia="Calibri" w:hAnsi="Arial" w:cs="Arial"/>
          <w:b/>
          <w:bCs/>
          <w:sz w:val="21"/>
          <w:szCs w:val="21"/>
          <w:lang w:eastAsia="en-US"/>
        </w:rPr>
      </w:pPr>
      <w:r w:rsidRPr="00960339">
        <w:rPr>
          <w:rFonts w:ascii="Arial" w:eastAsia="Calibri" w:hAnsi="Arial" w:cs="Arial"/>
          <w:b/>
          <w:bCs/>
          <w:sz w:val="21"/>
          <w:szCs w:val="21"/>
          <w:lang w:eastAsia="en-US"/>
        </w:rPr>
        <w:t>A T E N T A M E N T E</w:t>
      </w:r>
    </w:p>
    <w:p w14:paraId="337AFE23" w14:textId="77777777" w:rsidR="00960339" w:rsidRPr="00960339" w:rsidRDefault="00960339" w:rsidP="00960339">
      <w:pPr>
        <w:spacing w:after="160"/>
        <w:jc w:val="center"/>
        <w:rPr>
          <w:rFonts w:ascii="Arial" w:eastAsia="Calibri" w:hAnsi="Arial" w:cs="Arial"/>
          <w:b/>
          <w:bCs/>
          <w:sz w:val="21"/>
          <w:szCs w:val="21"/>
          <w:lang w:eastAsia="en-US"/>
        </w:rPr>
      </w:pPr>
    </w:p>
    <w:p w14:paraId="107440E3" w14:textId="77777777" w:rsidR="00960339" w:rsidRPr="00960339" w:rsidRDefault="00960339" w:rsidP="00A31B7B">
      <w:pPr>
        <w:spacing w:after="160"/>
        <w:jc w:val="center"/>
        <w:rPr>
          <w:rFonts w:ascii="Arial" w:eastAsia="Calibri" w:hAnsi="Arial" w:cs="Arial"/>
          <w:b/>
          <w:bCs/>
          <w:sz w:val="21"/>
          <w:szCs w:val="21"/>
          <w:lang w:eastAsia="en-US"/>
        </w:rPr>
      </w:pPr>
    </w:p>
    <w:p w14:paraId="56E9F278" w14:textId="77777777" w:rsidR="00960339" w:rsidRPr="00960339" w:rsidRDefault="00960339" w:rsidP="00960339">
      <w:pPr>
        <w:spacing w:after="160"/>
        <w:jc w:val="center"/>
        <w:rPr>
          <w:rFonts w:ascii="Arial" w:eastAsia="Calibri" w:hAnsi="Arial" w:cs="Arial"/>
          <w:b/>
          <w:bCs/>
          <w:sz w:val="21"/>
          <w:szCs w:val="21"/>
          <w:lang w:eastAsia="en-US"/>
        </w:rPr>
      </w:pPr>
      <w:r w:rsidRPr="00960339">
        <w:rPr>
          <w:rFonts w:ascii="Arial" w:eastAsia="Calibri" w:hAnsi="Arial" w:cs="Arial"/>
          <w:b/>
          <w:bCs/>
          <w:sz w:val="21"/>
          <w:szCs w:val="21"/>
          <w:lang w:eastAsia="en-US"/>
        </w:rPr>
        <w:t>_____________________________________________</w:t>
      </w:r>
    </w:p>
    <w:p w14:paraId="6807D3A9" w14:textId="77777777" w:rsidR="00960339" w:rsidRPr="00960339" w:rsidRDefault="00960339" w:rsidP="00960339">
      <w:pPr>
        <w:jc w:val="center"/>
        <w:rPr>
          <w:rFonts w:ascii="Arial" w:eastAsia="Calibri" w:hAnsi="Arial" w:cs="Arial"/>
          <w:b/>
          <w:bCs/>
          <w:sz w:val="21"/>
          <w:szCs w:val="21"/>
          <w:lang w:eastAsia="en-US"/>
        </w:rPr>
      </w:pPr>
      <w:r w:rsidRPr="00960339">
        <w:rPr>
          <w:rFonts w:ascii="Arial" w:eastAsia="Calibri" w:hAnsi="Arial" w:cs="Arial"/>
          <w:b/>
          <w:bCs/>
          <w:sz w:val="21"/>
          <w:szCs w:val="21"/>
          <w:lang w:eastAsia="en-US"/>
        </w:rPr>
        <w:t>BAJO PROTESTA DE DECIR VERDAD</w:t>
      </w:r>
    </w:p>
    <w:p w14:paraId="0F4FF415" w14:textId="77777777" w:rsidR="00960339" w:rsidRPr="00960339" w:rsidRDefault="00960339" w:rsidP="00960339">
      <w:pPr>
        <w:jc w:val="center"/>
        <w:rPr>
          <w:rFonts w:ascii="Arial" w:eastAsia="Calibri" w:hAnsi="Arial" w:cs="Arial"/>
          <w:sz w:val="21"/>
          <w:szCs w:val="21"/>
          <w:lang w:eastAsia="en-US"/>
        </w:rPr>
      </w:pPr>
      <w:r w:rsidRPr="00960339">
        <w:rPr>
          <w:rFonts w:ascii="Arial" w:eastAsia="Calibri" w:hAnsi="Arial" w:cs="Arial"/>
          <w:b/>
          <w:bCs/>
          <w:sz w:val="21"/>
          <w:szCs w:val="21"/>
          <w:lang w:eastAsia="en-US"/>
        </w:rPr>
        <w:t>NOMBRE Y FIRMA DEL REPRESENTANTE LEGAL</w:t>
      </w:r>
    </w:p>
    <w:p w14:paraId="09537C82" w14:textId="77777777" w:rsidR="00960339" w:rsidRPr="005977EA" w:rsidRDefault="00960339" w:rsidP="00960339">
      <w:pPr>
        <w:tabs>
          <w:tab w:val="left" w:pos="5760"/>
        </w:tabs>
        <w:ind w:right="56"/>
        <w:jc w:val="center"/>
        <w:rPr>
          <w:rFonts w:ascii="Arial" w:hAnsi="Arial"/>
          <w:b/>
          <w:color w:val="000000"/>
          <w:sz w:val="21"/>
          <w:szCs w:val="21"/>
          <w:u w:val="single"/>
        </w:rPr>
      </w:pPr>
    </w:p>
    <w:p w14:paraId="62DC4783" w14:textId="77777777" w:rsidR="00960339" w:rsidRPr="005977EA" w:rsidRDefault="00960339" w:rsidP="00960339">
      <w:pPr>
        <w:jc w:val="center"/>
        <w:rPr>
          <w:rFonts w:ascii="Arial" w:hAnsi="Arial"/>
          <w:b/>
          <w:color w:val="000000"/>
          <w:sz w:val="21"/>
          <w:szCs w:val="21"/>
        </w:rPr>
      </w:pPr>
    </w:p>
    <w:p w14:paraId="37B066F3" w14:textId="77777777" w:rsidR="00960339" w:rsidRDefault="00960339" w:rsidP="00CB03AE">
      <w:pPr>
        <w:jc w:val="center"/>
        <w:rPr>
          <w:rFonts w:ascii="Arial" w:hAnsi="Arial"/>
          <w:b/>
          <w:color w:val="000000"/>
          <w:sz w:val="20"/>
          <w:szCs w:val="20"/>
        </w:rPr>
      </w:pPr>
    </w:p>
    <w:p w14:paraId="056A4382" w14:textId="77777777" w:rsidR="00960339" w:rsidRDefault="00960339" w:rsidP="00CB03AE">
      <w:pPr>
        <w:jc w:val="center"/>
        <w:rPr>
          <w:rFonts w:ascii="Arial" w:hAnsi="Arial"/>
          <w:b/>
          <w:color w:val="000000"/>
          <w:sz w:val="20"/>
          <w:szCs w:val="20"/>
        </w:rPr>
      </w:pPr>
    </w:p>
    <w:p w14:paraId="58AC93CA" w14:textId="77777777" w:rsidR="00960339" w:rsidRDefault="00960339" w:rsidP="00CB03AE">
      <w:pPr>
        <w:jc w:val="center"/>
        <w:rPr>
          <w:rFonts w:ascii="Arial" w:hAnsi="Arial"/>
          <w:b/>
          <w:color w:val="000000"/>
          <w:sz w:val="20"/>
          <w:szCs w:val="20"/>
        </w:rPr>
      </w:pPr>
    </w:p>
    <w:p w14:paraId="6FAE83BF" w14:textId="77777777" w:rsidR="00960339" w:rsidRDefault="00960339" w:rsidP="00CB03AE">
      <w:pPr>
        <w:jc w:val="center"/>
        <w:rPr>
          <w:rFonts w:ascii="Arial" w:hAnsi="Arial"/>
          <w:b/>
          <w:color w:val="000000"/>
          <w:sz w:val="20"/>
          <w:szCs w:val="20"/>
        </w:rPr>
      </w:pPr>
    </w:p>
    <w:p w14:paraId="15012EA6" w14:textId="77777777" w:rsidR="00960339" w:rsidRDefault="00960339" w:rsidP="00CB03AE">
      <w:pPr>
        <w:jc w:val="center"/>
        <w:rPr>
          <w:rFonts w:ascii="Arial" w:hAnsi="Arial"/>
          <w:b/>
          <w:color w:val="000000"/>
          <w:sz w:val="20"/>
          <w:szCs w:val="20"/>
        </w:rPr>
      </w:pPr>
    </w:p>
    <w:p w14:paraId="69675E4F" w14:textId="77777777" w:rsidR="00960339" w:rsidRDefault="00960339" w:rsidP="00CB03AE">
      <w:pPr>
        <w:jc w:val="center"/>
        <w:rPr>
          <w:rFonts w:ascii="Arial" w:hAnsi="Arial"/>
          <w:b/>
          <w:color w:val="000000"/>
          <w:sz w:val="20"/>
          <w:szCs w:val="20"/>
        </w:rPr>
      </w:pPr>
    </w:p>
    <w:p w14:paraId="3D99EBE5" w14:textId="77777777" w:rsidR="00960339" w:rsidRDefault="00960339" w:rsidP="00CB03AE">
      <w:pPr>
        <w:jc w:val="center"/>
        <w:rPr>
          <w:rFonts w:ascii="Arial" w:hAnsi="Arial"/>
          <w:b/>
          <w:color w:val="000000"/>
          <w:sz w:val="20"/>
          <w:szCs w:val="20"/>
        </w:rPr>
      </w:pPr>
    </w:p>
    <w:p w14:paraId="54FB78F2" w14:textId="77777777" w:rsidR="00960339" w:rsidRDefault="00960339" w:rsidP="00CB03AE">
      <w:pPr>
        <w:jc w:val="center"/>
        <w:rPr>
          <w:rFonts w:ascii="Arial" w:hAnsi="Arial"/>
          <w:b/>
          <w:color w:val="000000"/>
          <w:sz w:val="20"/>
          <w:szCs w:val="20"/>
        </w:rPr>
      </w:pPr>
    </w:p>
    <w:p w14:paraId="4E5BC410" w14:textId="77777777" w:rsidR="00960339" w:rsidRDefault="00960339" w:rsidP="00CB03AE">
      <w:pPr>
        <w:jc w:val="center"/>
        <w:rPr>
          <w:rFonts w:ascii="Arial" w:hAnsi="Arial"/>
          <w:b/>
          <w:color w:val="000000"/>
          <w:sz w:val="20"/>
          <w:szCs w:val="20"/>
        </w:rPr>
      </w:pPr>
    </w:p>
    <w:p w14:paraId="317D8616" w14:textId="77777777" w:rsidR="00960339" w:rsidRDefault="00960339" w:rsidP="00CB03AE">
      <w:pPr>
        <w:jc w:val="center"/>
        <w:rPr>
          <w:rFonts w:ascii="Arial" w:hAnsi="Arial"/>
          <w:b/>
          <w:color w:val="000000"/>
          <w:sz w:val="20"/>
          <w:szCs w:val="20"/>
        </w:rPr>
      </w:pPr>
    </w:p>
    <w:p w14:paraId="378DBF87" w14:textId="77777777" w:rsidR="00960339" w:rsidRDefault="00960339" w:rsidP="00CB03AE">
      <w:pPr>
        <w:jc w:val="center"/>
        <w:rPr>
          <w:rFonts w:ascii="Arial" w:hAnsi="Arial"/>
          <w:b/>
          <w:color w:val="000000"/>
          <w:sz w:val="20"/>
          <w:szCs w:val="20"/>
        </w:rPr>
      </w:pPr>
    </w:p>
    <w:p w14:paraId="53F96719" w14:textId="77777777" w:rsidR="00960339" w:rsidRDefault="00960339" w:rsidP="00CB03AE">
      <w:pPr>
        <w:jc w:val="center"/>
        <w:rPr>
          <w:rFonts w:ascii="Arial" w:hAnsi="Arial"/>
          <w:b/>
          <w:color w:val="000000"/>
          <w:sz w:val="20"/>
          <w:szCs w:val="20"/>
        </w:rPr>
      </w:pPr>
    </w:p>
    <w:p w14:paraId="21F507BF" w14:textId="77777777" w:rsidR="00960339" w:rsidRDefault="00960339" w:rsidP="00CB03AE">
      <w:pPr>
        <w:jc w:val="center"/>
        <w:rPr>
          <w:rFonts w:ascii="Arial" w:hAnsi="Arial"/>
          <w:b/>
          <w:color w:val="000000"/>
          <w:sz w:val="20"/>
          <w:szCs w:val="20"/>
        </w:rPr>
      </w:pPr>
    </w:p>
    <w:p w14:paraId="5036DFCF" w14:textId="77777777" w:rsidR="00EF48A9" w:rsidRDefault="00EF48A9" w:rsidP="00CB03AE">
      <w:pPr>
        <w:jc w:val="center"/>
        <w:rPr>
          <w:rFonts w:ascii="Arial" w:hAnsi="Arial"/>
          <w:b/>
          <w:color w:val="000000"/>
          <w:sz w:val="20"/>
          <w:szCs w:val="20"/>
        </w:rPr>
      </w:pPr>
    </w:p>
    <w:p w14:paraId="6434F598" w14:textId="77777777" w:rsidR="00EF48A9" w:rsidRDefault="00EF48A9" w:rsidP="00CB03AE">
      <w:pPr>
        <w:jc w:val="center"/>
        <w:rPr>
          <w:rFonts w:ascii="Arial" w:hAnsi="Arial"/>
          <w:b/>
          <w:color w:val="000000"/>
          <w:sz w:val="20"/>
          <w:szCs w:val="20"/>
        </w:rPr>
      </w:pPr>
    </w:p>
    <w:p w14:paraId="5EBEA98D" w14:textId="5AD531CD" w:rsidR="00EF48A9" w:rsidRDefault="00EF48A9" w:rsidP="00CB03AE">
      <w:pPr>
        <w:jc w:val="center"/>
        <w:rPr>
          <w:rFonts w:ascii="Arial" w:hAnsi="Arial"/>
          <w:b/>
          <w:color w:val="000000"/>
          <w:sz w:val="20"/>
          <w:szCs w:val="20"/>
        </w:rPr>
      </w:pPr>
    </w:p>
    <w:p w14:paraId="3FE46DA0" w14:textId="77777777" w:rsidR="00757C38" w:rsidRDefault="00757C38" w:rsidP="00CB03AE">
      <w:pPr>
        <w:jc w:val="center"/>
        <w:rPr>
          <w:rFonts w:ascii="Arial" w:hAnsi="Arial"/>
          <w:b/>
          <w:color w:val="000000"/>
          <w:sz w:val="20"/>
          <w:szCs w:val="20"/>
        </w:rPr>
      </w:pPr>
    </w:p>
    <w:p w14:paraId="537B5E30" w14:textId="77777777" w:rsidR="00EF48A9" w:rsidRDefault="00EF48A9" w:rsidP="00CB03AE">
      <w:pPr>
        <w:jc w:val="center"/>
        <w:rPr>
          <w:rFonts w:ascii="Arial" w:hAnsi="Arial"/>
          <w:b/>
          <w:color w:val="000000"/>
          <w:sz w:val="20"/>
          <w:szCs w:val="20"/>
        </w:rPr>
      </w:pPr>
    </w:p>
    <w:p w14:paraId="3ED93AB8" w14:textId="77777777" w:rsidR="00EF48A9" w:rsidRDefault="00EF48A9" w:rsidP="00CB03AE">
      <w:pPr>
        <w:jc w:val="center"/>
        <w:rPr>
          <w:rFonts w:ascii="Arial" w:hAnsi="Arial"/>
          <w:b/>
          <w:color w:val="000000"/>
          <w:sz w:val="20"/>
          <w:szCs w:val="20"/>
        </w:rPr>
      </w:pPr>
    </w:p>
    <w:p w14:paraId="2EAE722C" w14:textId="77777777" w:rsidR="00EF48A9" w:rsidRDefault="00EF48A9" w:rsidP="00CB03AE">
      <w:pPr>
        <w:jc w:val="center"/>
        <w:rPr>
          <w:rFonts w:ascii="Arial" w:hAnsi="Arial"/>
          <w:b/>
          <w:color w:val="000000"/>
          <w:sz w:val="20"/>
          <w:szCs w:val="20"/>
        </w:rPr>
      </w:pPr>
    </w:p>
    <w:p w14:paraId="755EC6D7" w14:textId="77777777" w:rsidR="00EF48A9" w:rsidRDefault="00EF48A9" w:rsidP="00EF48A9">
      <w:pPr>
        <w:spacing w:line="276" w:lineRule="auto"/>
        <w:ind w:right="56"/>
        <w:jc w:val="center"/>
        <w:rPr>
          <w:rFonts w:ascii="Arial" w:hAnsi="Arial"/>
          <w:b/>
          <w:u w:val="single"/>
        </w:rPr>
      </w:pPr>
      <w:r w:rsidRPr="00FD4819">
        <w:rPr>
          <w:rFonts w:ascii="Arial" w:hAnsi="Arial"/>
          <w:b/>
          <w:u w:val="single"/>
        </w:rPr>
        <w:lastRenderedPageBreak/>
        <w:t>ANEXO E1</w:t>
      </w:r>
    </w:p>
    <w:p w14:paraId="4FFF2389" w14:textId="77777777" w:rsidR="00EF48A9" w:rsidRPr="000E1911" w:rsidRDefault="00EF48A9" w:rsidP="00EF48A9">
      <w:pPr>
        <w:numPr>
          <w:ilvl w:val="12"/>
          <w:numId w:val="0"/>
        </w:numPr>
        <w:jc w:val="center"/>
        <w:outlineLvl w:val="0"/>
        <w:rPr>
          <w:rFonts w:ascii="Arial" w:hAnsi="Arial"/>
          <w:b/>
          <w:sz w:val="18"/>
          <w:szCs w:val="18"/>
          <w:u w:val="single"/>
        </w:rPr>
      </w:pPr>
    </w:p>
    <w:p w14:paraId="0A031B4F" w14:textId="4847155F" w:rsidR="00EF48A9" w:rsidRPr="00CD458D" w:rsidRDefault="00EF48A9" w:rsidP="00EF48A9">
      <w:pPr>
        <w:keepNext/>
        <w:numPr>
          <w:ilvl w:val="12"/>
          <w:numId w:val="0"/>
        </w:numPr>
        <w:ind w:right="56"/>
        <w:jc w:val="center"/>
        <w:outlineLvl w:val="5"/>
        <w:rPr>
          <w:rFonts w:ascii="Arial" w:hAnsi="Arial"/>
          <w:b/>
          <w:sz w:val="22"/>
          <w:szCs w:val="22"/>
          <w:u w:val="single"/>
        </w:rPr>
      </w:pPr>
      <w:r w:rsidRPr="00CD458D">
        <w:rPr>
          <w:rFonts w:ascii="Arial" w:hAnsi="Arial"/>
          <w:b/>
          <w:sz w:val="22"/>
          <w:szCs w:val="22"/>
          <w:u w:val="single"/>
        </w:rPr>
        <w:t>PROPUESTA ECON</w:t>
      </w:r>
      <w:r w:rsidR="00C175A0">
        <w:rPr>
          <w:rFonts w:ascii="Arial" w:hAnsi="Arial"/>
          <w:b/>
          <w:sz w:val="22"/>
          <w:szCs w:val="22"/>
          <w:u w:val="single"/>
        </w:rPr>
        <w:t>O</w:t>
      </w:r>
      <w:r w:rsidRPr="00CD458D">
        <w:rPr>
          <w:rFonts w:ascii="Arial" w:hAnsi="Arial"/>
          <w:b/>
          <w:sz w:val="22"/>
          <w:szCs w:val="22"/>
          <w:u w:val="single"/>
        </w:rPr>
        <w:t>MICA</w:t>
      </w:r>
    </w:p>
    <w:p w14:paraId="343B65B0" w14:textId="77777777" w:rsidR="00EF48A9" w:rsidRPr="000E1911" w:rsidRDefault="00EF48A9" w:rsidP="00EF48A9">
      <w:pPr>
        <w:numPr>
          <w:ilvl w:val="12"/>
          <w:numId w:val="0"/>
        </w:numPr>
        <w:jc w:val="center"/>
        <w:outlineLvl w:val="0"/>
        <w:rPr>
          <w:rFonts w:ascii="Arial" w:hAnsi="Arial"/>
          <w:b/>
          <w:sz w:val="14"/>
          <w:szCs w:val="14"/>
          <w:u w:val="single"/>
        </w:rPr>
      </w:pPr>
    </w:p>
    <w:p w14:paraId="65B8EF6C" w14:textId="77777777" w:rsidR="00EF48A9" w:rsidRPr="00CD2221" w:rsidRDefault="00EF48A9" w:rsidP="00EF48A9">
      <w:pPr>
        <w:ind w:right="56"/>
        <w:jc w:val="right"/>
        <w:rPr>
          <w:rFonts w:ascii="Arial" w:hAnsi="Arial"/>
          <w:sz w:val="2"/>
          <w:szCs w:val="8"/>
        </w:rPr>
      </w:pPr>
    </w:p>
    <w:p w14:paraId="02C5DDF3" w14:textId="4556EFB6" w:rsidR="00EF48A9" w:rsidRPr="00E502DA" w:rsidRDefault="00EF48A9" w:rsidP="003E6125">
      <w:pPr>
        <w:numPr>
          <w:ilvl w:val="0"/>
          <w:numId w:val="20"/>
        </w:numPr>
        <w:spacing w:afterLines="160" w:after="384" w:line="256" w:lineRule="auto"/>
        <w:ind w:left="567"/>
        <w:contextualSpacing/>
        <w:jc w:val="both"/>
        <w:rPr>
          <w:rFonts w:ascii="Arial" w:hAnsi="Arial" w:cs="Arial"/>
          <w:sz w:val="20"/>
          <w:szCs w:val="20"/>
        </w:rPr>
      </w:pPr>
      <w:r w:rsidRPr="00E502DA">
        <w:rPr>
          <w:rFonts w:ascii="Arial" w:hAnsi="Arial" w:cs="Arial"/>
          <w:sz w:val="20"/>
          <w:szCs w:val="20"/>
        </w:rPr>
        <w:t xml:space="preserve">La oferta económica deberá presentarse de conformidad con los términos, características y especificaciones </w:t>
      </w:r>
      <w:r w:rsidR="00053B8A">
        <w:rPr>
          <w:rFonts w:ascii="Arial" w:hAnsi="Arial" w:cs="Arial"/>
          <w:sz w:val="20"/>
          <w:szCs w:val="20"/>
        </w:rPr>
        <w:t xml:space="preserve">contenidas </w:t>
      </w:r>
      <w:r w:rsidR="007C62F2">
        <w:rPr>
          <w:rFonts w:ascii="Arial" w:hAnsi="Arial" w:cs="Arial"/>
          <w:sz w:val="20"/>
          <w:szCs w:val="20"/>
        </w:rPr>
        <w:t xml:space="preserve">en el presente </w:t>
      </w:r>
      <w:r w:rsidRPr="00E502DA">
        <w:rPr>
          <w:rFonts w:ascii="Arial" w:hAnsi="Arial" w:cs="Arial"/>
          <w:sz w:val="20"/>
          <w:szCs w:val="20"/>
        </w:rPr>
        <w:t xml:space="preserve">ANEXO </w:t>
      </w:r>
      <w:r w:rsidR="007C62F2">
        <w:rPr>
          <w:rFonts w:ascii="Arial" w:hAnsi="Arial" w:cs="Arial"/>
          <w:sz w:val="20"/>
          <w:szCs w:val="20"/>
        </w:rPr>
        <w:t xml:space="preserve">E1 denominado </w:t>
      </w:r>
      <w:r w:rsidRPr="00E502DA">
        <w:rPr>
          <w:rFonts w:ascii="Arial" w:hAnsi="Arial" w:cs="Arial"/>
          <w:sz w:val="20"/>
          <w:szCs w:val="20"/>
        </w:rPr>
        <w:t>PROPUESTA ECONÓMICA, el cual se compone de las siguientes secciones:</w:t>
      </w:r>
    </w:p>
    <w:p w14:paraId="7BE07356" w14:textId="77777777" w:rsidR="00EF48A9" w:rsidRPr="00CD2221" w:rsidRDefault="00EF48A9" w:rsidP="00EF48A9">
      <w:pPr>
        <w:spacing w:afterLines="160" w:after="384"/>
        <w:ind w:left="567"/>
        <w:contextualSpacing/>
        <w:jc w:val="both"/>
        <w:rPr>
          <w:rFonts w:ascii="Arial" w:hAnsi="Arial" w:cs="Arial"/>
          <w:sz w:val="14"/>
          <w:szCs w:val="14"/>
        </w:rPr>
      </w:pPr>
    </w:p>
    <w:p w14:paraId="6CB5B60F" w14:textId="77777777" w:rsidR="00EF48A9" w:rsidRPr="00E502DA" w:rsidRDefault="00EF48A9" w:rsidP="003E6125">
      <w:pPr>
        <w:numPr>
          <w:ilvl w:val="0"/>
          <w:numId w:val="91"/>
        </w:numPr>
        <w:spacing w:afterLines="160" w:after="384" w:line="256" w:lineRule="auto"/>
        <w:ind w:left="993"/>
        <w:contextualSpacing/>
        <w:jc w:val="both"/>
        <w:rPr>
          <w:rFonts w:ascii="Arial" w:hAnsi="Arial" w:cs="Arial"/>
          <w:sz w:val="20"/>
          <w:szCs w:val="20"/>
        </w:rPr>
      </w:pPr>
      <w:r w:rsidRPr="00E502DA">
        <w:rPr>
          <w:rFonts w:ascii="Arial" w:hAnsi="Arial" w:cs="Arial"/>
          <w:sz w:val="20"/>
          <w:szCs w:val="20"/>
        </w:rPr>
        <w:t>SECCIÓN 1: COMIDA</w:t>
      </w:r>
    </w:p>
    <w:p w14:paraId="12164C1F" w14:textId="1CCCC276" w:rsidR="00EF48A9" w:rsidRPr="00E502DA" w:rsidRDefault="00EF48A9" w:rsidP="003E6125">
      <w:pPr>
        <w:numPr>
          <w:ilvl w:val="0"/>
          <w:numId w:val="91"/>
        </w:numPr>
        <w:spacing w:afterLines="160" w:after="384" w:line="256" w:lineRule="auto"/>
        <w:ind w:left="993"/>
        <w:contextualSpacing/>
        <w:jc w:val="both"/>
        <w:rPr>
          <w:rFonts w:ascii="Arial" w:hAnsi="Arial" w:cs="Arial"/>
          <w:sz w:val="20"/>
          <w:szCs w:val="20"/>
        </w:rPr>
      </w:pPr>
      <w:r w:rsidRPr="00E502DA">
        <w:rPr>
          <w:rFonts w:ascii="Arial" w:hAnsi="Arial" w:cs="Arial"/>
          <w:sz w:val="20"/>
          <w:szCs w:val="20"/>
        </w:rPr>
        <w:t>SECCIÓN 2: DESAYUNO</w:t>
      </w:r>
      <w:r w:rsidR="00757C38">
        <w:rPr>
          <w:rFonts w:ascii="Arial" w:hAnsi="Arial" w:cs="Arial"/>
          <w:sz w:val="20"/>
          <w:szCs w:val="20"/>
        </w:rPr>
        <w:t xml:space="preserve"> (</w:t>
      </w:r>
      <w:r w:rsidR="00D76946">
        <w:rPr>
          <w:rFonts w:ascii="Arial" w:hAnsi="Arial" w:cs="Arial"/>
          <w:sz w:val="20"/>
          <w:szCs w:val="20"/>
        </w:rPr>
        <w:t>PAQUETES 1, 2, 3 y 4)</w:t>
      </w:r>
    </w:p>
    <w:p w14:paraId="7C72FFAC" w14:textId="77777777" w:rsidR="00EF48A9" w:rsidRPr="00E502DA" w:rsidRDefault="00EF48A9" w:rsidP="003E6125">
      <w:pPr>
        <w:numPr>
          <w:ilvl w:val="0"/>
          <w:numId w:val="91"/>
        </w:numPr>
        <w:spacing w:afterLines="160" w:after="384" w:line="256" w:lineRule="auto"/>
        <w:ind w:left="993"/>
        <w:contextualSpacing/>
        <w:jc w:val="both"/>
        <w:rPr>
          <w:rFonts w:ascii="Arial" w:hAnsi="Arial" w:cs="Arial"/>
          <w:sz w:val="20"/>
          <w:szCs w:val="20"/>
        </w:rPr>
      </w:pPr>
      <w:r w:rsidRPr="00E502DA">
        <w:rPr>
          <w:rFonts w:ascii="Arial" w:hAnsi="Arial" w:cs="Arial"/>
          <w:sz w:val="20"/>
          <w:szCs w:val="20"/>
        </w:rPr>
        <w:t>SECCIÓN 3: COMBOS</w:t>
      </w:r>
    </w:p>
    <w:p w14:paraId="62C77573" w14:textId="77777777" w:rsidR="00EF48A9" w:rsidRPr="00E502DA" w:rsidRDefault="00EF48A9" w:rsidP="003E6125">
      <w:pPr>
        <w:numPr>
          <w:ilvl w:val="0"/>
          <w:numId w:val="91"/>
        </w:numPr>
        <w:spacing w:afterLines="160" w:after="384" w:line="256" w:lineRule="auto"/>
        <w:ind w:left="993"/>
        <w:contextualSpacing/>
        <w:jc w:val="both"/>
        <w:rPr>
          <w:rFonts w:ascii="Arial" w:hAnsi="Arial" w:cs="Arial"/>
          <w:sz w:val="20"/>
          <w:szCs w:val="20"/>
        </w:rPr>
      </w:pPr>
      <w:r w:rsidRPr="00E502DA">
        <w:rPr>
          <w:rFonts w:ascii="Arial" w:hAnsi="Arial" w:cs="Arial"/>
          <w:sz w:val="20"/>
          <w:szCs w:val="20"/>
        </w:rPr>
        <w:t>SECCIÓN 4: CENAS</w:t>
      </w:r>
    </w:p>
    <w:p w14:paraId="18F1A24F" w14:textId="77777777" w:rsidR="00EF48A9" w:rsidRPr="00E502DA" w:rsidRDefault="00EF48A9" w:rsidP="003E6125">
      <w:pPr>
        <w:numPr>
          <w:ilvl w:val="0"/>
          <w:numId w:val="91"/>
        </w:numPr>
        <w:spacing w:afterLines="160" w:after="384" w:line="256" w:lineRule="auto"/>
        <w:ind w:left="993"/>
        <w:contextualSpacing/>
        <w:jc w:val="both"/>
        <w:rPr>
          <w:rFonts w:ascii="Arial" w:hAnsi="Arial" w:cs="Arial"/>
          <w:sz w:val="20"/>
          <w:szCs w:val="20"/>
        </w:rPr>
      </w:pPr>
      <w:r w:rsidRPr="00E502DA">
        <w:rPr>
          <w:rFonts w:ascii="Arial" w:hAnsi="Arial" w:cs="Arial"/>
          <w:sz w:val="20"/>
          <w:szCs w:val="20"/>
        </w:rPr>
        <w:t xml:space="preserve">SECCIÓN 5: </w:t>
      </w:r>
      <w:r w:rsidRPr="00E502DA">
        <w:rPr>
          <w:rFonts w:ascii="Arial" w:eastAsia="Calibri" w:hAnsi="Arial" w:cs="Arial"/>
          <w:sz w:val="20"/>
          <w:szCs w:val="20"/>
        </w:rPr>
        <w:t>ALIMENTOS PARA LLEVAR REQUERIDOS POR DIFERENTES ÁREAS.</w:t>
      </w:r>
    </w:p>
    <w:p w14:paraId="08EC68E6" w14:textId="77777777" w:rsidR="00EF48A9" w:rsidRPr="00E502DA" w:rsidRDefault="00EF48A9" w:rsidP="00EF48A9">
      <w:pPr>
        <w:spacing w:afterLines="160" w:after="384"/>
        <w:ind w:left="567"/>
        <w:contextualSpacing/>
        <w:jc w:val="both"/>
        <w:rPr>
          <w:rFonts w:ascii="Arial" w:hAnsi="Arial" w:cs="Arial"/>
          <w:sz w:val="20"/>
          <w:szCs w:val="20"/>
        </w:rPr>
      </w:pPr>
    </w:p>
    <w:p w14:paraId="7080FBDF" w14:textId="77FACE9C" w:rsidR="00EF48A9" w:rsidRDefault="00637FF3" w:rsidP="003E6125">
      <w:pPr>
        <w:numPr>
          <w:ilvl w:val="0"/>
          <w:numId w:val="20"/>
        </w:numPr>
        <w:spacing w:afterLines="160" w:after="384" w:line="256" w:lineRule="auto"/>
        <w:ind w:left="567"/>
        <w:contextualSpacing/>
        <w:jc w:val="both"/>
        <w:rPr>
          <w:rFonts w:ascii="Arial" w:hAnsi="Arial" w:cs="Arial"/>
          <w:sz w:val="20"/>
          <w:szCs w:val="20"/>
        </w:rPr>
      </w:pPr>
      <w:r>
        <w:rPr>
          <w:rFonts w:ascii="Arial" w:hAnsi="Arial" w:cs="Arial"/>
          <w:sz w:val="20"/>
          <w:szCs w:val="20"/>
        </w:rPr>
        <w:t xml:space="preserve">Las </w:t>
      </w:r>
      <w:r w:rsidR="00EF48A9" w:rsidRPr="00E502DA">
        <w:rPr>
          <w:rFonts w:ascii="Arial" w:hAnsi="Arial" w:cs="Arial"/>
          <w:sz w:val="20"/>
          <w:szCs w:val="20"/>
        </w:rPr>
        <w:t>SECCI</w:t>
      </w:r>
      <w:r w:rsidR="00EF48A9">
        <w:rPr>
          <w:rFonts w:ascii="Arial" w:hAnsi="Arial" w:cs="Arial"/>
          <w:sz w:val="20"/>
          <w:szCs w:val="20"/>
        </w:rPr>
        <w:t>O</w:t>
      </w:r>
      <w:r w:rsidR="00EF48A9" w:rsidRPr="00E502DA">
        <w:rPr>
          <w:rFonts w:ascii="Arial" w:hAnsi="Arial" w:cs="Arial"/>
          <w:sz w:val="20"/>
          <w:szCs w:val="20"/>
        </w:rPr>
        <w:t>N</w:t>
      </w:r>
      <w:r w:rsidR="00EF48A9">
        <w:rPr>
          <w:rFonts w:ascii="Arial" w:hAnsi="Arial" w:cs="Arial"/>
          <w:sz w:val="20"/>
          <w:szCs w:val="20"/>
        </w:rPr>
        <w:t xml:space="preserve">ES </w:t>
      </w:r>
      <w:r>
        <w:rPr>
          <w:rFonts w:ascii="Arial" w:hAnsi="Arial" w:cs="Arial"/>
          <w:sz w:val="20"/>
          <w:szCs w:val="20"/>
        </w:rPr>
        <w:t xml:space="preserve">1, 3, 4 y 5 </w:t>
      </w:r>
      <w:r w:rsidR="00EF48A9" w:rsidRPr="00E502DA">
        <w:rPr>
          <w:rFonts w:ascii="Arial" w:hAnsi="Arial" w:cs="Arial"/>
          <w:sz w:val="20"/>
          <w:szCs w:val="20"/>
        </w:rPr>
        <w:t>deberá</w:t>
      </w:r>
      <w:r>
        <w:rPr>
          <w:rFonts w:ascii="Arial" w:hAnsi="Arial" w:cs="Arial"/>
          <w:sz w:val="20"/>
          <w:szCs w:val="20"/>
        </w:rPr>
        <w:t>n</w:t>
      </w:r>
      <w:r w:rsidR="00EF48A9" w:rsidRPr="00E502DA">
        <w:rPr>
          <w:rFonts w:ascii="Arial" w:hAnsi="Arial" w:cs="Arial"/>
          <w:sz w:val="20"/>
          <w:szCs w:val="20"/>
        </w:rPr>
        <w:t xml:space="preserve"> cotizarse de manera individual.</w:t>
      </w:r>
      <w:r w:rsidR="00B162DB">
        <w:rPr>
          <w:rFonts w:ascii="Arial" w:hAnsi="Arial" w:cs="Arial"/>
          <w:sz w:val="20"/>
          <w:szCs w:val="20"/>
        </w:rPr>
        <w:t xml:space="preserve"> </w:t>
      </w:r>
      <w:r w:rsidR="007C62F2">
        <w:rPr>
          <w:rFonts w:ascii="Arial" w:hAnsi="Arial" w:cs="Arial"/>
          <w:sz w:val="20"/>
          <w:szCs w:val="20"/>
        </w:rPr>
        <w:t>Asimismo, p</w:t>
      </w:r>
      <w:r w:rsidR="00CC5739">
        <w:rPr>
          <w:rFonts w:ascii="Arial" w:hAnsi="Arial" w:cs="Arial"/>
          <w:sz w:val="20"/>
          <w:szCs w:val="20"/>
        </w:rPr>
        <w:t xml:space="preserve">or lo que hace a los PAQUETES </w:t>
      </w:r>
      <w:r w:rsidR="005D7F7A">
        <w:rPr>
          <w:rFonts w:ascii="Arial" w:hAnsi="Arial" w:cs="Arial"/>
          <w:sz w:val="20"/>
          <w:szCs w:val="20"/>
        </w:rPr>
        <w:t xml:space="preserve">1, 2, 3 y 4 </w:t>
      </w:r>
      <w:r w:rsidR="00CC5739">
        <w:rPr>
          <w:rFonts w:ascii="Arial" w:hAnsi="Arial" w:cs="Arial"/>
          <w:sz w:val="20"/>
          <w:szCs w:val="20"/>
        </w:rPr>
        <w:t xml:space="preserve">contemplados en la SECCIÓN 2, </w:t>
      </w:r>
      <w:r w:rsidR="005D7F7A">
        <w:rPr>
          <w:rFonts w:ascii="Arial" w:hAnsi="Arial" w:cs="Arial"/>
          <w:sz w:val="20"/>
          <w:szCs w:val="20"/>
        </w:rPr>
        <w:t>de igual forma, deberán cotizarse de manera individual.</w:t>
      </w:r>
    </w:p>
    <w:p w14:paraId="66F4A9ED" w14:textId="77777777" w:rsidR="00C80F33" w:rsidRPr="00A31B7B" w:rsidRDefault="00C80F33" w:rsidP="00C80F33">
      <w:pPr>
        <w:spacing w:afterLines="160" w:after="384" w:line="256" w:lineRule="auto"/>
        <w:ind w:left="567"/>
        <w:contextualSpacing/>
        <w:jc w:val="both"/>
        <w:rPr>
          <w:rFonts w:ascii="Arial" w:hAnsi="Arial" w:cs="Arial"/>
          <w:sz w:val="20"/>
          <w:szCs w:val="20"/>
        </w:rPr>
      </w:pPr>
    </w:p>
    <w:p w14:paraId="1354E21B" w14:textId="5B2731EE" w:rsidR="00C80F33" w:rsidRPr="00A31B7B" w:rsidRDefault="00C80F33" w:rsidP="003E6125">
      <w:pPr>
        <w:numPr>
          <w:ilvl w:val="0"/>
          <w:numId w:val="20"/>
        </w:numPr>
        <w:spacing w:afterLines="160" w:after="384" w:line="256" w:lineRule="auto"/>
        <w:ind w:left="567"/>
        <w:contextualSpacing/>
        <w:jc w:val="both"/>
        <w:rPr>
          <w:rFonts w:ascii="Arial" w:hAnsi="Arial"/>
          <w:sz w:val="20"/>
        </w:rPr>
      </w:pPr>
      <w:r w:rsidRPr="00A31B7B">
        <w:rPr>
          <w:rFonts w:ascii="Arial" w:hAnsi="Arial"/>
          <w:sz w:val="20"/>
        </w:rPr>
        <w:t xml:space="preserve">En el caso de </w:t>
      </w:r>
      <w:r w:rsidR="00887AC7" w:rsidRPr="00A31B7B">
        <w:rPr>
          <w:rFonts w:ascii="Arial" w:hAnsi="Arial"/>
          <w:sz w:val="20"/>
        </w:rPr>
        <w:t xml:space="preserve">los </w:t>
      </w:r>
      <w:r w:rsidRPr="00A31B7B">
        <w:rPr>
          <w:rFonts w:ascii="Arial" w:hAnsi="Arial"/>
          <w:sz w:val="20"/>
        </w:rPr>
        <w:t>conceptos</w:t>
      </w:r>
      <w:r w:rsidR="00121704" w:rsidRPr="00A31B7B">
        <w:rPr>
          <w:rFonts w:ascii="Arial" w:hAnsi="Arial"/>
          <w:sz w:val="20"/>
        </w:rPr>
        <w:t xml:space="preserve"> de alimentos y bebidas</w:t>
      </w:r>
      <w:r w:rsidRPr="00A31B7B">
        <w:rPr>
          <w:rFonts w:ascii="Arial" w:hAnsi="Arial"/>
          <w:sz w:val="20"/>
        </w:rPr>
        <w:t xml:space="preserve"> que se repiten en los PAQUETES 1, 2, 3 y 4 contemplados en la SECCIÓN 2, </w:t>
      </w:r>
      <w:r w:rsidR="00592E4A" w:rsidRPr="00A31B7B">
        <w:rPr>
          <w:rFonts w:ascii="Arial" w:hAnsi="Arial"/>
          <w:sz w:val="20"/>
        </w:rPr>
        <w:t>sus</w:t>
      </w:r>
      <w:r w:rsidR="00AF4732" w:rsidRPr="00A31B7B">
        <w:rPr>
          <w:rFonts w:ascii="Arial" w:hAnsi="Arial"/>
          <w:sz w:val="20"/>
        </w:rPr>
        <w:t xml:space="preserve"> precios </w:t>
      </w:r>
      <w:r w:rsidR="00AE18EA" w:rsidRPr="00A31B7B">
        <w:rPr>
          <w:rFonts w:ascii="Arial" w:hAnsi="Arial"/>
          <w:sz w:val="20"/>
        </w:rPr>
        <w:t xml:space="preserve">unitarios </w:t>
      </w:r>
      <w:r w:rsidR="00B90A81" w:rsidRPr="00A31B7B">
        <w:rPr>
          <w:rFonts w:ascii="Arial" w:hAnsi="Arial"/>
          <w:sz w:val="20"/>
        </w:rPr>
        <w:t>deberán ser los mismos</w:t>
      </w:r>
      <w:r w:rsidR="003C2DAE" w:rsidRPr="00A31B7B">
        <w:rPr>
          <w:rFonts w:ascii="Arial" w:hAnsi="Arial"/>
          <w:sz w:val="20"/>
        </w:rPr>
        <w:t xml:space="preserve"> en cada uno de los paquetes</w:t>
      </w:r>
      <w:r w:rsidR="00B90A81" w:rsidRPr="00A31B7B">
        <w:rPr>
          <w:rFonts w:ascii="Arial" w:hAnsi="Arial"/>
          <w:sz w:val="20"/>
        </w:rPr>
        <w:t>.</w:t>
      </w:r>
      <w:r w:rsidR="00AA110D" w:rsidRPr="00A31B7B">
        <w:rPr>
          <w:rFonts w:ascii="Arial" w:hAnsi="Arial" w:cs="Arial"/>
          <w:sz w:val="20"/>
          <w:szCs w:val="20"/>
        </w:rPr>
        <w:t xml:space="preserve"> Al respecto, resulta conveniente precisar </w:t>
      </w:r>
      <w:r w:rsidR="0019678E" w:rsidRPr="00A31B7B">
        <w:rPr>
          <w:rFonts w:ascii="Arial" w:hAnsi="Arial" w:cs="Arial"/>
          <w:sz w:val="20"/>
          <w:szCs w:val="20"/>
        </w:rPr>
        <w:t>que las personas servidoras públicas podrán optar por elegir alguno de los 4 paquetes de desayuno o en su defecto la elección individual de alguno de los alimentos y bebidas contenidos en cualquiera de los 4 paquetes.</w:t>
      </w:r>
    </w:p>
    <w:p w14:paraId="09B36250" w14:textId="176FE465" w:rsidR="001629D7" w:rsidRPr="00A31B7B" w:rsidRDefault="001629D7" w:rsidP="001629D7">
      <w:pPr>
        <w:spacing w:afterLines="160" w:after="384" w:line="256" w:lineRule="auto"/>
        <w:ind w:left="567"/>
        <w:contextualSpacing/>
        <w:jc w:val="both"/>
        <w:rPr>
          <w:rFonts w:ascii="Arial" w:hAnsi="Arial"/>
          <w:sz w:val="20"/>
        </w:rPr>
      </w:pPr>
    </w:p>
    <w:p w14:paraId="3A99AD3D" w14:textId="6842B1D3" w:rsidR="001629D7" w:rsidRPr="00A31B7B" w:rsidRDefault="001629D7" w:rsidP="001629D7">
      <w:pPr>
        <w:spacing w:afterLines="160" w:after="384" w:line="256" w:lineRule="auto"/>
        <w:ind w:left="567"/>
        <w:contextualSpacing/>
        <w:jc w:val="both"/>
        <w:rPr>
          <w:rFonts w:ascii="Arial" w:hAnsi="Arial"/>
          <w:sz w:val="20"/>
        </w:rPr>
      </w:pPr>
      <w:r w:rsidRPr="00A31B7B">
        <w:rPr>
          <w:rFonts w:ascii="Arial" w:hAnsi="Arial" w:cs="Arial"/>
          <w:sz w:val="20"/>
          <w:szCs w:val="20"/>
        </w:rPr>
        <w:t>Las opciones</w:t>
      </w:r>
      <w:r w:rsidRPr="00A31B7B">
        <w:rPr>
          <w:rFonts w:ascii="Arial" w:hAnsi="Arial"/>
          <w:sz w:val="20"/>
        </w:rPr>
        <w:t xml:space="preserve"> a libre demanda, como café o té deberán estar incluidos en los paquetes, sin costo para los </w:t>
      </w:r>
      <w:r w:rsidR="002D4B59" w:rsidRPr="00A31B7B">
        <w:rPr>
          <w:rFonts w:ascii="Arial" w:hAnsi="Arial" w:cs="Arial"/>
          <w:sz w:val="20"/>
          <w:szCs w:val="20"/>
        </w:rPr>
        <w:t>comensales</w:t>
      </w:r>
      <w:r w:rsidRPr="00A31B7B">
        <w:rPr>
          <w:rFonts w:ascii="Arial" w:hAnsi="Arial"/>
          <w:sz w:val="20"/>
        </w:rPr>
        <w:t>.</w:t>
      </w:r>
    </w:p>
    <w:p w14:paraId="1F4B7C52" w14:textId="77777777" w:rsidR="00EF48A9" w:rsidRPr="00CD2221" w:rsidRDefault="00EF48A9" w:rsidP="00EF48A9">
      <w:pPr>
        <w:spacing w:after="160"/>
        <w:ind w:left="567"/>
        <w:contextualSpacing/>
        <w:jc w:val="both"/>
        <w:rPr>
          <w:rFonts w:ascii="Arial" w:hAnsi="Arial" w:cs="Arial"/>
          <w:sz w:val="16"/>
          <w:szCs w:val="16"/>
        </w:rPr>
      </w:pPr>
    </w:p>
    <w:p w14:paraId="2DED1541" w14:textId="3FCBF53E" w:rsidR="00EF48A9" w:rsidRPr="00A31B7B" w:rsidRDefault="00EF48A9" w:rsidP="003E6125">
      <w:pPr>
        <w:numPr>
          <w:ilvl w:val="0"/>
          <w:numId w:val="20"/>
        </w:numPr>
        <w:spacing w:afterLines="160" w:after="384" w:line="256" w:lineRule="auto"/>
        <w:ind w:left="567"/>
        <w:contextualSpacing/>
        <w:jc w:val="both"/>
        <w:rPr>
          <w:rFonts w:ascii="Arial" w:hAnsi="Arial"/>
          <w:sz w:val="20"/>
        </w:rPr>
      </w:pPr>
      <w:r w:rsidRPr="00A31B7B">
        <w:rPr>
          <w:rFonts w:ascii="Arial" w:hAnsi="Arial"/>
          <w:sz w:val="20"/>
        </w:rPr>
        <w:t>Para determinar al participante que haya presentado la mejor propuesta económica, se considerarán las secciones siguientes de conformidad con los valores de ponderación asignados a cada una: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1843"/>
      </w:tblGrid>
      <w:tr w:rsidR="00360BB3" w:rsidRPr="00360BB3" w14:paraId="3B821D30" w14:textId="77777777" w:rsidTr="00E30591">
        <w:trPr>
          <w:jc w:val="center"/>
        </w:trPr>
        <w:tc>
          <w:tcPr>
            <w:tcW w:w="4220" w:type="dxa"/>
            <w:shd w:val="clear" w:color="auto" w:fill="auto"/>
          </w:tcPr>
          <w:p w14:paraId="2CCED1CD" w14:textId="1F9A485E" w:rsidR="00A41383" w:rsidRPr="00A31B7B" w:rsidRDefault="00A41383" w:rsidP="00360BB3">
            <w:pPr>
              <w:pStyle w:val="Prrafodelista"/>
              <w:ind w:left="0"/>
              <w:jc w:val="center"/>
              <w:rPr>
                <w:b/>
                <w:sz w:val="18"/>
              </w:rPr>
            </w:pPr>
            <w:r w:rsidRPr="00A31B7B">
              <w:rPr>
                <w:b/>
                <w:sz w:val="18"/>
              </w:rPr>
              <w:t>Sección</w:t>
            </w:r>
          </w:p>
        </w:tc>
        <w:tc>
          <w:tcPr>
            <w:tcW w:w="1843" w:type="dxa"/>
            <w:shd w:val="clear" w:color="auto" w:fill="auto"/>
          </w:tcPr>
          <w:p w14:paraId="15536624" w14:textId="034781BC" w:rsidR="00A41383" w:rsidRPr="00A31B7B" w:rsidRDefault="00A41383" w:rsidP="00360BB3">
            <w:pPr>
              <w:pStyle w:val="Prrafodelista"/>
              <w:ind w:left="0"/>
              <w:jc w:val="center"/>
              <w:rPr>
                <w:b/>
                <w:sz w:val="18"/>
              </w:rPr>
            </w:pPr>
            <w:r w:rsidRPr="00A31B7B">
              <w:rPr>
                <w:b/>
                <w:sz w:val="18"/>
              </w:rPr>
              <w:t>Valor de ponderación asignado</w:t>
            </w:r>
          </w:p>
        </w:tc>
      </w:tr>
      <w:tr w:rsidR="00360BB3" w:rsidRPr="00360BB3" w14:paraId="009DC308" w14:textId="77777777" w:rsidTr="00E30591">
        <w:trPr>
          <w:jc w:val="center"/>
        </w:trPr>
        <w:tc>
          <w:tcPr>
            <w:tcW w:w="4220" w:type="dxa"/>
            <w:shd w:val="clear" w:color="auto" w:fill="auto"/>
          </w:tcPr>
          <w:p w14:paraId="09A6976D" w14:textId="6B570E12" w:rsidR="00A41383" w:rsidRPr="00A31B7B" w:rsidRDefault="00A41383" w:rsidP="00360BB3">
            <w:pPr>
              <w:pStyle w:val="Prrafodelista"/>
              <w:ind w:left="0"/>
              <w:rPr>
                <w:sz w:val="18"/>
              </w:rPr>
            </w:pPr>
            <w:r w:rsidRPr="00A31B7B">
              <w:rPr>
                <w:sz w:val="18"/>
              </w:rPr>
              <w:t>SECCIÓN 1: COMIDA</w:t>
            </w:r>
          </w:p>
        </w:tc>
        <w:tc>
          <w:tcPr>
            <w:tcW w:w="1843" w:type="dxa"/>
            <w:shd w:val="clear" w:color="auto" w:fill="auto"/>
          </w:tcPr>
          <w:p w14:paraId="570BF408" w14:textId="2F993479" w:rsidR="00A41383" w:rsidRPr="00A31B7B" w:rsidRDefault="00A41383" w:rsidP="00360BB3">
            <w:pPr>
              <w:pStyle w:val="Prrafodelista"/>
              <w:ind w:left="0"/>
              <w:jc w:val="center"/>
              <w:rPr>
                <w:sz w:val="18"/>
              </w:rPr>
            </w:pPr>
            <w:r w:rsidRPr="00A31B7B">
              <w:rPr>
                <w:sz w:val="18"/>
              </w:rPr>
              <w:t>75%</w:t>
            </w:r>
          </w:p>
        </w:tc>
      </w:tr>
      <w:tr w:rsidR="00360BB3" w:rsidRPr="00360BB3" w14:paraId="51806445" w14:textId="77777777" w:rsidTr="00E30591">
        <w:trPr>
          <w:jc w:val="center"/>
        </w:trPr>
        <w:tc>
          <w:tcPr>
            <w:tcW w:w="4220" w:type="dxa"/>
            <w:shd w:val="clear" w:color="auto" w:fill="auto"/>
          </w:tcPr>
          <w:p w14:paraId="5D59D075" w14:textId="77777777" w:rsidR="00A41383" w:rsidRPr="00A31B7B" w:rsidRDefault="00A41383" w:rsidP="00A41383">
            <w:pPr>
              <w:pStyle w:val="Prrafodelista"/>
              <w:ind w:left="0"/>
              <w:rPr>
                <w:sz w:val="18"/>
              </w:rPr>
            </w:pPr>
            <w:r w:rsidRPr="00A31B7B">
              <w:rPr>
                <w:sz w:val="18"/>
              </w:rPr>
              <w:t>SECCIÓN 2: DESAYUNO</w:t>
            </w:r>
          </w:p>
          <w:p w14:paraId="3F4FC181" w14:textId="2DC2AD8F" w:rsidR="00A41383" w:rsidRPr="00A31B7B" w:rsidRDefault="00A41383" w:rsidP="00360BB3">
            <w:pPr>
              <w:pStyle w:val="Prrafodelista"/>
              <w:ind w:left="0"/>
              <w:rPr>
                <w:sz w:val="18"/>
              </w:rPr>
            </w:pPr>
            <w:r w:rsidRPr="00A31B7B">
              <w:rPr>
                <w:sz w:val="18"/>
              </w:rPr>
              <w:t>(</w:t>
            </w:r>
            <w:r w:rsidR="008D7FC5" w:rsidRPr="00A31B7B">
              <w:rPr>
                <w:sz w:val="18"/>
              </w:rPr>
              <w:t>PROMEDIO DE LOS</w:t>
            </w:r>
            <w:r w:rsidR="002D6B6B" w:rsidRPr="00A31B7B">
              <w:rPr>
                <w:sz w:val="18"/>
              </w:rPr>
              <w:t xml:space="preserve"> </w:t>
            </w:r>
            <w:r w:rsidRPr="00A31B7B">
              <w:rPr>
                <w:sz w:val="18"/>
              </w:rPr>
              <w:t>PAQUETES 1, 2, 3 y 4)</w:t>
            </w:r>
          </w:p>
        </w:tc>
        <w:tc>
          <w:tcPr>
            <w:tcW w:w="1843" w:type="dxa"/>
            <w:shd w:val="clear" w:color="auto" w:fill="auto"/>
          </w:tcPr>
          <w:p w14:paraId="71BF4329" w14:textId="309667F2" w:rsidR="00A41383" w:rsidRPr="00A31B7B" w:rsidRDefault="00A41383" w:rsidP="00360BB3">
            <w:pPr>
              <w:pStyle w:val="Prrafodelista"/>
              <w:ind w:left="0"/>
              <w:jc w:val="center"/>
              <w:rPr>
                <w:sz w:val="18"/>
              </w:rPr>
            </w:pPr>
            <w:r w:rsidRPr="00A31B7B">
              <w:rPr>
                <w:sz w:val="18"/>
              </w:rPr>
              <w:t>25%</w:t>
            </w:r>
          </w:p>
        </w:tc>
      </w:tr>
      <w:tr w:rsidR="00360BB3" w:rsidRPr="00360BB3" w14:paraId="18B8F981" w14:textId="77777777" w:rsidTr="00E30591">
        <w:trPr>
          <w:jc w:val="center"/>
        </w:trPr>
        <w:tc>
          <w:tcPr>
            <w:tcW w:w="4220" w:type="dxa"/>
            <w:shd w:val="clear" w:color="auto" w:fill="auto"/>
          </w:tcPr>
          <w:p w14:paraId="459385F4" w14:textId="19A1D497" w:rsidR="00A41383" w:rsidRPr="00A31B7B" w:rsidRDefault="00A41383" w:rsidP="00360BB3">
            <w:pPr>
              <w:pStyle w:val="Prrafodelista"/>
              <w:ind w:left="0"/>
              <w:jc w:val="center"/>
              <w:rPr>
                <w:b/>
                <w:sz w:val="18"/>
              </w:rPr>
            </w:pPr>
            <w:r w:rsidRPr="00A31B7B">
              <w:rPr>
                <w:b/>
                <w:sz w:val="18"/>
              </w:rPr>
              <w:t>Sumatoria</w:t>
            </w:r>
          </w:p>
        </w:tc>
        <w:tc>
          <w:tcPr>
            <w:tcW w:w="1843" w:type="dxa"/>
            <w:shd w:val="clear" w:color="auto" w:fill="auto"/>
          </w:tcPr>
          <w:p w14:paraId="4786C824" w14:textId="54842985" w:rsidR="00A41383" w:rsidRPr="00360BB3" w:rsidRDefault="00A41383" w:rsidP="00360BB3">
            <w:pPr>
              <w:pStyle w:val="Prrafodelista"/>
              <w:ind w:left="0"/>
              <w:jc w:val="center"/>
              <w:rPr>
                <w:rFonts w:cs="Arial"/>
                <w:b/>
                <w:bCs/>
                <w:sz w:val="18"/>
                <w:szCs w:val="18"/>
              </w:rPr>
            </w:pPr>
            <w:r w:rsidRPr="00A31B7B">
              <w:rPr>
                <w:b/>
                <w:sz w:val="18"/>
              </w:rPr>
              <w:t>100%</w:t>
            </w:r>
          </w:p>
        </w:tc>
      </w:tr>
    </w:tbl>
    <w:p w14:paraId="2F37CCD7" w14:textId="77777777" w:rsidR="00A41383" w:rsidRDefault="00A41383" w:rsidP="00A41383">
      <w:pPr>
        <w:pStyle w:val="Prrafodelista"/>
        <w:rPr>
          <w:rFonts w:cs="Arial"/>
          <w:sz w:val="20"/>
        </w:rPr>
      </w:pPr>
    </w:p>
    <w:p w14:paraId="2ECA4AE6" w14:textId="77777777" w:rsidR="00EF48A9" w:rsidRPr="00A41383" w:rsidRDefault="00EF48A9" w:rsidP="00EF48A9">
      <w:pPr>
        <w:spacing w:afterLines="160" w:after="384" w:line="256" w:lineRule="auto"/>
        <w:ind w:left="567"/>
        <w:contextualSpacing/>
        <w:jc w:val="both"/>
        <w:rPr>
          <w:rFonts w:ascii="Arial" w:hAnsi="Arial" w:cs="Arial"/>
          <w:sz w:val="12"/>
          <w:szCs w:val="12"/>
        </w:rPr>
      </w:pPr>
    </w:p>
    <w:p w14:paraId="21A828C2" w14:textId="7219FF0D" w:rsidR="00EF48A9" w:rsidRPr="00A31B7B" w:rsidRDefault="00EF48A9" w:rsidP="003E6125">
      <w:pPr>
        <w:numPr>
          <w:ilvl w:val="0"/>
          <w:numId w:val="20"/>
        </w:numPr>
        <w:spacing w:afterLines="160" w:after="384" w:line="256" w:lineRule="auto"/>
        <w:ind w:left="567"/>
        <w:contextualSpacing/>
        <w:jc w:val="both"/>
        <w:rPr>
          <w:rFonts w:ascii="Arial" w:hAnsi="Arial"/>
          <w:sz w:val="20"/>
        </w:rPr>
      </w:pPr>
      <w:r w:rsidRPr="00A31B7B">
        <w:rPr>
          <w:rFonts w:ascii="Arial" w:hAnsi="Arial"/>
          <w:sz w:val="20"/>
        </w:rPr>
        <w:t xml:space="preserve">Los precios ofertados de las </w:t>
      </w:r>
      <w:r w:rsidR="00CB2A93" w:rsidRPr="00A31B7B">
        <w:rPr>
          <w:rFonts w:ascii="Arial" w:hAnsi="Arial"/>
          <w:sz w:val="20"/>
        </w:rPr>
        <w:t>SECCIONES</w:t>
      </w:r>
      <w:r w:rsidRPr="00A31B7B">
        <w:rPr>
          <w:rFonts w:ascii="Arial" w:hAnsi="Arial"/>
          <w:sz w:val="20"/>
        </w:rPr>
        <w:t xml:space="preserve"> 1 y 2, son los que participarán para la determinación del prestador de servicios adjudicado en función de lo siguiente:</w:t>
      </w:r>
    </w:p>
    <w:p w14:paraId="4B304DBA" w14:textId="77777777" w:rsidR="00EF48A9" w:rsidRPr="00A31B7B" w:rsidRDefault="00EF48A9" w:rsidP="00EF48A9">
      <w:pPr>
        <w:spacing w:line="276" w:lineRule="auto"/>
        <w:ind w:left="284"/>
        <w:jc w:val="both"/>
        <w:rPr>
          <w:rFonts w:ascii="Arial" w:hAnsi="Arial"/>
          <w:color w:val="000000"/>
          <w:sz w:val="14"/>
        </w:rPr>
      </w:pPr>
    </w:p>
    <w:p w14:paraId="1722BBB4" w14:textId="5F01663F" w:rsidR="00EF48A9" w:rsidRPr="00A31B7B" w:rsidRDefault="00DE7579" w:rsidP="003E6125">
      <w:pPr>
        <w:numPr>
          <w:ilvl w:val="0"/>
          <w:numId w:val="101"/>
        </w:numPr>
        <w:spacing w:line="276" w:lineRule="auto"/>
        <w:ind w:left="851"/>
        <w:jc w:val="both"/>
        <w:rPr>
          <w:rFonts w:ascii="Arial" w:hAnsi="Arial"/>
          <w:color w:val="000000"/>
          <w:sz w:val="20"/>
        </w:rPr>
      </w:pPr>
      <w:r w:rsidRPr="00A31B7B">
        <w:rPr>
          <w:rFonts w:ascii="Arial" w:hAnsi="Arial"/>
          <w:color w:val="000000"/>
          <w:sz w:val="20"/>
        </w:rPr>
        <w:t>A</w:t>
      </w:r>
      <w:r w:rsidR="00C40074" w:rsidRPr="00A31B7B">
        <w:rPr>
          <w:rFonts w:ascii="Arial" w:hAnsi="Arial"/>
          <w:color w:val="000000"/>
          <w:sz w:val="20"/>
        </w:rPr>
        <w:t>l</w:t>
      </w:r>
      <w:r w:rsidR="00EF48A9" w:rsidRPr="00A31B7B">
        <w:rPr>
          <w:rFonts w:ascii="Arial" w:hAnsi="Arial"/>
          <w:color w:val="000000"/>
          <w:sz w:val="20"/>
        </w:rPr>
        <w:t xml:space="preserve"> TOTAL de los precios ofertados</w:t>
      </w:r>
      <w:r w:rsidR="00472D7E" w:rsidRPr="00A31B7B">
        <w:rPr>
          <w:rFonts w:ascii="Arial" w:hAnsi="Arial"/>
          <w:color w:val="000000"/>
          <w:sz w:val="20"/>
        </w:rPr>
        <w:t xml:space="preserve"> (impuesto incluido)</w:t>
      </w:r>
      <w:r w:rsidR="00EF48A9" w:rsidRPr="00A31B7B">
        <w:rPr>
          <w:rFonts w:ascii="Arial" w:hAnsi="Arial"/>
          <w:color w:val="000000"/>
          <w:sz w:val="20"/>
        </w:rPr>
        <w:t xml:space="preserve"> de la SECCIÓN 1: COMIDA, se aplicará el factor .7500 para la determinación del </w:t>
      </w:r>
      <w:r w:rsidR="00EF48A9" w:rsidRPr="009C695F">
        <w:rPr>
          <w:rFonts w:ascii="Arial" w:hAnsi="Arial" w:cs="Arial"/>
          <w:bCs/>
          <w:color w:val="000000"/>
          <w:sz w:val="20"/>
          <w:szCs w:val="20"/>
        </w:rPr>
        <w:t>"</w:t>
      </w:r>
      <w:r w:rsidR="00EF48A9" w:rsidRPr="00A31B7B">
        <w:rPr>
          <w:rFonts w:ascii="Arial" w:hAnsi="Arial"/>
          <w:color w:val="000000"/>
          <w:sz w:val="20"/>
        </w:rPr>
        <w:t>Valor Ponderado</w:t>
      </w:r>
      <w:r w:rsidR="00EF48A9" w:rsidRPr="009C695F">
        <w:rPr>
          <w:rFonts w:ascii="Arial" w:hAnsi="Arial" w:cs="Arial"/>
          <w:bCs/>
          <w:color w:val="000000"/>
          <w:sz w:val="20"/>
          <w:szCs w:val="20"/>
        </w:rPr>
        <w:t>"</w:t>
      </w:r>
      <w:r w:rsidR="00EF48A9">
        <w:rPr>
          <w:rFonts w:ascii="Arial" w:hAnsi="Arial" w:cs="Arial"/>
          <w:bCs/>
          <w:color w:val="000000"/>
          <w:sz w:val="20"/>
          <w:szCs w:val="20"/>
        </w:rPr>
        <w:t xml:space="preserve"> </w:t>
      </w:r>
      <w:r w:rsidR="00EF48A9" w:rsidRPr="00A31B7B">
        <w:rPr>
          <w:rFonts w:ascii="Arial" w:hAnsi="Arial"/>
          <w:color w:val="000000"/>
          <w:sz w:val="20"/>
        </w:rPr>
        <w:t>de la SECCIÓN 1: COMIDA.</w:t>
      </w:r>
    </w:p>
    <w:p w14:paraId="2A87A7C8" w14:textId="7EB565EF" w:rsidR="00EF48A9" w:rsidRPr="00A31B7B" w:rsidRDefault="00DE7579" w:rsidP="003E6125">
      <w:pPr>
        <w:numPr>
          <w:ilvl w:val="0"/>
          <w:numId w:val="101"/>
        </w:numPr>
        <w:spacing w:line="276" w:lineRule="auto"/>
        <w:ind w:left="851"/>
        <w:jc w:val="both"/>
        <w:rPr>
          <w:rFonts w:ascii="Arial" w:hAnsi="Arial"/>
          <w:color w:val="000000"/>
          <w:sz w:val="20"/>
        </w:rPr>
      </w:pPr>
      <w:r w:rsidRPr="00A31B7B">
        <w:rPr>
          <w:rFonts w:ascii="Arial" w:hAnsi="Arial"/>
          <w:color w:val="000000"/>
          <w:sz w:val="20"/>
        </w:rPr>
        <w:t>A</w:t>
      </w:r>
      <w:r w:rsidR="006B5698" w:rsidRPr="00A31B7B">
        <w:rPr>
          <w:rFonts w:ascii="Arial" w:hAnsi="Arial"/>
          <w:color w:val="000000"/>
          <w:sz w:val="20"/>
        </w:rPr>
        <w:t xml:space="preserve">l </w:t>
      </w:r>
      <w:r w:rsidR="009F6583" w:rsidRPr="00A31B7B">
        <w:rPr>
          <w:rFonts w:ascii="Arial" w:hAnsi="Arial"/>
          <w:color w:val="000000"/>
          <w:sz w:val="20"/>
        </w:rPr>
        <w:t>PROMEDIO</w:t>
      </w:r>
      <w:r w:rsidR="006B5698" w:rsidRPr="00A31B7B">
        <w:rPr>
          <w:rFonts w:ascii="Arial" w:hAnsi="Arial"/>
          <w:color w:val="000000"/>
          <w:sz w:val="20"/>
        </w:rPr>
        <w:t xml:space="preserve"> de </w:t>
      </w:r>
      <w:r w:rsidR="00EF48A9" w:rsidRPr="00A31B7B">
        <w:rPr>
          <w:rFonts w:ascii="Arial" w:hAnsi="Arial"/>
          <w:color w:val="000000"/>
          <w:sz w:val="20"/>
        </w:rPr>
        <w:t>l</w:t>
      </w:r>
      <w:r w:rsidR="00D611BD" w:rsidRPr="00A31B7B">
        <w:rPr>
          <w:rFonts w:ascii="Arial" w:hAnsi="Arial"/>
          <w:color w:val="000000"/>
          <w:sz w:val="20"/>
        </w:rPr>
        <w:t>o</w:t>
      </w:r>
      <w:r w:rsidR="00186606" w:rsidRPr="00A31B7B">
        <w:rPr>
          <w:rFonts w:ascii="Arial" w:hAnsi="Arial"/>
          <w:color w:val="000000"/>
          <w:sz w:val="20"/>
        </w:rPr>
        <w:t>s</w:t>
      </w:r>
      <w:r w:rsidR="00EF48A9" w:rsidRPr="00A31B7B">
        <w:rPr>
          <w:rFonts w:ascii="Arial" w:hAnsi="Arial"/>
          <w:color w:val="000000"/>
          <w:sz w:val="20"/>
        </w:rPr>
        <w:t xml:space="preserve"> </w:t>
      </w:r>
      <w:r w:rsidR="00C40074" w:rsidRPr="00A31B7B">
        <w:rPr>
          <w:rFonts w:ascii="Arial" w:hAnsi="Arial"/>
          <w:color w:val="000000"/>
          <w:sz w:val="20"/>
        </w:rPr>
        <w:t>TOTALES</w:t>
      </w:r>
      <w:r w:rsidR="00186606" w:rsidRPr="00A31B7B">
        <w:rPr>
          <w:rFonts w:ascii="Arial" w:hAnsi="Arial"/>
          <w:color w:val="000000"/>
          <w:sz w:val="20"/>
        </w:rPr>
        <w:t xml:space="preserve"> </w:t>
      </w:r>
      <w:r w:rsidR="00C40074" w:rsidRPr="00A31B7B">
        <w:rPr>
          <w:rFonts w:ascii="Arial" w:hAnsi="Arial"/>
          <w:color w:val="000000"/>
          <w:sz w:val="20"/>
        </w:rPr>
        <w:t>de</w:t>
      </w:r>
      <w:r w:rsidR="009F6583" w:rsidRPr="00A31B7B">
        <w:rPr>
          <w:rFonts w:ascii="Arial" w:hAnsi="Arial"/>
          <w:color w:val="000000"/>
          <w:sz w:val="20"/>
        </w:rPr>
        <w:t xml:space="preserve"> cada uno</w:t>
      </w:r>
      <w:r w:rsidR="00773147" w:rsidRPr="00A31B7B">
        <w:rPr>
          <w:rFonts w:ascii="Arial" w:hAnsi="Arial"/>
          <w:color w:val="000000"/>
          <w:sz w:val="20"/>
        </w:rPr>
        <w:t xml:space="preserve"> de</w:t>
      </w:r>
      <w:r w:rsidR="00CB2A93" w:rsidRPr="00A31B7B">
        <w:rPr>
          <w:rFonts w:ascii="Arial" w:hAnsi="Arial"/>
          <w:color w:val="000000"/>
          <w:sz w:val="20"/>
        </w:rPr>
        <w:t xml:space="preserve"> los PAQUETES 1</w:t>
      </w:r>
      <w:r w:rsidR="00E540C5" w:rsidRPr="00A31B7B">
        <w:rPr>
          <w:rFonts w:ascii="Arial" w:hAnsi="Arial"/>
          <w:color w:val="000000"/>
          <w:sz w:val="20"/>
        </w:rPr>
        <w:t xml:space="preserve">, 2, 3 y 4 </w:t>
      </w:r>
      <w:r w:rsidR="007B6754" w:rsidRPr="00A31B7B">
        <w:rPr>
          <w:rFonts w:ascii="Arial" w:hAnsi="Arial"/>
          <w:color w:val="000000"/>
          <w:sz w:val="20"/>
        </w:rPr>
        <w:t xml:space="preserve">que componen </w:t>
      </w:r>
      <w:r w:rsidR="00EF48A9" w:rsidRPr="00A31B7B">
        <w:rPr>
          <w:rFonts w:ascii="Arial" w:hAnsi="Arial"/>
          <w:color w:val="000000"/>
          <w:sz w:val="20"/>
        </w:rPr>
        <w:t xml:space="preserve">la SECCIÓN 2: DESAYUNO, se aplicará el factor .2500 para la determinación del </w:t>
      </w:r>
      <w:r w:rsidR="00EF48A9" w:rsidRPr="009C695F">
        <w:rPr>
          <w:rFonts w:ascii="Arial" w:hAnsi="Arial" w:cs="Arial"/>
          <w:bCs/>
          <w:color w:val="000000"/>
          <w:sz w:val="20"/>
          <w:szCs w:val="20"/>
        </w:rPr>
        <w:t>"</w:t>
      </w:r>
      <w:r w:rsidR="00EF48A9" w:rsidRPr="00A31B7B">
        <w:rPr>
          <w:rFonts w:ascii="Arial" w:hAnsi="Arial"/>
          <w:color w:val="000000"/>
          <w:sz w:val="20"/>
        </w:rPr>
        <w:t>Valor Ponderado</w:t>
      </w:r>
      <w:r w:rsidR="00EF48A9" w:rsidRPr="009C695F">
        <w:rPr>
          <w:rFonts w:ascii="Arial" w:hAnsi="Arial" w:cs="Arial"/>
          <w:bCs/>
          <w:color w:val="000000"/>
          <w:sz w:val="20"/>
          <w:szCs w:val="20"/>
        </w:rPr>
        <w:t>"</w:t>
      </w:r>
      <w:r w:rsidR="00EF48A9" w:rsidRPr="00A31B7B">
        <w:rPr>
          <w:rFonts w:ascii="Arial" w:hAnsi="Arial"/>
          <w:color w:val="000000"/>
          <w:sz w:val="20"/>
        </w:rPr>
        <w:t xml:space="preserve"> de la SECCIÓN 2: DESAYUNO.</w:t>
      </w:r>
    </w:p>
    <w:p w14:paraId="313C70C2" w14:textId="77777777" w:rsidR="00EF48A9" w:rsidRPr="00A41383" w:rsidRDefault="00EF48A9" w:rsidP="00EF48A9">
      <w:pPr>
        <w:spacing w:line="276" w:lineRule="auto"/>
        <w:ind w:left="851"/>
        <w:jc w:val="both"/>
        <w:rPr>
          <w:rFonts w:ascii="Arial" w:hAnsi="Arial" w:cs="Arial"/>
          <w:bCs/>
          <w:color w:val="000000"/>
          <w:sz w:val="14"/>
          <w:szCs w:val="14"/>
        </w:rPr>
      </w:pPr>
    </w:p>
    <w:p w14:paraId="76BE98CA" w14:textId="3A970007" w:rsidR="00EF48A9" w:rsidRPr="009C695F" w:rsidRDefault="00EF48A9" w:rsidP="00EF48A9">
      <w:pPr>
        <w:spacing w:line="276" w:lineRule="auto"/>
        <w:ind w:left="567"/>
        <w:jc w:val="both"/>
        <w:rPr>
          <w:rFonts w:ascii="Arial" w:hAnsi="Arial" w:cs="Arial"/>
          <w:bCs/>
          <w:color w:val="000000"/>
          <w:sz w:val="20"/>
          <w:szCs w:val="20"/>
        </w:rPr>
      </w:pPr>
      <w:r w:rsidRPr="00A31B7B">
        <w:rPr>
          <w:rFonts w:ascii="Arial" w:hAnsi="Arial"/>
          <w:color w:val="000000"/>
          <w:sz w:val="20"/>
        </w:rPr>
        <w:t xml:space="preserve">El participante que haya presentado la mejor propuesta económica será aquel cuya propuesta resulte en el menor </w:t>
      </w:r>
      <w:r w:rsidRPr="009C695F">
        <w:rPr>
          <w:rFonts w:ascii="Arial" w:hAnsi="Arial" w:cs="Arial"/>
          <w:bCs/>
          <w:color w:val="000000"/>
          <w:sz w:val="20"/>
          <w:szCs w:val="20"/>
        </w:rPr>
        <w:t>"</w:t>
      </w:r>
      <w:r w:rsidRPr="00A31B7B">
        <w:rPr>
          <w:rFonts w:ascii="Arial" w:hAnsi="Arial"/>
          <w:color w:val="000000"/>
          <w:sz w:val="20"/>
        </w:rPr>
        <w:t>Valor Ponderado Total</w:t>
      </w:r>
      <w:r w:rsidRPr="009C695F">
        <w:rPr>
          <w:rFonts w:ascii="Arial" w:hAnsi="Arial" w:cs="Arial"/>
          <w:bCs/>
          <w:color w:val="000000"/>
          <w:sz w:val="20"/>
          <w:szCs w:val="20"/>
        </w:rPr>
        <w:t>"</w:t>
      </w:r>
      <w:r>
        <w:rPr>
          <w:rFonts w:ascii="Arial" w:hAnsi="Arial" w:cs="Arial"/>
          <w:bCs/>
          <w:color w:val="000000"/>
          <w:sz w:val="20"/>
          <w:szCs w:val="20"/>
        </w:rPr>
        <w:t>,</w:t>
      </w:r>
      <w:r w:rsidRPr="00A31B7B">
        <w:rPr>
          <w:rFonts w:ascii="Arial" w:hAnsi="Arial"/>
          <w:color w:val="000000"/>
          <w:sz w:val="20"/>
        </w:rPr>
        <w:t xml:space="preserve"> que corresponde a la suma del </w:t>
      </w:r>
      <w:r w:rsidRPr="00A31B7B">
        <w:rPr>
          <w:rFonts w:ascii="Arial" w:hAnsi="Arial"/>
          <w:color w:val="000000"/>
          <w:sz w:val="20"/>
        </w:rPr>
        <w:lastRenderedPageBreak/>
        <w:t>“Valor Ponderado” de la SECCIÓN 1: COMIDA y el “Valor Ponderado” la SECCIÓN 2: DESAYUNO</w:t>
      </w:r>
      <w:r>
        <w:rPr>
          <w:rFonts w:ascii="Arial" w:hAnsi="Arial" w:cs="Arial"/>
          <w:bCs/>
          <w:color w:val="000000"/>
          <w:sz w:val="20"/>
          <w:szCs w:val="20"/>
        </w:rPr>
        <w:t xml:space="preserve">. </w:t>
      </w:r>
    </w:p>
    <w:p w14:paraId="08F8872E" w14:textId="77777777" w:rsidR="00EF48A9" w:rsidRPr="00AE63BC" w:rsidRDefault="00EF48A9" w:rsidP="00EF48A9">
      <w:pPr>
        <w:spacing w:afterLines="160" w:after="384" w:line="256" w:lineRule="auto"/>
        <w:ind w:left="567"/>
        <w:contextualSpacing/>
        <w:jc w:val="both"/>
        <w:rPr>
          <w:rFonts w:ascii="Arial" w:hAnsi="Arial" w:cs="Arial"/>
          <w:sz w:val="12"/>
          <w:szCs w:val="12"/>
        </w:rPr>
      </w:pPr>
    </w:p>
    <w:p w14:paraId="4166A4AF" w14:textId="77777777" w:rsidR="00EF48A9" w:rsidRPr="00A41383" w:rsidRDefault="00EF48A9" w:rsidP="00EF48A9">
      <w:pPr>
        <w:spacing w:afterLines="160" w:after="384" w:line="256" w:lineRule="auto"/>
        <w:ind w:left="567"/>
        <w:contextualSpacing/>
        <w:jc w:val="both"/>
        <w:rPr>
          <w:rFonts w:ascii="Arial" w:hAnsi="Arial" w:cs="Arial"/>
          <w:sz w:val="2"/>
          <w:szCs w:val="2"/>
        </w:rPr>
      </w:pPr>
    </w:p>
    <w:p w14:paraId="0BD58293" w14:textId="73B597CB" w:rsidR="00EF48A9" w:rsidRDefault="00EF48A9" w:rsidP="003E6125">
      <w:pPr>
        <w:numPr>
          <w:ilvl w:val="0"/>
          <w:numId w:val="20"/>
        </w:numPr>
        <w:spacing w:afterLines="160" w:after="384" w:line="256" w:lineRule="auto"/>
        <w:ind w:left="567"/>
        <w:contextualSpacing/>
        <w:jc w:val="both"/>
        <w:rPr>
          <w:rFonts w:ascii="Arial" w:hAnsi="Arial" w:cs="Arial"/>
          <w:sz w:val="20"/>
          <w:szCs w:val="20"/>
        </w:rPr>
      </w:pPr>
      <w:r w:rsidRPr="00A31B7B">
        <w:rPr>
          <w:rFonts w:ascii="Arial" w:hAnsi="Arial"/>
          <w:sz w:val="20"/>
        </w:rPr>
        <w:t xml:space="preserve">Las propuestas económicas presentadas por los participantes para las Secciones COMIDA y DESAYUNO deberán garantizar las mejores condiciones para el Tribunal Electoral del Poder Judicial de la Federación en cuanto a precio, calidad, financiamiento, oportunidad y demás circunstancias pertinentes que exige el artículo 134 de la Constitución Política de los Estados Unidos Mexicanos. Por consiguiente, la SUMA TOTAL de los precios ofertados para la SECCIÓN 1: COMIDA y </w:t>
      </w:r>
      <w:r w:rsidR="006C25C3" w:rsidRPr="00A31B7B">
        <w:rPr>
          <w:rFonts w:ascii="Arial" w:hAnsi="Arial"/>
          <w:sz w:val="20"/>
        </w:rPr>
        <w:t xml:space="preserve">la SUMA TOTAL de los precios ofertados para la </w:t>
      </w:r>
      <w:r w:rsidRPr="00A31B7B">
        <w:rPr>
          <w:rFonts w:ascii="Arial" w:hAnsi="Arial"/>
          <w:sz w:val="20"/>
        </w:rPr>
        <w:t>SECCIÓN 2: DESAYUNO</w:t>
      </w:r>
      <w:r w:rsidR="006C25C3" w:rsidRPr="00A31B7B">
        <w:rPr>
          <w:rFonts w:ascii="Arial" w:hAnsi="Arial"/>
          <w:sz w:val="20"/>
        </w:rPr>
        <w:t>,</w:t>
      </w:r>
      <w:r w:rsidRPr="00A31B7B">
        <w:rPr>
          <w:rFonts w:ascii="Arial" w:hAnsi="Arial"/>
          <w:sz w:val="20"/>
        </w:rPr>
        <w:t xml:space="preserve"> no deberán exceder el 20% del Presupuesto Base establecido para cada Sección por la Dirección General de Adquisiciones, Servicios y Obra Pública para el presente procedimiento de contratación</w:t>
      </w:r>
      <w:r>
        <w:rPr>
          <w:rFonts w:ascii="Arial" w:hAnsi="Arial" w:cs="Arial"/>
          <w:sz w:val="20"/>
          <w:szCs w:val="20"/>
        </w:rPr>
        <w:t>.</w:t>
      </w:r>
    </w:p>
    <w:p w14:paraId="670123DF" w14:textId="77777777" w:rsidR="00D24D7F" w:rsidRDefault="00D24D7F" w:rsidP="00D24D7F">
      <w:pPr>
        <w:spacing w:afterLines="160" w:after="384" w:line="256" w:lineRule="auto"/>
        <w:ind w:left="567"/>
        <w:contextualSpacing/>
        <w:jc w:val="both"/>
        <w:rPr>
          <w:rFonts w:ascii="Arial" w:hAnsi="Arial" w:cs="Arial"/>
          <w:sz w:val="20"/>
          <w:szCs w:val="20"/>
        </w:rPr>
      </w:pPr>
    </w:p>
    <w:p w14:paraId="1C39D992" w14:textId="77777777" w:rsidR="00EF48A9" w:rsidRPr="000F7778" w:rsidRDefault="00EF48A9" w:rsidP="00EF48A9">
      <w:pPr>
        <w:jc w:val="right"/>
        <w:rPr>
          <w:rFonts w:ascii="Arial" w:eastAsia="Calibri" w:hAnsi="Arial" w:cs="Arial"/>
          <w:b/>
          <w:sz w:val="16"/>
          <w:szCs w:val="16"/>
          <w:lang w:eastAsia="en-US"/>
        </w:rPr>
      </w:pPr>
      <w:r w:rsidRPr="000F7778">
        <w:rPr>
          <w:rFonts w:ascii="Arial" w:eastAsia="Calibri" w:hAnsi="Arial" w:cs="Arial"/>
          <w:b/>
          <w:sz w:val="16"/>
          <w:szCs w:val="16"/>
          <w:lang w:eastAsia="en-US"/>
        </w:rPr>
        <w:t>LUGAR Y FECHA</w:t>
      </w:r>
    </w:p>
    <w:p w14:paraId="725C7C9E" w14:textId="77777777" w:rsidR="00EF48A9" w:rsidRPr="00AE63BC" w:rsidRDefault="00EF48A9" w:rsidP="00EF48A9">
      <w:pPr>
        <w:spacing w:after="160"/>
        <w:jc w:val="right"/>
        <w:rPr>
          <w:rFonts w:ascii="Arial" w:eastAsia="Calibri" w:hAnsi="Arial" w:cs="Arial"/>
          <w:bCs/>
          <w:sz w:val="2"/>
          <w:szCs w:val="2"/>
          <w:lang w:eastAsia="en-US"/>
        </w:rPr>
      </w:pPr>
    </w:p>
    <w:tbl>
      <w:tblPr>
        <w:tblpPr w:leftFromText="141" w:rightFromText="141" w:vertAnchor="text" w:horzAnchor="margin" w:tblpY="39"/>
        <w:tblW w:w="9606"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087"/>
        <w:gridCol w:w="4833"/>
        <w:gridCol w:w="596"/>
        <w:gridCol w:w="1247"/>
        <w:gridCol w:w="1843"/>
      </w:tblGrid>
      <w:tr w:rsidR="00EF48A9" w:rsidRPr="00FD4819" w14:paraId="7FE953B4" w14:textId="77777777" w:rsidTr="00F6727F">
        <w:trPr>
          <w:trHeight w:val="315"/>
        </w:trPr>
        <w:tc>
          <w:tcPr>
            <w:tcW w:w="9606" w:type="dxa"/>
            <w:gridSpan w:val="5"/>
            <w:tcBorders>
              <w:top w:val="single" w:sz="4" w:space="0" w:color="002060"/>
              <w:left w:val="single" w:sz="4" w:space="0" w:color="002060"/>
              <w:bottom w:val="single" w:sz="4" w:space="0" w:color="002060"/>
              <w:right w:val="single" w:sz="4" w:space="0" w:color="002060"/>
            </w:tcBorders>
            <w:shd w:val="clear" w:color="auto" w:fill="1F3864"/>
            <w:noWrap/>
            <w:hideMark/>
          </w:tcPr>
          <w:p w14:paraId="6125BDA5" w14:textId="77777777" w:rsidR="00EF48A9" w:rsidRPr="00FD4819" w:rsidRDefault="00EF48A9" w:rsidP="00F6727F">
            <w:pPr>
              <w:keepNext/>
              <w:jc w:val="center"/>
              <w:outlineLvl w:val="1"/>
              <w:rPr>
                <w:rFonts w:ascii="Arial" w:hAnsi="Arial" w:cs="Arial"/>
                <w:b/>
                <w:sz w:val="16"/>
                <w:szCs w:val="16"/>
                <w:lang w:val="x-none"/>
              </w:rPr>
            </w:pPr>
            <w:r w:rsidRPr="00FD4819">
              <w:rPr>
                <w:rFonts w:ascii="Arial" w:hAnsi="Arial" w:cs="Arial"/>
                <w:b/>
                <w:sz w:val="16"/>
                <w:szCs w:val="16"/>
                <w:lang w:val="x-none"/>
              </w:rPr>
              <w:t>SECCIÓN 1</w:t>
            </w:r>
          </w:p>
        </w:tc>
      </w:tr>
      <w:tr w:rsidR="00EF48A9" w:rsidRPr="00FD4819" w14:paraId="07378074" w14:textId="77777777" w:rsidTr="00F6727F">
        <w:trPr>
          <w:trHeight w:val="330"/>
        </w:trPr>
        <w:tc>
          <w:tcPr>
            <w:tcW w:w="9606" w:type="dxa"/>
            <w:gridSpan w:val="5"/>
            <w:tcBorders>
              <w:top w:val="single" w:sz="4" w:space="0" w:color="002060"/>
              <w:left w:val="single" w:sz="4" w:space="0" w:color="002060"/>
              <w:bottom w:val="single" w:sz="4" w:space="0" w:color="002060"/>
              <w:right w:val="single" w:sz="4" w:space="0" w:color="002060"/>
            </w:tcBorders>
            <w:shd w:val="clear" w:color="auto" w:fill="8EAADB"/>
            <w:noWrap/>
            <w:hideMark/>
          </w:tcPr>
          <w:p w14:paraId="353D2EC1" w14:textId="77777777" w:rsidR="00EF48A9" w:rsidRPr="00FD4819" w:rsidRDefault="00EF48A9" w:rsidP="00F6727F">
            <w:pPr>
              <w:jc w:val="center"/>
              <w:rPr>
                <w:rFonts w:ascii="Arial" w:hAnsi="Arial" w:cs="Arial"/>
                <w:b/>
                <w:bCs/>
                <w:sz w:val="16"/>
                <w:szCs w:val="16"/>
              </w:rPr>
            </w:pPr>
            <w:r w:rsidRPr="00FD4819">
              <w:rPr>
                <w:rFonts w:ascii="Arial" w:hAnsi="Arial" w:cs="Arial"/>
                <w:b/>
                <w:bCs/>
                <w:color w:val="FFFFFF"/>
                <w:sz w:val="16"/>
                <w:szCs w:val="16"/>
              </w:rPr>
              <w:t>COMIDA</w:t>
            </w:r>
          </w:p>
        </w:tc>
      </w:tr>
      <w:tr w:rsidR="00177F0D" w:rsidRPr="00FD4819" w14:paraId="3D0B032D" w14:textId="77777777" w:rsidTr="00177F0D">
        <w:trPr>
          <w:trHeight w:val="330"/>
        </w:trPr>
        <w:tc>
          <w:tcPr>
            <w:tcW w:w="5920"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0E74D4E5" w14:textId="77777777" w:rsidR="00177F0D" w:rsidRPr="00FD4819" w:rsidRDefault="00177F0D" w:rsidP="00F6727F">
            <w:pPr>
              <w:jc w:val="center"/>
              <w:rPr>
                <w:rFonts w:ascii="Arial" w:hAnsi="Arial" w:cs="Arial"/>
                <w:b/>
                <w:bCs/>
                <w:sz w:val="16"/>
                <w:szCs w:val="16"/>
              </w:rPr>
            </w:pPr>
            <w:r w:rsidRPr="00FD4819">
              <w:rPr>
                <w:rFonts w:ascii="Arial" w:hAnsi="Arial" w:cs="Arial"/>
                <w:b/>
                <w:bCs/>
                <w:sz w:val="16"/>
                <w:szCs w:val="16"/>
              </w:rPr>
              <w:t>ALIMENTO/BEBIDA</w:t>
            </w:r>
          </w:p>
        </w:tc>
        <w:tc>
          <w:tcPr>
            <w:tcW w:w="1843"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3318139C" w14:textId="77777777" w:rsidR="00177F0D" w:rsidRPr="00FD4819" w:rsidRDefault="00177F0D" w:rsidP="00F6727F">
            <w:pPr>
              <w:jc w:val="center"/>
              <w:rPr>
                <w:rFonts w:ascii="Arial" w:hAnsi="Arial" w:cs="Arial"/>
                <w:b/>
                <w:bCs/>
                <w:sz w:val="16"/>
                <w:szCs w:val="16"/>
              </w:rPr>
            </w:pPr>
            <w:r w:rsidRPr="00FD4819">
              <w:rPr>
                <w:rFonts w:ascii="Arial" w:hAnsi="Arial" w:cs="Arial"/>
                <w:b/>
                <w:bCs/>
                <w:sz w:val="16"/>
                <w:szCs w:val="16"/>
              </w:rPr>
              <w:t>CANTIDAD</w:t>
            </w:r>
          </w:p>
          <w:p w14:paraId="3DB506E9" w14:textId="77777777" w:rsidR="00177F0D" w:rsidRPr="00FD4819" w:rsidRDefault="00177F0D" w:rsidP="00F6727F">
            <w:pPr>
              <w:jc w:val="center"/>
              <w:rPr>
                <w:rFonts w:ascii="Arial" w:hAnsi="Arial" w:cs="Arial"/>
                <w:b/>
                <w:bCs/>
                <w:sz w:val="16"/>
                <w:szCs w:val="16"/>
              </w:rPr>
            </w:pPr>
            <w:r w:rsidRPr="00FD4819">
              <w:rPr>
                <w:rFonts w:ascii="Arial" w:hAnsi="Arial" w:cs="Arial"/>
                <w:b/>
                <w:bCs/>
                <w:sz w:val="16"/>
                <w:szCs w:val="16"/>
              </w:rPr>
              <w:t>(menú del día)</w:t>
            </w:r>
          </w:p>
        </w:tc>
        <w:tc>
          <w:tcPr>
            <w:tcW w:w="1843"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64D6FE2C" w14:textId="1853A877" w:rsidR="00177F0D" w:rsidRDefault="00177F0D" w:rsidP="00F6727F">
            <w:pPr>
              <w:jc w:val="center"/>
              <w:rPr>
                <w:rFonts w:ascii="Arial" w:hAnsi="Arial" w:cs="Arial"/>
                <w:b/>
                <w:bCs/>
                <w:sz w:val="16"/>
                <w:szCs w:val="16"/>
              </w:rPr>
            </w:pPr>
            <w:r w:rsidRPr="00FD4819">
              <w:rPr>
                <w:rFonts w:ascii="Arial" w:hAnsi="Arial" w:cs="Arial"/>
                <w:b/>
                <w:bCs/>
                <w:sz w:val="16"/>
                <w:szCs w:val="16"/>
              </w:rPr>
              <w:t>PRECIO UNITARIO</w:t>
            </w:r>
          </w:p>
          <w:p w14:paraId="5C729341" w14:textId="33BAB423" w:rsidR="00BC2793" w:rsidRPr="00FD4819" w:rsidRDefault="00BC2793" w:rsidP="00F6727F">
            <w:pPr>
              <w:jc w:val="center"/>
              <w:rPr>
                <w:rFonts w:ascii="Arial" w:hAnsi="Arial" w:cs="Arial"/>
                <w:b/>
                <w:bCs/>
                <w:sz w:val="16"/>
                <w:szCs w:val="16"/>
              </w:rPr>
            </w:pPr>
            <w:r>
              <w:rPr>
                <w:rFonts w:ascii="Arial" w:hAnsi="Arial" w:cs="Arial"/>
                <w:b/>
                <w:bCs/>
                <w:sz w:val="16"/>
                <w:szCs w:val="16"/>
              </w:rPr>
              <w:t>POR PAQUETE</w:t>
            </w:r>
          </w:p>
          <w:p w14:paraId="26E1BC8C" w14:textId="77777777" w:rsidR="00177F0D" w:rsidRPr="00FD4819" w:rsidRDefault="00177F0D" w:rsidP="00F6727F">
            <w:pPr>
              <w:jc w:val="center"/>
              <w:rPr>
                <w:rFonts w:ascii="Arial" w:hAnsi="Arial" w:cs="Arial"/>
                <w:b/>
                <w:bCs/>
                <w:sz w:val="16"/>
                <w:szCs w:val="16"/>
              </w:rPr>
            </w:pPr>
            <w:r w:rsidRPr="00FD4819">
              <w:rPr>
                <w:rFonts w:ascii="Arial" w:hAnsi="Arial" w:cs="Arial"/>
                <w:b/>
                <w:bCs/>
                <w:sz w:val="16"/>
                <w:szCs w:val="16"/>
              </w:rPr>
              <w:t>(Moneda Nacional)</w:t>
            </w:r>
          </w:p>
        </w:tc>
      </w:tr>
      <w:tr w:rsidR="00FE4609" w:rsidRPr="00FD4819" w14:paraId="4BF3B5A8" w14:textId="77777777" w:rsidTr="006E4DDC">
        <w:trPr>
          <w:trHeight w:val="315"/>
        </w:trPr>
        <w:tc>
          <w:tcPr>
            <w:tcW w:w="592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6E3677F" w14:textId="77777777" w:rsidR="00FE4609" w:rsidRPr="00CD0E7E" w:rsidRDefault="00FE4609" w:rsidP="00F6727F">
            <w:pPr>
              <w:rPr>
                <w:rFonts w:ascii="Arial" w:hAnsi="Arial" w:cs="Arial"/>
                <w:bCs/>
                <w:i/>
                <w:iCs/>
                <w:sz w:val="16"/>
                <w:szCs w:val="16"/>
              </w:rPr>
            </w:pPr>
            <w:r w:rsidRPr="00CD0E7E">
              <w:rPr>
                <w:rFonts w:ascii="Arial" w:hAnsi="Arial" w:cs="Arial"/>
                <w:bCs/>
                <w:i/>
                <w:iCs/>
                <w:sz w:val="16"/>
                <w:szCs w:val="16"/>
              </w:rPr>
              <w:t xml:space="preserve">Conformado por (4) cuatro tiempos: </w:t>
            </w:r>
          </w:p>
        </w:tc>
        <w:tc>
          <w:tcPr>
            <w:tcW w:w="1843" w:type="dxa"/>
            <w:gridSpan w:val="2"/>
            <w:vMerge w:val="restart"/>
            <w:tcBorders>
              <w:top w:val="single" w:sz="4" w:space="0" w:color="002060"/>
              <w:left w:val="single" w:sz="4" w:space="0" w:color="002060"/>
              <w:right w:val="single" w:sz="4" w:space="0" w:color="002060"/>
            </w:tcBorders>
            <w:shd w:val="clear" w:color="auto" w:fill="auto"/>
            <w:vAlign w:val="center"/>
            <w:hideMark/>
          </w:tcPr>
          <w:p w14:paraId="7D064734" w14:textId="22211799" w:rsidR="00FE4609" w:rsidRPr="00FD4819" w:rsidRDefault="00FE4609" w:rsidP="00F6727F">
            <w:pPr>
              <w:jc w:val="center"/>
              <w:rPr>
                <w:rFonts w:ascii="Arial" w:hAnsi="Arial" w:cs="Arial"/>
                <w:bCs/>
                <w:sz w:val="16"/>
                <w:szCs w:val="16"/>
              </w:rPr>
            </w:pPr>
            <w:r w:rsidRPr="00FD4819">
              <w:rPr>
                <w:rFonts w:ascii="Arial" w:hAnsi="Arial" w:cs="Arial"/>
                <w:bCs/>
                <w:sz w:val="16"/>
                <w:szCs w:val="16"/>
              </w:rPr>
              <w:t xml:space="preserve">1 </w:t>
            </w:r>
            <w:r>
              <w:rPr>
                <w:rFonts w:ascii="Arial" w:hAnsi="Arial" w:cs="Arial"/>
                <w:bCs/>
                <w:sz w:val="16"/>
                <w:szCs w:val="16"/>
              </w:rPr>
              <w:t>paquete</w:t>
            </w:r>
          </w:p>
        </w:tc>
        <w:tc>
          <w:tcPr>
            <w:tcW w:w="1843" w:type="dxa"/>
            <w:vMerge w:val="restart"/>
            <w:tcBorders>
              <w:top w:val="single" w:sz="4" w:space="0" w:color="002060"/>
              <w:left w:val="single" w:sz="4" w:space="0" w:color="002060"/>
              <w:right w:val="single" w:sz="4" w:space="0" w:color="002060"/>
            </w:tcBorders>
            <w:shd w:val="clear" w:color="auto" w:fill="auto"/>
            <w:noWrap/>
            <w:hideMark/>
          </w:tcPr>
          <w:p w14:paraId="74E68E73" w14:textId="77777777" w:rsidR="00FE4609" w:rsidRPr="00FD4819" w:rsidRDefault="00FE4609" w:rsidP="00F6727F">
            <w:pPr>
              <w:rPr>
                <w:rFonts w:ascii="Arial" w:hAnsi="Arial" w:cs="Arial"/>
                <w:sz w:val="16"/>
                <w:szCs w:val="16"/>
                <w:lang w:eastAsia="es-MX"/>
              </w:rPr>
            </w:pPr>
          </w:p>
        </w:tc>
      </w:tr>
      <w:tr w:rsidR="00FE4609" w:rsidRPr="00FD4819" w14:paraId="4F85BB1C" w14:textId="77777777" w:rsidTr="006E4DDC">
        <w:trPr>
          <w:trHeight w:val="315"/>
        </w:trPr>
        <w:tc>
          <w:tcPr>
            <w:tcW w:w="592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379A3F26" w14:textId="77777777" w:rsidR="00FE4609" w:rsidRPr="00FD4819" w:rsidRDefault="00FE4609" w:rsidP="00C67077">
            <w:pPr>
              <w:contextualSpacing/>
              <w:rPr>
                <w:rFonts w:ascii="Arial" w:hAnsi="Arial" w:cs="Arial"/>
                <w:bCs/>
                <w:sz w:val="16"/>
                <w:szCs w:val="16"/>
              </w:rPr>
            </w:pPr>
            <w:r w:rsidRPr="00FD4819">
              <w:rPr>
                <w:rFonts w:ascii="Arial" w:hAnsi="Arial" w:cs="Arial"/>
                <w:bCs/>
                <w:sz w:val="16"/>
                <w:szCs w:val="16"/>
              </w:rPr>
              <w:t>Primer tiempo: Sopa aguada</w:t>
            </w:r>
          </w:p>
        </w:tc>
        <w:tc>
          <w:tcPr>
            <w:tcW w:w="1843" w:type="dxa"/>
            <w:gridSpan w:val="2"/>
            <w:vMerge/>
            <w:tcBorders>
              <w:left w:val="single" w:sz="4" w:space="0" w:color="002060"/>
              <w:right w:val="single" w:sz="4" w:space="0" w:color="002060"/>
            </w:tcBorders>
            <w:shd w:val="clear" w:color="auto" w:fill="auto"/>
            <w:vAlign w:val="center"/>
            <w:hideMark/>
          </w:tcPr>
          <w:p w14:paraId="33756AC0" w14:textId="77777777" w:rsidR="00FE4609" w:rsidRPr="00FD4819" w:rsidRDefault="00FE4609" w:rsidP="00F6727F">
            <w:pPr>
              <w:rPr>
                <w:rFonts w:ascii="Arial" w:hAnsi="Arial" w:cs="Arial"/>
                <w:bCs/>
                <w:sz w:val="16"/>
                <w:szCs w:val="16"/>
              </w:rPr>
            </w:pPr>
          </w:p>
        </w:tc>
        <w:tc>
          <w:tcPr>
            <w:tcW w:w="1843" w:type="dxa"/>
            <w:vMerge/>
            <w:tcBorders>
              <w:left w:val="single" w:sz="4" w:space="0" w:color="002060"/>
              <w:right w:val="single" w:sz="4" w:space="0" w:color="002060"/>
            </w:tcBorders>
            <w:shd w:val="clear" w:color="auto" w:fill="auto"/>
            <w:vAlign w:val="center"/>
            <w:hideMark/>
          </w:tcPr>
          <w:p w14:paraId="3A8D0857" w14:textId="77777777" w:rsidR="00FE4609" w:rsidRPr="00FD4819" w:rsidRDefault="00FE4609" w:rsidP="00F6727F">
            <w:pPr>
              <w:rPr>
                <w:rFonts w:ascii="Arial" w:hAnsi="Arial" w:cs="Arial"/>
                <w:sz w:val="16"/>
                <w:szCs w:val="16"/>
                <w:lang w:eastAsia="es-MX"/>
              </w:rPr>
            </w:pPr>
          </w:p>
        </w:tc>
      </w:tr>
      <w:tr w:rsidR="00FE4609" w:rsidRPr="00FD4819" w14:paraId="50080BF0" w14:textId="77777777" w:rsidTr="006E4DDC">
        <w:trPr>
          <w:trHeight w:val="315"/>
        </w:trPr>
        <w:tc>
          <w:tcPr>
            <w:tcW w:w="592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92C4738" w14:textId="77777777" w:rsidR="00FE4609" w:rsidRPr="00FD4819" w:rsidRDefault="00FE4609" w:rsidP="00C67077">
            <w:pPr>
              <w:contextualSpacing/>
              <w:rPr>
                <w:rFonts w:ascii="Arial" w:hAnsi="Arial" w:cs="Arial"/>
                <w:bCs/>
                <w:sz w:val="16"/>
                <w:szCs w:val="16"/>
              </w:rPr>
            </w:pPr>
            <w:r w:rsidRPr="00FD4819">
              <w:rPr>
                <w:rFonts w:ascii="Arial" w:hAnsi="Arial" w:cs="Arial"/>
                <w:bCs/>
                <w:sz w:val="16"/>
                <w:szCs w:val="16"/>
              </w:rPr>
              <w:t>Segundo tiempo: Sopa seca</w:t>
            </w:r>
          </w:p>
        </w:tc>
        <w:tc>
          <w:tcPr>
            <w:tcW w:w="1843" w:type="dxa"/>
            <w:gridSpan w:val="2"/>
            <w:vMerge/>
            <w:tcBorders>
              <w:left w:val="single" w:sz="4" w:space="0" w:color="002060"/>
              <w:right w:val="single" w:sz="4" w:space="0" w:color="002060"/>
            </w:tcBorders>
            <w:shd w:val="clear" w:color="auto" w:fill="auto"/>
            <w:vAlign w:val="center"/>
            <w:hideMark/>
          </w:tcPr>
          <w:p w14:paraId="22B4F8A0" w14:textId="77777777" w:rsidR="00FE4609" w:rsidRPr="00FD4819" w:rsidRDefault="00FE4609" w:rsidP="00F6727F">
            <w:pPr>
              <w:rPr>
                <w:rFonts w:ascii="Arial" w:hAnsi="Arial" w:cs="Arial"/>
                <w:bCs/>
                <w:sz w:val="16"/>
                <w:szCs w:val="16"/>
              </w:rPr>
            </w:pPr>
          </w:p>
        </w:tc>
        <w:tc>
          <w:tcPr>
            <w:tcW w:w="1843" w:type="dxa"/>
            <w:vMerge/>
            <w:tcBorders>
              <w:left w:val="single" w:sz="4" w:space="0" w:color="002060"/>
              <w:right w:val="single" w:sz="4" w:space="0" w:color="002060"/>
            </w:tcBorders>
            <w:shd w:val="clear" w:color="auto" w:fill="auto"/>
            <w:vAlign w:val="center"/>
            <w:hideMark/>
          </w:tcPr>
          <w:p w14:paraId="13B2DE55" w14:textId="77777777" w:rsidR="00FE4609" w:rsidRPr="00FD4819" w:rsidRDefault="00FE4609" w:rsidP="00F6727F">
            <w:pPr>
              <w:rPr>
                <w:rFonts w:ascii="Arial" w:hAnsi="Arial" w:cs="Arial"/>
                <w:sz w:val="16"/>
                <w:szCs w:val="16"/>
                <w:lang w:eastAsia="es-MX"/>
              </w:rPr>
            </w:pPr>
          </w:p>
        </w:tc>
      </w:tr>
      <w:tr w:rsidR="00FE4609" w:rsidRPr="00FD4819" w14:paraId="62972741" w14:textId="77777777" w:rsidTr="006E4DDC">
        <w:trPr>
          <w:trHeight w:val="299"/>
        </w:trPr>
        <w:tc>
          <w:tcPr>
            <w:tcW w:w="592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3958CA86" w14:textId="77777777" w:rsidR="00FE4609" w:rsidRPr="00FD4819" w:rsidRDefault="00FE4609" w:rsidP="00C67077">
            <w:pPr>
              <w:contextualSpacing/>
              <w:rPr>
                <w:rFonts w:ascii="Arial" w:hAnsi="Arial" w:cs="Arial"/>
                <w:bCs/>
                <w:sz w:val="16"/>
                <w:szCs w:val="16"/>
              </w:rPr>
            </w:pPr>
            <w:r w:rsidRPr="00FD4819">
              <w:rPr>
                <w:rFonts w:ascii="Arial" w:hAnsi="Arial" w:cs="Arial"/>
                <w:bCs/>
                <w:sz w:val="16"/>
                <w:szCs w:val="16"/>
              </w:rPr>
              <w:t xml:space="preserve">Tercer tiempo: Base de proteína animal como carne, ave o pescado </w:t>
            </w:r>
          </w:p>
        </w:tc>
        <w:tc>
          <w:tcPr>
            <w:tcW w:w="1843" w:type="dxa"/>
            <w:gridSpan w:val="2"/>
            <w:vMerge/>
            <w:tcBorders>
              <w:left w:val="single" w:sz="4" w:space="0" w:color="002060"/>
              <w:right w:val="single" w:sz="4" w:space="0" w:color="002060"/>
            </w:tcBorders>
            <w:shd w:val="clear" w:color="auto" w:fill="auto"/>
            <w:vAlign w:val="center"/>
            <w:hideMark/>
          </w:tcPr>
          <w:p w14:paraId="1E5E3732" w14:textId="77777777" w:rsidR="00FE4609" w:rsidRPr="00FD4819" w:rsidRDefault="00FE4609" w:rsidP="00F6727F">
            <w:pPr>
              <w:rPr>
                <w:rFonts w:ascii="Arial" w:hAnsi="Arial" w:cs="Arial"/>
                <w:bCs/>
                <w:sz w:val="16"/>
                <w:szCs w:val="16"/>
              </w:rPr>
            </w:pPr>
          </w:p>
        </w:tc>
        <w:tc>
          <w:tcPr>
            <w:tcW w:w="1843" w:type="dxa"/>
            <w:vMerge/>
            <w:tcBorders>
              <w:left w:val="single" w:sz="4" w:space="0" w:color="002060"/>
              <w:right w:val="single" w:sz="4" w:space="0" w:color="002060"/>
            </w:tcBorders>
            <w:shd w:val="clear" w:color="auto" w:fill="auto"/>
            <w:vAlign w:val="center"/>
            <w:hideMark/>
          </w:tcPr>
          <w:p w14:paraId="1F783BB4" w14:textId="77777777" w:rsidR="00FE4609" w:rsidRPr="00FD4819" w:rsidRDefault="00FE4609" w:rsidP="00F6727F">
            <w:pPr>
              <w:rPr>
                <w:rFonts w:ascii="Arial" w:hAnsi="Arial" w:cs="Arial"/>
                <w:sz w:val="16"/>
                <w:szCs w:val="16"/>
                <w:lang w:eastAsia="es-MX"/>
              </w:rPr>
            </w:pPr>
          </w:p>
        </w:tc>
      </w:tr>
      <w:tr w:rsidR="00FE4609" w:rsidRPr="00FD4819" w14:paraId="6753834E" w14:textId="77777777" w:rsidTr="006E4DDC">
        <w:trPr>
          <w:trHeight w:val="330"/>
        </w:trPr>
        <w:tc>
          <w:tcPr>
            <w:tcW w:w="592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687D338F" w14:textId="77777777" w:rsidR="00FE4609" w:rsidRPr="00FD4819" w:rsidRDefault="00FE4609" w:rsidP="00C67077">
            <w:pPr>
              <w:contextualSpacing/>
              <w:rPr>
                <w:rFonts w:ascii="Arial" w:hAnsi="Arial" w:cs="Arial"/>
                <w:bCs/>
                <w:sz w:val="16"/>
                <w:szCs w:val="16"/>
              </w:rPr>
            </w:pPr>
            <w:r w:rsidRPr="00FD4819">
              <w:rPr>
                <w:rFonts w:ascii="Arial" w:hAnsi="Arial" w:cs="Arial"/>
                <w:bCs/>
                <w:sz w:val="16"/>
                <w:szCs w:val="16"/>
              </w:rPr>
              <w:t>Cuarto tiempo: Postre.</w:t>
            </w:r>
          </w:p>
        </w:tc>
        <w:tc>
          <w:tcPr>
            <w:tcW w:w="1843" w:type="dxa"/>
            <w:gridSpan w:val="2"/>
            <w:vMerge/>
            <w:tcBorders>
              <w:left w:val="single" w:sz="4" w:space="0" w:color="002060"/>
              <w:right w:val="single" w:sz="4" w:space="0" w:color="002060"/>
            </w:tcBorders>
            <w:shd w:val="clear" w:color="auto" w:fill="auto"/>
            <w:vAlign w:val="center"/>
            <w:hideMark/>
          </w:tcPr>
          <w:p w14:paraId="262FD5C2" w14:textId="77777777" w:rsidR="00FE4609" w:rsidRPr="00FD4819" w:rsidRDefault="00FE4609" w:rsidP="00F6727F">
            <w:pPr>
              <w:rPr>
                <w:rFonts w:ascii="Arial" w:hAnsi="Arial" w:cs="Arial"/>
                <w:bCs/>
                <w:sz w:val="16"/>
                <w:szCs w:val="16"/>
              </w:rPr>
            </w:pPr>
          </w:p>
        </w:tc>
        <w:tc>
          <w:tcPr>
            <w:tcW w:w="1843" w:type="dxa"/>
            <w:vMerge/>
            <w:tcBorders>
              <w:left w:val="single" w:sz="4" w:space="0" w:color="002060"/>
              <w:right w:val="single" w:sz="4" w:space="0" w:color="002060"/>
            </w:tcBorders>
            <w:shd w:val="clear" w:color="auto" w:fill="auto"/>
            <w:vAlign w:val="center"/>
            <w:hideMark/>
          </w:tcPr>
          <w:p w14:paraId="14284108" w14:textId="77777777" w:rsidR="00FE4609" w:rsidRPr="00FD4819" w:rsidRDefault="00FE4609" w:rsidP="00F6727F">
            <w:pPr>
              <w:rPr>
                <w:rFonts w:ascii="Arial" w:hAnsi="Arial" w:cs="Arial"/>
                <w:sz w:val="16"/>
                <w:szCs w:val="16"/>
                <w:lang w:eastAsia="es-MX"/>
              </w:rPr>
            </w:pPr>
          </w:p>
        </w:tc>
      </w:tr>
      <w:tr w:rsidR="00FE4609" w:rsidRPr="00FD4819" w14:paraId="203DA4EE" w14:textId="77777777" w:rsidTr="006E4DDC">
        <w:trPr>
          <w:trHeight w:val="315"/>
        </w:trPr>
        <w:tc>
          <w:tcPr>
            <w:tcW w:w="5920" w:type="dxa"/>
            <w:gridSpan w:val="2"/>
            <w:tcBorders>
              <w:top w:val="single" w:sz="4" w:space="0" w:color="002060"/>
              <w:left w:val="single" w:sz="4" w:space="0" w:color="002060"/>
              <w:bottom w:val="single" w:sz="4" w:space="0" w:color="002060"/>
              <w:right w:val="single" w:sz="4" w:space="0" w:color="002060"/>
            </w:tcBorders>
            <w:shd w:val="clear" w:color="auto" w:fill="auto"/>
          </w:tcPr>
          <w:p w14:paraId="5E9B614C" w14:textId="737BB680" w:rsidR="00FE4609" w:rsidRPr="00FD4819" w:rsidRDefault="00FE4609" w:rsidP="00A31B7B">
            <w:pPr>
              <w:jc w:val="both"/>
              <w:rPr>
                <w:rFonts w:ascii="Arial" w:hAnsi="Arial" w:cs="Arial"/>
                <w:bCs/>
                <w:sz w:val="16"/>
                <w:szCs w:val="16"/>
              </w:rPr>
            </w:pPr>
            <w:r w:rsidRPr="00FD4819">
              <w:rPr>
                <w:rFonts w:ascii="Arial" w:hAnsi="Arial" w:cs="Arial"/>
                <w:bCs/>
                <w:sz w:val="16"/>
                <w:szCs w:val="16"/>
              </w:rPr>
              <w:t xml:space="preserve">Complemento a </w:t>
            </w:r>
            <w:r w:rsidR="00474E0F">
              <w:rPr>
                <w:rFonts w:ascii="Arial" w:hAnsi="Arial" w:cs="Arial"/>
                <w:bCs/>
                <w:sz w:val="16"/>
                <w:szCs w:val="16"/>
              </w:rPr>
              <w:t>l</w:t>
            </w:r>
            <w:r w:rsidRPr="00FD4819">
              <w:rPr>
                <w:rFonts w:ascii="Arial" w:hAnsi="Arial" w:cs="Arial"/>
                <w:bCs/>
                <w:sz w:val="16"/>
                <w:szCs w:val="16"/>
              </w:rPr>
              <w:t xml:space="preserve">ibre consumo (Frijoles, </w:t>
            </w:r>
            <w:r w:rsidR="001629D7">
              <w:rPr>
                <w:rFonts w:ascii="Arial" w:hAnsi="Arial" w:cs="Arial"/>
                <w:bCs/>
                <w:sz w:val="16"/>
                <w:szCs w:val="16"/>
              </w:rPr>
              <w:t>s</w:t>
            </w:r>
            <w:r w:rsidRPr="00FD4819">
              <w:rPr>
                <w:rFonts w:ascii="Arial" w:hAnsi="Arial" w:cs="Arial"/>
                <w:bCs/>
                <w:sz w:val="16"/>
                <w:szCs w:val="16"/>
              </w:rPr>
              <w:t>al</w:t>
            </w:r>
            <w:r w:rsidR="001629D7">
              <w:rPr>
                <w:rFonts w:ascii="Arial" w:hAnsi="Arial" w:cs="Arial"/>
                <w:bCs/>
                <w:sz w:val="16"/>
                <w:szCs w:val="16"/>
              </w:rPr>
              <w:t>s</w:t>
            </w:r>
            <w:r w:rsidRPr="00FD4819">
              <w:rPr>
                <w:rFonts w:ascii="Arial" w:hAnsi="Arial" w:cs="Arial"/>
                <w:bCs/>
                <w:sz w:val="16"/>
                <w:szCs w:val="16"/>
              </w:rPr>
              <w:t xml:space="preserve">as, </w:t>
            </w:r>
            <w:r w:rsidR="00474E0F">
              <w:rPr>
                <w:rFonts w:ascii="Arial" w:hAnsi="Arial" w:cs="Arial"/>
                <w:bCs/>
                <w:sz w:val="16"/>
                <w:szCs w:val="16"/>
              </w:rPr>
              <w:t>b</w:t>
            </w:r>
            <w:r w:rsidRPr="00FD4819">
              <w:rPr>
                <w:rFonts w:ascii="Arial" w:hAnsi="Arial" w:cs="Arial"/>
                <w:bCs/>
                <w:sz w:val="16"/>
                <w:szCs w:val="16"/>
              </w:rPr>
              <w:t xml:space="preserve">arra de ensaladas, </w:t>
            </w:r>
            <w:r w:rsidR="00474E0F">
              <w:rPr>
                <w:rFonts w:ascii="Arial" w:hAnsi="Arial" w:cs="Arial"/>
                <w:bCs/>
                <w:sz w:val="16"/>
                <w:szCs w:val="16"/>
              </w:rPr>
              <w:t>p</w:t>
            </w:r>
            <w:r w:rsidRPr="00FD4819">
              <w:rPr>
                <w:rFonts w:ascii="Arial" w:hAnsi="Arial" w:cs="Arial"/>
                <w:bCs/>
                <w:sz w:val="16"/>
                <w:szCs w:val="16"/>
              </w:rPr>
              <w:t xml:space="preserve">an y totillas, </w:t>
            </w:r>
            <w:r w:rsidR="00474E0F">
              <w:rPr>
                <w:rFonts w:ascii="Arial" w:hAnsi="Arial" w:cs="Arial"/>
                <w:bCs/>
                <w:sz w:val="16"/>
                <w:szCs w:val="16"/>
              </w:rPr>
              <w:t>c</w:t>
            </w:r>
            <w:r w:rsidRPr="00FD4819">
              <w:rPr>
                <w:rFonts w:ascii="Arial" w:hAnsi="Arial" w:cs="Arial"/>
                <w:bCs/>
                <w:sz w:val="16"/>
                <w:szCs w:val="16"/>
              </w:rPr>
              <w:t xml:space="preserve">afé, </w:t>
            </w:r>
            <w:r w:rsidR="00474E0F">
              <w:rPr>
                <w:rFonts w:ascii="Arial" w:hAnsi="Arial" w:cs="Arial"/>
                <w:bCs/>
                <w:sz w:val="16"/>
                <w:szCs w:val="16"/>
              </w:rPr>
              <w:t>a</w:t>
            </w:r>
            <w:r w:rsidRPr="00FD4819">
              <w:rPr>
                <w:rFonts w:ascii="Arial" w:hAnsi="Arial" w:cs="Arial"/>
                <w:bCs/>
                <w:sz w:val="16"/>
                <w:szCs w:val="16"/>
              </w:rPr>
              <w:t>gua de dos sabores)</w:t>
            </w:r>
          </w:p>
        </w:tc>
        <w:tc>
          <w:tcPr>
            <w:tcW w:w="1843" w:type="dxa"/>
            <w:gridSpan w:val="2"/>
            <w:vMerge/>
            <w:tcBorders>
              <w:left w:val="single" w:sz="4" w:space="0" w:color="002060"/>
              <w:bottom w:val="single" w:sz="4" w:space="0" w:color="002060"/>
              <w:right w:val="single" w:sz="4" w:space="0" w:color="002060"/>
            </w:tcBorders>
            <w:shd w:val="clear" w:color="auto" w:fill="auto"/>
          </w:tcPr>
          <w:p w14:paraId="09F08A43" w14:textId="77777777" w:rsidR="00FE4609" w:rsidRPr="00FD4819" w:rsidRDefault="00FE4609" w:rsidP="00F6727F">
            <w:pPr>
              <w:rPr>
                <w:rFonts w:ascii="Arial" w:hAnsi="Arial" w:cs="Arial"/>
                <w:bCs/>
                <w:sz w:val="16"/>
                <w:szCs w:val="16"/>
              </w:rPr>
            </w:pPr>
          </w:p>
        </w:tc>
        <w:tc>
          <w:tcPr>
            <w:tcW w:w="1843" w:type="dxa"/>
            <w:vMerge/>
            <w:tcBorders>
              <w:left w:val="single" w:sz="4" w:space="0" w:color="002060"/>
              <w:bottom w:val="single" w:sz="4" w:space="0" w:color="002060"/>
              <w:right w:val="single" w:sz="4" w:space="0" w:color="002060"/>
            </w:tcBorders>
            <w:shd w:val="clear" w:color="auto" w:fill="auto"/>
          </w:tcPr>
          <w:p w14:paraId="09E13868" w14:textId="2399CEB3" w:rsidR="00FE4609" w:rsidRPr="00FD4819" w:rsidRDefault="00FE4609" w:rsidP="00F6727F">
            <w:pPr>
              <w:rPr>
                <w:rFonts w:ascii="Arial" w:hAnsi="Arial" w:cs="Arial"/>
                <w:bCs/>
                <w:sz w:val="16"/>
                <w:szCs w:val="16"/>
              </w:rPr>
            </w:pPr>
          </w:p>
        </w:tc>
      </w:tr>
      <w:tr w:rsidR="00EF48A9" w:rsidRPr="00FD4819" w14:paraId="0DD2594E" w14:textId="77777777" w:rsidTr="00177F0D">
        <w:trPr>
          <w:trHeight w:val="315"/>
        </w:trPr>
        <w:tc>
          <w:tcPr>
            <w:tcW w:w="1087" w:type="dxa"/>
            <w:tcBorders>
              <w:top w:val="single" w:sz="4" w:space="0" w:color="002060"/>
              <w:left w:val="nil"/>
              <w:bottom w:val="nil"/>
              <w:right w:val="nil"/>
            </w:tcBorders>
            <w:shd w:val="clear" w:color="auto" w:fill="auto"/>
            <w:hideMark/>
          </w:tcPr>
          <w:p w14:paraId="77ED0C4F" w14:textId="77777777" w:rsidR="00EF48A9" w:rsidRPr="00FD4819" w:rsidRDefault="00EF48A9" w:rsidP="00F6727F">
            <w:pPr>
              <w:rPr>
                <w:rFonts w:ascii="Arial" w:hAnsi="Arial" w:cs="Arial"/>
                <w:bCs/>
                <w:sz w:val="16"/>
                <w:szCs w:val="16"/>
              </w:rPr>
            </w:pPr>
          </w:p>
        </w:tc>
        <w:tc>
          <w:tcPr>
            <w:tcW w:w="5429" w:type="dxa"/>
            <w:gridSpan w:val="2"/>
            <w:tcBorders>
              <w:top w:val="single" w:sz="4" w:space="0" w:color="002060"/>
              <w:left w:val="nil"/>
              <w:bottom w:val="nil"/>
              <w:right w:val="single" w:sz="4" w:space="0" w:color="002060"/>
            </w:tcBorders>
            <w:shd w:val="clear" w:color="auto" w:fill="auto"/>
            <w:hideMark/>
          </w:tcPr>
          <w:p w14:paraId="5BFE2856" w14:textId="77777777" w:rsidR="00EF48A9" w:rsidRPr="00FD4819" w:rsidRDefault="00EF48A9" w:rsidP="00F6727F">
            <w:pPr>
              <w:rPr>
                <w:rFonts w:ascii="Arial" w:hAnsi="Arial" w:cs="Arial"/>
                <w:sz w:val="16"/>
                <w:szCs w:val="16"/>
                <w:lang w:eastAsia="es-MX"/>
              </w:rPr>
            </w:pPr>
          </w:p>
        </w:tc>
        <w:tc>
          <w:tcPr>
            <w:tcW w:w="1247" w:type="dxa"/>
            <w:tcBorders>
              <w:top w:val="single" w:sz="4" w:space="0" w:color="002060"/>
              <w:left w:val="single" w:sz="4" w:space="0" w:color="002060"/>
              <w:bottom w:val="single" w:sz="4" w:space="0" w:color="002060"/>
              <w:right w:val="single" w:sz="4" w:space="0" w:color="002060"/>
            </w:tcBorders>
            <w:shd w:val="clear" w:color="auto" w:fill="auto"/>
            <w:hideMark/>
          </w:tcPr>
          <w:p w14:paraId="405E4BFA" w14:textId="77777777" w:rsidR="00EF48A9" w:rsidRPr="00FD4819" w:rsidRDefault="00EF48A9" w:rsidP="00F6727F">
            <w:pPr>
              <w:rPr>
                <w:rFonts w:ascii="Arial" w:hAnsi="Arial" w:cs="Arial"/>
                <w:bCs/>
                <w:sz w:val="16"/>
                <w:szCs w:val="16"/>
              </w:rPr>
            </w:pPr>
            <w:r w:rsidRPr="00FD4819">
              <w:rPr>
                <w:rFonts w:ascii="Arial" w:hAnsi="Arial" w:cs="Arial"/>
                <w:bCs/>
                <w:sz w:val="16"/>
                <w:szCs w:val="16"/>
              </w:rPr>
              <w:t>Subtotal</w:t>
            </w:r>
          </w:p>
        </w:tc>
        <w:tc>
          <w:tcPr>
            <w:tcW w:w="1843" w:type="dxa"/>
            <w:tcBorders>
              <w:top w:val="single" w:sz="4" w:space="0" w:color="002060"/>
              <w:left w:val="single" w:sz="4" w:space="0" w:color="002060"/>
              <w:bottom w:val="single" w:sz="4" w:space="0" w:color="002060"/>
              <w:right w:val="single" w:sz="4" w:space="0" w:color="002060"/>
            </w:tcBorders>
            <w:shd w:val="clear" w:color="auto" w:fill="auto"/>
            <w:hideMark/>
          </w:tcPr>
          <w:p w14:paraId="7C957C66" w14:textId="77777777" w:rsidR="00EF48A9" w:rsidRPr="00FD4819" w:rsidRDefault="00EF48A9" w:rsidP="00F6727F">
            <w:pPr>
              <w:rPr>
                <w:rFonts w:ascii="Arial" w:hAnsi="Arial" w:cs="Arial"/>
                <w:bCs/>
                <w:sz w:val="16"/>
                <w:szCs w:val="16"/>
              </w:rPr>
            </w:pPr>
            <w:r w:rsidRPr="00FD4819">
              <w:rPr>
                <w:rFonts w:ascii="Arial" w:hAnsi="Arial" w:cs="Arial"/>
                <w:bCs/>
                <w:sz w:val="16"/>
                <w:szCs w:val="16"/>
              </w:rPr>
              <w:t> </w:t>
            </w:r>
          </w:p>
        </w:tc>
      </w:tr>
      <w:tr w:rsidR="00EF48A9" w:rsidRPr="00FD4819" w14:paraId="20C04F93" w14:textId="77777777" w:rsidTr="00177F0D">
        <w:trPr>
          <w:trHeight w:val="315"/>
        </w:trPr>
        <w:tc>
          <w:tcPr>
            <w:tcW w:w="1087" w:type="dxa"/>
            <w:tcBorders>
              <w:top w:val="nil"/>
              <w:left w:val="nil"/>
              <w:bottom w:val="nil"/>
              <w:right w:val="nil"/>
            </w:tcBorders>
            <w:shd w:val="clear" w:color="auto" w:fill="auto"/>
            <w:hideMark/>
          </w:tcPr>
          <w:p w14:paraId="59B8CFBD" w14:textId="77777777" w:rsidR="00EF48A9" w:rsidRPr="00FD4819" w:rsidRDefault="00EF48A9" w:rsidP="00F6727F">
            <w:pPr>
              <w:rPr>
                <w:rFonts w:ascii="Arial" w:hAnsi="Arial" w:cs="Arial"/>
                <w:bCs/>
                <w:sz w:val="16"/>
                <w:szCs w:val="16"/>
              </w:rPr>
            </w:pPr>
          </w:p>
        </w:tc>
        <w:tc>
          <w:tcPr>
            <w:tcW w:w="5429" w:type="dxa"/>
            <w:gridSpan w:val="2"/>
            <w:tcBorders>
              <w:top w:val="nil"/>
              <w:left w:val="nil"/>
              <w:bottom w:val="nil"/>
              <w:right w:val="single" w:sz="4" w:space="0" w:color="002060"/>
            </w:tcBorders>
            <w:shd w:val="clear" w:color="auto" w:fill="auto"/>
            <w:hideMark/>
          </w:tcPr>
          <w:p w14:paraId="22066DAA" w14:textId="77777777" w:rsidR="00EF48A9" w:rsidRPr="00FD4819" w:rsidRDefault="00EF48A9" w:rsidP="00F6727F">
            <w:pPr>
              <w:rPr>
                <w:rFonts w:ascii="Arial" w:hAnsi="Arial" w:cs="Arial"/>
                <w:sz w:val="16"/>
                <w:szCs w:val="16"/>
                <w:lang w:eastAsia="es-MX"/>
              </w:rPr>
            </w:pPr>
          </w:p>
        </w:tc>
        <w:tc>
          <w:tcPr>
            <w:tcW w:w="1247" w:type="dxa"/>
            <w:tcBorders>
              <w:top w:val="single" w:sz="4" w:space="0" w:color="002060"/>
              <w:left w:val="single" w:sz="4" w:space="0" w:color="002060"/>
              <w:bottom w:val="single" w:sz="4" w:space="0" w:color="002060"/>
              <w:right w:val="single" w:sz="4" w:space="0" w:color="002060"/>
            </w:tcBorders>
            <w:shd w:val="clear" w:color="auto" w:fill="auto"/>
            <w:hideMark/>
          </w:tcPr>
          <w:p w14:paraId="6BA9CABA" w14:textId="77777777" w:rsidR="00EF48A9" w:rsidRPr="00FD4819" w:rsidRDefault="00EF48A9" w:rsidP="00F6727F">
            <w:pPr>
              <w:rPr>
                <w:rFonts w:ascii="Arial" w:hAnsi="Arial" w:cs="Arial"/>
                <w:bCs/>
                <w:sz w:val="16"/>
                <w:szCs w:val="16"/>
              </w:rPr>
            </w:pPr>
            <w:r w:rsidRPr="00FD4819">
              <w:rPr>
                <w:rFonts w:ascii="Arial" w:hAnsi="Arial" w:cs="Arial"/>
                <w:bCs/>
                <w:sz w:val="16"/>
                <w:szCs w:val="16"/>
              </w:rPr>
              <w:t>IVA</w:t>
            </w:r>
          </w:p>
        </w:tc>
        <w:tc>
          <w:tcPr>
            <w:tcW w:w="1843" w:type="dxa"/>
            <w:tcBorders>
              <w:top w:val="single" w:sz="4" w:space="0" w:color="002060"/>
              <w:left w:val="single" w:sz="4" w:space="0" w:color="002060"/>
              <w:bottom w:val="single" w:sz="4" w:space="0" w:color="002060"/>
              <w:right w:val="single" w:sz="4" w:space="0" w:color="002060"/>
            </w:tcBorders>
            <w:shd w:val="clear" w:color="auto" w:fill="auto"/>
            <w:hideMark/>
          </w:tcPr>
          <w:p w14:paraId="6BD335B5" w14:textId="77777777" w:rsidR="00EF48A9" w:rsidRPr="00FD4819" w:rsidRDefault="00EF48A9" w:rsidP="00F6727F">
            <w:pPr>
              <w:rPr>
                <w:rFonts w:ascii="Arial" w:hAnsi="Arial" w:cs="Arial"/>
                <w:bCs/>
                <w:sz w:val="16"/>
                <w:szCs w:val="16"/>
              </w:rPr>
            </w:pPr>
            <w:r w:rsidRPr="00FD4819">
              <w:rPr>
                <w:rFonts w:ascii="Arial" w:hAnsi="Arial" w:cs="Arial"/>
                <w:bCs/>
                <w:sz w:val="16"/>
                <w:szCs w:val="16"/>
              </w:rPr>
              <w:t> </w:t>
            </w:r>
          </w:p>
        </w:tc>
      </w:tr>
      <w:tr w:rsidR="00EF48A9" w:rsidRPr="00FD4819" w14:paraId="7C23D8E4" w14:textId="77777777" w:rsidTr="00177F0D">
        <w:trPr>
          <w:trHeight w:val="330"/>
        </w:trPr>
        <w:tc>
          <w:tcPr>
            <w:tcW w:w="1087" w:type="dxa"/>
            <w:tcBorders>
              <w:top w:val="nil"/>
              <w:left w:val="nil"/>
              <w:bottom w:val="nil"/>
              <w:right w:val="nil"/>
            </w:tcBorders>
            <w:shd w:val="clear" w:color="auto" w:fill="auto"/>
            <w:hideMark/>
          </w:tcPr>
          <w:p w14:paraId="0CB986C2" w14:textId="77777777" w:rsidR="00EF48A9" w:rsidRPr="00FD4819" w:rsidRDefault="00EF48A9" w:rsidP="00F6727F">
            <w:pPr>
              <w:rPr>
                <w:rFonts w:ascii="Arial" w:hAnsi="Arial" w:cs="Arial"/>
                <w:bCs/>
                <w:sz w:val="16"/>
                <w:szCs w:val="16"/>
              </w:rPr>
            </w:pPr>
          </w:p>
        </w:tc>
        <w:tc>
          <w:tcPr>
            <w:tcW w:w="5429" w:type="dxa"/>
            <w:gridSpan w:val="2"/>
            <w:tcBorders>
              <w:top w:val="nil"/>
              <w:left w:val="nil"/>
              <w:bottom w:val="nil"/>
              <w:right w:val="single" w:sz="4" w:space="0" w:color="002060"/>
            </w:tcBorders>
            <w:shd w:val="clear" w:color="auto" w:fill="auto"/>
            <w:hideMark/>
          </w:tcPr>
          <w:p w14:paraId="44737779" w14:textId="77777777" w:rsidR="00EF48A9" w:rsidRPr="00FD4819" w:rsidRDefault="00EF48A9" w:rsidP="00F6727F">
            <w:pPr>
              <w:rPr>
                <w:rFonts w:ascii="Arial" w:hAnsi="Arial" w:cs="Arial"/>
                <w:sz w:val="16"/>
                <w:szCs w:val="16"/>
                <w:lang w:eastAsia="es-MX"/>
              </w:rPr>
            </w:pPr>
          </w:p>
        </w:tc>
        <w:tc>
          <w:tcPr>
            <w:tcW w:w="1247" w:type="dxa"/>
            <w:tcBorders>
              <w:top w:val="single" w:sz="4" w:space="0" w:color="002060"/>
              <w:left w:val="single" w:sz="4" w:space="0" w:color="002060"/>
              <w:bottom w:val="single" w:sz="4" w:space="0" w:color="002060"/>
              <w:right w:val="single" w:sz="4" w:space="0" w:color="002060"/>
            </w:tcBorders>
            <w:shd w:val="clear" w:color="auto" w:fill="auto"/>
            <w:hideMark/>
          </w:tcPr>
          <w:p w14:paraId="1CBB433D" w14:textId="28E80F7F" w:rsidR="00EF48A9" w:rsidRPr="004A0E22" w:rsidRDefault="00EF48A9" w:rsidP="00F6727F">
            <w:pPr>
              <w:rPr>
                <w:rFonts w:ascii="Arial" w:hAnsi="Arial" w:cs="Arial"/>
                <w:b/>
                <w:i/>
                <w:iCs/>
                <w:sz w:val="16"/>
                <w:szCs w:val="16"/>
              </w:rPr>
            </w:pPr>
            <w:r w:rsidRPr="00CE29C6">
              <w:rPr>
                <w:rFonts w:ascii="Arial" w:hAnsi="Arial" w:cs="Arial"/>
                <w:b/>
                <w:i/>
                <w:iCs/>
                <w:sz w:val="16"/>
                <w:szCs w:val="16"/>
                <w:highlight w:val="cyan"/>
              </w:rPr>
              <w:t>Total</w:t>
            </w:r>
            <w:r w:rsidR="005E7018" w:rsidRPr="00CE29C6">
              <w:rPr>
                <w:rFonts w:ascii="Arial" w:hAnsi="Arial" w:cs="Arial"/>
                <w:b/>
                <w:i/>
                <w:iCs/>
                <w:sz w:val="16"/>
                <w:szCs w:val="16"/>
                <w:highlight w:val="cyan"/>
              </w:rPr>
              <w:t xml:space="preserve"> (z)</w:t>
            </w:r>
          </w:p>
        </w:tc>
        <w:tc>
          <w:tcPr>
            <w:tcW w:w="1843" w:type="dxa"/>
            <w:tcBorders>
              <w:top w:val="single" w:sz="4" w:space="0" w:color="002060"/>
              <w:left w:val="single" w:sz="4" w:space="0" w:color="002060"/>
              <w:bottom w:val="single" w:sz="4" w:space="0" w:color="002060"/>
              <w:right w:val="single" w:sz="4" w:space="0" w:color="002060"/>
            </w:tcBorders>
            <w:shd w:val="clear" w:color="auto" w:fill="auto"/>
            <w:hideMark/>
          </w:tcPr>
          <w:p w14:paraId="570F2C50" w14:textId="77777777" w:rsidR="00EF48A9" w:rsidRPr="00FD4819" w:rsidRDefault="00EF48A9" w:rsidP="00F6727F">
            <w:pPr>
              <w:rPr>
                <w:rFonts w:ascii="Arial" w:hAnsi="Arial" w:cs="Arial"/>
                <w:bCs/>
                <w:sz w:val="16"/>
                <w:szCs w:val="16"/>
              </w:rPr>
            </w:pPr>
            <w:r w:rsidRPr="00FD4819">
              <w:rPr>
                <w:rFonts w:ascii="Arial" w:hAnsi="Arial" w:cs="Arial"/>
                <w:bCs/>
                <w:sz w:val="16"/>
                <w:szCs w:val="16"/>
              </w:rPr>
              <w:t> </w:t>
            </w:r>
          </w:p>
        </w:tc>
      </w:tr>
    </w:tbl>
    <w:p w14:paraId="0644AF3F" w14:textId="0C2F8C35" w:rsidR="00EF48A9" w:rsidRDefault="00EF48A9" w:rsidP="00EF48A9">
      <w:pPr>
        <w:spacing w:after="160"/>
        <w:jc w:val="right"/>
        <w:rPr>
          <w:rFonts w:ascii="Arial" w:eastAsia="Calibri" w:hAnsi="Arial" w:cs="Arial"/>
          <w:bCs/>
          <w:sz w:val="18"/>
          <w:szCs w:val="18"/>
          <w:lang w:eastAsia="en-US"/>
        </w:rPr>
      </w:pPr>
    </w:p>
    <w:tbl>
      <w:tblPr>
        <w:tblpPr w:leftFromText="141" w:rightFromText="141" w:vertAnchor="text" w:horzAnchor="margin" w:tblpY="39"/>
        <w:tblW w:w="9606"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883"/>
        <w:gridCol w:w="1879"/>
        <w:gridCol w:w="1844"/>
      </w:tblGrid>
      <w:tr w:rsidR="007660B0" w:rsidRPr="00FD4819" w14:paraId="70149990" w14:textId="77777777" w:rsidTr="007B0D65">
        <w:trPr>
          <w:trHeight w:val="315"/>
        </w:trPr>
        <w:tc>
          <w:tcPr>
            <w:tcW w:w="9606" w:type="dxa"/>
            <w:gridSpan w:val="3"/>
            <w:tcBorders>
              <w:top w:val="single" w:sz="4" w:space="0" w:color="002060"/>
              <w:left w:val="single" w:sz="4" w:space="0" w:color="002060"/>
              <w:bottom w:val="single" w:sz="4" w:space="0" w:color="002060"/>
              <w:right w:val="single" w:sz="4" w:space="0" w:color="002060"/>
            </w:tcBorders>
            <w:shd w:val="clear" w:color="auto" w:fill="1F3864"/>
            <w:noWrap/>
            <w:hideMark/>
          </w:tcPr>
          <w:p w14:paraId="209786A1" w14:textId="77777777" w:rsidR="007660B0" w:rsidRPr="006A26FC" w:rsidRDefault="007660B0" w:rsidP="007B0D65">
            <w:pPr>
              <w:keepNext/>
              <w:jc w:val="center"/>
              <w:outlineLvl w:val="1"/>
              <w:rPr>
                <w:rFonts w:ascii="Arial" w:hAnsi="Arial" w:cs="Arial"/>
                <w:b/>
                <w:sz w:val="16"/>
                <w:szCs w:val="16"/>
              </w:rPr>
            </w:pPr>
            <w:r w:rsidRPr="00FD4819">
              <w:rPr>
                <w:rFonts w:ascii="Arial" w:hAnsi="Arial" w:cs="Arial"/>
                <w:b/>
                <w:sz w:val="16"/>
                <w:szCs w:val="16"/>
                <w:lang w:val="x-none"/>
              </w:rPr>
              <w:t xml:space="preserve">SECCIÓN </w:t>
            </w:r>
            <w:r>
              <w:rPr>
                <w:rFonts w:ascii="Arial" w:hAnsi="Arial" w:cs="Arial"/>
                <w:b/>
                <w:sz w:val="16"/>
                <w:szCs w:val="16"/>
              </w:rPr>
              <w:t>2</w:t>
            </w:r>
          </w:p>
        </w:tc>
      </w:tr>
      <w:tr w:rsidR="007660B0" w:rsidRPr="00FD4819" w14:paraId="74CF3E70" w14:textId="77777777" w:rsidTr="007660B0">
        <w:trPr>
          <w:trHeight w:val="330"/>
        </w:trPr>
        <w:tc>
          <w:tcPr>
            <w:tcW w:w="9606" w:type="dxa"/>
            <w:gridSpan w:val="3"/>
            <w:tcBorders>
              <w:top w:val="single" w:sz="4" w:space="0" w:color="002060"/>
              <w:left w:val="single" w:sz="4" w:space="0" w:color="002060"/>
              <w:bottom w:val="single" w:sz="4" w:space="0" w:color="auto"/>
              <w:right w:val="single" w:sz="4" w:space="0" w:color="002060"/>
            </w:tcBorders>
            <w:shd w:val="clear" w:color="auto" w:fill="8EAADB"/>
            <w:noWrap/>
            <w:hideMark/>
          </w:tcPr>
          <w:p w14:paraId="615429AA" w14:textId="77777777" w:rsidR="007660B0" w:rsidRPr="00FD4819" w:rsidRDefault="007660B0" w:rsidP="007B0D65">
            <w:pPr>
              <w:jc w:val="center"/>
              <w:rPr>
                <w:rFonts w:ascii="Arial" w:hAnsi="Arial" w:cs="Arial"/>
                <w:b/>
                <w:bCs/>
                <w:sz w:val="16"/>
                <w:szCs w:val="16"/>
              </w:rPr>
            </w:pPr>
            <w:r>
              <w:rPr>
                <w:rFonts w:ascii="Arial" w:hAnsi="Arial" w:cs="Arial"/>
                <w:b/>
                <w:bCs/>
                <w:sz w:val="16"/>
                <w:szCs w:val="16"/>
              </w:rPr>
              <w:t>DESAYUNO – PAQUETE 1</w:t>
            </w:r>
          </w:p>
        </w:tc>
      </w:tr>
      <w:tr w:rsidR="007660B0" w:rsidRPr="00FD4819" w14:paraId="45DB6B3C" w14:textId="77777777" w:rsidTr="00134893">
        <w:trPr>
          <w:trHeight w:val="330"/>
        </w:trPr>
        <w:tc>
          <w:tcPr>
            <w:tcW w:w="77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2C3C4" w14:textId="77777777" w:rsidR="007660B0" w:rsidRPr="00FD4819" w:rsidRDefault="007660B0" w:rsidP="007B0D65">
            <w:pPr>
              <w:jc w:val="center"/>
              <w:rPr>
                <w:rFonts w:ascii="Arial" w:hAnsi="Arial" w:cs="Arial"/>
                <w:b/>
                <w:bCs/>
                <w:sz w:val="16"/>
                <w:szCs w:val="16"/>
              </w:rPr>
            </w:pPr>
            <w:r w:rsidRPr="00FD4819">
              <w:rPr>
                <w:rFonts w:ascii="Arial" w:hAnsi="Arial" w:cs="Arial"/>
                <w:b/>
                <w:bCs/>
                <w:sz w:val="16"/>
                <w:szCs w:val="16"/>
              </w:rPr>
              <w:t>ALIMENTO/BEBIDA</w:t>
            </w:r>
          </w:p>
          <w:p w14:paraId="55CC4E67" w14:textId="3DD42FD6" w:rsidR="007660B0" w:rsidRPr="00FD4819" w:rsidRDefault="007660B0" w:rsidP="007B0D65">
            <w:pPr>
              <w:jc w:val="center"/>
              <w:rPr>
                <w:rFonts w:ascii="Arial" w:hAnsi="Arial" w:cs="Arial"/>
                <w:b/>
                <w:bCs/>
                <w:sz w:val="16"/>
                <w:szCs w:val="16"/>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195B" w14:textId="6341A824" w:rsidR="007660B0" w:rsidRPr="00FD4819" w:rsidRDefault="007660B0" w:rsidP="007660B0">
            <w:pPr>
              <w:jc w:val="center"/>
              <w:rPr>
                <w:rFonts w:ascii="Arial" w:hAnsi="Arial" w:cs="Arial"/>
                <w:b/>
                <w:bCs/>
                <w:sz w:val="16"/>
                <w:szCs w:val="16"/>
              </w:rPr>
            </w:pPr>
            <w:r w:rsidRPr="00FD4819">
              <w:rPr>
                <w:rFonts w:ascii="Arial" w:hAnsi="Arial" w:cs="Arial"/>
                <w:b/>
                <w:bCs/>
                <w:sz w:val="16"/>
                <w:szCs w:val="16"/>
              </w:rPr>
              <w:t>PRECIO UNITARIO</w:t>
            </w:r>
            <w:r>
              <w:rPr>
                <w:rFonts w:ascii="Arial" w:hAnsi="Arial" w:cs="Arial"/>
                <w:b/>
                <w:bCs/>
                <w:sz w:val="16"/>
                <w:szCs w:val="16"/>
              </w:rPr>
              <w:t xml:space="preserve"> </w:t>
            </w:r>
            <w:r w:rsidRPr="00FD4819">
              <w:rPr>
                <w:rFonts w:ascii="Arial" w:hAnsi="Arial" w:cs="Arial"/>
                <w:b/>
                <w:bCs/>
                <w:sz w:val="16"/>
                <w:szCs w:val="16"/>
              </w:rPr>
              <w:t>(Moneda Nacional)</w:t>
            </w:r>
          </w:p>
        </w:tc>
      </w:tr>
      <w:tr w:rsidR="007660B0" w:rsidRPr="00FD4819" w14:paraId="63D7DB11" w14:textId="77777777" w:rsidTr="007660B0">
        <w:trPr>
          <w:trHeight w:val="315"/>
        </w:trPr>
        <w:tc>
          <w:tcPr>
            <w:tcW w:w="96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77B596" w14:textId="77777777" w:rsidR="007660B0" w:rsidRPr="00CD0E7E" w:rsidRDefault="007660B0" w:rsidP="007B0D65">
            <w:pPr>
              <w:rPr>
                <w:rFonts w:ascii="Arial" w:hAnsi="Arial" w:cs="Arial"/>
                <w:bCs/>
                <w:i/>
                <w:iCs/>
                <w:sz w:val="16"/>
                <w:szCs w:val="16"/>
              </w:rPr>
            </w:pPr>
            <w:r w:rsidRPr="00CD0E7E">
              <w:rPr>
                <w:rFonts w:ascii="Arial" w:hAnsi="Arial" w:cs="Arial"/>
                <w:bCs/>
                <w:i/>
                <w:iCs/>
                <w:sz w:val="16"/>
                <w:szCs w:val="16"/>
              </w:rPr>
              <w:t xml:space="preserve">Conformado por: </w:t>
            </w:r>
          </w:p>
          <w:p w14:paraId="20331C78" w14:textId="671C14BE" w:rsidR="007660B0" w:rsidRPr="00FD4819" w:rsidRDefault="007660B0" w:rsidP="007B0D65">
            <w:pPr>
              <w:rPr>
                <w:rFonts w:ascii="Arial" w:hAnsi="Arial" w:cs="Arial"/>
                <w:sz w:val="16"/>
                <w:szCs w:val="16"/>
                <w:lang w:eastAsia="es-MX"/>
              </w:rPr>
            </w:pPr>
          </w:p>
        </w:tc>
      </w:tr>
      <w:tr w:rsidR="00D617A3" w:rsidRPr="00FD4819" w14:paraId="798C5D34" w14:textId="77777777" w:rsidTr="005B7383">
        <w:trPr>
          <w:trHeight w:val="1288"/>
        </w:trPr>
        <w:tc>
          <w:tcPr>
            <w:tcW w:w="7762" w:type="dxa"/>
            <w:gridSpan w:val="2"/>
            <w:tcBorders>
              <w:top w:val="single" w:sz="4" w:space="0" w:color="auto"/>
              <w:left w:val="single" w:sz="4" w:space="0" w:color="auto"/>
              <w:right w:val="single" w:sz="4" w:space="0" w:color="auto"/>
            </w:tcBorders>
            <w:shd w:val="clear" w:color="auto" w:fill="auto"/>
            <w:hideMark/>
          </w:tcPr>
          <w:p w14:paraId="655AF2FE" w14:textId="3CD2B1CB" w:rsidR="00D617A3" w:rsidRPr="005212AB" w:rsidRDefault="00D617A3" w:rsidP="008B4DAA">
            <w:pPr>
              <w:contextualSpacing/>
              <w:jc w:val="both"/>
              <w:rPr>
                <w:rFonts w:ascii="Arial" w:hAnsi="Arial" w:cs="Arial"/>
                <w:bCs/>
                <w:sz w:val="16"/>
                <w:szCs w:val="16"/>
              </w:rPr>
            </w:pPr>
            <w:r w:rsidRPr="00FD4819">
              <w:rPr>
                <w:rFonts w:ascii="Arial" w:eastAsia="Calibri" w:hAnsi="Arial" w:cs="Arial"/>
                <w:bCs/>
                <w:sz w:val="16"/>
                <w:szCs w:val="16"/>
              </w:rPr>
              <w:t>Jugo</w:t>
            </w:r>
            <w:r>
              <w:rPr>
                <w:rFonts w:ascii="Arial" w:eastAsia="Calibri" w:hAnsi="Arial" w:cs="Arial"/>
                <w:bCs/>
                <w:sz w:val="16"/>
                <w:szCs w:val="16"/>
              </w:rPr>
              <w:t xml:space="preserve"> de 240ml (</w:t>
            </w:r>
            <w:r w:rsidRPr="00FD4819">
              <w:rPr>
                <w:rFonts w:ascii="Arial" w:eastAsia="Calibri" w:hAnsi="Arial" w:cs="Arial"/>
                <w:bCs/>
                <w:sz w:val="16"/>
                <w:szCs w:val="16"/>
              </w:rPr>
              <w:t>de naranja, toronja, mandarina (en temporada)</w:t>
            </w:r>
            <w:r w:rsidR="001F09B1">
              <w:rPr>
                <w:rFonts w:ascii="Arial" w:eastAsia="Calibri" w:hAnsi="Arial" w:cs="Arial"/>
                <w:bCs/>
                <w:sz w:val="16"/>
                <w:szCs w:val="16"/>
              </w:rPr>
              <w:t>,</w:t>
            </w:r>
            <w:r w:rsidRPr="00FD4819">
              <w:rPr>
                <w:rFonts w:ascii="Arial" w:eastAsia="Calibri" w:hAnsi="Arial" w:cs="Arial"/>
                <w:bCs/>
                <w:sz w:val="16"/>
                <w:szCs w:val="16"/>
              </w:rPr>
              <w:t xml:space="preserve"> zanahoria </w:t>
            </w:r>
            <w:r>
              <w:rPr>
                <w:rFonts w:ascii="Arial" w:eastAsia="Calibri" w:hAnsi="Arial" w:cs="Arial"/>
                <w:bCs/>
                <w:sz w:val="16"/>
                <w:szCs w:val="16"/>
              </w:rPr>
              <w:t>o</w:t>
            </w:r>
            <w:r w:rsidRPr="00FD4819">
              <w:rPr>
                <w:rFonts w:ascii="Arial" w:eastAsia="Calibri" w:hAnsi="Arial" w:cs="Arial"/>
                <w:bCs/>
                <w:sz w:val="16"/>
                <w:szCs w:val="16"/>
              </w:rPr>
              <w:t xml:space="preserve"> verde</w:t>
            </w:r>
            <w:r>
              <w:rPr>
                <w:rFonts w:ascii="Arial" w:eastAsia="Calibri" w:hAnsi="Arial" w:cs="Arial"/>
                <w:bCs/>
                <w:sz w:val="16"/>
                <w:szCs w:val="16"/>
              </w:rPr>
              <w:t>)</w:t>
            </w:r>
          </w:p>
          <w:p w14:paraId="6D28D7DB" w14:textId="77777777" w:rsidR="00D617A3" w:rsidRPr="00346373" w:rsidRDefault="00D617A3" w:rsidP="008B4DAA">
            <w:pPr>
              <w:contextualSpacing/>
              <w:jc w:val="both"/>
              <w:rPr>
                <w:rFonts w:ascii="Arial" w:hAnsi="Arial" w:cs="Arial"/>
                <w:bCs/>
                <w:i/>
                <w:iCs/>
                <w:sz w:val="16"/>
                <w:szCs w:val="16"/>
              </w:rPr>
            </w:pPr>
            <w:r w:rsidRPr="00346373">
              <w:rPr>
                <w:rFonts w:ascii="Arial" w:hAnsi="Arial" w:cs="Arial"/>
                <w:bCs/>
                <w:i/>
                <w:iCs/>
                <w:sz w:val="16"/>
                <w:szCs w:val="16"/>
              </w:rPr>
              <w:t>o</w:t>
            </w:r>
          </w:p>
          <w:p w14:paraId="52EDE7BD" w14:textId="77777777" w:rsidR="00D617A3" w:rsidRDefault="00D617A3" w:rsidP="008B4DAA">
            <w:pPr>
              <w:rPr>
                <w:rFonts w:ascii="Arial" w:hAnsi="Arial" w:cs="Arial"/>
                <w:bCs/>
                <w:sz w:val="16"/>
                <w:szCs w:val="16"/>
              </w:rPr>
            </w:pPr>
            <w:r w:rsidRPr="005212AB">
              <w:rPr>
                <w:rFonts w:ascii="Arial" w:hAnsi="Arial" w:cs="Arial"/>
                <w:bCs/>
                <w:sz w:val="16"/>
                <w:szCs w:val="16"/>
              </w:rPr>
              <w:t>Licuado de frutas (según existencia)</w:t>
            </w:r>
            <w:r>
              <w:rPr>
                <w:rFonts w:ascii="Arial" w:hAnsi="Arial" w:cs="Arial"/>
                <w:bCs/>
                <w:sz w:val="16"/>
                <w:szCs w:val="16"/>
              </w:rPr>
              <w:t xml:space="preserve"> de 240ml</w:t>
            </w:r>
          </w:p>
          <w:p w14:paraId="0BE02F2E" w14:textId="77777777" w:rsidR="00D617A3" w:rsidRPr="00C079C3" w:rsidRDefault="00D617A3" w:rsidP="008B4DAA">
            <w:pPr>
              <w:rPr>
                <w:rFonts w:ascii="Arial" w:hAnsi="Arial" w:cs="Arial"/>
                <w:bCs/>
                <w:i/>
                <w:iCs/>
                <w:sz w:val="16"/>
                <w:szCs w:val="16"/>
              </w:rPr>
            </w:pPr>
            <w:r w:rsidRPr="00C079C3">
              <w:rPr>
                <w:rFonts w:ascii="Arial" w:hAnsi="Arial" w:cs="Arial"/>
                <w:bCs/>
                <w:i/>
                <w:iCs/>
                <w:sz w:val="16"/>
                <w:szCs w:val="16"/>
              </w:rPr>
              <w:t>o</w:t>
            </w:r>
          </w:p>
          <w:p w14:paraId="327EB24E" w14:textId="77777777" w:rsidR="00D617A3" w:rsidRDefault="00D617A3" w:rsidP="008B4DAA">
            <w:pPr>
              <w:contextualSpacing/>
              <w:jc w:val="both"/>
              <w:rPr>
                <w:rFonts w:ascii="Arial" w:hAnsi="Arial" w:cs="Arial"/>
                <w:bCs/>
                <w:sz w:val="16"/>
                <w:szCs w:val="16"/>
              </w:rPr>
            </w:pPr>
            <w:r w:rsidRPr="00222335">
              <w:rPr>
                <w:rFonts w:ascii="Arial" w:hAnsi="Arial" w:cs="Arial"/>
                <w:bCs/>
                <w:sz w:val="16"/>
                <w:szCs w:val="16"/>
              </w:rPr>
              <w:t>Plato de frutas de 300 grs. (melón, papaya, sandía o piña)</w:t>
            </w:r>
          </w:p>
          <w:p w14:paraId="418B35D3" w14:textId="77777777" w:rsidR="00D617A3" w:rsidRPr="00C71545" w:rsidRDefault="00D617A3" w:rsidP="008B4DAA">
            <w:pPr>
              <w:contextualSpacing/>
              <w:jc w:val="both"/>
              <w:rPr>
                <w:rFonts w:ascii="Arial" w:hAnsi="Arial" w:cs="Arial"/>
                <w:bCs/>
                <w:i/>
                <w:iCs/>
                <w:sz w:val="16"/>
                <w:szCs w:val="16"/>
              </w:rPr>
            </w:pPr>
            <w:r w:rsidRPr="00C71545">
              <w:rPr>
                <w:rFonts w:ascii="Arial" w:hAnsi="Arial" w:cs="Arial"/>
                <w:bCs/>
                <w:i/>
                <w:iCs/>
                <w:sz w:val="16"/>
                <w:szCs w:val="16"/>
              </w:rPr>
              <w:t>o</w:t>
            </w:r>
          </w:p>
          <w:p w14:paraId="0A9590C0" w14:textId="0AEA848F" w:rsidR="00D617A3" w:rsidRPr="008B4DAA" w:rsidRDefault="00D617A3" w:rsidP="008B4DAA">
            <w:pPr>
              <w:contextualSpacing/>
              <w:jc w:val="both"/>
              <w:rPr>
                <w:rFonts w:ascii="Arial" w:hAnsi="Arial" w:cs="Arial"/>
                <w:bCs/>
                <w:sz w:val="16"/>
                <w:szCs w:val="16"/>
              </w:rPr>
            </w:pPr>
            <w:r>
              <w:rPr>
                <w:rFonts w:ascii="Arial" w:hAnsi="Arial" w:cs="Arial"/>
                <w:bCs/>
                <w:sz w:val="16"/>
                <w:szCs w:val="16"/>
              </w:rPr>
              <w:t>Yogurt (natural o de frutas) de 150grs</w:t>
            </w:r>
          </w:p>
        </w:tc>
        <w:tc>
          <w:tcPr>
            <w:tcW w:w="1844" w:type="dxa"/>
            <w:tcBorders>
              <w:top w:val="single" w:sz="4" w:space="0" w:color="auto"/>
              <w:left w:val="single" w:sz="4" w:space="0" w:color="auto"/>
              <w:right w:val="single" w:sz="4" w:space="0" w:color="auto"/>
            </w:tcBorders>
            <w:shd w:val="clear" w:color="auto" w:fill="auto"/>
            <w:vAlign w:val="center"/>
          </w:tcPr>
          <w:p w14:paraId="631E1178" w14:textId="6C2FFB6E" w:rsidR="00D617A3" w:rsidRPr="00F27796" w:rsidRDefault="00E00331" w:rsidP="007B0D65">
            <w:pPr>
              <w:rPr>
                <w:rFonts w:ascii="Arial" w:hAnsi="Arial" w:cs="Arial"/>
                <w:i/>
                <w:iCs/>
                <w:sz w:val="12"/>
                <w:szCs w:val="12"/>
                <w:lang w:eastAsia="es-MX"/>
              </w:rPr>
            </w:pPr>
            <w:r w:rsidRPr="00F27796">
              <w:rPr>
                <w:rFonts w:ascii="Arial" w:hAnsi="Arial" w:cs="Arial"/>
                <w:i/>
                <w:iCs/>
                <w:sz w:val="12"/>
                <w:szCs w:val="12"/>
                <w:lang w:eastAsia="es-MX"/>
              </w:rPr>
              <w:t>Precio unitario aplicable para cualquiera de las opciones:</w:t>
            </w:r>
          </w:p>
          <w:p w14:paraId="3E9E1C68" w14:textId="77777777" w:rsidR="00E00331" w:rsidRPr="00F27796" w:rsidRDefault="00E00331" w:rsidP="007B0D65">
            <w:pPr>
              <w:rPr>
                <w:rFonts w:ascii="Arial" w:hAnsi="Arial" w:cs="Arial"/>
                <w:i/>
                <w:iCs/>
                <w:sz w:val="12"/>
                <w:szCs w:val="12"/>
                <w:lang w:eastAsia="es-MX"/>
              </w:rPr>
            </w:pPr>
          </w:p>
          <w:p w14:paraId="77F09B57" w14:textId="77777777" w:rsidR="00E00331" w:rsidRPr="00F27796" w:rsidRDefault="00E00331" w:rsidP="007B0D65">
            <w:pPr>
              <w:rPr>
                <w:rFonts w:ascii="Arial" w:hAnsi="Arial" w:cs="Arial"/>
                <w:i/>
                <w:iCs/>
                <w:sz w:val="12"/>
                <w:szCs w:val="12"/>
                <w:lang w:eastAsia="es-MX"/>
              </w:rPr>
            </w:pPr>
          </w:p>
          <w:p w14:paraId="452A451E" w14:textId="77777777" w:rsidR="00E00331" w:rsidRPr="00F27796" w:rsidRDefault="00E00331" w:rsidP="007B0D65">
            <w:pPr>
              <w:rPr>
                <w:rFonts w:ascii="Arial" w:hAnsi="Arial" w:cs="Arial"/>
                <w:i/>
                <w:iCs/>
                <w:sz w:val="12"/>
                <w:szCs w:val="12"/>
                <w:lang w:eastAsia="es-MX"/>
              </w:rPr>
            </w:pPr>
          </w:p>
          <w:p w14:paraId="01AFE8F3" w14:textId="77777777" w:rsidR="00E00331" w:rsidRPr="00F27796" w:rsidRDefault="00E00331" w:rsidP="007B0D65">
            <w:pPr>
              <w:rPr>
                <w:rFonts w:ascii="Arial" w:hAnsi="Arial" w:cs="Arial"/>
                <w:i/>
                <w:iCs/>
                <w:sz w:val="12"/>
                <w:szCs w:val="12"/>
                <w:lang w:eastAsia="es-MX"/>
              </w:rPr>
            </w:pPr>
          </w:p>
          <w:p w14:paraId="0DC8FBE7" w14:textId="77777777" w:rsidR="00E00331" w:rsidRPr="00F27796" w:rsidRDefault="00E00331" w:rsidP="007B0D65">
            <w:pPr>
              <w:rPr>
                <w:rFonts w:ascii="Arial" w:hAnsi="Arial" w:cs="Arial"/>
                <w:i/>
                <w:iCs/>
                <w:sz w:val="12"/>
                <w:szCs w:val="12"/>
                <w:lang w:eastAsia="es-MX"/>
              </w:rPr>
            </w:pPr>
          </w:p>
          <w:p w14:paraId="79FB7988" w14:textId="77777777" w:rsidR="00E00331" w:rsidRPr="00F27796" w:rsidRDefault="00E00331" w:rsidP="007B0D65">
            <w:pPr>
              <w:rPr>
                <w:rFonts w:ascii="Arial" w:hAnsi="Arial" w:cs="Arial"/>
                <w:i/>
                <w:iCs/>
                <w:sz w:val="12"/>
                <w:szCs w:val="12"/>
                <w:lang w:eastAsia="es-MX"/>
              </w:rPr>
            </w:pPr>
          </w:p>
          <w:p w14:paraId="3795668F" w14:textId="72747D65" w:rsidR="00E00331" w:rsidRPr="00F27796" w:rsidRDefault="00E00331" w:rsidP="007B0D65">
            <w:pPr>
              <w:rPr>
                <w:rFonts w:ascii="Arial" w:hAnsi="Arial"/>
                <w:i/>
                <w:sz w:val="16"/>
              </w:rPr>
            </w:pPr>
          </w:p>
        </w:tc>
      </w:tr>
      <w:tr w:rsidR="007660B0" w:rsidRPr="00FD4819" w14:paraId="41952CCF" w14:textId="77777777" w:rsidTr="007660B0">
        <w:trPr>
          <w:trHeight w:val="325"/>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6D1218" w14:textId="77777777" w:rsidR="007660B0" w:rsidRDefault="007660B0" w:rsidP="007B0D65">
            <w:pPr>
              <w:contextualSpacing/>
              <w:jc w:val="both"/>
              <w:rPr>
                <w:rFonts w:ascii="Arial" w:hAnsi="Arial" w:cs="Arial"/>
                <w:bCs/>
                <w:sz w:val="16"/>
                <w:szCs w:val="16"/>
              </w:rPr>
            </w:pPr>
            <w:r w:rsidRPr="00497AD5">
              <w:rPr>
                <w:rFonts w:ascii="Arial" w:hAnsi="Arial" w:cs="Arial"/>
                <w:bCs/>
                <w:sz w:val="16"/>
                <w:szCs w:val="16"/>
              </w:rPr>
              <w:t>Hot cakes</w:t>
            </w:r>
            <w:r>
              <w:rPr>
                <w:rFonts w:ascii="Arial" w:hAnsi="Arial" w:cs="Arial"/>
                <w:bCs/>
                <w:sz w:val="16"/>
                <w:szCs w:val="16"/>
              </w:rPr>
              <w:t xml:space="preserve"> (3 piezas </w:t>
            </w:r>
            <w:r w:rsidRPr="00497AD5">
              <w:rPr>
                <w:rFonts w:ascii="Arial" w:hAnsi="Arial" w:cs="Arial"/>
                <w:bCs/>
                <w:sz w:val="16"/>
                <w:szCs w:val="16"/>
              </w:rPr>
              <w:t>sencill</w:t>
            </w:r>
            <w:r>
              <w:rPr>
                <w:rFonts w:ascii="Arial" w:hAnsi="Arial" w:cs="Arial"/>
                <w:bCs/>
                <w:sz w:val="16"/>
                <w:szCs w:val="16"/>
              </w:rPr>
              <w:t>a</w:t>
            </w:r>
            <w:r w:rsidRPr="00497AD5">
              <w:rPr>
                <w:rFonts w:ascii="Arial" w:hAnsi="Arial" w:cs="Arial"/>
                <w:bCs/>
                <w:sz w:val="16"/>
                <w:szCs w:val="16"/>
              </w:rPr>
              <w:t>s o acompañad</w:t>
            </w:r>
            <w:r>
              <w:rPr>
                <w:rFonts w:ascii="Arial" w:hAnsi="Arial" w:cs="Arial"/>
                <w:bCs/>
                <w:sz w:val="16"/>
                <w:szCs w:val="16"/>
              </w:rPr>
              <w:t>a</w:t>
            </w:r>
            <w:r w:rsidRPr="00497AD5">
              <w:rPr>
                <w:rFonts w:ascii="Arial" w:hAnsi="Arial" w:cs="Arial"/>
                <w:bCs/>
                <w:sz w:val="16"/>
                <w:szCs w:val="16"/>
              </w:rPr>
              <w:t>s</w:t>
            </w:r>
            <w:r>
              <w:rPr>
                <w:rFonts w:ascii="Arial" w:hAnsi="Arial" w:cs="Arial"/>
                <w:bCs/>
                <w:sz w:val="16"/>
                <w:szCs w:val="16"/>
              </w:rPr>
              <w:t xml:space="preserve"> con jamón o tocino)</w:t>
            </w:r>
            <w:r w:rsidRPr="00497AD5">
              <w:rPr>
                <w:rFonts w:ascii="Arial" w:hAnsi="Arial" w:cs="Arial"/>
                <w:bCs/>
                <w:sz w:val="16"/>
                <w:szCs w:val="16"/>
              </w:rPr>
              <w:t xml:space="preserve"> </w:t>
            </w:r>
          </w:p>
          <w:p w14:paraId="7C5BF164" w14:textId="77777777" w:rsidR="007660B0" w:rsidRPr="00346373" w:rsidRDefault="007660B0" w:rsidP="007B0D65">
            <w:pPr>
              <w:contextualSpacing/>
              <w:jc w:val="both"/>
              <w:rPr>
                <w:rFonts w:ascii="Arial" w:hAnsi="Arial" w:cs="Arial"/>
                <w:bCs/>
                <w:i/>
                <w:iCs/>
                <w:sz w:val="16"/>
                <w:szCs w:val="16"/>
              </w:rPr>
            </w:pPr>
            <w:r w:rsidRPr="00346373">
              <w:rPr>
                <w:rFonts w:ascii="Arial" w:hAnsi="Arial" w:cs="Arial"/>
                <w:bCs/>
                <w:i/>
                <w:iCs/>
                <w:sz w:val="16"/>
                <w:szCs w:val="16"/>
              </w:rPr>
              <w:t>o</w:t>
            </w:r>
          </w:p>
          <w:p w14:paraId="6E487EE3" w14:textId="77777777" w:rsidR="007660B0" w:rsidRDefault="007660B0" w:rsidP="007B0D65">
            <w:pPr>
              <w:contextualSpacing/>
              <w:jc w:val="both"/>
              <w:rPr>
                <w:rFonts w:ascii="Arial" w:eastAsia="Calibri" w:hAnsi="Arial" w:cs="Arial"/>
                <w:sz w:val="16"/>
                <w:szCs w:val="16"/>
              </w:rPr>
            </w:pPr>
            <w:r>
              <w:rPr>
                <w:rFonts w:ascii="Arial" w:hAnsi="Arial" w:cs="Arial"/>
                <w:bCs/>
                <w:sz w:val="16"/>
                <w:szCs w:val="16"/>
              </w:rPr>
              <w:t>Cereal (e</w:t>
            </w:r>
            <w:r w:rsidRPr="00FD4819">
              <w:rPr>
                <w:rFonts w:ascii="Arial" w:eastAsia="Calibri" w:hAnsi="Arial" w:cs="Arial"/>
                <w:sz w:val="16"/>
                <w:szCs w:val="16"/>
              </w:rPr>
              <w:t>nvasado 40 grs (de diferentes tipos) con 250 ml de leche</w:t>
            </w:r>
            <w:r>
              <w:rPr>
                <w:rFonts w:ascii="Arial" w:eastAsia="Calibri" w:hAnsi="Arial" w:cs="Arial"/>
                <w:sz w:val="16"/>
                <w:szCs w:val="16"/>
              </w:rPr>
              <w:t>)</w:t>
            </w:r>
          </w:p>
          <w:p w14:paraId="6E38CA84" w14:textId="77777777" w:rsidR="007660B0" w:rsidRPr="00346373" w:rsidRDefault="007660B0" w:rsidP="007B0D65">
            <w:pPr>
              <w:contextualSpacing/>
              <w:jc w:val="both"/>
              <w:rPr>
                <w:rFonts w:ascii="Arial" w:hAnsi="Arial" w:cs="Arial"/>
                <w:i/>
                <w:iCs/>
                <w:sz w:val="16"/>
                <w:szCs w:val="16"/>
              </w:rPr>
            </w:pPr>
            <w:r w:rsidRPr="00346373">
              <w:rPr>
                <w:rFonts w:ascii="Arial" w:hAnsi="Arial" w:cs="Arial"/>
                <w:i/>
                <w:iCs/>
                <w:sz w:val="16"/>
                <w:szCs w:val="16"/>
              </w:rPr>
              <w:t>o</w:t>
            </w:r>
          </w:p>
          <w:p w14:paraId="13BE1421" w14:textId="77777777" w:rsidR="007660B0" w:rsidRDefault="007660B0" w:rsidP="007B0D65">
            <w:pPr>
              <w:contextualSpacing/>
              <w:jc w:val="both"/>
              <w:rPr>
                <w:rFonts w:ascii="Arial" w:hAnsi="Arial" w:cs="Arial"/>
                <w:sz w:val="16"/>
                <w:szCs w:val="16"/>
              </w:rPr>
            </w:pPr>
            <w:r w:rsidRPr="007A1972">
              <w:rPr>
                <w:rFonts w:ascii="Arial" w:hAnsi="Arial" w:cs="Arial"/>
                <w:sz w:val="16"/>
                <w:szCs w:val="16"/>
              </w:rPr>
              <w:t>Avena preparada (fría y caliente) con fruta</w:t>
            </w:r>
          </w:p>
          <w:p w14:paraId="7E16F84C" w14:textId="77777777" w:rsidR="007660B0" w:rsidRPr="00346373" w:rsidRDefault="007660B0" w:rsidP="007B0D65">
            <w:pPr>
              <w:contextualSpacing/>
              <w:jc w:val="both"/>
              <w:rPr>
                <w:rFonts w:ascii="Arial" w:hAnsi="Arial" w:cs="Arial"/>
                <w:bCs/>
                <w:i/>
                <w:iCs/>
                <w:sz w:val="16"/>
                <w:szCs w:val="16"/>
              </w:rPr>
            </w:pPr>
            <w:r w:rsidRPr="00346373">
              <w:rPr>
                <w:rFonts w:ascii="Arial" w:hAnsi="Arial" w:cs="Arial"/>
                <w:bCs/>
                <w:i/>
                <w:iCs/>
                <w:sz w:val="16"/>
                <w:szCs w:val="16"/>
              </w:rPr>
              <w:t xml:space="preserve">o </w:t>
            </w:r>
          </w:p>
          <w:p w14:paraId="5240724C" w14:textId="77777777" w:rsidR="007660B0" w:rsidRPr="001A5199" w:rsidRDefault="007660B0" w:rsidP="007B0D65">
            <w:pPr>
              <w:contextualSpacing/>
              <w:jc w:val="both"/>
              <w:rPr>
                <w:rFonts w:ascii="Arial" w:hAnsi="Arial" w:cs="Arial"/>
                <w:bCs/>
                <w:sz w:val="16"/>
                <w:szCs w:val="16"/>
              </w:rPr>
            </w:pPr>
            <w:r>
              <w:rPr>
                <w:rFonts w:ascii="Arial" w:hAnsi="Arial" w:cs="Arial"/>
                <w:bCs/>
                <w:sz w:val="16"/>
                <w:szCs w:val="16"/>
              </w:rPr>
              <w:t>P</w:t>
            </w:r>
            <w:r w:rsidRPr="001A4B57">
              <w:rPr>
                <w:rFonts w:ascii="Arial" w:hAnsi="Arial" w:cs="Arial"/>
                <w:bCs/>
                <w:sz w:val="16"/>
                <w:szCs w:val="16"/>
              </w:rPr>
              <w:t>an dulce</w:t>
            </w:r>
          </w:p>
          <w:p w14:paraId="006BF650" w14:textId="77777777" w:rsidR="007660B0" w:rsidRPr="00FD4819" w:rsidRDefault="007660B0" w:rsidP="007B0D65">
            <w:pPr>
              <w:rPr>
                <w:rFonts w:ascii="Arial" w:hAnsi="Arial" w:cs="Arial"/>
                <w:sz w:val="16"/>
                <w:szCs w:val="16"/>
                <w:lang w:eastAsia="es-MX"/>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21ADD48" w14:textId="000DF145" w:rsidR="00E00331" w:rsidRPr="00F27796" w:rsidRDefault="00E00331" w:rsidP="00E00331">
            <w:pPr>
              <w:rPr>
                <w:rFonts w:ascii="Arial" w:hAnsi="Arial" w:cs="Arial"/>
                <w:i/>
                <w:iCs/>
                <w:sz w:val="12"/>
                <w:szCs w:val="12"/>
                <w:lang w:eastAsia="es-MX"/>
              </w:rPr>
            </w:pPr>
            <w:r w:rsidRPr="00F27796">
              <w:rPr>
                <w:rFonts w:ascii="Arial" w:hAnsi="Arial" w:cs="Arial"/>
                <w:i/>
                <w:iCs/>
                <w:sz w:val="12"/>
                <w:szCs w:val="12"/>
                <w:lang w:eastAsia="es-MX"/>
              </w:rPr>
              <w:t>Precio unitario aplicable para cualquiera de las opciones:</w:t>
            </w:r>
          </w:p>
          <w:p w14:paraId="700B948B" w14:textId="77777777" w:rsidR="007660B0" w:rsidRPr="00F27796" w:rsidRDefault="007660B0" w:rsidP="007B0D65">
            <w:pPr>
              <w:rPr>
                <w:rFonts w:ascii="Arial" w:hAnsi="Arial" w:cs="Arial"/>
                <w:sz w:val="16"/>
                <w:szCs w:val="16"/>
                <w:lang w:eastAsia="es-MX"/>
              </w:rPr>
            </w:pPr>
          </w:p>
          <w:p w14:paraId="6D9B18E4" w14:textId="77777777" w:rsidR="00E00331" w:rsidRPr="00F27796" w:rsidRDefault="00E00331" w:rsidP="007B0D65">
            <w:pPr>
              <w:rPr>
                <w:rFonts w:ascii="Arial" w:hAnsi="Arial" w:cs="Arial"/>
                <w:sz w:val="16"/>
                <w:szCs w:val="16"/>
                <w:lang w:eastAsia="es-MX"/>
              </w:rPr>
            </w:pPr>
          </w:p>
          <w:p w14:paraId="72C2DF11" w14:textId="77777777" w:rsidR="00E00331" w:rsidRPr="00F27796" w:rsidRDefault="00E00331" w:rsidP="007B0D65">
            <w:pPr>
              <w:rPr>
                <w:rFonts w:ascii="Arial" w:hAnsi="Arial" w:cs="Arial"/>
                <w:sz w:val="16"/>
                <w:szCs w:val="16"/>
                <w:lang w:eastAsia="es-MX"/>
              </w:rPr>
            </w:pPr>
          </w:p>
          <w:p w14:paraId="188C553B" w14:textId="77777777" w:rsidR="00E00331" w:rsidRPr="00F27796" w:rsidRDefault="00E00331" w:rsidP="007B0D65">
            <w:pPr>
              <w:rPr>
                <w:rFonts w:ascii="Arial" w:hAnsi="Arial" w:cs="Arial"/>
                <w:sz w:val="16"/>
                <w:szCs w:val="16"/>
                <w:lang w:eastAsia="es-MX"/>
              </w:rPr>
            </w:pPr>
          </w:p>
          <w:p w14:paraId="4211D7EB" w14:textId="5AAE7307" w:rsidR="00E00331" w:rsidRPr="00F27796" w:rsidRDefault="00E00331" w:rsidP="007B0D65">
            <w:pPr>
              <w:rPr>
                <w:rFonts w:ascii="Arial" w:hAnsi="Arial"/>
                <w:sz w:val="16"/>
              </w:rPr>
            </w:pPr>
          </w:p>
        </w:tc>
      </w:tr>
      <w:tr w:rsidR="007660B0" w:rsidRPr="00FD4819" w14:paraId="16ADDBBD" w14:textId="77777777" w:rsidTr="007660B0">
        <w:trPr>
          <w:trHeight w:val="330"/>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3572A7" w14:textId="08F51120" w:rsidR="007660B0" w:rsidRPr="00FD4819" w:rsidRDefault="007660B0" w:rsidP="007B0D65">
            <w:pPr>
              <w:rPr>
                <w:rFonts w:ascii="Arial" w:hAnsi="Arial" w:cs="Arial"/>
                <w:sz w:val="16"/>
                <w:szCs w:val="16"/>
                <w:lang w:eastAsia="es-MX"/>
              </w:rPr>
            </w:pPr>
            <w:r w:rsidRPr="001A4B57">
              <w:rPr>
                <w:rFonts w:ascii="Arial" w:hAnsi="Arial" w:cs="Arial"/>
                <w:bCs/>
                <w:sz w:val="16"/>
                <w:szCs w:val="16"/>
              </w:rPr>
              <w:t xml:space="preserve">Café o </w:t>
            </w:r>
            <w:r w:rsidRPr="00F27796">
              <w:rPr>
                <w:rFonts w:ascii="Arial" w:hAnsi="Arial" w:cs="Arial"/>
                <w:bCs/>
                <w:sz w:val="16"/>
                <w:szCs w:val="16"/>
              </w:rPr>
              <w:t xml:space="preserve">té </w:t>
            </w:r>
            <w:r w:rsidRPr="00F27796">
              <w:rPr>
                <w:rFonts w:ascii="Arial" w:hAnsi="Arial"/>
                <w:sz w:val="16"/>
              </w:rPr>
              <w:t>(a libre consumo)</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3B85CA47" w14:textId="23A2436E" w:rsidR="007660B0" w:rsidRPr="00F27796" w:rsidRDefault="00474E0F" w:rsidP="00A31B7B">
            <w:pPr>
              <w:jc w:val="center"/>
              <w:rPr>
                <w:rFonts w:ascii="Arial" w:hAnsi="Arial"/>
                <w:sz w:val="16"/>
              </w:rPr>
            </w:pPr>
            <w:r w:rsidRPr="00F27796">
              <w:rPr>
                <w:rFonts w:ascii="Arial" w:hAnsi="Arial" w:cs="Arial"/>
                <w:sz w:val="16"/>
                <w:szCs w:val="16"/>
                <w:lang w:eastAsia="es-MX"/>
              </w:rPr>
              <w:t>Sin costo</w:t>
            </w:r>
          </w:p>
        </w:tc>
      </w:tr>
      <w:tr w:rsidR="007660B0" w:rsidRPr="00FD4819" w14:paraId="35D650C5" w14:textId="77777777" w:rsidTr="007660B0">
        <w:trPr>
          <w:trHeight w:val="315"/>
        </w:trPr>
        <w:tc>
          <w:tcPr>
            <w:tcW w:w="5883" w:type="dxa"/>
            <w:tcBorders>
              <w:top w:val="single" w:sz="4" w:space="0" w:color="auto"/>
              <w:left w:val="nil"/>
              <w:bottom w:val="nil"/>
              <w:right w:val="single" w:sz="4" w:space="0" w:color="002060"/>
            </w:tcBorders>
            <w:shd w:val="clear" w:color="auto" w:fill="auto"/>
            <w:hideMark/>
          </w:tcPr>
          <w:p w14:paraId="26D3A240" w14:textId="77777777" w:rsidR="007660B0" w:rsidRPr="00FD4819" w:rsidRDefault="007660B0" w:rsidP="007B0D65">
            <w:pPr>
              <w:rPr>
                <w:rFonts w:ascii="Arial" w:hAnsi="Arial" w:cs="Arial"/>
                <w:sz w:val="16"/>
                <w:szCs w:val="16"/>
                <w:lang w:eastAsia="es-MX"/>
              </w:rPr>
            </w:pPr>
          </w:p>
        </w:tc>
        <w:tc>
          <w:tcPr>
            <w:tcW w:w="1879" w:type="dxa"/>
            <w:tcBorders>
              <w:top w:val="single" w:sz="4" w:space="0" w:color="auto"/>
              <w:left w:val="single" w:sz="4" w:space="0" w:color="002060"/>
              <w:bottom w:val="single" w:sz="4" w:space="0" w:color="002060"/>
              <w:right w:val="single" w:sz="4" w:space="0" w:color="002060"/>
            </w:tcBorders>
            <w:shd w:val="clear" w:color="auto" w:fill="auto"/>
            <w:hideMark/>
          </w:tcPr>
          <w:p w14:paraId="20043AC2" w14:textId="77777777" w:rsidR="007660B0" w:rsidRPr="00FD4819" w:rsidRDefault="007660B0" w:rsidP="007B0D65">
            <w:pPr>
              <w:rPr>
                <w:rFonts w:ascii="Arial" w:hAnsi="Arial" w:cs="Arial"/>
                <w:bCs/>
                <w:sz w:val="16"/>
                <w:szCs w:val="16"/>
              </w:rPr>
            </w:pPr>
            <w:r w:rsidRPr="00FD4819">
              <w:rPr>
                <w:rFonts w:ascii="Arial" w:hAnsi="Arial" w:cs="Arial"/>
                <w:bCs/>
                <w:sz w:val="16"/>
                <w:szCs w:val="16"/>
              </w:rPr>
              <w:t>Subtotal</w:t>
            </w:r>
          </w:p>
        </w:tc>
        <w:tc>
          <w:tcPr>
            <w:tcW w:w="1844" w:type="dxa"/>
            <w:tcBorders>
              <w:top w:val="single" w:sz="4" w:space="0" w:color="auto"/>
              <w:left w:val="single" w:sz="4" w:space="0" w:color="002060"/>
              <w:bottom w:val="single" w:sz="4" w:space="0" w:color="002060"/>
              <w:right w:val="single" w:sz="4" w:space="0" w:color="002060"/>
            </w:tcBorders>
            <w:shd w:val="clear" w:color="auto" w:fill="auto"/>
            <w:hideMark/>
          </w:tcPr>
          <w:p w14:paraId="5D4EDF38" w14:textId="77777777" w:rsidR="007660B0" w:rsidRPr="00FD4819" w:rsidRDefault="007660B0" w:rsidP="007B0D65">
            <w:pPr>
              <w:rPr>
                <w:rFonts w:ascii="Arial" w:hAnsi="Arial" w:cs="Arial"/>
                <w:bCs/>
                <w:sz w:val="16"/>
                <w:szCs w:val="16"/>
              </w:rPr>
            </w:pPr>
            <w:r w:rsidRPr="00FD4819">
              <w:rPr>
                <w:rFonts w:ascii="Arial" w:hAnsi="Arial" w:cs="Arial"/>
                <w:bCs/>
                <w:sz w:val="16"/>
                <w:szCs w:val="16"/>
              </w:rPr>
              <w:t> </w:t>
            </w:r>
          </w:p>
        </w:tc>
      </w:tr>
      <w:tr w:rsidR="007660B0" w:rsidRPr="00FD4819" w14:paraId="508B4BC4" w14:textId="77777777" w:rsidTr="007660B0">
        <w:trPr>
          <w:trHeight w:val="315"/>
        </w:trPr>
        <w:tc>
          <w:tcPr>
            <w:tcW w:w="5883" w:type="dxa"/>
            <w:tcBorders>
              <w:top w:val="nil"/>
              <w:left w:val="nil"/>
              <w:bottom w:val="nil"/>
              <w:right w:val="single" w:sz="4" w:space="0" w:color="002060"/>
            </w:tcBorders>
            <w:shd w:val="clear" w:color="auto" w:fill="auto"/>
            <w:hideMark/>
          </w:tcPr>
          <w:p w14:paraId="79E55ED8" w14:textId="77777777" w:rsidR="007660B0" w:rsidRPr="00FD4819" w:rsidRDefault="007660B0" w:rsidP="007B0D65">
            <w:pPr>
              <w:rPr>
                <w:rFonts w:ascii="Arial" w:hAnsi="Arial" w:cs="Arial"/>
                <w:sz w:val="16"/>
                <w:szCs w:val="16"/>
                <w:lang w:eastAsia="es-MX"/>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hideMark/>
          </w:tcPr>
          <w:p w14:paraId="6F747708" w14:textId="77777777" w:rsidR="007660B0" w:rsidRPr="00FD4819" w:rsidRDefault="007660B0" w:rsidP="007B0D65">
            <w:pPr>
              <w:rPr>
                <w:rFonts w:ascii="Arial" w:hAnsi="Arial" w:cs="Arial"/>
                <w:bCs/>
                <w:sz w:val="16"/>
                <w:szCs w:val="16"/>
              </w:rPr>
            </w:pPr>
            <w:r w:rsidRPr="00FD4819">
              <w:rPr>
                <w:rFonts w:ascii="Arial" w:hAnsi="Arial" w:cs="Arial"/>
                <w:bCs/>
                <w:sz w:val="16"/>
                <w:szCs w:val="16"/>
              </w:rPr>
              <w:t>IVA</w:t>
            </w:r>
          </w:p>
        </w:tc>
        <w:tc>
          <w:tcPr>
            <w:tcW w:w="1844" w:type="dxa"/>
            <w:tcBorders>
              <w:top w:val="single" w:sz="4" w:space="0" w:color="002060"/>
              <w:left w:val="single" w:sz="4" w:space="0" w:color="002060"/>
              <w:bottom w:val="single" w:sz="4" w:space="0" w:color="002060"/>
              <w:right w:val="single" w:sz="4" w:space="0" w:color="002060"/>
            </w:tcBorders>
            <w:shd w:val="clear" w:color="auto" w:fill="auto"/>
            <w:hideMark/>
          </w:tcPr>
          <w:p w14:paraId="620763C4" w14:textId="77777777" w:rsidR="007660B0" w:rsidRPr="00FD4819" w:rsidRDefault="007660B0" w:rsidP="007B0D65">
            <w:pPr>
              <w:rPr>
                <w:rFonts w:ascii="Arial" w:hAnsi="Arial" w:cs="Arial"/>
                <w:bCs/>
                <w:sz w:val="16"/>
                <w:szCs w:val="16"/>
              </w:rPr>
            </w:pPr>
            <w:r w:rsidRPr="00FD4819">
              <w:rPr>
                <w:rFonts w:ascii="Arial" w:hAnsi="Arial" w:cs="Arial"/>
                <w:bCs/>
                <w:sz w:val="16"/>
                <w:szCs w:val="16"/>
              </w:rPr>
              <w:t> </w:t>
            </w:r>
          </w:p>
        </w:tc>
      </w:tr>
      <w:tr w:rsidR="007660B0" w:rsidRPr="00FD4819" w14:paraId="05A23B36" w14:textId="77777777" w:rsidTr="007660B0">
        <w:trPr>
          <w:trHeight w:val="330"/>
        </w:trPr>
        <w:tc>
          <w:tcPr>
            <w:tcW w:w="5883" w:type="dxa"/>
            <w:tcBorders>
              <w:top w:val="nil"/>
              <w:left w:val="nil"/>
              <w:bottom w:val="nil"/>
              <w:right w:val="single" w:sz="4" w:space="0" w:color="002060"/>
            </w:tcBorders>
            <w:shd w:val="clear" w:color="auto" w:fill="auto"/>
            <w:hideMark/>
          </w:tcPr>
          <w:p w14:paraId="0AE677D2" w14:textId="77777777" w:rsidR="007660B0" w:rsidRPr="00FD4819" w:rsidRDefault="007660B0" w:rsidP="007B0D65">
            <w:pPr>
              <w:rPr>
                <w:rFonts w:ascii="Arial" w:hAnsi="Arial" w:cs="Arial"/>
                <w:sz w:val="16"/>
                <w:szCs w:val="16"/>
                <w:lang w:eastAsia="es-MX"/>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hideMark/>
          </w:tcPr>
          <w:p w14:paraId="468F700E" w14:textId="77777777" w:rsidR="007660B0" w:rsidRPr="004A0E22" w:rsidRDefault="007660B0" w:rsidP="007B0D65">
            <w:pPr>
              <w:rPr>
                <w:rFonts w:ascii="Arial" w:hAnsi="Arial" w:cs="Arial"/>
                <w:b/>
                <w:i/>
                <w:iCs/>
                <w:sz w:val="16"/>
                <w:szCs w:val="16"/>
              </w:rPr>
            </w:pPr>
            <w:r w:rsidRPr="00CE29C6">
              <w:rPr>
                <w:rFonts w:ascii="Arial" w:hAnsi="Arial" w:cs="Arial"/>
                <w:b/>
                <w:i/>
                <w:iCs/>
                <w:sz w:val="16"/>
                <w:szCs w:val="16"/>
                <w:highlight w:val="yellow"/>
              </w:rPr>
              <w:t>Total (a)</w:t>
            </w:r>
          </w:p>
        </w:tc>
        <w:tc>
          <w:tcPr>
            <w:tcW w:w="1844" w:type="dxa"/>
            <w:tcBorders>
              <w:top w:val="single" w:sz="4" w:space="0" w:color="002060"/>
              <w:left w:val="single" w:sz="4" w:space="0" w:color="002060"/>
              <w:bottom w:val="single" w:sz="4" w:space="0" w:color="002060"/>
              <w:right w:val="single" w:sz="4" w:space="0" w:color="002060"/>
            </w:tcBorders>
            <w:shd w:val="clear" w:color="auto" w:fill="auto"/>
            <w:hideMark/>
          </w:tcPr>
          <w:p w14:paraId="07CAAED8" w14:textId="77777777" w:rsidR="007660B0" w:rsidRPr="00FD4819" w:rsidRDefault="007660B0" w:rsidP="007B0D65">
            <w:pPr>
              <w:rPr>
                <w:rFonts w:ascii="Arial" w:hAnsi="Arial" w:cs="Arial"/>
                <w:bCs/>
                <w:sz w:val="16"/>
                <w:szCs w:val="16"/>
              </w:rPr>
            </w:pPr>
            <w:r w:rsidRPr="00FD4819">
              <w:rPr>
                <w:rFonts w:ascii="Arial" w:hAnsi="Arial" w:cs="Arial"/>
                <w:bCs/>
                <w:sz w:val="16"/>
                <w:szCs w:val="16"/>
              </w:rPr>
              <w:t> </w:t>
            </w:r>
          </w:p>
        </w:tc>
      </w:tr>
    </w:tbl>
    <w:p w14:paraId="45C6F3B4" w14:textId="7C801AC0" w:rsidR="00DA7400" w:rsidRDefault="00DA7400" w:rsidP="00EF48A9">
      <w:pPr>
        <w:spacing w:after="160"/>
        <w:jc w:val="right"/>
        <w:rPr>
          <w:rFonts w:ascii="Arial" w:eastAsia="Calibri" w:hAnsi="Arial" w:cs="Arial"/>
          <w:bCs/>
          <w:sz w:val="18"/>
          <w:szCs w:val="18"/>
          <w:lang w:eastAsia="en-US"/>
        </w:rPr>
      </w:pPr>
    </w:p>
    <w:tbl>
      <w:tblPr>
        <w:tblpPr w:leftFromText="141" w:rightFromText="141" w:vertAnchor="text" w:horzAnchor="margin" w:tblpY="39"/>
        <w:tblW w:w="9606"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883"/>
        <w:gridCol w:w="1879"/>
        <w:gridCol w:w="1844"/>
      </w:tblGrid>
      <w:tr w:rsidR="00DA7400" w:rsidRPr="00FD4819" w14:paraId="52C0A565" w14:textId="77777777" w:rsidTr="004611D1">
        <w:trPr>
          <w:trHeight w:val="315"/>
        </w:trPr>
        <w:tc>
          <w:tcPr>
            <w:tcW w:w="9606" w:type="dxa"/>
            <w:gridSpan w:val="3"/>
            <w:tcBorders>
              <w:top w:val="single" w:sz="4" w:space="0" w:color="002060"/>
              <w:left w:val="single" w:sz="4" w:space="0" w:color="002060"/>
              <w:bottom w:val="single" w:sz="4" w:space="0" w:color="002060"/>
              <w:right w:val="single" w:sz="4" w:space="0" w:color="002060"/>
            </w:tcBorders>
            <w:shd w:val="clear" w:color="auto" w:fill="1F3864"/>
            <w:noWrap/>
            <w:hideMark/>
          </w:tcPr>
          <w:p w14:paraId="25B2ADC2" w14:textId="77777777" w:rsidR="00DA7400" w:rsidRPr="006A26FC" w:rsidRDefault="00DA7400" w:rsidP="004611D1">
            <w:pPr>
              <w:keepNext/>
              <w:jc w:val="center"/>
              <w:outlineLvl w:val="1"/>
              <w:rPr>
                <w:rFonts w:ascii="Arial" w:hAnsi="Arial" w:cs="Arial"/>
                <w:b/>
                <w:sz w:val="16"/>
                <w:szCs w:val="16"/>
              </w:rPr>
            </w:pPr>
            <w:r w:rsidRPr="00FD4819">
              <w:rPr>
                <w:rFonts w:ascii="Arial" w:hAnsi="Arial" w:cs="Arial"/>
                <w:b/>
                <w:sz w:val="16"/>
                <w:szCs w:val="16"/>
                <w:lang w:val="x-none"/>
              </w:rPr>
              <w:t xml:space="preserve">SECCIÓN </w:t>
            </w:r>
            <w:r>
              <w:rPr>
                <w:rFonts w:ascii="Arial" w:hAnsi="Arial" w:cs="Arial"/>
                <w:b/>
                <w:sz w:val="16"/>
                <w:szCs w:val="16"/>
              </w:rPr>
              <w:t>2</w:t>
            </w:r>
          </w:p>
        </w:tc>
      </w:tr>
      <w:tr w:rsidR="00DA7400" w:rsidRPr="00FD4819" w14:paraId="6C1F110C" w14:textId="77777777" w:rsidTr="004611D1">
        <w:trPr>
          <w:trHeight w:val="330"/>
        </w:trPr>
        <w:tc>
          <w:tcPr>
            <w:tcW w:w="9606" w:type="dxa"/>
            <w:gridSpan w:val="3"/>
            <w:tcBorders>
              <w:top w:val="single" w:sz="4" w:space="0" w:color="002060"/>
              <w:left w:val="single" w:sz="4" w:space="0" w:color="002060"/>
              <w:bottom w:val="single" w:sz="4" w:space="0" w:color="002060"/>
              <w:right w:val="single" w:sz="4" w:space="0" w:color="002060"/>
            </w:tcBorders>
            <w:shd w:val="clear" w:color="auto" w:fill="8EAADB"/>
            <w:noWrap/>
            <w:hideMark/>
          </w:tcPr>
          <w:p w14:paraId="4395FD31" w14:textId="3B185069" w:rsidR="00DA7400" w:rsidRPr="00FD4819" w:rsidRDefault="00DA7400" w:rsidP="004611D1">
            <w:pPr>
              <w:jc w:val="center"/>
              <w:rPr>
                <w:rFonts w:ascii="Arial" w:hAnsi="Arial" w:cs="Arial"/>
                <w:b/>
                <w:bCs/>
                <w:sz w:val="16"/>
                <w:szCs w:val="16"/>
              </w:rPr>
            </w:pPr>
            <w:r>
              <w:rPr>
                <w:rFonts w:ascii="Arial" w:hAnsi="Arial" w:cs="Arial"/>
                <w:b/>
                <w:bCs/>
                <w:sz w:val="16"/>
                <w:szCs w:val="16"/>
              </w:rPr>
              <w:t>DESAYUNO – PAQUETE 2</w:t>
            </w:r>
          </w:p>
        </w:tc>
      </w:tr>
      <w:tr w:rsidR="005A1387" w:rsidRPr="00FD4819" w14:paraId="0DE3CD82" w14:textId="77777777" w:rsidTr="006902E3">
        <w:trPr>
          <w:trHeight w:val="330"/>
        </w:trPr>
        <w:tc>
          <w:tcPr>
            <w:tcW w:w="7762"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3615D859" w14:textId="77777777" w:rsidR="005A1387" w:rsidRPr="00FD4819" w:rsidRDefault="005A1387" w:rsidP="004611D1">
            <w:pPr>
              <w:jc w:val="center"/>
              <w:rPr>
                <w:rFonts w:ascii="Arial" w:hAnsi="Arial" w:cs="Arial"/>
                <w:b/>
                <w:bCs/>
                <w:sz w:val="16"/>
                <w:szCs w:val="16"/>
              </w:rPr>
            </w:pPr>
            <w:r w:rsidRPr="00FD4819">
              <w:rPr>
                <w:rFonts w:ascii="Arial" w:hAnsi="Arial" w:cs="Arial"/>
                <w:b/>
                <w:bCs/>
                <w:sz w:val="16"/>
                <w:szCs w:val="16"/>
              </w:rPr>
              <w:t>ALIMENTO/BEBIDA</w:t>
            </w:r>
          </w:p>
          <w:p w14:paraId="3EA286AA" w14:textId="38290181" w:rsidR="005A1387" w:rsidRPr="00FD4819" w:rsidRDefault="005A1387" w:rsidP="004611D1">
            <w:pPr>
              <w:jc w:val="center"/>
              <w:rPr>
                <w:rFonts w:ascii="Arial" w:hAnsi="Arial" w:cs="Arial"/>
                <w:b/>
                <w:bCs/>
                <w:sz w:val="16"/>
                <w:szCs w:val="16"/>
              </w:rPr>
            </w:pPr>
          </w:p>
        </w:tc>
        <w:tc>
          <w:tcPr>
            <w:tcW w:w="1844"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4EEDA51B" w14:textId="6B1013BD" w:rsidR="005A1387" w:rsidRPr="00FD4819" w:rsidRDefault="005A1387" w:rsidP="007660B0">
            <w:pPr>
              <w:jc w:val="center"/>
              <w:rPr>
                <w:rFonts w:ascii="Arial" w:hAnsi="Arial" w:cs="Arial"/>
                <w:b/>
                <w:bCs/>
                <w:sz w:val="16"/>
                <w:szCs w:val="16"/>
              </w:rPr>
            </w:pPr>
            <w:r w:rsidRPr="00FD4819">
              <w:rPr>
                <w:rFonts w:ascii="Arial" w:hAnsi="Arial" w:cs="Arial"/>
                <w:b/>
                <w:bCs/>
                <w:sz w:val="16"/>
                <w:szCs w:val="16"/>
              </w:rPr>
              <w:t>PRECIO UNITARIO</w:t>
            </w:r>
            <w:r>
              <w:rPr>
                <w:rFonts w:ascii="Arial" w:hAnsi="Arial" w:cs="Arial"/>
                <w:b/>
                <w:bCs/>
                <w:sz w:val="16"/>
                <w:szCs w:val="16"/>
              </w:rPr>
              <w:t xml:space="preserve"> </w:t>
            </w:r>
            <w:r w:rsidRPr="00FD4819">
              <w:rPr>
                <w:rFonts w:ascii="Arial" w:hAnsi="Arial" w:cs="Arial"/>
                <w:b/>
                <w:bCs/>
                <w:sz w:val="16"/>
                <w:szCs w:val="16"/>
              </w:rPr>
              <w:t>(Moneda Nacional)</w:t>
            </w:r>
          </w:p>
        </w:tc>
      </w:tr>
      <w:tr w:rsidR="005A1387" w:rsidRPr="00FD4819" w14:paraId="31CF9313" w14:textId="77777777" w:rsidTr="005A1387">
        <w:trPr>
          <w:trHeight w:val="315"/>
        </w:trPr>
        <w:tc>
          <w:tcPr>
            <w:tcW w:w="9606" w:type="dxa"/>
            <w:gridSpan w:val="3"/>
            <w:tcBorders>
              <w:top w:val="single" w:sz="4" w:space="0" w:color="002060"/>
              <w:left w:val="single" w:sz="4" w:space="0" w:color="002060"/>
              <w:bottom w:val="single" w:sz="4" w:space="0" w:color="auto"/>
              <w:right w:val="single" w:sz="4" w:space="0" w:color="002060"/>
            </w:tcBorders>
            <w:shd w:val="clear" w:color="auto" w:fill="auto"/>
            <w:hideMark/>
          </w:tcPr>
          <w:p w14:paraId="35BB449E" w14:textId="77777777" w:rsidR="005A1387" w:rsidRPr="00CD0E7E" w:rsidRDefault="005A1387" w:rsidP="004611D1">
            <w:pPr>
              <w:rPr>
                <w:rFonts w:ascii="Arial" w:hAnsi="Arial" w:cs="Arial"/>
                <w:bCs/>
                <w:i/>
                <w:iCs/>
                <w:sz w:val="16"/>
                <w:szCs w:val="16"/>
              </w:rPr>
            </w:pPr>
            <w:r w:rsidRPr="00CD0E7E">
              <w:rPr>
                <w:rFonts w:ascii="Arial" w:hAnsi="Arial" w:cs="Arial"/>
                <w:bCs/>
                <w:i/>
                <w:iCs/>
                <w:sz w:val="16"/>
                <w:szCs w:val="16"/>
              </w:rPr>
              <w:t xml:space="preserve">Conformado por: </w:t>
            </w:r>
          </w:p>
          <w:p w14:paraId="3BC5E42E" w14:textId="59D1C3EB" w:rsidR="005A1387" w:rsidRPr="00FD4819" w:rsidRDefault="005A1387" w:rsidP="004611D1">
            <w:pPr>
              <w:rPr>
                <w:rFonts w:ascii="Arial" w:hAnsi="Arial" w:cs="Arial"/>
                <w:sz w:val="16"/>
                <w:szCs w:val="16"/>
                <w:lang w:eastAsia="es-MX"/>
              </w:rPr>
            </w:pPr>
          </w:p>
        </w:tc>
      </w:tr>
      <w:tr w:rsidR="005A1387" w:rsidRPr="00FD4819" w14:paraId="4D47A966" w14:textId="77777777" w:rsidTr="006902E3">
        <w:trPr>
          <w:trHeight w:val="315"/>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D045CF" w14:textId="3F741BCB" w:rsidR="00391A4B" w:rsidRPr="005212AB" w:rsidRDefault="00391A4B" w:rsidP="00391A4B">
            <w:pPr>
              <w:contextualSpacing/>
              <w:jc w:val="both"/>
              <w:rPr>
                <w:rFonts w:ascii="Arial" w:hAnsi="Arial" w:cs="Arial"/>
                <w:bCs/>
                <w:sz w:val="16"/>
                <w:szCs w:val="16"/>
              </w:rPr>
            </w:pPr>
            <w:r w:rsidRPr="00FD4819">
              <w:rPr>
                <w:rFonts w:ascii="Arial" w:eastAsia="Calibri" w:hAnsi="Arial" w:cs="Arial"/>
                <w:bCs/>
                <w:sz w:val="16"/>
                <w:szCs w:val="16"/>
              </w:rPr>
              <w:t>Jugo</w:t>
            </w:r>
            <w:r>
              <w:rPr>
                <w:rFonts w:ascii="Arial" w:eastAsia="Calibri" w:hAnsi="Arial" w:cs="Arial"/>
                <w:bCs/>
                <w:sz w:val="16"/>
                <w:szCs w:val="16"/>
              </w:rPr>
              <w:t xml:space="preserve"> de 240ml (</w:t>
            </w:r>
            <w:r w:rsidRPr="00FD4819">
              <w:rPr>
                <w:rFonts w:ascii="Arial" w:eastAsia="Calibri" w:hAnsi="Arial" w:cs="Arial"/>
                <w:bCs/>
                <w:sz w:val="16"/>
                <w:szCs w:val="16"/>
              </w:rPr>
              <w:t>de naranja, toronja, mandarina (en temporada)</w:t>
            </w:r>
            <w:r w:rsidR="001F09B1">
              <w:rPr>
                <w:rFonts w:ascii="Arial" w:eastAsia="Calibri" w:hAnsi="Arial" w:cs="Arial"/>
                <w:bCs/>
                <w:sz w:val="16"/>
                <w:szCs w:val="16"/>
              </w:rPr>
              <w:t>,</w:t>
            </w:r>
            <w:r w:rsidRPr="00FD4819">
              <w:rPr>
                <w:rFonts w:ascii="Arial" w:eastAsia="Calibri" w:hAnsi="Arial" w:cs="Arial"/>
                <w:bCs/>
                <w:sz w:val="16"/>
                <w:szCs w:val="16"/>
              </w:rPr>
              <w:t xml:space="preserve"> zanahoria </w:t>
            </w:r>
            <w:r>
              <w:rPr>
                <w:rFonts w:ascii="Arial" w:eastAsia="Calibri" w:hAnsi="Arial" w:cs="Arial"/>
                <w:bCs/>
                <w:sz w:val="16"/>
                <w:szCs w:val="16"/>
              </w:rPr>
              <w:t>o</w:t>
            </w:r>
            <w:r w:rsidRPr="00FD4819">
              <w:rPr>
                <w:rFonts w:ascii="Arial" w:eastAsia="Calibri" w:hAnsi="Arial" w:cs="Arial"/>
                <w:bCs/>
                <w:sz w:val="16"/>
                <w:szCs w:val="16"/>
              </w:rPr>
              <w:t xml:space="preserve"> verde</w:t>
            </w:r>
            <w:r>
              <w:rPr>
                <w:rFonts w:ascii="Arial" w:eastAsia="Calibri" w:hAnsi="Arial" w:cs="Arial"/>
                <w:bCs/>
                <w:sz w:val="16"/>
                <w:szCs w:val="16"/>
              </w:rPr>
              <w:t>)</w:t>
            </w:r>
          </w:p>
          <w:p w14:paraId="4412BD03" w14:textId="77777777" w:rsidR="00391A4B" w:rsidRPr="00346373" w:rsidRDefault="00391A4B" w:rsidP="00391A4B">
            <w:pPr>
              <w:contextualSpacing/>
              <w:jc w:val="both"/>
              <w:rPr>
                <w:rFonts w:ascii="Arial" w:hAnsi="Arial" w:cs="Arial"/>
                <w:bCs/>
                <w:i/>
                <w:iCs/>
                <w:sz w:val="16"/>
                <w:szCs w:val="16"/>
              </w:rPr>
            </w:pPr>
            <w:r w:rsidRPr="00346373">
              <w:rPr>
                <w:rFonts w:ascii="Arial" w:hAnsi="Arial" w:cs="Arial"/>
                <w:bCs/>
                <w:i/>
                <w:iCs/>
                <w:sz w:val="16"/>
                <w:szCs w:val="16"/>
              </w:rPr>
              <w:t>o</w:t>
            </w:r>
          </w:p>
          <w:p w14:paraId="1DE9F961" w14:textId="092CF79A" w:rsidR="00391A4B" w:rsidRDefault="00391A4B" w:rsidP="00391A4B">
            <w:pPr>
              <w:rPr>
                <w:rFonts w:ascii="Arial" w:hAnsi="Arial" w:cs="Arial"/>
                <w:bCs/>
                <w:sz w:val="16"/>
                <w:szCs w:val="16"/>
              </w:rPr>
            </w:pPr>
            <w:r w:rsidRPr="005212AB">
              <w:rPr>
                <w:rFonts w:ascii="Arial" w:hAnsi="Arial" w:cs="Arial"/>
                <w:bCs/>
                <w:sz w:val="16"/>
                <w:szCs w:val="16"/>
              </w:rPr>
              <w:t>Licuado de frutas (según existencia)</w:t>
            </w:r>
            <w:r>
              <w:rPr>
                <w:rFonts w:ascii="Arial" w:hAnsi="Arial" w:cs="Arial"/>
                <w:bCs/>
                <w:sz w:val="16"/>
                <w:szCs w:val="16"/>
              </w:rPr>
              <w:t xml:space="preserve"> de 240ml</w:t>
            </w:r>
          </w:p>
          <w:p w14:paraId="3410B72F" w14:textId="77777777" w:rsidR="00391A4B" w:rsidRPr="00C079C3" w:rsidRDefault="00391A4B" w:rsidP="00391A4B">
            <w:pPr>
              <w:rPr>
                <w:rFonts w:ascii="Arial" w:hAnsi="Arial" w:cs="Arial"/>
                <w:bCs/>
                <w:i/>
                <w:iCs/>
                <w:sz w:val="16"/>
                <w:szCs w:val="16"/>
              </w:rPr>
            </w:pPr>
            <w:r w:rsidRPr="00C079C3">
              <w:rPr>
                <w:rFonts w:ascii="Arial" w:hAnsi="Arial" w:cs="Arial"/>
                <w:bCs/>
                <w:i/>
                <w:iCs/>
                <w:sz w:val="16"/>
                <w:szCs w:val="16"/>
              </w:rPr>
              <w:t>o</w:t>
            </w:r>
          </w:p>
          <w:p w14:paraId="005061B7" w14:textId="77777777" w:rsidR="00391A4B" w:rsidRDefault="00391A4B" w:rsidP="00391A4B">
            <w:pPr>
              <w:contextualSpacing/>
              <w:jc w:val="both"/>
              <w:rPr>
                <w:rFonts w:ascii="Arial" w:hAnsi="Arial" w:cs="Arial"/>
                <w:bCs/>
                <w:sz w:val="16"/>
                <w:szCs w:val="16"/>
              </w:rPr>
            </w:pPr>
            <w:r w:rsidRPr="00222335">
              <w:rPr>
                <w:rFonts w:ascii="Arial" w:hAnsi="Arial" w:cs="Arial"/>
                <w:bCs/>
                <w:sz w:val="16"/>
                <w:szCs w:val="16"/>
              </w:rPr>
              <w:t>Plato de frutas de 300 grs. (melón, papaya, sandía o piña)</w:t>
            </w:r>
          </w:p>
          <w:p w14:paraId="26C16294" w14:textId="77777777" w:rsidR="00391A4B" w:rsidRPr="00C71545" w:rsidRDefault="00391A4B" w:rsidP="00391A4B">
            <w:pPr>
              <w:contextualSpacing/>
              <w:jc w:val="both"/>
              <w:rPr>
                <w:rFonts w:ascii="Arial" w:hAnsi="Arial" w:cs="Arial"/>
                <w:bCs/>
                <w:i/>
                <w:iCs/>
                <w:sz w:val="16"/>
                <w:szCs w:val="16"/>
              </w:rPr>
            </w:pPr>
            <w:r w:rsidRPr="00C71545">
              <w:rPr>
                <w:rFonts w:ascii="Arial" w:hAnsi="Arial" w:cs="Arial"/>
                <w:bCs/>
                <w:i/>
                <w:iCs/>
                <w:sz w:val="16"/>
                <w:szCs w:val="16"/>
              </w:rPr>
              <w:t>o</w:t>
            </w:r>
          </w:p>
          <w:p w14:paraId="73BD6E02" w14:textId="6E4E3467" w:rsidR="005A1387" w:rsidRDefault="00391A4B" w:rsidP="008B4DAA">
            <w:pPr>
              <w:contextualSpacing/>
              <w:jc w:val="both"/>
              <w:rPr>
                <w:rFonts w:ascii="Arial" w:hAnsi="Arial" w:cs="Arial"/>
                <w:bCs/>
                <w:sz w:val="16"/>
                <w:szCs w:val="16"/>
              </w:rPr>
            </w:pPr>
            <w:r>
              <w:rPr>
                <w:rFonts w:ascii="Arial" w:hAnsi="Arial" w:cs="Arial"/>
                <w:bCs/>
                <w:sz w:val="16"/>
                <w:szCs w:val="16"/>
              </w:rPr>
              <w:t>Yogurt (natural o de frutas)</w:t>
            </w:r>
            <w:r w:rsidR="008B4DAA">
              <w:rPr>
                <w:rFonts w:ascii="Arial" w:hAnsi="Arial" w:cs="Arial"/>
                <w:bCs/>
                <w:sz w:val="16"/>
                <w:szCs w:val="16"/>
              </w:rPr>
              <w:t xml:space="preserve"> de 150grs</w:t>
            </w:r>
          </w:p>
          <w:p w14:paraId="14980683" w14:textId="77777777" w:rsidR="005A1387" w:rsidRPr="00FD4819" w:rsidRDefault="005A1387" w:rsidP="004611D1">
            <w:pPr>
              <w:rPr>
                <w:rFonts w:ascii="Arial" w:hAnsi="Arial" w:cs="Arial"/>
                <w:sz w:val="16"/>
                <w:szCs w:val="16"/>
                <w:lang w:eastAsia="es-MX"/>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C2A84C6" w14:textId="77777777" w:rsidR="00E00331" w:rsidRPr="00F27796" w:rsidRDefault="00E00331" w:rsidP="00E00331">
            <w:pPr>
              <w:rPr>
                <w:rFonts w:ascii="Arial" w:hAnsi="Arial" w:cs="Arial"/>
                <w:i/>
                <w:iCs/>
                <w:sz w:val="12"/>
                <w:szCs w:val="12"/>
                <w:lang w:eastAsia="es-MX"/>
              </w:rPr>
            </w:pPr>
            <w:r w:rsidRPr="00F27796">
              <w:rPr>
                <w:rFonts w:ascii="Arial" w:hAnsi="Arial" w:cs="Arial"/>
                <w:i/>
                <w:iCs/>
                <w:sz w:val="12"/>
                <w:szCs w:val="12"/>
                <w:lang w:eastAsia="es-MX"/>
              </w:rPr>
              <w:t>Precio unitario aplicable para cualquiera de las opciones:</w:t>
            </w:r>
          </w:p>
          <w:p w14:paraId="76347366" w14:textId="77777777" w:rsidR="00E00331" w:rsidRPr="00F27796" w:rsidRDefault="00E00331" w:rsidP="00E00331">
            <w:pPr>
              <w:rPr>
                <w:rFonts w:ascii="Arial" w:hAnsi="Arial" w:cs="Arial"/>
                <w:i/>
                <w:iCs/>
                <w:sz w:val="12"/>
                <w:szCs w:val="12"/>
                <w:lang w:eastAsia="es-MX"/>
              </w:rPr>
            </w:pPr>
          </w:p>
          <w:p w14:paraId="7BFAE923" w14:textId="77777777" w:rsidR="005A1387" w:rsidRPr="00F27796" w:rsidRDefault="005A1387" w:rsidP="004611D1">
            <w:pPr>
              <w:rPr>
                <w:rFonts w:ascii="Arial" w:hAnsi="Arial" w:cs="Arial"/>
                <w:sz w:val="16"/>
                <w:szCs w:val="16"/>
                <w:lang w:eastAsia="es-MX"/>
              </w:rPr>
            </w:pPr>
          </w:p>
          <w:p w14:paraId="1266A791" w14:textId="77777777" w:rsidR="00E00331" w:rsidRPr="00F27796" w:rsidRDefault="00E00331" w:rsidP="004611D1">
            <w:pPr>
              <w:rPr>
                <w:rFonts w:ascii="Arial" w:hAnsi="Arial" w:cs="Arial"/>
                <w:sz w:val="16"/>
                <w:szCs w:val="16"/>
                <w:lang w:eastAsia="es-MX"/>
              </w:rPr>
            </w:pPr>
          </w:p>
          <w:p w14:paraId="6A873F69" w14:textId="77777777" w:rsidR="00E00331" w:rsidRPr="00F27796" w:rsidRDefault="00E00331" w:rsidP="004611D1">
            <w:pPr>
              <w:rPr>
                <w:rFonts w:ascii="Arial" w:hAnsi="Arial" w:cs="Arial"/>
                <w:sz w:val="16"/>
                <w:szCs w:val="16"/>
                <w:lang w:eastAsia="es-MX"/>
              </w:rPr>
            </w:pPr>
          </w:p>
          <w:p w14:paraId="770671C6" w14:textId="61989AED" w:rsidR="00E00331" w:rsidRPr="00F27796" w:rsidRDefault="00E00331" w:rsidP="004611D1">
            <w:pPr>
              <w:rPr>
                <w:rFonts w:ascii="Arial" w:hAnsi="Arial" w:cs="Arial"/>
                <w:sz w:val="16"/>
                <w:szCs w:val="16"/>
                <w:lang w:eastAsia="es-MX"/>
              </w:rPr>
            </w:pPr>
          </w:p>
        </w:tc>
      </w:tr>
      <w:tr w:rsidR="005A1387" w:rsidRPr="00FD4819" w14:paraId="0BFAC62C" w14:textId="77777777" w:rsidTr="006902E3">
        <w:trPr>
          <w:trHeight w:val="315"/>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8194C8" w14:textId="77777777" w:rsidR="005A1387" w:rsidRDefault="005A1387" w:rsidP="00FE1959">
            <w:pPr>
              <w:contextualSpacing/>
              <w:rPr>
                <w:rFonts w:ascii="Arial" w:hAnsi="Arial" w:cs="Arial"/>
                <w:bCs/>
                <w:sz w:val="16"/>
                <w:szCs w:val="16"/>
              </w:rPr>
            </w:pPr>
            <w:r w:rsidRPr="009B6C28">
              <w:rPr>
                <w:rFonts w:ascii="Arial" w:hAnsi="Arial" w:cs="Arial"/>
                <w:bCs/>
                <w:sz w:val="16"/>
                <w:szCs w:val="16"/>
              </w:rPr>
              <w:t>Huevo</w:t>
            </w:r>
            <w:r>
              <w:rPr>
                <w:rFonts w:ascii="Arial" w:hAnsi="Arial" w:cs="Arial"/>
                <w:bCs/>
                <w:sz w:val="16"/>
                <w:szCs w:val="16"/>
              </w:rPr>
              <w:t xml:space="preserve"> (2 piezas tamaño grande)</w:t>
            </w:r>
            <w:r w:rsidRPr="009B6C28">
              <w:rPr>
                <w:rFonts w:ascii="Arial" w:hAnsi="Arial" w:cs="Arial"/>
                <w:bCs/>
                <w:sz w:val="16"/>
                <w:szCs w:val="16"/>
              </w:rPr>
              <w:t xml:space="preserve"> o Claras de huevo </w:t>
            </w:r>
            <w:r>
              <w:rPr>
                <w:rFonts w:ascii="Arial" w:hAnsi="Arial" w:cs="Arial"/>
                <w:bCs/>
                <w:sz w:val="16"/>
                <w:szCs w:val="16"/>
              </w:rPr>
              <w:t>a</w:t>
            </w:r>
            <w:r w:rsidRPr="009B6C28">
              <w:rPr>
                <w:rFonts w:ascii="Arial" w:hAnsi="Arial" w:cs="Arial"/>
                <w:bCs/>
                <w:sz w:val="16"/>
                <w:szCs w:val="16"/>
              </w:rPr>
              <w:t>l gusto o preparados</w:t>
            </w:r>
            <w:r>
              <w:rPr>
                <w:rFonts w:ascii="Arial" w:hAnsi="Arial" w:cs="Arial"/>
                <w:bCs/>
                <w:sz w:val="16"/>
                <w:szCs w:val="16"/>
              </w:rPr>
              <w:t xml:space="preserve"> (3 piezas)</w:t>
            </w:r>
          </w:p>
          <w:p w14:paraId="2A35B9B7" w14:textId="77777777" w:rsidR="005A1387" w:rsidRPr="00FE1959" w:rsidRDefault="005A1387" w:rsidP="00FE1959">
            <w:pPr>
              <w:contextualSpacing/>
              <w:rPr>
                <w:rFonts w:ascii="Arial" w:hAnsi="Arial" w:cs="Arial"/>
                <w:bCs/>
                <w:i/>
                <w:iCs/>
                <w:sz w:val="16"/>
                <w:szCs w:val="16"/>
              </w:rPr>
            </w:pPr>
            <w:r w:rsidRPr="00FE1959">
              <w:rPr>
                <w:rFonts w:ascii="Arial" w:hAnsi="Arial" w:cs="Arial"/>
                <w:bCs/>
                <w:i/>
                <w:iCs/>
                <w:sz w:val="16"/>
                <w:szCs w:val="16"/>
              </w:rPr>
              <w:t>o</w:t>
            </w:r>
          </w:p>
          <w:p w14:paraId="6A225B19" w14:textId="77777777" w:rsidR="005A1387" w:rsidRDefault="005A1387" w:rsidP="00FE1959">
            <w:pPr>
              <w:contextualSpacing/>
              <w:rPr>
                <w:rFonts w:ascii="Arial" w:hAnsi="Arial" w:cs="Arial"/>
                <w:bCs/>
                <w:sz w:val="16"/>
                <w:szCs w:val="16"/>
              </w:rPr>
            </w:pPr>
            <w:r w:rsidRPr="00DB1B5D">
              <w:rPr>
                <w:rFonts w:ascii="Arial" w:hAnsi="Arial" w:cs="Arial"/>
                <w:bCs/>
                <w:sz w:val="16"/>
                <w:szCs w:val="16"/>
              </w:rPr>
              <w:t>Guiso del día</w:t>
            </w:r>
          </w:p>
          <w:p w14:paraId="430DC212" w14:textId="77777777" w:rsidR="005A1387" w:rsidRPr="00FE1959" w:rsidRDefault="005A1387" w:rsidP="00FE1959">
            <w:pPr>
              <w:contextualSpacing/>
              <w:rPr>
                <w:rFonts w:ascii="Arial" w:hAnsi="Arial" w:cs="Arial"/>
                <w:bCs/>
                <w:i/>
                <w:iCs/>
                <w:sz w:val="16"/>
                <w:szCs w:val="16"/>
              </w:rPr>
            </w:pPr>
            <w:r w:rsidRPr="00FE1959">
              <w:rPr>
                <w:rFonts w:ascii="Arial" w:hAnsi="Arial" w:cs="Arial"/>
                <w:bCs/>
                <w:i/>
                <w:iCs/>
                <w:sz w:val="16"/>
                <w:szCs w:val="16"/>
              </w:rPr>
              <w:t>o</w:t>
            </w:r>
          </w:p>
          <w:p w14:paraId="01DB0D47" w14:textId="77777777" w:rsidR="005A1387" w:rsidRDefault="005A1387" w:rsidP="00FE1959">
            <w:pPr>
              <w:contextualSpacing/>
              <w:rPr>
                <w:rFonts w:ascii="Arial" w:hAnsi="Arial" w:cs="Arial"/>
                <w:bCs/>
                <w:sz w:val="16"/>
                <w:szCs w:val="16"/>
              </w:rPr>
            </w:pPr>
            <w:r w:rsidRPr="00274A9B">
              <w:rPr>
                <w:rFonts w:ascii="Arial" w:hAnsi="Arial" w:cs="Arial"/>
                <w:bCs/>
                <w:sz w:val="16"/>
                <w:szCs w:val="16"/>
              </w:rPr>
              <w:t>Chilaquiles con pollo, dos piezas de huevos estrellados o revueltos o carne asada. (verdes o rojos)</w:t>
            </w:r>
          </w:p>
          <w:p w14:paraId="4B98FD03" w14:textId="77777777" w:rsidR="005A1387" w:rsidRPr="00FE1959" w:rsidRDefault="005A1387" w:rsidP="00FE1959">
            <w:pPr>
              <w:contextualSpacing/>
              <w:rPr>
                <w:rFonts w:ascii="Arial" w:hAnsi="Arial" w:cs="Arial"/>
                <w:bCs/>
                <w:i/>
                <w:iCs/>
                <w:sz w:val="16"/>
                <w:szCs w:val="16"/>
              </w:rPr>
            </w:pPr>
            <w:r w:rsidRPr="00FE1959">
              <w:rPr>
                <w:rFonts w:ascii="Arial" w:hAnsi="Arial" w:cs="Arial"/>
                <w:bCs/>
                <w:i/>
                <w:iCs/>
                <w:sz w:val="16"/>
                <w:szCs w:val="16"/>
              </w:rPr>
              <w:t>u</w:t>
            </w:r>
          </w:p>
          <w:p w14:paraId="472F39FA" w14:textId="77777777" w:rsidR="005A1387" w:rsidRDefault="005A1387" w:rsidP="00FE1959">
            <w:pPr>
              <w:contextualSpacing/>
              <w:rPr>
                <w:rFonts w:ascii="Arial" w:hAnsi="Arial" w:cs="Arial"/>
                <w:bCs/>
                <w:sz w:val="16"/>
                <w:szCs w:val="16"/>
              </w:rPr>
            </w:pPr>
            <w:r w:rsidRPr="00274A9B">
              <w:rPr>
                <w:rFonts w:ascii="Arial" w:hAnsi="Arial" w:cs="Arial"/>
                <w:bCs/>
                <w:sz w:val="16"/>
                <w:szCs w:val="16"/>
              </w:rPr>
              <w:t>Opciones Asadas</w:t>
            </w:r>
            <w:r>
              <w:rPr>
                <w:rFonts w:ascii="Arial" w:hAnsi="Arial" w:cs="Arial"/>
                <w:bCs/>
                <w:sz w:val="16"/>
                <w:szCs w:val="16"/>
              </w:rPr>
              <w:t xml:space="preserve"> (</w:t>
            </w:r>
            <w:r w:rsidRPr="00274A9B">
              <w:rPr>
                <w:rFonts w:ascii="Arial" w:hAnsi="Arial" w:cs="Arial"/>
                <w:bCs/>
                <w:sz w:val="16"/>
                <w:szCs w:val="16"/>
              </w:rPr>
              <w:t>Carne de res</w:t>
            </w:r>
            <w:r>
              <w:rPr>
                <w:rFonts w:ascii="Arial" w:hAnsi="Arial" w:cs="Arial"/>
                <w:bCs/>
                <w:sz w:val="16"/>
                <w:szCs w:val="16"/>
              </w:rPr>
              <w:t>, p</w:t>
            </w:r>
            <w:r w:rsidRPr="00274A9B">
              <w:rPr>
                <w:rFonts w:ascii="Arial" w:hAnsi="Arial" w:cs="Arial"/>
                <w:bCs/>
                <w:sz w:val="16"/>
                <w:szCs w:val="16"/>
              </w:rPr>
              <w:t>echuga de pollo</w:t>
            </w:r>
            <w:r>
              <w:rPr>
                <w:rFonts w:ascii="Arial" w:hAnsi="Arial" w:cs="Arial"/>
                <w:bCs/>
                <w:sz w:val="16"/>
                <w:szCs w:val="16"/>
              </w:rPr>
              <w:t xml:space="preserve"> o q</w:t>
            </w:r>
            <w:r w:rsidRPr="00274A9B">
              <w:rPr>
                <w:rFonts w:ascii="Arial" w:hAnsi="Arial" w:cs="Arial"/>
                <w:bCs/>
                <w:sz w:val="16"/>
                <w:szCs w:val="16"/>
              </w:rPr>
              <w:t>ueso</w:t>
            </w:r>
            <w:r>
              <w:rPr>
                <w:rFonts w:ascii="Arial" w:hAnsi="Arial" w:cs="Arial"/>
                <w:bCs/>
                <w:sz w:val="16"/>
                <w:szCs w:val="16"/>
              </w:rPr>
              <w:t>)</w:t>
            </w:r>
          </w:p>
          <w:p w14:paraId="79D00D26" w14:textId="77777777" w:rsidR="005A1387" w:rsidRDefault="005A1387" w:rsidP="00274A9B">
            <w:pPr>
              <w:ind w:left="567"/>
              <w:contextualSpacing/>
              <w:rPr>
                <w:rFonts w:ascii="Arial" w:hAnsi="Arial" w:cs="Arial"/>
                <w:bCs/>
                <w:sz w:val="16"/>
                <w:szCs w:val="16"/>
              </w:rPr>
            </w:pPr>
          </w:p>
          <w:p w14:paraId="11C15D6F" w14:textId="77777777" w:rsidR="005A1387" w:rsidRPr="00FD4819" w:rsidRDefault="005A1387" w:rsidP="004611D1">
            <w:pPr>
              <w:rPr>
                <w:rFonts w:ascii="Arial" w:hAnsi="Arial" w:cs="Arial"/>
                <w:sz w:val="16"/>
                <w:szCs w:val="16"/>
                <w:lang w:eastAsia="es-MX"/>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A7AF734" w14:textId="77777777" w:rsidR="00E00331" w:rsidRPr="00F27796" w:rsidRDefault="00E00331" w:rsidP="00E00331">
            <w:pPr>
              <w:rPr>
                <w:rFonts w:ascii="Arial" w:hAnsi="Arial" w:cs="Arial"/>
                <w:i/>
                <w:iCs/>
                <w:sz w:val="12"/>
                <w:szCs w:val="12"/>
                <w:lang w:eastAsia="es-MX"/>
              </w:rPr>
            </w:pPr>
            <w:r w:rsidRPr="00F27796">
              <w:rPr>
                <w:rFonts w:ascii="Arial" w:hAnsi="Arial" w:cs="Arial"/>
                <w:i/>
                <w:iCs/>
                <w:sz w:val="12"/>
                <w:szCs w:val="12"/>
                <w:lang w:eastAsia="es-MX"/>
              </w:rPr>
              <w:t>Precio unitario aplicable para cualquiera de las opciones:</w:t>
            </w:r>
          </w:p>
          <w:p w14:paraId="3A6A6460" w14:textId="77777777" w:rsidR="00E00331" w:rsidRPr="00F27796" w:rsidRDefault="00E00331" w:rsidP="00E00331">
            <w:pPr>
              <w:rPr>
                <w:rFonts w:ascii="Arial" w:hAnsi="Arial" w:cs="Arial"/>
                <w:i/>
                <w:iCs/>
                <w:sz w:val="12"/>
                <w:szCs w:val="12"/>
                <w:lang w:eastAsia="es-MX"/>
              </w:rPr>
            </w:pPr>
          </w:p>
          <w:p w14:paraId="04996AEC" w14:textId="77777777" w:rsidR="005A1387" w:rsidRPr="00F27796" w:rsidRDefault="005A1387" w:rsidP="004611D1">
            <w:pPr>
              <w:rPr>
                <w:rFonts w:ascii="Arial" w:hAnsi="Arial" w:cs="Arial"/>
                <w:sz w:val="16"/>
                <w:szCs w:val="16"/>
                <w:lang w:eastAsia="es-MX"/>
              </w:rPr>
            </w:pPr>
          </w:p>
          <w:p w14:paraId="1584DC3F" w14:textId="77777777" w:rsidR="00E00331" w:rsidRPr="00F27796" w:rsidRDefault="00E00331" w:rsidP="004611D1">
            <w:pPr>
              <w:rPr>
                <w:rFonts w:ascii="Arial" w:hAnsi="Arial" w:cs="Arial"/>
                <w:sz w:val="16"/>
                <w:szCs w:val="16"/>
                <w:lang w:eastAsia="es-MX"/>
              </w:rPr>
            </w:pPr>
          </w:p>
          <w:p w14:paraId="5D2BDB15" w14:textId="77777777" w:rsidR="00E00331" w:rsidRPr="00F27796" w:rsidRDefault="00E00331" w:rsidP="004611D1">
            <w:pPr>
              <w:rPr>
                <w:rFonts w:ascii="Arial" w:hAnsi="Arial" w:cs="Arial"/>
                <w:sz w:val="16"/>
                <w:szCs w:val="16"/>
                <w:lang w:eastAsia="es-MX"/>
              </w:rPr>
            </w:pPr>
          </w:p>
          <w:p w14:paraId="3F39687F" w14:textId="77777777" w:rsidR="00E00331" w:rsidRPr="00F27796" w:rsidRDefault="00E00331" w:rsidP="004611D1">
            <w:pPr>
              <w:rPr>
                <w:rFonts w:ascii="Arial" w:hAnsi="Arial" w:cs="Arial"/>
                <w:sz w:val="16"/>
                <w:szCs w:val="16"/>
                <w:lang w:eastAsia="es-MX"/>
              </w:rPr>
            </w:pPr>
          </w:p>
          <w:p w14:paraId="49E90893" w14:textId="186AA08A" w:rsidR="00E00331" w:rsidRPr="00F27796" w:rsidRDefault="00E00331" w:rsidP="004611D1">
            <w:pPr>
              <w:rPr>
                <w:rFonts w:ascii="Arial" w:hAnsi="Arial" w:cs="Arial"/>
                <w:sz w:val="16"/>
                <w:szCs w:val="16"/>
                <w:lang w:eastAsia="es-MX"/>
              </w:rPr>
            </w:pPr>
          </w:p>
        </w:tc>
      </w:tr>
      <w:tr w:rsidR="005A1387" w:rsidRPr="00FD4819" w14:paraId="223CD6B5" w14:textId="77777777" w:rsidTr="006902E3">
        <w:trPr>
          <w:trHeight w:val="330"/>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B4473C" w14:textId="32636971" w:rsidR="005A1387" w:rsidRPr="00FD4819" w:rsidRDefault="005A1387" w:rsidP="004611D1">
            <w:pPr>
              <w:rPr>
                <w:rFonts w:ascii="Arial" w:hAnsi="Arial" w:cs="Arial"/>
                <w:sz w:val="16"/>
                <w:szCs w:val="16"/>
                <w:lang w:eastAsia="es-MX"/>
              </w:rPr>
            </w:pPr>
            <w:r w:rsidRPr="001A4B57">
              <w:rPr>
                <w:rFonts w:ascii="Arial" w:hAnsi="Arial" w:cs="Arial"/>
                <w:bCs/>
                <w:sz w:val="16"/>
                <w:szCs w:val="16"/>
              </w:rPr>
              <w:t xml:space="preserve">Café o </w:t>
            </w:r>
            <w:r w:rsidRPr="002302F0">
              <w:rPr>
                <w:rFonts w:ascii="Arial" w:hAnsi="Arial" w:cs="Arial"/>
                <w:bCs/>
                <w:sz w:val="16"/>
                <w:szCs w:val="16"/>
              </w:rPr>
              <w:t xml:space="preserve">té </w:t>
            </w:r>
            <w:r w:rsidRPr="002302F0">
              <w:rPr>
                <w:rFonts w:ascii="Arial" w:hAnsi="Arial"/>
                <w:sz w:val="16"/>
              </w:rPr>
              <w:t>(a libre consumo)</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11A1FA5" w14:textId="0AC4CC1F" w:rsidR="005A1387" w:rsidRPr="00A31B7B" w:rsidRDefault="00474E0F" w:rsidP="00A31B7B">
            <w:pPr>
              <w:jc w:val="center"/>
              <w:rPr>
                <w:rFonts w:ascii="Arial" w:hAnsi="Arial"/>
                <w:color w:val="0070C0"/>
                <w:sz w:val="16"/>
              </w:rPr>
            </w:pPr>
            <w:r w:rsidRPr="002302F0">
              <w:rPr>
                <w:rFonts w:ascii="Arial" w:hAnsi="Arial" w:cs="Arial"/>
                <w:sz w:val="16"/>
                <w:szCs w:val="16"/>
                <w:lang w:eastAsia="es-MX"/>
              </w:rPr>
              <w:t>Sin costo</w:t>
            </w:r>
          </w:p>
        </w:tc>
      </w:tr>
      <w:tr w:rsidR="00DA7400" w:rsidRPr="00FD4819" w14:paraId="04C9489D" w14:textId="77777777" w:rsidTr="006902E3">
        <w:trPr>
          <w:trHeight w:val="315"/>
        </w:trPr>
        <w:tc>
          <w:tcPr>
            <w:tcW w:w="5883" w:type="dxa"/>
            <w:tcBorders>
              <w:top w:val="single" w:sz="4" w:space="0" w:color="auto"/>
              <w:left w:val="nil"/>
              <w:bottom w:val="nil"/>
              <w:right w:val="single" w:sz="4" w:space="0" w:color="002060"/>
            </w:tcBorders>
            <w:shd w:val="clear" w:color="auto" w:fill="auto"/>
            <w:hideMark/>
          </w:tcPr>
          <w:p w14:paraId="1305A876" w14:textId="77777777" w:rsidR="00DA7400" w:rsidRPr="00FD4819" w:rsidRDefault="00DA7400" w:rsidP="004611D1">
            <w:pPr>
              <w:rPr>
                <w:rFonts w:ascii="Arial" w:hAnsi="Arial" w:cs="Arial"/>
                <w:sz w:val="16"/>
                <w:szCs w:val="16"/>
                <w:lang w:eastAsia="es-MX"/>
              </w:rPr>
            </w:pPr>
          </w:p>
        </w:tc>
        <w:tc>
          <w:tcPr>
            <w:tcW w:w="1879" w:type="dxa"/>
            <w:tcBorders>
              <w:top w:val="single" w:sz="4" w:space="0" w:color="auto"/>
              <w:left w:val="single" w:sz="4" w:space="0" w:color="002060"/>
              <w:bottom w:val="single" w:sz="4" w:space="0" w:color="002060"/>
              <w:right w:val="single" w:sz="4" w:space="0" w:color="002060"/>
            </w:tcBorders>
            <w:shd w:val="clear" w:color="auto" w:fill="auto"/>
            <w:hideMark/>
          </w:tcPr>
          <w:p w14:paraId="5B1C6E03" w14:textId="77777777" w:rsidR="00DA7400" w:rsidRPr="00FD4819" w:rsidRDefault="00DA7400" w:rsidP="004611D1">
            <w:pPr>
              <w:rPr>
                <w:rFonts w:ascii="Arial" w:hAnsi="Arial" w:cs="Arial"/>
                <w:bCs/>
                <w:sz w:val="16"/>
                <w:szCs w:val="16"/>
              </w:rPr>
            </w:pPr>
            <w:r w:rsidRPr="00FD4819">
              <w:rPr>
                <w:rFonts w:ascii="Arial" w:hAnsi="Arial" w:cs="Arial"/>
                <w:bCs/>
                <w:sz w:val="16"/>
                <w:szCs w:val="16"/>
              </w:rPr>
              <w:t>Subtotal</w:t>
            </w:r>
          </w:p>
        </w:tc>
        <w:tc>
          <w:tcPr>
            <w:tcW w:w="1844" w:type="dxa"/>
            <w:tcBorders>
              <w:top w:val="single" w:sz="4" w:space="0" w:color="auto"/>
              <w:left w:val="single" w:sz="4" w:space="0" w:color="002060"/>
              <w:bottom w:val="single" w:sz="4" w:space="0" w:color="002060"/>
              <w:right w:val="single" w:sz="4" w:space="0" w:color="002060"/>
            </w:tcBorders>
            <w:shd w:val="clear" w:color="auto" w:fill="auto"/>
            <w:hideMark/>
          </w:tcPr>
          <w:p w14:paraId="6CB55D4D" w14:textId="77777777" w:rsidR="00DA7400" w:rsidRPr="00FD4819" w:rsidRDefault="00DA7400" w:rsidP="004611D1">
            <w:pPr>
              <w:rPr>
                <w:rFonts w:ascii="Arial" w:hAnsi="Arial" w:cs="Arial"/>
                <w:bCs/>
                <w:sz w:val="16"/>
                <w:szCs w:val="16"/>
              </w:rPr>
            </w:pPr>
            <w:r w:rsidRPr="00FD4819">
              <w:rPr>
                <w:rFonts w:ascii="Arial" w:hAnsi="Arial" w:cs="Arial"/>
                <w:bCs/>
                <w:sz w:val="16"/>
                <w:szCs w:val="16"/>
              </w:rPr>
              <w:t> </w:t>
            </w:r>
          </w:p>
        </w:tc>
      </w:tr>
      <w:tr w:rsidR="00DA7400" w:rsidRPr="00FD4819" w14:paraId="1D4A52E4" w14:textId="77777777" w:rsidTr="006902E3">
        <w:trPr>
          <w:trHeight w:val="315"/>
        </w:trPr>
        <w:tc>
          <w:tcPr>
            <w:tcW w:w="5883" w:type="dxa"/>
            <w:tcBorders>
              <w:top w:val="nil"/>
              <w:left w:val="nil"/>
              <w:bottom w:val="nil"/>
              <w:right w:val="single" w:sz="4" w:space="0" w:color="002060"/>
            </w:tcBorders>
            <w:shd w:val="clear" w:color="auto" w:fill="auto"/>
            <w:hideMark/>
          </w:tcPr>
          <w:p w14:paraId="38F36968" w14:textId="77777777" w:rsidR="00DA7400" w:rsidRPr="00FD4819" w:rsidRDefault="00DA7400" w:rsidP="004611D1">
            <w:pPr>
              <w:rPr>
                <w:rFonts w:ascii="Arial" w:hAnsi="Arial" w:cs="Arial"/>
                <w:sz w:val="16"/>
                <w:szCs w:val="16"/>
                <w:lang w:eastAsia="es-MX"/>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hideMark/>
          </w:tcPr>
          <w:p w14:paraId="6D1F815C" w14:textId="77777777" w:rsidR="00DA7400" w:rsidRPr="00FD4819" w:rsidRDefault="00DA7400" w:rsidP="004611D1">
            <w:pPr>
              <w:rPr>
                <w:rFonts w:ascii="Arial" w:hAnsi="Arial" w:cs="Arial"/>
                <w:bCs/>
                <w:sz w:val="16"/>
                <w:szCs w:val="16"/>
              </w:rPr>
            </w:pPr>
            <w:r w:rsidRPr="00FD4819">
              <w:rPr>
                <w:rFonts w:ascii="Arial" w:hAnsi="Arial" w:cs="Arial"/>
                <w:bCs/>
                <w:sz w:val="16"/>
                <w:szCs w:val="16"/>
              </w:rPr>
              <w:t>IVA</w:t>
            </w:r>
          </w:p>
        </w:tc>
        <w:tc>
          <w:tcPr>
            <w:tcW w:w="1844" w:type="dxa"/>
            <w:tcBorders>
              <w:top w:val="single" w:sz="4" w:space="0" w:color="002060"/>
              <w:left w:val="single" w:sz="4" w:space="0" w:color="002060"/>
              <w:bottom w:val="single" w:sz="4" w:space="0" w:color="002060"/>
              <w:right w:val="single" w:sz="4" w:space="0" w:color="002060"/>
            </w:tcBorders>
            <w:shd w:val="clear" w:color="auto" w:fill="auto"/>
            <w:hideMark/>
          </w:tcPr>
          <w:p w14:paraId="6CB2AAAB" w14:textId="77777777" w:rsidR="00DA7400" w:rsidRPr="00FD4819" w:rsidRDefault="00DA7400" w:rsidP="004611D1">
            <w:pPr>
              <w:rPr>
                <w:rFonts w:ascii="Arial" w:hAnsi="Arial" w:cs="Arial"/>
                <w:bCs/>
                <w:sz w:val="16"/>
                <w:szCs w:val="16"/>
              </w:rPr>
            </w:pPr>
            <w:r w:rsidRPr="00FD4819">
              <w:rPr>
                <w:rFonts w:ascii="Arial" w:hAnsi="Arial" w:cs="Arial"/>
                <w:bCs/>
                <w:sz w:val="16"/>
                <w:szCs w:val="16"/>
              </w:rPr>
              <w:t> </w:t>
            </w:r>
          </w:p>
        </w:tc>
      </w:tr>
      <w:tr w:rsidR="00DA7400" w:rsidRPr="00FD4819" w14:paraId="615CFBB9" w14:textId="77777777" w:rsidTr="006902E3">
        <w:trPr>
          <w:trHeight w:val="330"/>
        </w:trPr>
        <w:tc>
          <w:tcPr>
            <w:tcW w:w="5883" w:type="dxa"/>
            <w:tcBorders>
              <w:top w:val="nil"/>
              <w:left w:val="nil"/>
              <w:bottom w:val="nil"/>
              <w:right w:val="single" w:sz="4" w:space="0" w:color="002060"/>
            </w:tcBorders>
            <w:shd w:val="clear" w:color="auto" w:fill="auto"/>
            <w:hideMark/>
          </w:tcPr>
          <w:p w14:paraId="475AB68A" w14:textId="77777777" w:rsidR="00DA7400" w:rsidRPr="00FD4819" w:rsidRDefault="00DA7400" w:rsidP="004611D1">
            <w:pPr>
              <w:rPr>
                <w:rFonts w:ascii="Arial" w:hAnsi="Arial" w:cs="Arial"/>
                <w:sz w:val="16"/>
                <w:szCs w:val="16"/>
                <w:lang w:eastAsia="es-MX"/>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hideMark/>
          </w:tcPr>
          <w:p w14:paraId="7E19B16F" w14:textId="0F6187E1" w:rsidR="00DA7400" w:rsidRPr="004A0E22" w:rsidRDefault="00DA7400" w:rsidP="004611D1">
            <w:pPr>
              <w:rPr>
                <w:rFonts w:ascii="Arial" w:hAnsi="Arial" w:cs="Arial"/>
                <w:b/>
                <w:i/>
                <w:iCs/>
                <w:sz w:val="16"/>
                <w:szCs w:val="16"/>
              </w:rPr>
            </w:pPr>
            <w:r w:rsidRPr="00CE29C6">
              <w:rPr>
                <w:rFonts w:ascii="Arial" w:hAnsi="Arial" w:cs="Arial"/>
                <w:b/>
                <w:i/>
                <w:iCs/>
                <w:sz w:val="16"/>
                <w:szCs w:val="16"/>
                <w:highlight w:val="green"/>
              </w:rPr>
              <w:t>Total</w:t>
            </w:r>
            <w:r w:rsidR="00B62FC1" w:rsidRPr="00CE29C6">
              <w:rPr>
                <w:rFonts w:ascii="Arial" w:hAnsi="Arial" w:cs="Arial"/>
                <w:b/>
                <w:i/>
                <w:iCs/>
                <w:sz w:val="16"/>
                <w:szCs w:val="16"/>
                <w:highlight w:val="green"/>
              </w:rPr>
              <w:t xml:space="preserve"> (b)</w:t>
            </w:r>
          </w:p>
        </w:tc>
        <w:tc>
          <w:tcPr>
            <w:tcW w:w="1844" w:type="dxa"/>
            <w:tcBorders>
              <w:top w:val="single" w:sz="4" w:space="0" w:color="002060"/>
              <w:left w:val="single" w:sz="4" w:space="0" w:color="002060"/>
              <w:bottom w:val="single" w:sz="4" w:space="0" w:color="002060"/>
              <w:right w:val="single" w:sz="4" w:space="0" w:color="002060"/>
            </w:tcBorders>
            <w:shd w:val="clear" w:color="auto" w:fill="auto"/>
            <w:hideMark/>
          </w:tcPr>
          <w:p w14:paraId="3AB8DF58" w14:textId="77777777" w:rsidR="00DA7400" w:rsidRPr="00FD4819" w:rsidRDefault="00DA7400" w:rsidP="004611D1">
            <w:pPr>
              <w:rPr>
                <w:rFonts w:ascii="Arial" w:hAnsi="Arial" w:cs="Arial"/>
                <w:bCs/>
                <w:sz w:val="16"/>
                <w:szCs w:val="16"/>
              </w:rPr>
            </w:pPr>
            <w:r w:rsidRPr="00FD4819">
              <w:rPr>
                <w:rFonts w:ascii="Arial" w:hAnsi="Arial" w:cs="Arial"/>
                <w:bCs/>
                <w:sz w:val="16"/>
                <w:szCs w:val="16"/>
              </w:rPr>
              <w:t> </w:t>
            </w:r>
          </w:p>
        </w:tc>
      </w:tr>
    </w:tbl>
    <w:p w14:paraId="0F64D886" w14:textId="6E746E4C" w:rsidR="006A26FC" w:rsidRDefault="006A26FC" w:rsidP="00EF48A9">
      <w:pPr>
        <w:spacing w:after="160"/>
        <w:jc w:val="right"/>
        <w:rPr>
          <w:rFonts w:ascii="Arial" w:eastAsia="Calibri" w:hAnsi="Arial" w:cs="Arial"/>
          <w:bCs/>
          <w:sz w:val="18"/>
          <w:szCs w:val="18"/>
          <w:lang w:eastAsia="en-US"/>
        </w:rPr>
      </w:pPr>
    </w:p>
    <w:tbl>
      <w:tblPr>
        <w:tblpPr w:leftFromText="141" w:rightFromText="141" w:vertAnchor="text" w:horzAnchor="margin" w:tblpY="39"/>
        <w:tblW w:w="9606"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883"/>
        <w:gridCol w:w="1879"/>
        <w:gridCol w:w="1844"/>
      </w:tblGrid>
      <w:tr w:rsidR="00FE1959" w:rsidRPr="00FD4819" w14:paraId="3E9A8CAE" w14:textId="77777777" w:rsidTr="004611D1">
        <w:trPr>
          <w:trHeight w:val="315"/>
        </w:trPr>
        <w:tc>
          <w:tcPr>
            <w:tcW w:w="9606" w:type="dxa"/>
            <w:gridSpan w:val="3"/>
            <w:tcBorders>
              <w:top w:val="single" w:sz="4" w:space="0" w:color="002060"/>
              <w:left w:val="single" w:sz="4" w:space="0" w:color="002060"/>
              <w:bottom w:val="single" w:sz="4" w:space="0" w:color="002060"/>
              <w:right w:val="single" w:sz="4" w:space="0" w:color="002060"/>
            </w:tcBorders>
            <w:shd w:val="clear" w:color="auto" w:fill="1F3864"/>
            <w:noWrap/>
            <w:hideMark/>
          </w:tcPr>
          <w:p w14:paraId="38736947" w14:textId="77777777" w:rsidR="00FE1959" w:rsidRPr="006A26FC" w:rsidRDefault="00FE1959" w:rsidP="004611D1">
            <w:pPr>
              <w:keepNext/>
              <w:jc w:val="center"/>
              <w:outlineLvl w:val="1"/>
              <w:rPr>
                <w:rFonts w:ascii="Arial" w:hAnsi="Arial" w:cs="Arial"/>
                <w:b/>
                <w:sz w:val="16"/>
                <w:szCs w:val="16"/>
              </w:rPr>
            </w:pPr>
            <w:r w:rsidRPr="00FD4819">
              <w:rPr>
                <w:rFonts w:ascii="Arial" w:hAnsi="Arial" w:cs="Arial"/>
                <w:b/>
                <w:sz w:val="16"/>
                <w:szCs w:val="16"/>
                <w:lang w:val="x-none"/>
              </w:rPr>
              <w:t xml:space="preserve">SECCIÓN </w:t>
            </w:r>
            <w:r>
              <w:rPr>
                <w:rFonts w:ascii="Arial" w:hAnsi="Arial" w:cs="Arial"/>
                <w:b/>
                <w:sz w:val="16"/>
                <w:szCs w:val="16"/>
              </w:rPr>
              <w:t>2</w:t>
            </w:r>
          </w:p>
        </w:tc>
      </w:tr>
      <w:tr w:rsidR="00FE1959" w:rsidRPr="00FD4819" w14:paraId="7196A61A" w14:textId="77777777" w:rsidTr="004611D1">
        <w:trPr>
          <w:trHeight w:val="330"/>
        </w:trPr>
        <w:tc>
          <w:tcPr>
            <w:tcW w:w="9606" w:type="dxa"/>
            <w:gridSpan w:val="3"/>
            <w:tcBorders>
              <w:top w:val="single" w:sz="4" w:space="0" w:color="002060"/>
              <w:left w:val="single" w:sz="4" w:space="0" w:color="002060"/>
              <w:bottom w:val="single" w:sz="4" w:space="0" w:color="002060"/>
              <w:right w:val="single" w:sz="4" w:space="0" w:color="002060"/>
            </w:tcBorders>
            <w:shd w:val="clear" w:color="auto" w:fill="8EAADB"/>
            <w:noWrap/>
            <w:hideMark/>
          </w:tcPr>
          <w:p w14:paraId="4A13B86A" w14:textId="1689B0A5" w:rsidR="00FE1959" w:rsidRPr="00FD4819" w:rsidRDefault="00FE1959" w:rsidP="004611D1">
            <w:pPr>
              <w:jc w:val="center"/>
              <w:rPr>
                <w:rFonts w:ascii="Arial" w:hAnsi="Arial" w:cs="Arial"/>
                <w:b/>
                <w:bCs/>
                <w:sz w:val="16"/>
                <w:szCs w:val="16"/>
              </w:rPr>
            </w:pPr>
            <w:r>
              <w:rPr>
                <w:rFonts w:ascii="Arial" w:hAnsi="Arial" w:cs="Arial"/>
                <w:b/>
                <w:bCs/>
                <w:sz w:val="16"/>
                <w:szCs w:val="16"/>
              </w:rPr>
              <w:t>DESAYUNO – PAQUETE 3</w:t>
            </w:r>
          </w:p>
        </w:tc>
      </w:tr>
      <w:tr w:rsidR="006902E3" w:rsidRPr="00FD4819" w14:paraId="132390EA" w14:textId="77777777" w:rsidTr="006902E3">
        <w:trPr>
          <w:trHeight w:val="330"/>
        </w:trPr>
        <w:tc>
          <w:tcPr>
            <w:tcW w:w="7762"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6132136C" w14:textId="77777777" w:rsidR="006902E3" w:rsidRPr="00FD4819" w:rsidRDefault="006902E3" w:rsidP="004611D1">
            <w:pPr>
              <w:jc w:val="center"/>
              <w:rPr>
                <w:rFonts w:ascii="Arial" w:hAnsi="Arial" w:cs="Arial"/>
                <w:b/>
                <w:bCs/>
                <w:sz w:val="16"/>
                <w:szCs w:val="16"/>
              </w:rPr>
            </w:pPr>
            <w:r w:rsidRPr="00FD4819">
              <w:rPr>
                <w:rFonts w:ascii="Arial" w:hAnsi="Arial" w:cs="Arial"/>
                <w:b/>
                <w:bCs/>
                <w:sz w:val="16"/>
                <w:szCs w:val="16"/>
              </w:rPr>
              <w:t>ALIMENTO/BEBIDA</w:t>
            </w:r>
          </w:p>
          <w:p w14:paraId="3107C944" w14:textId="16515D65" w:rsidR="006902E3" w:rsidRPr="00FD4819" w:rsidRDefault="006902E3" w:rsidP="004611D1">
            <w:pPr>
              <w:jc w:val="center"/>
              <w:rPr>
                <w:rFonts w:ascii="Arial" w:hAnsi="Arial" w:cs="Arial"/>
                <w:b/>
                <w:bCs/>
                <w:sz w:val="16"/>
                <w:szCs w:val="16"/>
              </w:rPr>
            </w:pPr>
          </w:p>
        </w:tc>
        <w:tc>
          <w:tcPr>
            <w:tcW w:w="1844"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122AE86E" w14:textId="1DC1A970" w:rsidR="006902E3" w:rsidRPr="00FD4819" w:rsidRDefault="006902E3" w:rsidP="006902E3">
            <w:pPr>
              <w:jc w:val="center"/>
              <w:rPr>
                <w:rFonts w:ascii="Arial" w:hAnsi="Arial" w:cs="Arial"/>
                <w:b/>
                <w:bCs/>
                <w:sz w:val="16"/>
                <w:szCs w:val="16"/>
              </w:rPr>
            </w:pPr>
            <w:r w:rsidRPr="00FD4819">
              <w:rPr>
                <w:rFonts w:ascii="Arial" w:hAnsi="Arial" w:cs="Arial"/>
                <w:b/>
                <w:bCs/>
                <w:sz w:val="16"/>
                <w:szCs w:val="16"/>
              </w:rPr>
              <w:t>PRECIO UNITARIO</w:t>
            </w:r>
            <w:r>
              <w:rPr>
                <w:rFonts w:ascii="Arial" w:hAnsi="Arial" w:cs="Arial"/>
                <w:b/>
                <w:bCs/>
                <w:sz w:val="16"/>
                <w:szCs w:val="16"/>
              </w:rPr>
              <w:t xml:space="preserve"> </w:t>
            </w:r>
            <w:r w:rsidRPr="00FD4819">
              <w:rPr>
                <w:rFonts w:ascii="Arial" w:hAnsi="Arial" w:cs="Arial"/>
                <w:b/>
                <w:bCs/>
                <w:sz w:val="16"/>
                <w:szCs w:val="16"/>
              </w:rPr>
              <w:t>(Moneda Nacional)</w:t>
            </w:r>
          </w:p>
        </w:tc>
      </w:tr>
      <w:tr w:rsidR="006902E3" w:rsidRPr="00FD4819" w14:paraId="78F4EA97" w14:textId="77777777" w:rsidTr="006902E3">
        <w:trPr>
          <w:trHeight w:val="315"/>
        </w:trPr>
        <w:tc>
          <w:tcPr>
            <w:tcW w:w="9606" w:type="dxa"/>
            <w:gridSpan w:val="3"/>
            <w:tcBorders>
              <w:top w:val="single" w:sz="4" w:space="0" w:color="002060"/>
              <w:left w:val="single" w:sz="4" w:space="0" w:color="002060"/>
              <w:bottom w:val="single" w:sz="4" w:space="0" w:color="auto"/>
              <w:right w:val="single" w:sz="4" w:space="0" w:color="002060"/>
            </w:tcBorders>
            <w:shd w:val="clear" w:color="auto" w:fill="auto"/>
            <w:hideMark/>
          </w:tcPr>
          <w:p w14:paraId="55458D2E" w14:textId="77777777" w:rsidR="006902E3" w:rsidRPr="00CD0E7E" w:rsidRDefault="006902E3" w:rsidP="004611D1">
            <w:pPr>
              <w:rPr>
                <w:rFonts w:ascii="Arial" w:hAnsi="Arial" w:cs="Arial"/>
                <w:bCs/>
                <w:i/>
                <w:iCs/>
                <w:sz w:val="16"/>
                <w:szCs w:val="16"/>
              </w:rPr>
            </w:pPr>
            <w:r w:rsidRPr="00CD0E7E">
              <w:rPr>
                <w:rFonts w:ascii="Arial" w:hAnsi="Arial" w:cs="Arial"/>
                <w:bCs/>
                <w:i/>
                <w:iCs/>
                <w:sz w:val="16"/>
                <w:szCs w:val="16"/>
              </w:rPr>
              <w:t xml:space="preserve">Conformado por: </w:t>
            </w:r>
          </w:p>
          <w:p w14:paraId="7DD895BA" w14:textId="63368205" w:rsidR="006902E3" w:rsidRPr="00FD4819" w:rsidRDefault="006902E3" w:rsidP="004611D1">
            <w:pPr>
              <w:rPr>
                <w:rFonts w:ascii="Arial" w:hAnsi="Arial" w:cs="Arial"/>
                <w:sz w:val="16"/>
                <w:szCs w:val="16"/>
                <w:lang w:eastAsia="es-MX"/>
              </w:rPr>
            </w:pPr>
          </w:p>
        </w:tc>
      </w:tr>
      <w:tr w:rsidR="006902E3" w:rsidRPr="00FD4819" w14:paraId="125809DF" w14:textId="77777777" w:rsidTr="006902E3">
        <w:trPr>
          <w:trHeight w:val="315"/>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0CA7D0" w14:textId="19DFFCD1" w:rsidR="008B4DAA" w:rsidRPr="005212AB" w:rsidRDefault="008B4DAA" w:rsidP="008B4DAA">
            <w:pPr>
              <w:contextualSpacing/>
              <w:jc w:val="both"/>
              <w:rPr>
                <w:rFonts w:ascii="Arial" w:hAnsi="Arial" w:cs="Arial"/>
                <w:bCs/>
                <w:sz w:val="16"/>
                <w:szCs w:val="16"/>
              </w:rPr>
            </w:pPr>
            <w:r w:rsidRPr="00FD4819">
              <w:rPr>
                <w:rFonts w:ascii="Arial" w:eastAsia="Calibri" w:hAnsi="Arial" w:cs="Arial"/>
                <w:bCs/>
                <w:sz w:val="16"/>
                <w:szCs w:val="16"/>
              </w:rPr>
              <w:t>Jugo</w:t>
            </w:r>
            <w:r>
              <w:rPr>
                <w:rFonts w:ascii="Arial" w:eastAsia="Calibri" w:hAnsi="Arial" w:cs="Arial"/>
                <w:bCs/>
                <w:sz w:val="16"/>
                <w:szCs w:val="16"/>
              </w:rPr>
              <w:t xml:space="preserve"> de 240ml (</w:t>
            </w:r>
            <w:r w:rsidRPr="00FD4819">
              <w:rPr>
                <w:rFonts w:ascii="Arial" w:eastAsia="Calibri" w:hAnsi="Arial" w:cs="Arial"/>
                <w:bCs/>
                <w:sz w:val="16"/>
                <w:szCs w:val="16"/>
              </w:rPr>
              <w:t>de naranja, toronja, mandarina (en temporada)</w:t>
            </w:r>
            <w:r w:rsidR="007823A0">
              <w:rPr>
                <w:rFonts w:ascii="Arial" w:eastAsia="Calibri" w:hAnsi="Arial" w:cs="Arial"/>
                <w:bCs/>
                <w:sz w:val="16"/>
                <w:szCs w:val="16"/>
              </w:rPr>
              <w:t>,</w:t>
            </w:r>
            <w:r w:rsidRPr="00FD4819">
              <w:rPr>
                <w:rFonts w:ascii="Arial" w:eastAsia="Calibri" w:hAnsi="Arial" w:cs="Arial"/>
                <w:bCs/>
                <w:sz w:val="16"/>
                <w:szCs w:val="16"/>
              </w:rPr>
              <w:t xml:space="preserve"> zanahoria </w:t>
            </w:r>
            <w:r>
              <w:rPr>
                <w:rFonts w:ascii="Arial" w:eastAsia="Calibri" w:hAnsi="Arial" w:cs="Arial"/>
                <w:bCs/>
                <w:sz w:val="16"/>
                <w:szCs w:val="16"/>
              </w:rPr>
              <w:t>o</w:t>
            </w:r>
            <w:r w:rsidRPr="00FD4819">
              <w:rPr>
                <w:rFonts w:ascii="Arial" w:eastAsia="Calibri" w:hAnsi="Arial" w:cs="Arial"/>
                <w:bCs/>
                <w:sz w:val="16"/>
                <w:szCs w:val="16"/>
              </w:rPr>
              <w:t xml:space="preserve"> verde</w:t>
            </w:r>
            <w:r>
              <w:rPr>
                <w:rFonts w:ascii="Arial" w:eastAsia="Calibri" w:hAnsi="Arial" w:cs="Arial"/>
                <w:bCs/>
                <w:sz w:val="16"/>
                <w:szCs w:val="16"/>
              </w:rPr>
              <w:t>)</w:t>
            </w:r>
          </w:p>
          <w:p w14:paraId="698ECE85" w14:textId="77777777" w:rsidR="008B4DAA" w:rsidRPr="00346373" w:rsidRDefault="008B4DAA" w:rsidP="008B4DAA">
            <w:pPr>
              <w:contextualSpacing/>
              <w:jc w:val="both"/>
              <w:rPr>
                <w:rFonts w:ascii="Arial" w:hAnsi="Arial" w:cs="Arial"/>
                <w:bCs/>
                <w:i/>
                <w:iCs/>
                <w:sz w:val="16"/>
                <w:szCs w:val="16"/>
              </w:rPr>
            </w:pPr>
            <w:r w:rsidRPr="00346373">
              <w:rPr>
                <w:rFonts w:ascii="Arial" w:hAnsi="Arial" w:cs="Arial"/>
                <w:bCs/>
                <w:i/>
                <w:iCs/>
                <w:sz w:val="16"/>
                <w:szCs w:val="16"/>
              </w:rPr>
              <w:t>o</w:t>
            </w:r>
          </w:p>
          <w:p w14:paraId="2695BD2D" w14:textId="77777777" w:rsidR="008B4DAA" w:rsidRDefault="008B4DAA" w:rsidP="008B4DAA">
            <w:pPr>
              <w:rPr>
                <w:rFonts w:ascii="Arial" w:hAnsi="Arial" w:cs="Arial"/>
                <w:bCs/>
                <w:sz w:val="16"/>
                <w:szCs w:val="16"/>
              </w:rPr>
            </w:pPr>
            <w:r w:rsidRPr="005212AB">
              <w:rPr>
                <w:rFonts w:ascii="Arial" w:hAnsi="Arial" w:cs="Arial"/>
                <w:bCs/>
                <w:sz w:val="16"/>
                <w:szCs w:val="16"/>
              </w:rPr>
              <w:t>Licuado de frutas (según existencia)</w:t>
            </w:r>
            <w:r>
              <w:rPr>
                <w:rFonts w:ascii="Arial" w:hAnsi="Arial" w:cs="Arial"/>
                <w:bCs/>
                <w:sz w:val="16"/>
                <w:szCs w:val="16"/>
              </w:rPr>
              <w:t xml:space="preserve"> de 240ml</w:t>
            </w:r>
          </w:p>
          <w:p w14:paraId="598740A9" w14:textId="77777777" w:rsidR="008B4DAA" w:rsidRPr="00C079C3" w:rsidRDefault="008B4DAA" w:rsidP="008B4DAA">
            <w:pPr>
              <w:rPr>
                <w:rFonts w:ascii="Arial" w:hAnsi="Arial" w:cs="Arial"/>
                <w:bCs/>
                <w:i/>
                <w:iCs/>
                <w:sz w:val="16"/>
                <w:szCs w:val="16"/>
              </w:rPr>
            </w:pPr>
            <w:r w:rsidRPr="00C079C3">
              <w:rPr>
                <w:rFonts w:ascii="Arial" w:hAnsi="Arial" w:cs="Arial"/>
                <w:bCs/>
                <w:i/>
                <w:iCs/>
                <w:sz w:val="16"/>
                <w:szCs w:val="16"/>
              </w:rPr>
              <w:t>o</w:t>
            </w:r>
          </w:p>
          <w:p w14:paraId="34C88104" w14:textId="77777777" w:rsidR="008B4DAA" w:rsidRDefault="008B4DAA" w:rsidP="008B4DAA">
            <w:pPr>
              <w:contextualSpacing/>
              <w:jc w:val="both"/>
              <w:rPr>
                <w:rFonts w:ascii="Arial" w:hAnsi="Arial" w:cs="Arial"/>
                <w:bCs/>
                <w:sz w:val="16"/>
                <w:szCs w:val="16"/>
              </w:rPr>
            </w:pPr>
            <w:r w:rsidRPr="00222335">
              <w:rPr>
                <w:rFonts w:ascii="Arial" w:hAnsi="Arial" w:cs="Arial"/>
                <w:bCs/>
                <w:sz w:val="16"/>
                <w:szCs w:val="16"/>
              </w:rPr>
              <w:t>Plato de frutas de 300 grs. (melón, papaya, sandía o piña)</w:t>
            </w:r>
          </w:p>
          <w:p w14:paraId="0B0A4655" w14:textId="77777777" w:rsidR="008B4DAA" w:rsidRPr="00C71545" w:rsidRDefault="008B4DAA" w:rsidP="008B4DAA">
            <w:pPr>
              <w:contextualSpacing/>
              <w:jc w:val="both"/>
              <w:rPr>
                <w:rFonts w:ascii="Arial" w:hAnsi="Arial" w:cs="Arial"/>
                <w:bCs/>
                <w:i/>
                <w:iCs/>
                <w:sz w:val="16"/>
                <w:szCs w:val="16"/>
              </w:rPr>
            </w:pPr>
            <w:r w:rsidRPr="00C71545">
              <w:rPr>
                <w:rFonts w:ascii="Arial" w:hAnsi="Arial" w:cs="Arial"/>
                <w:bCs/>
                <w:i/>
                <w:iCs/>
                <w:sz w:val="16"/>
                <w:szCs w:val="16"/>
              </w:rPr>
              <w:t>o</w:t>
            </w:r>
          </w:p>
          <w:p w14:paraId="2D2BDBA2" w14:textId="0F5E24DB" w:rsidR="006902E3" w:rsidRDefault="008B4DAA" w:rsidP="00C71545">
            <w:pPr>
              <w:contextualSpacing/>
              <w:jc w:val="both"/>
              <w:rPr>
                <w:rFonts w:ascii="Arial" w:hAnsi="Arial" w:cs="Arial"/>
                <w:bCs/>
                <w:sz w:val="16"/>
                <w:szCs w:val="16"/>
              </w:rPr>
            </w:pPr>
            <w:r>
              <w:rPr>
                <w:rFonts w:ascii="Arial" w:hAnsi="Arial" w:cs="Arial"/>
                <w:bCs/>
                <w:sz w:val="16"/>
                <w:szCs w:val="16"/>
              </w:rPr>
              <w:t>Yogurt (natural o de frutas) de 150grs</w:t>
            </w:r>
          </w:p>
          <w:p w14:paraId="58479F39" w14:textId="77777777" w:rsidR="006902E3" w:rsidRPr="00FD4819" w:rsidRDefault="006902E3" w:rsidP="004611D1">
            <w:pPr>
              <w:rPr>
                <w:rFonts w:ascii="Arial" w:hAnsi="Arial" w:cs="Arial"/>
                <w:sz w:val="16"/>
                <w:szCs w:val="16"/>
                <w:lang w:eastAsia="es-MX"/>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DEF75F1" w14:textId="77777777" w:rsidR="00E00331" w:rsidRPr="00F27796" w:rsidRDefault="00E00331" w:rsidP="00E00331">
            <w:pPr>
              <w:rPr>
                <w:rFonts w:ascii="Arial" w:hAnsi="Arial" w:cs="Arial"/>
                <w:i/>
                <w:iCs/>
                <w:sz w:val="12"/>
                <w:szCs w:val="12"/>
                <w:lang w:eastAsia="es-MX"/>
              </w:rPr>
            </w:pPr>
            <w:r w:rsidRPr="00F27796">
              <w:rPr>
                <w:rFonts w:ascii="Arial" w:hAnsi="Arial" w:cs="Arial"/>
                <w:i/>
                <w:iCs/>
                <w:sz w:val="12"/>
                <w:szCs w:val="12"/>
                <w:lang w:eastAsia="es-MX"/>
              </w:rPr>
              <w:t>Precio unitario aplicable para cualquiera de las opciones:</w:t>
            </w:r>
          </w:p>
          <w:p w14:paraId="568C63EF" w14:textId="77777777" w:rsidR="00E00331" w:rsidRPr="00F27796" w:rsidRDefault="00E00331" w:rsidP="00E00331">
            <w:pPr>
              <w:rPr>
                <w:rFonts w:ascii="Arial" w:hAnsi="Arial" w:cs="Arial"/>
                <w:i/>
                <w:iCs/>
                <w:sz w:val="12"/>
                <w:szCs w:val="12"/>
                <w:lang w:eastAsia="es-MX"/>
              </w:rPr>
            </w:pPr>
          </w:p>
          <w:p w14:paraId="2C85FB3D" w14:textId="77777777" w:rsidR="006902E3" w:rsidRPr="00F27796" w:rsidRDefault="006902E3" w:rsidP="004611D1">
            <w:pPr>
              <w:rPr>
                <w:rFonts w:ascii="Arial" w:hAnsi="Arial" w:cs="Arial"/>
                <w:sz w:val="16"/>
                <w:szCs w:val="16"/>
                <w:lang w:eastAsia="es-MX"/>
              </w:rPr>
            </w:pPr>
          </w:p>
          <w:p w14:paraId="5A6D289A" w14:textId="77777777" w:rsidR="00E00331" w:rsidRPr="00F27796" w:rsidRDefault="00E00331" w:rsidP="004611D1">
            <w:pPr>
              <w:rPr>
                <w:rFonts w:ascii="Arial" w:hAnsi="Arial" w:cs="Arial"/>
                <w:sz w:val="16"/>
                <w:szCs w:val="16"/>
                <w:lang w:eastAsia="es-MX"/>
              </w:rPr>
            </w:pPr>
          </w:p>
          <w:p w14:paraId="3C2F1FD8" w14:textId="77777777" w:rsidR="00E00331" w:rsidRPr="00F27796" w:rsidRDefault="00E00331" w:rsidP="004611D1">
            <w:pPr>
              <w:rPr>
                <w:rFonts w:ascii="Arial" w:hAnsi="Arial" w:cs="Arial"/>
                <w:sz w:val="16"/>
                <w:szCs w:val="16"/>
                <w:lang w:eastAsia="es-MX"/>
              </w:rPr>
            </w:pPr>
          </w:p>
          <w:p w14:paraId="5DA9CC82" w14:textId="77777777" w:rsidR="00E00331" w:rsidRPr="00F27796" w:rsidRDefault="00E00331" w:rsidP="004611D1">
            <w:pPr>
              <w:rPr>
                <w:rFonts w:ascii="Arial" w:hAnsi="Arial" w:cs="Arial"/>
                <w:sz w:val="16"/>
                <w:szCs w:val="16"/>
                <w:lang w:eastAsia="es-MX"/>
              </w:rPr>
            </w:pPr>
          </w:p>
          <w:p w14:paraId="73A16978" w14:textId="76E58199" w:rsidR="00E00331" w:rsidRPr="00F27796" w:rsidRDefault="00E00331" w:rsidP="004611D1">
            <w:pPr>
              <w:rPr>
                <w:rFonts w:ascii="Arial" w:hAnsi="Arial" w:cs="Arial"/>
                <w:sz w:val="16"/>
                <w:szCs w:val="16"/>
                <w:lang w:eastAsia="es-MX"/>
              </w:rPr>
            </w:pPr>
          </w:p>
        </w:tc>
      </w:tr>
      <w:tr w:rsidR="006902E3" w:rsidRPr="00FD4819" w14:paraId="0513BCD9" w14:textId="77777777" w:rsidTr="006902E3">
        <w:trPr>
          <w:trHeight w:val="315"/>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97A7ED" w14:textId="77777777" w:rsidR="006902E3" w:rsidRDefault="006902E3" w:rsidP="00CD0E7E">
            <w:pPr>
              <w:contextualSpacing/>
              <w:jc w:val="both"/>
              <w:rPr>
                <w:rFonts w:ascii="Arial" w:hAnsi="Arial" w:cs="Arial"/>
                <w:bCs/>
                <w:sz w:val="16"/>
                <w:szCs w:val="16"/>
              </w:rPr>
            </w:pPr>
            <w:r>
              <w:rPr>
                <w:rFonts w:ascii="Arial" w:hAnsi="Arial" w:cs="Arial"/>
                <w:bCs/>
                <w:sz w:val="16"/>
                <w:szCs w:val="16"/>
              </w:rPr>
              <w:t>S</w:t>
            </w:r>
            <w:r w:rsidRPr="00FE1959">
              <w:rPr>
                <w:rFonts w:ascii="Arial" w:hAnsi="Arial" w:cs="Arial"/>
                <w:bCs/>
                <w:sz w:val="16"/>
                <w:szCs w:val="16"/>
              </w:rPr>
              <w:t>incronizadas</w:t>
            </w:r>
            <w:r>
              <w:rPr>
                <w:rFonts w:ascii="Arial" w:hAnsi="Arial" w:cs="Arial"/>
                <w:bCs/>
                <w:sz w:val="16"/>
                <w:szCs w:val="16"/>
              </w:rPr>
              <w:t xml:space="preserve"> (de jamón con queso)</w:t>
            </w:r>
          </w:p>
          <w:p w14:paraId="4B121201" w14:textId="77777777" w:rsidR="006902E3" w:rsidRPr="00FE1959" w:rsidRDefault="006902E3" w:rsidP="00CD0E7E">
            <w:pPr>
              <w:contextualSpacing/>
              <w:jc w:val="both"/>
              <w:rPr>
                <w:rFonts w:ascii="Arial" w:hAnsi="Arial" w:cs="Arial"/>
                <w:bCs/>
                <w:i/>
                <w:iCs/>
                <w:sz w:val="16"/>
                <w:szCs w:val="16"/>
              </w:rPr>
            </w:pPr>
            <w:r w:rsidRPr="00FE1959">
              <w:rPr>
                <w:rFonts w:ascii="Arial" w:hAnsi="Arial" w:cs="Arial"/>
                <w:bCs/>
                <w:i/>
                <w:iCs/>
                <w:sz w:val="16"/>
                <w:szCs w:val="16"/>
              </w:rPr>
              <w:t>o</w:t>
            </w:r>
          </w:p>
          <w:p w14:paraId="0F498137" w14:textId="77777777" w:rsidR="006902E3" w:rsidRPr="000954AB" w:rsidRDefault="006902E3" w:rsidP="00CD0E7E">
            <w:pPr>
              <w:contextualSpacing/>
              <w:jc w:val="both"/>
              <w:rPr>
                <w:rFonts w:ascii="Arial" w:hAnsi="Arial" w:cs="Arial"/>
                <w:bCs/>
                <w:sz w:val="16"/>
                <w:szCs w:val="16"/>
              </w:rPr>
            </w:pPr>
            <w:r w:rsidRPr="000954AB">
              <w:rPr>
                <w:rFonts w:ascii="Arial" w:hAnsi="Arial" w:cs="Arial"/>
                <w:bCs/>
                <w:sz w:val="16"/>
                <w:szCs w:val="16"/>
              </w:rPr>
              <w:t>Molletes</w:t>
            </w:r>
            <w:r>
              <w:rPr>
                <w:rFonts w:ascii="Arial" w:hAnsi="Arial" w:cs="Arial"/>
                <w:bCs/>
                <w:sz w:val="16"/>
                <w:szCs w:val="16"/>
              </w:rPr>
              <w:t xml:space="preserve"> en 2 piezas (con tocino, jamón o chorizo)</w:t>
            </w:r>
          </w:p>
          <w:p w14:paraId="11EECE16" w14:textId="77777777" w:rsidR="006902E3" w:rsidRPr="00FE1959" w:rsidRDefault="006902E3" w:rsidP="00CD0E7E">
            <w:pPr>
              <w:contextualSpacing/>
              <w:jc w:val="both"/>
              <w:rPr>
                <w:rFonts w:ascii="Arial" w:hAnsi="Arial" w:cs="Arial"/>
                <w:bCs/>
                <w:i/>
                <w:iCs/>
                <w:sz w:val="16"/>
                <w:szCs w:val="16"/>
              </w:rPr>
            </w:pPr>
            <w:r w:rsidRPr="00FE1959">
              <w:rPr>
                <w:rFonts w:ascii="Arial" w:hAnsi="Arial" w:cs="Arial"/>
                <w:bCs/>
                <w:i/>
                <w:iCs/>
                <w:sz w:val="16"/>
                <w:szCs w:val="16"/>
              </w:rPr>
              <w:t>o</w:t>
            </w:r>
          </w:p>
          <w:p w14:paraId="1164D0D3" w14:textId="77777777" w:rsidR="006902E3" w:rsidRDefault="006902E3" w:rsidP="00CD0E7E">
            <w:pPr>
              <w:contextualSpacing/>
              <w:jc w:val="both"/>
              <w:rPr>
                <w:rFonts w:ascii="Arial" w:hAnsi="Arial" w:cs="Arial"/>
                <w:bCs/>
                <w:sz w:val="16"/>
                <w:szCs w:val="16"/>
              </w:rPr>
            </w:pPr>
            <w:r>
              <w:rPr>
                <w:rFonts w:ascii="Arial" w:hAnsi="Arial" w:cs="Arial"/>
                <w:bCs/>
                <w:sz w:val="16"/>
                <w:szCs w:val="16"/>
              </w:rPr>
              <w:t>C</w:t>
            </w:r>
            <w:r w:rsidRPr="00FE1959">
              <w:rPr>
                <w:rFonts w:ascii="Arial" w:hAnsi="Arial" w:cs="Arial"/>
                <w:bCs/>
                <w:sz w:val="16"/>
                <w:szCs w:val="16"/>
              </w:rPr>
              <w:t>uernito</w:t>
            </w:r>
            <w:r>
              <w:rPr>
                <w:rFonts w:ascii="Arial" w:hAnsi="Arial" w:cs="Arial"/>
                <w:bCs/>
                <w:sz w:val="16"/>
                <w:szCs w:val="16"/>
              </w:rPr>
              <w:t xml:space="preserve"> (de jamón)</w:t>
            </w:r>
          </w:p>
          <w:p w14:paraId="63ABF648" w14:textId="77777777" w:rsidR="006902E3" w:rsidRPr="00CD0E7E" w:rsidRDefault="006902E3" w:rsidP="00CD0E7E">
            <w:pPr>
              <w:contextualSpacing/>
              <w:jc w:val="both"/>
              <w:rPr>
                <w:rFonts w:ascii="Arial" w:hAnsi="Arial" w:cs="Arial"/>
                <w:bCs/>
                <w:i/>
                <w:iCs/>
                <w:sz w:val="16"/>
                <w:szCs w:val="16"/>
              </w:rPr>
            </w:pPr>
            <w:r w:rsidRPr="00CD0E7E">
              <w:rPr>
                <w:rFonts w:ascii="Arial" w:hAnsi="Arial" w:cs="Arial"/>
                <w:bCs/>
                <w:i/>
                <w:iCs/>
                <w:sz w:val="16"/>
                <w:szCs w:val="16"/>
              </w:rPr>
              <w:t xml:space="preserve">o </w:t>
            </w:r>
          </w:p>
          <w:p w14:paraId="57141ADF" w14:textId="77777777" w:rsidR="006902E3" w:rsidRDefault="006902E3" w:rsidP="00CD0E7E">
            <w:pPr>
              <w:contextualSpacing/>
              <w:jc w:val="both"/>
              <w:rPr>
                <w:rFonts w:ascii="Arial" w:hAnsi="Arial" w:cs="Arial"/>
                <w:bCs/>
                <w:sz w:val="16"/>
                <w:szCs w:val="16"/>
              </w:rPr>
            </w:pPr>
            <w:r>
              <w:rPr>
                <w:rFonts w:ascii="Arial" w:hAnsi="Arial" w:cs="Arial"/>
                <w:bCs/>
                <w:sz w:val="16"/>
                <w:szCs w:val="16"/>
              </w:rPr>
              <w:t>S</w:t>
            </w:r>
            <w:r w:rsidRPr="00FE1959">
              <w:rPr>
                <w:rFonts w:ascii="Arial" w:hAnsi="Arial" w:cs="Arial"/>
                <w:bCs/>
                <w:sz w:val="16"/>
                <w:szCs w:val="16"/>
              </w:rPr>
              <w:t>andwich</w:t>
            </w:r>
            <w:r>
              <w:rPr>
                <w:rFonts w:ascii="Arial" w:hAnsi="Arial" w:cs="Arial"/>
                <w:bCs/>
                <w:sz w:val="16"/>
                <w:szCs w:val="16"/>
              </w:rPr>
              <w:t xml:space="preserve"> (de jamón o pollo)</w:t>
            </w:r>
          </w:p>
          <w:p w14:paraId="3957BA60" w14:textId="77777777" w:rsidR="006902E3" w:rsidRDefault="006902E3" w:rsidP="00CD0E7E">
            <w:pPr>
              <w:contextualSpacing/>
              <w:jc w:val="both"/>
              <w:rPr>
                <w:rFonts w:ascii="Arial" w:hAnsi="Arial" w:cs="Arial"/>
                <w:bCs/>
                <w:sz w:val="16"/>
                <w:szCs w:val="16"/>
              </w:rPr>
            </w:pPr>
          </w:p>
          <w:p w14:paraId="34A1D99A" w14:textId="77777777" w:rsidR="006902E3" w:rsidRPr="00FD4819" w:rsidRDefault="006902E3" w:rsidP="004611D1">
            <w:pPr>
              <w:rPr>
                <w:rFonts w:ascii="Arial" w:hAnsi="Arial" w:cs="Arial"/>
                <w:sz w:val="16"/>
                <w:szCs w:val="16"/>
                <w:lang w:eastAsia="es-MX"/>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6176FDE" w14:textId="77777777" w:rsidR="00E00331" w:rsidRPr="00F27796" w:rsidRDefault="00E00331" w:rsidP="00E00331">
            <w:pPr>
              <w:rPr>
                <w:rFonts w:ascii="Arial" w:hAnsi="Arial" w:cs="Arial"/>
                <w:i/>
                <w:iCs/>
                <w:sz w:val="12"/>
                <w:szCs w:val="12"/>
                <w:lang w:eastAsia="es-MX"/>
              </w:rPr>
            </w:pPr>
            <w:r w:rsidRPr="00F27796">
              <w:rPr>
                <w:rFonts w:ascii="Arial" w:hAnsi="Arial" w:cs="Arial"/>
                <w:i/>
                <w:iCs/>
                <w:sz w:val="12"/>
                <w:szCs w:val="12"/>
                <w:lang w:eastAsia="es-MX"/>
              </w:rPr>
              <w:t>Precio unitario aplicable para cualquiera de las opciones:</w:t>
            </w:r>
          </w:p>
          <w:p w14:paraId="5C2B6CEA" w14:textId="77777777" w:rsidR="00E00331" w:rsidRPr="00F27796" w:rsidRDefault="00E00331" w:rsidP="00E00331">
            <w:pPr>
              <w:rPr>
                <w:rFonts w:ascii="Arial" w:hAnsi="Arial" w:cs="Arial"/>
                <w:i/>
                <w:iCs/>
                <w:sz w:val="12"/>
                <w:szCs w:val="12"/>
                <w:lang w:eastAsia="es-MX"/>
              </w:rPr>
            </w:pPr>
          </w:p>
          <w:p w14:paraId="1D35B5B1" w14:textId="77777777" w:rsidR="006902E3" w:rsidRPr="00F27796" w:rsidRDefault="006902E3" w:rsidP="004611D1">
            <w:pPr>
              <w:rPr>
                <w:rFonts w:ascii="Arial" w:hAnsi="Arial" w:cs="Arial"/>
                <w:sz w:val="16"/>
                <w:szCs w:val="16"/>
                <w:lang w:eastAsia="es-MX"/>
              </w:rPr>
            </w:pPr>
          </w:p>
          <w:p w14:paraId="6C41EF3D" w14:textId="77777777" w:rsidR="00E00331" w:rsidRPr="00F27796" w:rsidRDefault="00E00331" w:rsidP="004611D1">
            <w:pPr>
              <w:rPr>
                <w:rFonts w:ascii="Arial" w:hAnsi="Arial" w:cs="Arial"/>
                <w:sz w:val="16"/>
                <w:szCs w:val="16"/>
                <w:lang w:eastAsia="es-MX"/>
              </w:rPr>
            </w:pPr>
          </w:p>
          <w:p w14:paraId="3645E41B" w14:textId="77777777" w:rsidR="00E00331" w:rsidRPr="00F27796" w:rsidRDefault="00E00331" w:rsidP="004611D1">
            <w:pPr>
              <w:rPr>
                <w:rFonts w:ascii="Arial" w:hAnsi="Arial" w:cs="Arial"/>
                <w:sz w:val="16"/>
                <w:szCs w:val="16"/>
                <w:lang w:eastAsia="es-MX"/>
              </w:rPr>
            </w:pPr>
          </w:p>
          <w:p w14:paraId="0BF138B9" w14:textId="77777777" w:rsidR="00E00331" w:rsidRPr="00F27796" w:rsidRDefault="00E00331" w:rsidP="004611D1">
            <w:pPr>
              <w:rPr>
                <w:rFonts w:ascii="Arial" w:hAnsi="Arial" w:cs="Arial"/>
                <w:sz w:val="16"/>
                <w:szCs w:val="16"/>
                <w:lang w:eastAsia="es-MX"/>
              </w:rPr>
            </w:pPr>
          </w:p>
          <w:p w14:paraId="35DD47AE" w14:textId="329B53F9" w:rsidR="00E00331" w:rsidRPr="00F27796" w:rsidRDefault="00E00331" w:rsidP="004611D1">
            <w:pPr>
              <w:rPr>
                <w:rFonts w:ascii="Arial" w:hAnsi="Arial" w:cs="Arial"/>
                <w:sz w:val="16"/>
                <w:szCs w:val="16"/>
                <w:lang w:eastAsia="es-MX"/>
              </w:rPr>
            </w:pPr>
          </w:p>
        </w:tc>
      </w:tr>
      <w:tr w:rsidR="006902E3" w:rsidRPr="00FD4819" w14:paraId="1CD0A3EE" w14:textId="77777777" w:rsidTr="006902E3">
        <w:trPr>
          <w:trHeight w:val="330"/>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E6135A" w14:textId="6E652052" w:rsidR="006902E3" w:rsidRPr="00FD4819" w:rsidRDefault="006902E3" w:rsidP="004611D1">
            <w:pPr>
              <w:rPr>
                <w:rFonts w:ascii="Arial" w:hAnsi="Arial" w:cs="Arial"/>
                <w:sz w:val="16"/>
                <w:szCs w:val="16"/>
                <w:lang w:eastAsia="es-MX"/>
              </w:rPr>
            </w:pPr>
            <w:r w:rsidRPr="001A4B57">
              <w:rPr>
                <w:rFonts w:ascii="Arial" w:hAnsi="Arial" w:cs="Arial"/>
                <w:bCs/>
                <w:sz w:val="16"/>
                <w:szCs w:val="16"/>
              </w:rPr>
              <w:t xml:space="preserve">Café o </w:t>
            </w:r>
            <w:r w:rsidRPr="002302F0">
              <w:rPr>
                <w:rFonts w:ascii="Arial" w:hAnsi="Arial" w:cs="Arial"/>
                <w:bCs/>
                <w:sz w:val="16"/>
                <w:szCs w:val="16"/>
              </w:rPr>
              <w:t xml:space="preserve">té </w:t>
            </w:r>
            <w:r w:rsidRPr="002302F0">
              <w:rPr>
                <w:rFonts w:ascii="Arial" w:hAnsi="Arial"/>
                <w:sz w:val="16"/>
              </w:rPr>
              <w:t>(a libre consumo)</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92508D4" w14:textId="40B15C38" w:rsidR="006902E3" w:rsidRPr="00FD4819" w:rsidRDefault="00474E0F" w:rsidP="00A31B7B">
            <w:pPr>
              <w:jc w:val="center"/>
              <w:rPr>
                <w:rFonts w:ascii="Arial" w:hAnsi="Arial" w:cs="Arial"/>
                <w:sz w:val="16"/>
                <w:szCs w:val="16"/>
                <w:lang w:eastAsia="es-MX"/>
              </w:rPr>
            </w:pPr>
            <w:r w:rsidRPr="002302F0">
              <w:rPr>
                <w:rFonts w:ascii="Arial" w:hAnsi="Arial" w:cs="Arial"/>
                <w:sz w:val="16"/>
                <w:szCs w:val="16"/>
                <w:lang w:eastAsia="es-MX"/>
              </w:rPr>
              <w:t>Sin costo</w:t>
            </w:r>
          </w:p>
        </w:tc>
      </w:tr>
      <w:tr w:rsidR="00FE1959" w:rsidRPr="00FD4819" w14:paraId="6CC73FF0" w14:textId="77777777" w:rsidTr="006902E3">
        <w:trPr>
          <w:trHeight w:val="315"/>
        </w:trPr>
        <w:tc>
          <w:tcPr>
            <w:tcW w:w="5883" w:type="dxa"/>
            <w:tcBorders>
              <w:top w:val="single" w:sz="4" w:space="0" w:color="auto"/>
              <w:left w:val="nil"/>
              <w:bottom w:val="nil"/>
              <w:right w:val="single" w:sz="4" w:space="0" w:color="002060"/>
            </w:tcBorders>
            <w:shd w:val="clear" w:color="auto" w:fill="auto"/>
            <w:hideMark/>
          </w:tcPr>
          <w:p w14:paraId="0B2D9F21" w14:textId="77777777" w:rsidR="00FE1959" w:rsidRPr="00FD4819" w:rsidRDefault="00FE1959" w:rsidP="004611D1">
            <w:pPr>
              <w:rPr>
                <w:rFonts w:ascii="Arial" w:hAnsi="Arial" w:cs="Arial"/>
                <w:sz w:val="16"/>
                <w:szCs w:val="16"/>
                <w:lang w:eastAsia="es-MX"/>
              </w:rPr>
            </w:pPr>
          </w:p>
        </w:tc>
        <w:tc>
          <w:tcPr>
            <w:tcW w:w="1879" w:type="dxa"/>
            <w:tcBorders>
              <w:top w:val="single" w:sz="4" w:space="0" w:color="auto"/>
              <w:left w:val="single" w:sz="4" w:space="0" w:color="002060"/>
              <w:bottom w:val="single" w:sz="4" w:space="0" w:color="002060"/>
              <w:right w:val="single" w:sz="4" w:space="0" w:color="002060"/>
            </w:tcBorders>
            <w:shd w:val="clear" w:color="auto" w:fill="auto"/>
            <w:hideMark/>
          </w:tcPr>
          <w:p w14:paraId="703E7B45" w14:textId="77777777" w:rsidR="00FE1959" w:rsidRPr="00FD4819" w:rsidRDefault="00FE1959" w:rsidP="004611D1">
            <w:pPr>
              <w:rPr>
                <w:rFonts w:ascii="Arial" w:hAnsi="Arial" w:cs="Arial"/>
                <w:bCs/>
                <w:sz w:val="16"/>
                <w:szCs w:val="16"/>
              </w:rPr>
            </w:pPr>
            <w:r w:rsidRPr="00FD4819">
              <w:rPr>
                <w:rFonts w:ascii="Arial" w:hAnsi="Arial" w:cs="Arial"/>
                <w:bCs/>
                <w:sz w:val="16"/>
                <w:szCs w:val="16"/>
              </w:rPr>
              <w:t>Subtotal</w:t>
            </w:r>
          </w:p>
        </w:tc>
        <w:tc>
          <w:tcPr>
            <w:tcW w:w="1844" w:type="dxa"/>
            <w:tcBorders>
              <w:top w:val="single" w:sz="4" w:space="0" w:color="auto"/>
              <w:left w:val="single" w:sz="4" w:space="0" w:color="002060"/>
              <w:bottom w:val="single" w:sz="4" w:space="0" w:color="002060"/>
              <w:right w:val="single" w:sz="4" w:space="0" w:color="002060"/>
            </w:tcBorders>
            <w:shd w:val="clear" w:color="auto" w:fill="auto"/>
            <w:hideMark/>
          </w:tcPr>
          <w:p w14:paraId="280BEE71" w14:textId="77777777" w:rsidR="00FE1959" w:rsidRPr="00FD4819" w:rsidRDefault="00FE1959" w:rsidP="004611D1">
            <w:pPr>
              <w:rPr>
                <w:rFonts w:ascii="Arial" w:hAnsi="Arial" w:cs="Arial"/>
                <w:bCs/>
                <w:sz w:val="16"/>
                <w:szCs w:val="16"/>
              </w:rPr>
            </w:pPr>
            <w:r w:rsidRPr="00FD4819">
              <w:rPr>
                <w:rFonts w:ascii="Arial" w:hAnsi="Arial" w:cs="Arial"/>
                <w:bCs/>
                <w:sz w:val="16"/>
                <w:szCs w:val="16"/>
              </w:rPr>
              <w:t> </w:t>
            </w:r>
          </w:p>
        </w:tc>
      </w:tr>
      <w:tr w:rsidR="00FE1959" w:rsidRPr="00FD4819" w14:paraId="24982A02" w14:textId="77777777" w:rsidTr="006902E3">
        <w:trPr>
          <w:trHeight w:val="315"/>
        </w:trPr>
        <w:tc>
          <w:tcPr>
            <w:tcW w:w="5883" w:type="dxa"/>
            <w:tcBorders>
              <w:top w:val="nil"/>
              <w:left w:val="nil"/>
              <w:bottom w:val="nil"/>
              <w:right w:val="single" w:sz="4" w:space="0" w:color="002060"/>
            </w:tcBorders>
            <w:shd w:val="clear" w:color="auto" w:fill="auto"/>
            <w:hideMark/>
          </w:tcPr>
          <w:p w14:paraId="32ECC0B1" w14:textId="77777777" w:rsidR="00FE1959" w:rsidRPr="00FD4819" w:rsidRDefault="00FE1959" w:rsidP="004611D1">
            <w:pPr>
              <w:rPr>
                <w:rFonts w:ascii="Arial" w:hAnsi="Arial" w:cs="Arial"/>
                <w:sz w:val="16"/>
                <w:szCs w:val="16"/>
                <w:lang w:eastAsia="es-MX"/>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hideMark/>
          </w:tcPr>
          <w:p w14:paraId="3FA90C5C" w14:textId="77777777" w:rsidR="00FE1959" w:rsidRPr="00FD4819" w:rsidRDefault="00FE1959" w:rsidP="004611D1">
            <w:pPr>
              <w:rPr>
                <w:rFonts w:ascii="Arial" w:hAnsi="Arial" w:cs="Arial"/>
                <w:bCs/>
                <w:sz w:val="16"/>
                <w:szCs w:val="16"/>
              </w:rPr>
            </w:pPr>
            <w:r w:rsidRPr="00FD4819">
              <w:rPr>
                <w:rFonts w:ascii="Arial" w:hAnsi="Arial" w:cs="Arial"/>
                <w:bCs/>
                <w:sz w:val="16"/>
                <w:szCs w:val="16"/>
              </w:rPr>
              <w:t>IVA</w:t>
            </w:r>
          </w:p>
        </w:tc>
        <w:tc>
          <w:tcPr>
            <w:tcW w:w="1844" w:type="dxa"/>
            <w:tcBorders>
              <w:top w:val="single" w:sz="4" w:space="0" w:color="002060"/>
              <w:left w:val="single" w:sz="4" w:space="0" w:color="002060"/>
              <w:bottom w:val="single" w:sz="4" w:space="0" w:color="002060"/>
              <w:right w:val="single" w:sz="4" w:space="0" w:color="002060"/>
            </w:tcBorders>
            <w:shd w:val="clear" w:color="auto" w:fill="auto"/>
            <w:hideMark/>
          </w:tcPr>
          <w:p w14:paraId="534BF8E4" w14:textId="77777777" w:rsidR="00FE1959" w:rsidRPr="00FD4819" w:rsidRDefault="00FE1959" w:rsidP="004611D1">
            <w:pPr>
              <w:rPr>
                <w:rFonts w:ascii="Arial" w:hAnsi="Arial" w:cs="Arial"/>
                <w:bCs/>
                <w:sz w:val="16"/>
                <w:szCs w:val="16"/>
              </w:rPr>
            </w:pPr>
            <w:r w:rsidRPr="00FD4819">
              <w:rPr>
                <w:rFonts w:ascii="Arial" w:hAnsi="Arial" w:cs="Arial"/>
                <w:bCs/>
                <w:sz w:val="16"/>
                <w:szCs w:val="16"/>
              </w:rPr>
              <w:t> </w:t>
            </w:r>
          </w:p>
        </w:tc>
      </w:tr>
      <w:tr w:rsidR="00FE1959" w:rsidRPr="00FD4819" w14:paraId="42C522DB" w14:textId="77777777" w:rsidTr="006902E3">
        <w:trPr>
          <w:trHeight w:val="330"/>
        </w:trPr>
        <w:tc>
          <w:tcPr>
            <w:tcW w:w="5883" w:type="dxa"/>
            <w:tcBorders>
              <w:top w:val="nil"/>
              <w:left w:val="nil"/>
              <w:bottom w:val="nil"/>
              <w:right w:val="single" w:sz="4" w:space="0" w:color="002060"/>
            </w:tcBorders>
            <w:shd w:val="clear" w:color="auto" w:fill="auto"/>
            <w:hideMark/>
          </w:tcPr>
          <w:p w14:paraId="7C9046C5" w14:textId="77777777" w:rsidR="00FE1959" w:rsidRPr="00FD4819" w:rsidRDefault="00FE1959" w:rsidP="004611D1">
            <w:pPr>
              <w:rPr>
                <w:rFonts w:ascii="Arial" w:hAnsi="Arial" w:cs="Arial"/>
                <w:sz w:val="16"/>
                <w:szCs w:val="16"/>
                <w:lang w:eastAsia="es-MX"/>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hideMark/>
          </w:tcPr>
          <w:p w14:paraId="45F7EEAC" w14:textId="40F2AFAC" w:rsidR="00FE1959" w:rsidRPr="004A0E22" w:rsidRDefault="00FE1959" w:rsidP="004611D1">
            <w:pPr>
              <w:rPr>
                <w:rFonts w:ascii="Arial" w:hAnsi="Arial" w:cs="Arial"/>
                <w:b/>
                <w:i/>
                <w:iCs/>
                <w:sz w:val="16"/>
                <w:szCs w:val="16"/>
              </w:rPr>
            </w:pPr>
            <w:r w:rsidRPr="00CE29C6">
              <w:rPr>
                <w:rFonts w:ascii="Arial" w:hAnsi="Arial" w:cs="Arial"/>
                <w:b/>
                <w:i/>
                <w:iCs/>
                <w:sz w:val="16"/>
                <w:szCs w:val="16"/>
                <w:highlight w:val="magenta"/>
              </w:rPr>
              <w:t>Total</w:t>
            </w:r>
            <w:r w:rsidR="00B62FC1" w:rsidRPr="00CE29C6">
              <w:rPr>
                <w:rFonts w:ascii="Arial" w:hAnsi="Arial" w:cs="Arial"/>
                <w:b/>
                <w:i/>
                <w:iCs/>
                <w:sz w:val="16"/>
                <w:szCs w:val="16"/>
                <w:highlight w:val="magenta"/>
              </w:rPr>
              <w:t xml:space="preserve"> (c)</w:t>
            </w:r>
          </w:p>
        </w:tc>
        <w:tc>
          <w:tcPr>
            <w:tcW w:w="1844" w:type="dxa"/>
            <w:tcBorders>
              <w:top w:val="single" w:sz="4" w:space="0" w:color="002060"/>
              <w:left w:val="single" w:sz="4" w:space="0" w:color="002060"/>
              <w:bottom w:val="single" w:sz="4" w:space="0" w:color="002060"/>
              <w:right w:val="single" w:sz="4" w:space="0" w:color="002060"/>
            </w:tcBorders>
            <w:shd w:val="clear" w:color="auto" w:fill="auto"/>
            <w:hideMark/>
          </w:tcPr>
          <w:p w14:paraId="538C271B" w14:textId="77777777" w:rsidR="00FE1959" w:rsidRPr="00FD4819" w:rsidRDefault="00FE1959" w:rsidP="004611D1">
            <w:pPr>
              <w:rPr>
                <w:rFonts w:ascii="Arial" w:hAnsi="Arial" w:cs="Arial"/>
                <w:bCs/>
                <w:sz w:val="16"/>
                <w:szCs w:val="16"/>
              </w:rPr>
            </w:pPr>
            <w:r w:rsidRPr="00FD4819">
              <w:rPr>
                <w:rFonts w:ascii="Arial" w:hAnsi="Arial" w:cs="Arial"/>
                <w:bCs/>
                <w:sz w:val="16"/>
                <w:szCs w:val="16"/>
              </w:rPr>
              <w:t> </w:t>
            </w:r>
          </w:p>
        </w:tc>
      </w:tr>
    </w:tbl>
    <w:p w14:paraId="03B854CC" w14:textId="77565FAC" w:rsidR="009A1878" w:rsidRDefault="009A1878" w:rsidP="00EF48A9">
      <w:pPr>
        <w:spacing w:after="160"/>
        <w:jc w:val="right"/>
        <w:rPr>
          <w:rFonts w:ascii="Arial" w:eastAsia="Calibri" w:hAnsi="Arial" w:cs="Arial"/>
          <w:bCs/>
          <w:sz w:val="18"/>
          <w:szCs w:val="18"/>
          <w:lang w:eastAsia="en-US"/>
        </w:rPr>
      </w:pPr>
    </w:p>
    <w:p w14:paraId="740F6B72" w14:textId="0E99F299" w:rsidR="00642923" w:rsidRDefault="00642923" w:rsidP="00EF48A9">
      <w:pPr>
        <w:spacing w:after="160"/>
        <w:jc w:val="right"/>
        <w:rPr>
          <w:rFonts w:ascii="Arial" w:eastAsia="Calibri" w:hAnsi="Arial" w:cs="Arial"/>
          <w:bCs/>
          <w:sz w:val="18"/>
          <w:szCs w:val="18"/>
          <w:lang w:eastAsia="en-US"/>
        </w:rPr>
      </w:pPr>
    </w:p>
    <w:tbl>
      <w:tblPr>
        <w:tblpPr w:leftFromText="141" w:rightFromText="141" w:vertAnchor="text" w:horzAnchor="margin" w:tblpY="39"/>
        <w:tblW w:w="9606"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883"/>
        <w:gridCol w:w="1879"/>
        <w:gridCol w:w="1844"/>
      </w:tblGrid>
      <w:tr w:rsidR="00642923" w:rsidRPr="00FD4819" w14:paraId="302544AD" w14:textId="77777777" w:rsidTr="004611D1">
        <w:trPr>
          <w:trHeight w:val="315"/>
        </w:trPr>
        <w:tc>
          <w:tcPr>
            <w:tcW w:w="9606" w:type="dxa"/>
            <w:gridSpan w:val="3"/>
            <w:tcBorders>
              <w:top w:val="single" w:sz="4" w:space="0" w:color="002060"/>
              <w:left w:val="single" w:sz="4" w:space="0" w:color="002060"/>
              <w:bottom w:val="single" w:sz="4" w:space="0" w:color="002060"/>
              <w:right w:val="single" w:sz="4" w:space="0" w:color="002060"/>
            </w:tcBorders>
            <w:shd w:val="clear" w:color="auto" w:fill="1F3864"/>
            <w:noWrap/>
            <w:hideMark/>
          </w:tcPr>
          <w:p w14:paraId="7D39DECC" w14:textId="77777777" w:rsidR="00642923" w:rsidRPr="006A26FC" w:rsidRDefault="00642923" w:rsidP="004611D1">
            <w:pPr>
              <w:keepNext/>
              <w:jc w:val="center"/>
              <w:outlineLvl w:val="1"/>
              <w:rPr>
                <w:rFonts w:ascii="Arial" w:hAnsi="Arial" w:cs="Arial"/>
                <w:b/>
                <w:sz w:val="16"/>
                <w:szCs w:val="16"/>
              </w:rPr>
            </w:pPr>
            <w:r w:rsidRPr="00FD4819">
              <w:rPr>
                <w:rFonts w:ascii="Arial" w:hAnsi="Arial" w:cs="Arial"/>
                <w:b/>
                <w:sz w:val="16"/>
                <w:szCs w:val="16"/>
                <w:lang w:val="x-none"/>
              </w:rPr>
              <w:t xml:space="preserve">SECCIÓN </w:t>
            </w:r>
            <w:r>
              <w:rPr>
                <w:rFonts w:ascii="Arial" w:hAnsi="Arial" w:cs="Arial"/>
                <w:b/>
                <w:sz w:val="16"/>
                <w:szCs w:val="16"/>
              </w:rPr>
              <w:t>2</w:t>
            </w:r>
          </w:p>
        </w:tc>
      </w:tr>
      <w:tr w:rsidR="00642923" w:rsidRPr="00FD4819" w14:paraId="44B313A5" w14:textId="77777777" w:rsidTr="004611D1">
        <w:trPr>
          <w:trHeight w:val="330"/>
        </w:trPr>
        <w:tc>
          <w:tcPr>
            <w:tcW w:w="9606" w:type="dxa"/>
            <w:gridSpan w:val="3"/>
            <w:tcBorders>
              <w:top w:val="single" w:sz="4" w:space="0" w:color="002060"/>
              <w:left w:val="single" w:sz="4" w:space="0" w:color="002060"/>
              <w:bottom w:val="single" w:sz="4" w:space="0" w:color="002060"/>
              <w:right w:val="single" w:sz="4" w:space="0" w:color="002060"/>
            </w:tcBorders>
            <w:shd w:val="clear" w:color="auto" w:fill="8EAADB"/>
            <w:noWrap/>
            <w:hideMark/>
          </w:tcPr>
          <w:p w14:paraId="20C87166" w14:textId="539E2341" w:rsidR="00642923" w:rsidRPr="00FD4819" w:rsidRDefault="00642923" w:rsidP="004611D1">
            <w:pPr>
              <w:jc w:val="center"/>
              <w:rPr>
                <w:rFonts w:ascii="Arial" w:hAnsi="Arial" w:cs="Arial"/>
                <w:b/>
                <w:bCs/>
                <w:sz w:val="16"/>
                <w:szCs w:val="16"/>
              </w:rPr>
            </w:pPr>
            <w:r>
              <w:rPr>
                <w:rFonts w:ascii="Arial" w:hAnsi="Arial" w:cs="Arial"/>
                <w:b/>
                <w:bCs/>
                <w:sz w:val="16"/>
                <w:szCs w:val="16"/>
              </w:rPr>
              <w:t>DESAYUNO – PAQUETE 4</w:t>
            </w:r>
          </w:p>
        </w:tc>
      </w:tr>
      <w:tr w:rsidR="005912A8" w:rsidRPr="00FD4819" w14:paraId="14A6CB75" w14:textId="77777777" w:rsidTr="00D24D7F">
        <w:trPr>
          <w:trHeight w:val="330"/>
        </w:trPr>
        <w:tc>
          <w:tcPr>
            <w:tcW w:w="7762" w:type="dxa"/>
            <w:gridSpan w:val="2"/>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02DAB2F5" w14:textId="77777777" w:rsidR="005912A8" w:rsidRPr="00FD4819" w:rsidRDefault="005912A8" w:rsidP="004611D1">
            <w:pPr>
              <w:jc w:val="center"/>
              <w:rPr>
                <w:rFonts w:ascii="Arial" w:hAnsi="Arial" w:cs="Arial"/>
                <w:b/>
                <w:bCs/>
                <w:sz w:val="16"/>
                <w:szCs w:val="16"/>
              </w:rPr>
            </w:pPr>
            <w:r w:rsidRPr="00FD4819">
              <w:rPr>
                <w:rFonts w:ascii="Arial" w:hAnsi="Arial" w:cs="Arial"/>
                <w:b/>
                <w:bCs/>
                <w:sz w:val="16"/>
                <w:szCs w:val="16"/>
              </w:rPr>
              <w:t>ALIMENTO/BEBIDA</w:t>
            </w:r>
          </w:p>
          <w:p w14:paraId="0574F6A2" w14:textId="138D98FB" w:rsidR="005912A8" w:rsidRPr="00FD4819" w:rsidRDefault="005912A8" w:rsidP="004611D1">
            <w:pPr>
              <w:jc w:val="center"/>
              <w:rPr>
                <w:rFonts w:ascii="Arial" w:hAnsi="Arial" w:cs="Arial"/>
                <w:b/>
                <w:bCs/>
                <w:sz w:val="16"/>
                <w:szCs w:val="16"/>
              </w:rPr>
            </w:pPr>
          </w:p>
        </w:tc>
        <w:tc>
          <w:tcPr>
            <w:tcW w:w="1844"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7326618A" w14:textId="7C29E2DD" w:rsidR="005912A8" w:rsidRPr="00FD4819" w:rsidRDefault="005912A8" w:rsidP="004611D1">
            <w:pPr>
              <w:jc w:val="center"/>
              <w:rPr>
                <w:rFonts w:ascii="Arial" w:hAnsi="Arial" w:cs="Arial"/>
                <w:b/>
                <w:bCs/>
                <w:sz w:val="16"/>
                <w:szCs w:val="16"/>
              </w:rPr>
            </w:pPr>
            <w:r w:rsidRPr="00FD4819">
              <w:rPr>
                <w:rFonts w:ascii="Arial" w:hAnsi="Arial" w:cs="Arial"/>
                <w:b/>
                <w:bCs/>
                <w:sz w:val="16"/>
                <w:szCs w:val="16"/>
              </w:rPr>
              <w:t>PRECIO UNITARIO</w:t>
            </w:r>
            <w:r>
              <w:rPr>
                <w:rFonts w:ascii="Arial" w:hAnsi="Arial" w:cs="Arial"/>
                <w:b/>
                <w:bCs/>
                <w:sz w:val="16"/>
                <w:szCs w:val="16"/>
              </w:rPr>
              <w:t xml:space="preserve"> </w:t>
            </w:r>
          </w:p>
          <w:p w14:paraId="2278F048" w14:textId="77777777" w:rsidR="005912A8" w:rsidRPr="00FD4819" w:rsidRDefault="005912A8" w:rsidP="004611D1">
            <w:pPr>
              <w:jc w:val="center"/>
              <w:rPr>
                <w:rFonts w:ascii="Arial" w:hAnsi="Arial" w:cs="Arial"/>
                <w:b/>
                <w:bCs/>
                <w:sz w:val="16"/>
                <w:szCs w:val="16"/>
              </w:rPr>
            </w:pPr>
            <w:r w:rsidRPr="00FD4819">
              <w:rPr>
                <w:rFonts w:ascii="Arial" w:hAnsi="Arial" w:cs="Arial"/>
                <w:b/>
                <w:bCs/>
                <w:sz w:val="16"/>
                <w:szCs w:val="16"/>
              </w:rPr>
              <w:t>(Moneda Nacional)</w:t>
            </w:r>
          </w:p>
        </w:tc>
      </w:tr>
      <w:tr w:rsidR="005912A8" w:rsidRPr="00FD4819" w14:paraId="0F9312D2" w14:textId="77777777" w:rsidTr="005912A8">
        <w:trPr>
          <w:trHeight w:val="315"/>
        </w:trPr>
        <w:tc>
          <w:tcPr>
            <w:tcW w:w="9606" w:type="dxa"/>
            <w:gridSpan w:val="3"/>
            <w:tcBorders>
              <w:top w:val="single" w:sz="4" w:space="0" w:color="002060"/>
              <w:left w:val="single" w:sz="4" w:space="0" w:color="002060"/>
              <w:bottom w:val="single" w:sz="4" w:space="0" w:color="auto"/>
              <w:right w:val="single" w:sz="4" w:space="0" w:color="002060"/>
            </w:tcBorders>
            <w:shd w:val="clear" w:color="auto" w:fill="auto"/>
            <w:hideMark/>
          </w:tcPr>
          <w:p w14:paraId="4A3FE077" w14:textId="00B186D2" w:rsidR="005912A8" w:rsidRPr="005912A8" w:rsidRDefault="005912A8" w:rsidP="004611D1">
            <w:pPr>
              <w:rPr>
                <w:rFonts w:ascii="Arial" w:hAnsi="Arial" w:cs="Arial"/>
                <w:bCs/>
                <w:i/>
                <w:iCs/>
                <w:sz w:val="16"/>
                <w:szCs w:val="16"/>
              </w:rPr>
            </w:pPr>
            <w:r w:rsidRPr="00CD0E7E">
              <w:rPr>
                <w:rFonts w:ascii="Arial" w:hAnsi="Arial" w:cs="Arial"/>
                <w:bCs/>
                <w:i/>
                <w:iCs/>
                <w:sz w:val="16"/>
                <w:szCs w:val="16"/>
              </w:rPr>
              <w:t>Conformado por:</w:t>
            </w:r>
          </w:p>
        </w:tc>
      </w:tr>
      <w:tr w:rsidR="005912A8" w:rsidRPr="00FD4819" w14:paraId="7EF1A0D6" w14:textId="77777777" w:rsidTr="00D24D7F">
        <w:trPr>
          <w:trHeight w:val="315"/>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EA65BE" w14:textId="394A39D8" w:rsidR="008B4DAA" w:rsidRPr="005212AB" w:rsidRDefault="008B4DAA" w:rsidP="008B4DAA">
            <w:pPr>
              <w:contextualSpacing/>
              <w:jc w:val="both"/>
              <w:rPr>
                <w:rFonts w:ascii="Arial" w:hAnsi="Arial" w:cs="Arial"/>
                <w:bCs/>
                <w:sz w:val="16"/>
                <w:szCs w:val="16"/>
              </w:rPr>
            </w:pPr>
            <w:r w:rsidRPr="00FD4819">
              <w:rPr>
                <w:rFonts w:ascii="Arial" w:eastAsia="Calibri" w:hAnsi="Arial" w:cs="Arial"/>
                <w:bCs/>
                <w:sz w:val="16"/>
                <w:szCs w:val="16"/>
              </w:rPr>
              <w:t>Jugo</w:t>
            </w:r>
            <w:r>
              <w:rPr>
                <w:rFonts w:ascii="Arial" w:eastAsia="Calibri" w:hAnsi="Arial" w:cs="Arial"/>
                <w:bCs/>
                <w:sz w:val="16"/>
                <w:szCs w:val="16"/>
              </w:rPr>
              <w:t xml:space="preserve"> de 240ml (</w:t>
            </w:r>
            <w:r w:rsidRPr="00FD4819">
              <w:rPr>
                <w:rFonts w:ascii="Arial" w:eastAsia="Calibri" w:hAnsi="Arial" w:cs="Arial"/>
                <w:bCs/>
                <w:sz w:val="16"/>
                <w:szCs w:val="16"/>
              </w:rPr>
              <w:t>de naranja, toronja, mandarina (en temporada)</w:t>
            </w:r>
            <w:r w:rsidR="001F09B1">
              <w:rPr>
                <w:rFonts w:ascii="Arial" w:eastAsia="Calibri" w:hAnsi="Arial" w:cs="Arial"/>
                <w:bCs/>
                <w:sz w:val="16"/>
                <w:szCs w:val="16"/>
              </w:rPr>
              <w:t>,</w:t>
            </w:r>
            <w:r w:rsidRPr="00FD4819">
              <w:rPr>
                <w:rFonts w:ascii="Arial" w:eastAsia="Calibri" w:hAnsi="Arial" w:cs="Arial"/>
                <w:bCs/>
                <w:sz w:val="16"/>
                <w:szCs w:val="16"/>
              </w:rPr>
              <w:t xml:space="preserve"> zanahoria </w:t>
            </w:r>
            <w:r>
              <w:rPr>
                <w:rFonts w:ascii="Arial" w:eastAsia="Calibri" w:hAnsi="Arial" w:cs="Arial"/>
                <w:bCs/>
                <w:sz w:val="16"/>
                <w:szCs w:val="16"/>
              </w:rPr>
              <w:t>o</w:t>
            </w:r>
            <w:r w:rsidRPr="00FD4819">
              <w:rPr>
                <w:rFonts w:ascii="Arial" w:eastAsia="Calibri" w:hAnsi="Arial" w:cs="Arial"/>
                <w:bCs/>
                <w:sz w:val="16"/>
                <w:szCs w:val="16"/>
              </w:rPr>
              <w:t xml:space="preserve"> verde</w:t>
            </w:r>
            <w:r>
              <w:rPr>
                <w:rFonts w:ascii="Arial" w:eastAsia="Calibri" w:hAnsi="Arial" w:cs="Arial"/>
                <w:bCs/>
                <w:sz w:val="16"/>
                <w:szCs w:val="16"/>
              </w:rPr>
              <w:t>)</w:t>
            </w:r>
          </w:p>
          <w:p w14:paraId="004DD15D" w14:textId="77777777" w:rsidR="008B4DAA" w:rsidRPr="00346373" w:rsidRDefault="008B4DAA" w:rsidP="008B4DAA">
            <w:pPr>
              <w:contextualSpacing/>
              <w:jc w:val="both"/>
              <w:rPr>
                <w:rFonts w:ascii="Arial" w:hAnsi="Arial" w:cs="Arial"/>
                <w:bCs/>
                <w:i/>
                <w:iCs/>
                <w:sz w:val="16"/>
                <w:szCs w:val="16"/>
              </w:rPr>
            </w:pPr>
            <w:r w:rsidRPr="00346373">
              <w:rPr>
                <w:rFonts w:ascii="Arial" w:hAnsi="Arial" w:cs="Arial"/>
                <w:bCs/>
                <w:i/>
                <w:iCs/>
                <w:sz w:val="16"/>
                <w:szCs w:val="16"/>
              </w:rPr>
              <w:t>o</w:t>
            </w:r>
          </w:p>
          <w:p w14:paraId="44659E1F" w14:textId="77777777" w:rsidR="008B4DAA" w:rsidRDefault="008B4DAA" w:rsidP="008B4DAA">
            <w:pPr>
              <w:rPr>
                <w:rFonts w:ascii="Arial" w:hAnsi="Arial" w:cs="Arial"/>
                <w:bCs/>
                <w:sz w:val="16"/>
                <w:szCs w:val="16"/>
              </w:rPr>
            </w:pPr>
            <w:r w:rsidRPr="005212AB">
              <w:rPr>
                <w:rFonts w:ascii="Arial" w:hAnsi="Arial" w:cs="Arial"/>
                <w:bCs/>
                <w:sz w:val="16"/>
                <w:szCs w:val="16"/>
              </w:rPr>
              <w:t>Licuado de frutas (según existencia)</w:t>
            </w:r>
            <w:r>
              <w:rPr>
                <w:rFonts w:ascii="Arial" w:hAnsi="Arial" w:cs="Arial"/>
                <w:bCs/>
                <w:sz w:val="16"/>
                <w:szCs w:val="16"/>
              </w:rPr>
              <w:t xml:space="preserve"> de 240ml</w:t>
            </w:r>
          </w:p>
          <w:p w14:paraId="096FF417" w14:textId="77777777" w:rsidR="008B4DAA" w:rsidRPr="00C079C3" w:rsidRDefault="008B4DAA" w:rsidP="008B4DAA">
            <w:pPr>
              <w:rPr>
                <w:rFonts w:ascii="Arial" w:hAnsi="Arial" w:cs="Arial"/>
                <w:bCs/>
                <w:i/>
                <w:iCs/>
                <w:sz w:val="16"/>
                <w:szCs w:val="16"/>
              </w:rPr>
            </w:pPr>
            <w:r w:rsidRPr="00C079C3">
              <w:rPr>
                <w:rFonts w:ascii="Arial" w:hAnsi="Arial" w:cs="Arial"/>
                <w:bCs/>
                <w:i/>
                <w:iCs/>
                <w:sz w:val="16"/>
                <w:szCs w:val="16"/>
              </w:rPr>
              <w:t>o</w:t>
            </w:r>
          </w:p>
          <w:p w14:paraId="26F3DCA4" w14:textId="77777777" w:rsidR="008B4DAA" w:rsidRDefault="008B4DAA" w:rsidP="008B4DAA">
            <w:pPr>
              <w:contextualSpacing/>
              <w:jc w:val="both"/>
              <w:rPr>
                <w:rFonts w:ascii="Arial" w:hAnsi="Arial" w:cs="Arial"/>
                <w:bCs/>
                <w:sz w:val="16"/>
                <w:szCs w:val="16"/>
              </w:rPr>
            </w:pPr>
            <w:r w:rsidRPr="00222335">
              <w:rPr>
                <w:rFonts w:ascii="Arial" w:hAnsi="Arial" w:cs="Arial"/>
                <w:bCs/>
                <w:sz w:val="16"/>
                <w:szCs w:val="16"/>
              </w:rPr>
              <w:t>Plato de frutas de 300 grs. (melón, papaya, sandía o piña)</w:t>
            </w:r>
          </w:p>
          <w:p w14:paraId="74644196" w14:textId="77777777" w:rsidR="008B4DAA" w:rsidRPr="00C71545" w:rsidRDefault="008B4DAA" w:rsidP="008B4DAA">
            <w:pPr>
              <w:contextualSpacing/>
              <w:jc w:val="both"/>
              <w:rPr>
                <w:rFonts w:ascii="Arial" w:hAnsi="Arial" w:cs="Arial"/>
                <w:bCs/>
                <w:i/>
                <w:iCs/>
                <w:sz w:val="16"/>
                <w:szCs w:val="16"/>
              </w:rPr>
            </w:pPr>
            <w:r w:rsidRPr="00C71545">
              <w:rPr>
                <w:rFonts w:ascii="Arial" w:hAnsi="Arial" w:cs="Arial"/>
                <w:bCs/>
                <w:i/>
                <w:iCs/>
                <w:sz w:val="16"/>
                <w:szCs w:val="16"/>
              </w:rPr>
              <w:t>o</w:t>
            </w:r>
          </w:p>
          <w:p w14:paraId="7AD3D39E" w14:textId="73038677" w:rsidR="005912A8" w:rsidRPr="008B4DAA" w:rsidRDefault="008B4DAA" w:rsidP="008B4DAA">
            <w:pPr>
              <w:contextualSpacing/>
              <w:jc w:val="both"/>
              <w:rPr>
                <w:rFonts w:ascii="Arial" w:hAnsi="Arial" w:cs="Arial"/>
                <w:bCs/>
                <w:sz w:val="16"/>
                <w:szCs w:val="16"/>
              </w:rPr>
            </w:pPr>
            <w:r>
              <w:rPr>
                <w:rFonts w:ascii="Arial" w:hAnsi="Arial" w:cs="Arial"/>
                <w:bCs/>
                <w:sz w:val="16"/>
                <w:szCs w:val="16"/>
              </w:rPr>
              <w:t>Yogurt (natural o de frutas) de 150grs</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4019CCB3" w14:textId="77777777" w:rsidR="00E00331" w:rsidRPr="00F27796" w:rsidRDefault="00E00331" w:rsidP="00E00331">
            <w:pPr>
              <w:rPr>
                <w:rFonts w:ascii="Arial" w:hAnsi="Arial" w:cs="Arial"/>
                <w:i/>
                <w:iCs/>
                <w:sz w:val="12"/>
                <w:szCs w:val="12"/>
                <w:lang w:eastAsia="es-MX"/>
              </w:rPr>
            </w:pPr>
            <w:r w:rsidRPr="00F27796">
              <w:rPr>
                <w:rFonts w:ascii="Arial" w:hAnsi="Arial" w:cs="Arial"/>
                <w:i/>
                <w:iCs/>
                <w:sz w:val="12"/>
                <w:szCs w:val="12"/>
                <w:lang w:eastAsia="es-MX"/>
              </w:rPr>
              <w:t>Precio unitario aplicable para cualquiera de las opciones:</w:t>
            </w:r>
          </w:p>
          <w:p w14:paraId="38CED169" w14:textId="77777777" w:rsidR="00E00331" w:rsidRPr="00F27796" w:rsidRDefault="00E00331" w:rsidP="00E00331">
            <w:pPr>
              <w:rPr>
                <w:rFonts w:ascii="Arial" w:hAnsi="Arial" w:cs="Arial"/>
                <w:i/>
                <w:iCs/>
                <w:sz w:val="12"/>
                <w:szCs w:val="12"/>
                <w:lang w:eastAsia="es-MX"/>
              </w:rPr>
            </w:pPr>
          </w:p>
          <w:p w14:paraId="697950B6" w14:textId="77777777" w:rsidR="005912A8" w:rsidRPr="00F27796" w:rsidRDefault="005912A8" w:rsidP="004611D1">
            <w:pPr>
              <w:rPr>
                <w:rFonts w:ascii="Arial" w:hAnsi="Arial" w:cs="Arial"/>
                <w:sz w:val="16"/>
                <w:szCs w:val="16"/>
                <w:lang w:eastAsia="es-MX"/>
              </w:rPr>
            </w:pPr>
          </w:p>
          <w:p w14:paraId="025A65E1" w14:textId="77777777" w:rsidR="00E00331" w:rsidRPr="00F27796" w:rsidRDefault="00E00331" w:rsidP="004611D1">
            <w:pPr>
              <w:rPr>
                <w:rFonts w:ascii="Arial" w:hAnsi="Arial" w:cs="Arial"/>
                <w:sz w:val="16"/>
                <w:szCs w:val="16"/>
                <w:lang w:eastAsia="es-MX"/>
              </w:rPr>
            </w:pPr>
          </w:p>
          <w:p w14:paraId="511EA77B" w14:textId="77777777" w:rsidR="00E00331" w:rsidRPr="00F27796" w:rsidRDefault="00E00331" w:rsidP="004611D1">
            <w:pPr>
              <w:rPr>
                <w:rFonts w:ascii="Arial" w:hAnsi="Arial" w:cs="Arial"/>
                <w:sz w:val="16"/>
                <w:szCs w:val="16"/>
                <w:lang w:eastAsia="es-MX"/>
              </w:rPr>
            </w:pPr>
          </w:p>
          <w:p w14:paraId="04FD27EF" w14:textId="200BED02" w:rsidR="00E00331" w:rsidRPr="00F27796" w:rsidRDefault="00E00331" w:rsidP="004611D1">
            <w:pPr>
              <w:rPr>
                <w:rFonts w:ascii="Arial" w:hAnsi="Arial" w:cs="Arial"/>
                <w:sz w:val="16"/>
                <w:szCs w:val="16"/>
                <w:lang w:eastAsia="es-MX"/>
              </w:rPr>
            </w:pPr>
          </w:p>
        </w:tc>
      </w:tr>
      <w:tr w:rsidR="005912A8" w:rsidRPr="00FD4819" w14:paraId="1B9407B2" w14:textId="77777777" w:rsidTr="00D24D7F">
        <w:trPr>
          <w:trHeight w:val="315"/>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300D46" w14:textId="77777777" w:rsidR="005912A8" w:rsidRPr="00642923" w:rsidRDefault="005912A8" w:rsidP="00642923">
            <w:pPr>
              <w:contextualSpacing/>
              <w:rPr>
                <w:rFonts w:ascii="Arial" w:hAnsi="Arial" w:cs="Arial"/>
                <w:bCs/>
                <w:sz w:val="16"/>
                <w:szCs w:val="16"/>
              </w:rPr>
            </w:pPr>
            <w:r>
              <w:rPr>
                <w:rFonts w:ascii="Arial" w:hAnsi="Arial" w:cs="Arial"/>
                <w:bCs/>
                <w:sz w:val="16"/>
                <w:szCs w:val="16"/>
              </w:rPr>
              <w:t xml:space="preserve">Torta </w:t>
            </w:r>
            <w:r w:rsidRPr="00642923">
              <w:rPr>
                <w:rFonts w:ascii="Arial" w:hAnsi="Arial" w:cs="Arial"/>
                <w:bCs/>
                <w:sz w:val="16"/>
                <w:szCs w:val="16"/>
              </w:rPr>
              <w:t>Cubana</w:t>
            </w:r>
          </w:p>
          <w:p w14:paraId="6379F5D1" w14:textId="77777777" w:rsidR="005912A8" w:rsidRPr="00A244B7" w:rsidRDefault="005912A8" w:rsidP="00642923">
            <w:pPr>
              <w:contextualSpacing/>
              <w:rPr>
                <w:rFonts w:ascii="Arial" w:hAnsi="Arial" w:cs="Arial"/>
                <w:bCs/>
                <w:i/>
                <w:iCs/>
                <w:sz w:val="16"/>
                <w:szCs w:val="16"/>
              </w:rPr>
            </w:pPr>
            <w:r w:rsidRPr="00A244B7">
              <w:rPr>
                <w:rFonts w:ascii="Arial" w:hAnsi="Arial" w:cs="Arial"/>
                <w:bCs/>
                <w:i/>
                <w:iCs/>
                <w:sz w:val="16"/>
                <w:szCs w:val="16"/>
              </w:rPr>
              <w:t>o</w:t>
            </w:r>
          </w:p>
          <w:p w14:paraId="58D84664" w14:textId="77777777" w:rsidR="005912A8" w:rsidRPr="00642923" w:rsidRDefault="005912A8" w:rsidP="00642923">
            <w:pPr>
              <w:contextualSpacing/>
              <w:rPr>
                <w:rFonts w:ascii="Arial" w:hAnsi="Arial" w:cs="Arial"/>
                <w:bCs/>
                <w:sz w:val="16"/>
                <w:szCs w:val="16"/>
              </w:rPr>
            </w:pPr>
            <w:r>
              <w:rPr>
                <w:rFonts w:ascii="Arial" w:hAnsi="Arial" w:cs="Arial"/>
                <w:bCs/>
                <w:sz w:val="16"/>
                <w:szCs w:val="16"/>
              </w:rPr>
              <w:t xml:space="preserve">Torta </w:t>
            </w:r>
            <w:r w:rsidRPr="00642923">
              <w:rPr>
                <w:rFonts w:ascii="Arial" w:hAnsi="Arial" w:cs="Arial"/>
                <w:bCs/>
                <w:sz w:val="16"/>
                <w:szCs w:val="16"/>
              </w:rPr>
              <w:t>Milanesa (res o pollo)</w:t>
            </w:r>
          </w:p>
          <w:p w14:paraId="7C1140A4" w14:textId="77777777" w:rsidR="005912A8" w:rsidRPr="00A244B7" w:rsidRDefault="005912A8" w:rsidP="00642923">
            <w:pPr>
              <w:contextualSpacing/>
              <w:rPr>
                <w:rFonts w:ascii="Arial" w:hAnsi="Arial" w:cs="Arial"/>
                <w:bCs/>
                <w:i/>
                <w:iCs/>
                <w:sz w:val="16"/>
                <w:szCs w:val="16"/>
              </w:rPr>
            </w:pPr>
            <w:r w:rsidRPr="00A244B7">
              <w:rPr>
                <w:rFonts w:ascii="Arial" w:hAnsi="Arial" w:cs="Arial"/>
                <w:bCs/>
                <w:i/>
                <w:iCs/>
                <w:sz w:val="16"/>
                <w:szCs w:val="16"/>
              </w:rPr>
              <w:t>o</w:t>
            </w:r>
          </w:p>
          <w:p w14:paraId="3CE9DD5F" w14:textId="77777777" w:rsidR="005912A8" w:rsidRDefault="005912A8" w:rsidP="00642923">
            <w:pPr>
              <w:contextualSpacing/>
              <w:rPr>
                <w:rFonts w:ascii="Arial" w:hAnsi="Arial" w:cs="Arial"/>
                <w:bCs/>
                <w:sz w:val="16"/>
                <w:szCs w:val="16"/>
              </w:rPr>
            </w:pPr>
            <w:r>
              <w:rPr>
                <w:rFonts w:ascii="Arial" w:hAnsi="Arial" w:cs="Arial"/>
                <w:bCs/>
                <w:sz w:val="16"/>
                <w:szCs w:val="16"/>
              </w:rPr>
              <w:t>Torta de jamón</w:t>
            </w:r>
          </w:p>
          <w:p w14:paraId="72DE60D9" w14:textId="77777777" w:rsidR="005912A8" w:rsidRPr="00A244B7" w:rsidRDefault="005912A8" w:rsidP="00642923">
            <w:pPr>
              <w:contextualSpacing/>
              <w:rPr>
                <w:rFonts w:ascii="Arial" w:hAnsi="Arial" w:cs="Arial"/>
                <w:bCs/>
                <w:i/>
                <w:iCs/>
                <w:sz w:val="16"/>
                <w:szCs w:val="16"/>
              </w:rPr>
            </w:pPr>
            <w:r w:rsidRPr="00A244B7">
              <w:rPr>
                <w:rFonts w:ascii="Arial" w:hAnsi="Arial" w:cs="Arial"/>
                <w:bCs/>
                <w:i/>
                <w:iCs/>
                <w:sz w:val="16"/>
                <w:szCs w:val="16"/>
              </w:rPr>
              <w:t>o</w:t>
            </w:r>
          </w:p>
          <w:p w14:paraId="58364EC8" w14:textId="77777777" w:rsidR="005912A8" w:rsidRDefault="005912A8" w:rsidP="00642923">
            <w:pPr>
              <w:contextualSpacing/>
              <w:rPr>
                <w:rFonts w:ascii="Arial" w:hAnsi="Arial" w:cs="Arial"/>
                <w:bCs/>
                <w:sz w:val="16"/>
                <w:szCs w:val="16"/>
              </w:rPr>
            </w:pPr>
            <w:r>
              <w:rPr>
                <w:rFonts w:ascii="Arial" w:hAnsi="Arial" w:cs="Arial"/>
                <w:bCs/>
                <w:sz w:val="16"/>
                <w:szCs w:val="16"/>
              </w:rPr>
              <w:t>Torta c</w:t>
            </w:r>
            <w:r w:rsidRPr="00642923">
              <w:rPr>
                <w:rFonts w:ascii="Arial" w:hAnsi="Arial" w:cs="Arial"/>
                <w:bCs/>
                <w:sz w:val="16"/>
                <w:szCs w:val="16"/>
              </w:rPr>
              <w:t>on huevo o claras</w:t>
            </w:r>
          </w:p>
          <w:p w14:paraId="36792280" w14:textId="77777777" w:rsidR="005912A8" w:rsidRPr="00642923" w:rsidRDefault="005912A8" w:rsidP="00642923">
            <w:pPr>
              <w:contextualSpacing/>
              <w:rPr>
                <w:rFonts w:ascii="Arial" w:hAnsi="Arial" w:cs="Arial"/>
                <w:bCs/>
                <w:sz w:val="16"/>
                <w:szCs w:val="16"/>
              </w:rPr>
            </w:pPr>
          </w:p>
          <w:p w14:paraId="7BC26DAA" w14:textId="77777777" w:rsidR="005912A8" w:rsidRPr="00FD4819" w:rsidRDefault="005912A8" w:rsidP="004611D1">
            <w:pPr>
              <w:rPr>
                <w:rFonts w:ascii="Arial" w:hAnsi="Arial" w:cs="Arial"/>
                <w:sz w:val="16"/>
                <w:szCs w:val="16"/>
                <w:lang w:eastAsia="es-MX"/>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270CB299" w14:textId="77777777" w:rsidR="00E00331" w:rsidRPr="00F27796" w:rsidRDefault="00E00331" w:rsidP="00E00331">
            <w:pPr>
              <w:rPr>
                <w:rFonts w:ascii="Arial" w:hAnsi="Arial" w:cs="Arial"/>
                <w:i/>
                <w:iCs/>
                <w:sz w:val="12"/>
                <w:szCs w:val="12"/>
                <w:lang w:eastAsia="es-MX"/>
              </w:rPr>
            </w:pPr>
            <w:r w:rsidRPr="00F27796">
              <w:rPr>
                <w:rFonts w:ascii="Arial" w:hAnsi="Arial" w:cs="Arial"/>
                <w:i/>
                <w:iCs/>
                <w:sz w:val="12"/>
                <w:szCs w:val="12"/>
                <w:lang w:eastAsia="es-MX"/>
              </w:rPr>
              <w:t>Precio unitario aplicable para cualquiera de las opciones:</w:t>
            </w:r>
          </w:p>
          <w:p w14:paraId="2D2C6B94" w14:textId="77777777" w:rsidR="00E00331" w:rsidRPr="00F27796" w:rsidRDefault="00E00331" w:rsidP="00E00331">
            <w:pPr>
              <w:rPr>
                <w:rFonts w:ascii="Arial" w:hAnsi="Arial" w:cs="Arial"/>
                <w:i/>
                <w:iCs/>
                <w:sz w:val="12"/>
                <w:szCs w:val="12"/>
                <w:lang w:eastAsia="es-MX"/>
              </w:rPr>
            </w:pPr>
          </w:p>
          <w:p w14:paraId="3F961333" w14:textId="77777777" w:rsidR="005912A8" w:rsidRPr="00F27796" w:rsidRDefault="005912A8" w:rsidP="004611D1">
            <w:pPr>
              <w:rPr>
                <w:rFonts w:ascii="Arial" w:hAnsi="Arial" w:cs="Arial"/>
                <w:sz w:val="16"/>
                <w:szCs w:val="16"/>
                <w:lang w:eastAsia="es-MX"/>
              </w:rPr>
            </w:pPr>
          </w:p>
          <w:p w14:paraId="61BDBD16" w14:textId="77777777" w:rsidR="00E00331" w:rsidRPr="00F27796" w:rsidRDefault="00E00331" w:rsidP="004611D1">
            <w:pPr>
              <w:rPr>
                <w:rFonts w:ascii="Arial" w:hAnsi="Arial" w:cs="Arial"/>
                <w:sz w:val="16"/>
                <w:szCs w:val="16"/>
                <w:lang w:eastAsia="es-MX"/>
              </w:rPr>
            </w:pPr>
          </w:p>
          <w:p w14:paraId="2E1E2F9E" w14:textId="77777777" w:rsidR="00E00331" w:rsidRPr="00F27796" w:rsidRDefault="00E00331" w:rsidP="004611D1">
            <w:pPr>
              <w:rPr>
                <w:rFonts w:ascii="Arial" w:hAnsi="Arial" w:cs="Arial"/>
                <w:sz w:val="16"/>
                <w:szCs w:val="16"/>
                <w:lang w:eastAsia="es-MX"/>
              </w:rPr>
            </w:pPr>
          </w:p>
          <w:p w14:paraId="703B8551" w14:textId="77777777" w:rsidR="00E00331" w:rsidRPr="00F27796" w:rsidRDefault="00E00331" w:rsidP="004611D1">
            <w:pPr>
              <w:rPr>
                <w:rFonts w:ascii="Arial" w:hAnsi="Arial" w:cs="Arial"/>
                <w:sz w:val="16"/>
                <w:szCs w:val="16"/>
                <w:lang w:eastAsia="es-MX"/>
              </w:rPr>
            </w:pPr>
          </w:p>
          <w:p w14:paraId="1A1465D9" w14:textId="57158927" w:rsidR="00E00331" w:rsidRPr="00F27796" w:rsidRDefault="00E00331" w:rsidP="004611D1">
            <w:pPr>
              <w:rPr>
                <w:rFonts w:ascii="Arial" w:hAnsi="Arial" w:cs="Arial"/>
                <w:sz w:val="16"/>
                <w:szCs w:val="16"/>
                <w:lang w:eastAsia="es-MX"/>
              </w:rPr>
            </w:pPr>
          </w:p>
        </w:tc>
      </w:tr>
      <w:tr w:rsidR="005912A8" w:rsidRPr="00FD4819" w14:paraId="6019B55C" w14:textId="77777777" w:rsidTr="00D24D7F">
        <w:trPr>
          <w:trHeight w:val="330"/>
        </w:trPr>
        <w:tc>
          <w:tcPr>
            <w:tcW w:w="7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3B76B1" w14:textId="18544737" w:rsidR="005912A8" w:rsidRPr="00FD4819" w:rsidRDefault="005912A8" w:rsidP="004611D1">
            <w:pPr>
              <w:rPr>
                <w:rFonts w:ascii="Arial" w:hAnsi="Arial" w:cs="Arial"/>
                <w:sz w:val="16"/>
                <w:szCs w:val="16"/>
                <w:lang w:eastAsia="es-MX"/>
              </w:rPr>
            </w:pPr>
            <w:r w:rsidRPr="001A4B57">
              <w:rPr>
                <w:rFonts w:ascii="Arial" w:hAnsi="Arial" w:cs="Arial"/>
                <w:bCs/>
                <w:sz w:val="16"/>
                <w:szCs w:val="16"/>
              </w:rPr>
              <w:t xml:space="preserve">Café o </w:t>
            </w:r>
            <w:r w:rsidRPr="002302F0">
              <w:rPr>
                <w:rFonts w:ascii="Arial" w:hAnsi="Arial" w:cs="Arial"/>
                <w:bCs/>
                <w:sz w:val="16"/>
                <w:szCs w:val="16"/>
              </w:rPr>
              <w:t xml:space="preserve">té </w:t>
            </w:r>
            <w:r w:rsidRPr="002302F0">
              <w:rPr>
                <w:rFonts w:ascii="Arial" w:hAnsi="Arial"/>
                <w:sz w:val="16"/>
              </w:rPr>
              <w:t>(a libre consumo)</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7D48C5D" w14:textId="1A5B1BE6" w:rsidR="005912A8" w:rsidRPr="00A31B7B" w:rsidRDefault="00474E0F" w:rsidP="00A31B7B">
            <w:pPr>
              <w:jc w:val="center"/>
              <w:rPr>
                <w:rFonts w:ascii="Arial" w:hAnsi="Arial"/>
                <w:color w:val="0070C0"/>
                <w:sz w:val="16"/>
              </w:rPr>
            </w:pPr>
            <w:r w:rsidRPr="002302F0">
              <w:rPr>
                <w:rFonts w:ascii="Arial" w:hAnsi="Arial" w:cs="Arial"/>
                <w:sz w:val="16"/>
                <w:szCs w:val="16"/>
                <w:lang w:eastAsia="es-MX"/>
              </w:rPr>
              <w:t>Sin costo</w:t>
            </w:r>
          </w:p>
        </w:tc>
      </w:tr>
      <w:tr w:rsidR="00642923" w:rsidRPr="00FD4819" w14:paraId="5AD891D0" w14:textId="77777777" w:rsidTr="00D24D7F">
        <w:trPr>
          <w:trHeight w:val="315"/>
        </w:trPr>
        <w:tc>
          <w:tcPr>
            <w:tcW w:w="5883" w:type="dxa"/>
            <w:tcBorders>
              <w:top w:val="single" w:sz="4" w:space="0" w:color="auto"/>
              <w:left w:val="nil"/>
              <w:bottom w:val="nil"/>
              <w:right w:val="single" w:sz="4" w:space="0" w:color="002060"/>
            </w:tcBorders>
            <w:shd w:val="clear" w:color="auto" w:fill="auto"/>
            <w:hideMark/>
          </w:tcPr>
          <w:p w14:paraId="554F61A3" w14:textId="77777777" w:rsidR="00642923" w:rsidRPr="00FD4819" w:rsidRDefault="00642923" w:rsidP="004611D1">
            <w:pPr>
              <w:rPr>
                <w:rFonts w:ascii="Arial" w:hAnsi="Arial" w:cs="Arial"/>
                <w:sz w:val="16"/>
                <w:szCs w:val="16"/>
                <w:lang w:eastAsia="es-MX"/>
              </w:rPr>
            </w:pPr>
          </w:p>
        </w:tc>
        <w:tc>
          <w:tcPr>
            <w:tcW w:w="1879" w:type="dxa"/>
            <w:tcBorders>
              <w:top w:val="single" w:sz="4" w:space="0" w:color="auto"/>
              <w:left w:val="single" w:sz="4" w:space="0" w:color="002060"/>
              <w:bottom w:val="single" w:sz="4" w:space="0" w:color="002060"/>
              <w:right w:val="single" w:sz="4" w:space="0" w:color="002060"/>
            </w:tcBorders>
            <w:shd w:val="clear" w:color="auto" w:fill="auto"/>
            <w:hideMark/>
          </w:tcPr>
          <w:p w14:paraId="61619489" w14:textId="77777777" w:rsidR="00642923" w:rsidRPr="00FD4819" w:rsidRDefault="00642923" w:rsidP="004611D1">
            <w:pPr>
              <w:rPr>
                <w:rFonts w:ascii="Arial" w:hAnsi="Arial" w:cs="Arial"/>
                <w:bCs/>
                <w:sz w:val="16"/>
                <w:szCs w:val="16"/>
              </w:rPr>
            </w:pPr>
            <w:r w:rsidRPr="00FD4819">
              <w:rPr>
                <w:rFonts w:ascii="Arial" w:hAnsi="Arial" w:cs="Arial"/>
                <w:bCs/>
                <w:sz w:val="16"/>
                <w:szCs w:val="16"/>
              </w:rPr>
              <w:t>Subtotal</w:t>
            </w:r>
          </w:p>
        </w:tc>
        <w:tc>
          <w:tcPr>
            <w:tcW w:w="1844" w:type="dxa"/>
            <w:tcBorders>
              <w:top w:val="single" w:sz="4" w:space="0" w:color="auto"/>
              <w:left w:val="single" w:sz="4" w:space="0" w:color="002060"/>
              <w:bottom w:val="single" w:sz="4" w:space="0" w:color="002060"/>
              <w:right w:val="single" w:sz="4" w:space="0" w:color="002060"/>
            </w:tcBorders>
            <w:shd w:val="clear" w:color="auto" w:fill="auto"/>
            <w:hideMark/>
          </w:tcPr>
          <w:p w14:paraId="778C424E" w14:textId="77777777" w:rsidR="00642923" w:rsidRPr="00FD4819" w:rsidRDefault="00642923" w:rsidP="004611D1">
            <w:pPr>
              <w:rPr>
                <w:rFonts w:ascii="Arial" w:hAnsi="Arial" w:cs="Arial"/>
                <w:bCs/>
                <w:sz w:val="16"/>
                <w:szCs w:val="16"/>
              </w:rPr>
            </w:pPr>
            <w:r w:rsidRPr="00FD4819">
              <w:rPr>
                <w:rFonts w:ascii="Arial" w:hAnsi="Arial" w:cs="Arial"/>
                <w:bCs/>
                <w:sz w:val="16"/>
                <w:szCs w:val="16"/>
              </w:rPr>
              <w:t> </w:t>
            </w:r>
          </w:p>
        </w:tc>
      </w:tr>
      <w:tr w:rsidR="00642923" w:rsidRPr="00FD4819" w14:paraId="760BBFCB" w14:textId="77777777" w:rsidTr="00D24D7F">
        <w:trPr>
          <w:trHeight w:val="315"/>
        </w:trPr>
        <w:tc>
          <w:tcPr>
            <w:tcW w:w="5883" w:type="dxa"/>
            <w:tcBorders>
              <w:top w:val="nil"/>
              <w:left w:val="nil"/>
              <w:bottom w:val="nil"/>
              <w:right w:val="single" w:sz="4" w:space="0" w:color="002060"/>
            </w:tcBorders>
            <w:shd w:val="clear" w:color="auto" w:fill="auto"/>
            <w:hideMark/>
          </w:tcPr>
          <w:p w14:paraId="415EAC8F" w14:textId="77777777" w:rsidR="00642923" w:rsidRPr="00FD4819" w:rsidRDefault="00642923" w:rsidP="004611D1">
            <w:pPr>
              <w:rPr>
                <w:rFonts w:ascii="Arial" w:hAnsi="Arial" w:cs="Arial"/>
                <w:sz w:val="16"/>
                <w:szCs w:val="16"/>
                <w:lang w:eastAsia="es-MX"/>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hideMark/>
          </w:tcPr>
          <w:p w14:paraId="680EB52D" w14:textId="77777777" w:rsidR="00642923" w:rsidRPr="00FD4819" w:rsidRDefault="00642923" w:rsidP="004611D1">
            <w:pPr>
              <w:rPr>
                <w:rFonts w:ascii="Arial" w:hAnsi="Arial" w:cs="Arial"/>
                <w:bCs/>
                <w:sz w:val="16"/>
                <w:szCs w:val="16"/>
              </w:rPr>
            </w:pPr>
            <w:r w:rsidRPr="00FD4819">
              <w:rPr>
                <w:rFonts w:ascii="Arial" w:hAnsi="Arial" w:cs="Arial"/>
                <w:bCs/>
                <w:sz w:val="16"/>
                <w:szCs w:val="16"/>
              </w:rPr>
              <w:t>IVA</w:t>
            </w:r>
          </w:p>
        </w:tc>
        <w:tc>
          <w:tcPr>
            <w:tcW w:w="1844" w:type="dxa"/>
            <w:tcBorders>
              <w:top w:val="single" w:sz="4" w:space="0" w:color="002060"/>
              <w:left w:val="single" w:sz="4" w:space="0" w:color="002060"/>
              <w:bottom w:val="single" w:sz="4" w:space="0" w:color="002060"/>
              <w:right w:val="single" w:sz="4" w:space="0" w:color="002060"/>
            </w:tcBorders>
            <w:shd w:val="clear" w:color="auto" w:fill="auto"/>
            <w:hideMark/>
          </w:tcPr>
          <w:p w14:paraId="17496747" w14:textId="77777777" w:rsidR="00642923" w:rsidRPr="00FD4819" w:rsidRDefault="00642923" w:rsidP="004611D1">
            <w:pPr>
              <w:rPr>
                <w:rFonts w:ascii="Arial" w:hAnsi="Arial" w:cs="Arial"/>
                <w:bCs/>
                <w:sz w:val="16"/>
                <w:szCs w:val="16"/>
              </w:rPr>
            </w:pPr>
            <w:r w:rsidRPr="00FD4819">
              <w:rPr>
                <w:rFonts w:ascii="Arial" w:hAnsi="Arial" w:cs="Arial"/>
                <w:bCs/>
                <w:sz w:val="16"/>
                <w:szCs w:val="16"/>
              </w:rPr>
              <w:t> </w:t>
            </w:r>
          </w:p>
        </w:tc>
      </w:tr>
      <w:tr w:rsidR="00642923" w:rsidRPr="00FD4819" w14:paraId="31C252BF" w14:textId="77777777" w:rsidTr="00D24D7F">
        <w:trPr>
          <w:trHeight w:val="330"/>
        </w:trPr>
        <w:tc>
          <w:tcPr>
            <w:tcW w:w="5883" w:type="dxa"/>
            <w:tcBorders>
              <w:top w:val="nil"/>
              <w:left w:val="nil"/>
              <w:bottom w:val="nil"/>
              <w:right w:val="single" w:sz="4" w:space="0" w:color="002060"/>
            </w:tcBorders>
            <w:shd w:val="clear" w:color="auto" w:fill="auto"/>
            <w:hideMark/>
          </w:tcPr>
          <w:p w14:paraId="3BC9C702" w14:textId="77777777" w:rsidR="00642923" w:rsidRPr="00FD4819" w:rsidRDefault="00642923" w:rsidP="004611D1">
            <w:pPr>
              <w:rPr>
                <w:rFonts w:ascii="Arial" w:hAnsi="Arial" w:cs="Arial"/>
                <w:sz w:val="16"/>
                <w:szCs w:val="16"/>
                <w:lang w:eastAsia="es-MX"/>
              </w:rPr>
            </w:pPr>
          </w:p>
        </w:tc>
        <w:tc>
          <w:tcPr>
            <w:tcW w:w="1879" w:type="dxa"/>
            <w:tcBorders>
              <w:top w:val="single" w:sz="4" w:space="0" w:color="002060"/>
              <w:left w:val="single" w:sz="4" w:space="0" w:color="002060"/>
              <w:bottom w:val="single" w:sz="4" w:space="0" w:color="002060"/>
              <w:right w:val="single" w:sz="4" w:space="0" w:color="002060"/>
            </w:tcBorders>
            <w:shd w:val="clear" w:color="auto" w:fill="auto"/>
            <w:hideMark/>
          </w:tcPr>
          <w:p w14:paraId="46E45FBC" w14:textId="1D350ED4" w:rsidR="00642923" w:rsidRPr="004A0E22" w:rsidRDefault="00642923" w:rsidP="004611D1">
            <w:pPr>
              <w:rPr>
                <w:rFonts w:ascii="Arial" w:hAnsi="Arial" w:cs="Arial"/>
                <w:b/>
                <w:i/>
                <w:iCs/>
                <w:sz w:val="16"/>
                <w:szCs w:val="16"/>
              </w:rPr>
            </w:pPr>
            <w:r>
              <w:rPr>
                <w:rFonts w:ascii="Arial" w:hAnsi="Arial" w:cs="Arial"/>
                <w:b/>
                <w:i/>
                <w:iCs/>
                <w:sz w:val="16"/>
                <w:szCs w:val="16"/>
                <w:highlight w:val="darkGreen"/>
              </w:rPr>
              <w:t>Total</w:t>
            </w:r>
            <w:r w:rsidR="00B62FC1">
              <w:rPr>
                <w:rFonts w:ascii="Arial" w:hAnsi="Arial" w:cs="Arial"/>
                <w:b/>
                <w:i/>
                <w:iCs/>
                <w:sz w:val="16"/>
                <w:szCs w:val="16"/>
                <w:highlight w:val="darkGreen"/>
              </w:rPr>
              <w:t xml:space="preserve"> (d)</w:t>
            </w:r>
          </w:p>
        </w:tc>
        <w:tc>
          <w:tcPr>
            <w:tcW w:w="1844" w:type="dxa"/>
            <w:tcBorders>
              <w:top w:val="single" w:sz="4" w:space="0" w:color="002060"/>
              <w:left w:val="single" w:sz="4" w:space="0" w:color="002060"/>
              <w:bottom w:val="single" w:sz="4" w:space="0" w:color="002060"/>
              <w:right w:val="single" w:sz="4" w:space="0" w:color="002060"/>
            </w:tcBorders>
            <w:shd w:val="clear" w:color="auto" w:fill="auto"/>
            <w:hideMark/>
          </w:tcPr>
          <w:p w14:paraId="42397821" w14:textId="77777777" w:rsidR="00642923" w:rsidRPr="00FD4819" w:rsidRDefault="00642923" w:rsidP="004611D1">
            <w:pPr>
              <w:rPr>
                <w:rFonts w:ascii="Arial" w:hAnsi="Arial" w:cs="Arial"/>
                <w:bCs/>
                <w:sz w:val="16"/>
                <w:szCs w:val="16"/>
              </w:rPr>
            </w:pPr>
            <w:r w:rsidRPr="00FD4819">
              <w:rPr>
                <w:rFonts w:ascii="Arial" w:hAnsi="Arial" w:cs="Arial"/>
                <w:bCs/>
                <w:sz w:val="16"/>
                <w:szCs w:val="16"/>
              </w:rPr>
              <w:t> </w:t>
            </w:r>
          </w:p>
        </w:tc>
      </w:tr>
    </w:tbl>
    <w:p w14:paraId="42FC8690" w14:textId="31DD396D" w:rsidR="00642923" w:rsidRDefault="00642923" w:rsidP="00EF48A9">
      <w:pPr>
        <w:spacing w:after="160"/>
        <w:jc w:val="right"/>
        <w:rPr>
          <w:rFonts w:ascii="Arial" w:eastAsia="Calibri" w:hAnsi="Arial" w:cs="Arial"/>
          <w:bCs/>
          <w:sz w:val="18"/>
          <w:szCs w:val="18"/>
          <w:lang w:eastAsia="en-US"/>
        </w:rPr>
      </w:pPr>
    </w:p>
    <w:p w14:paraId="0EF0DCB9" w14:textId="14AA40E4" w:rsidR="00B62FC1" w:rsidRPr="000E1911" w:rsidRDefault="00CE29C6" w:rsidP="00040FAA">
      <w:pPr>
        <w:jc w:val="both"/>
        <w:rPr>
          <w:rFonts w:ascii="Arial" w:eastAsia="Calibri" w:hAnsi="Arial" w:cs="Arial"/>
          <w:b/>
          <w:sz w:val="18"/>
          <w:szCs w:val="18"/>
          <w:lang w:eastAsia="en-US"/>
        </w:rPr>
      </w:pPr>
      <w:r w:rsidRPr="000E1911">
        <w:rPr>
          <w:rFonts w:ascii="Arial" w:eastAsia="Calibri" w:hAnsi="Arial" w:cs="Arial"/>
          <w:b/>
          <w:sz w:val="18"/>
          <w:szCs w:val="18"/>
          <w:lang w:eastAsia="en-US"/>
        </w:rPr>
        <w:t>Determinación</w:t>
      </w:r>
      <w:r w:rsidR="00A73F26" w:rsidRPr="000E1911">
        <w:rPr>
          <w:rFonts w:ascii="Arial" w:eastAsia="Calibri" w:hAnsi="Arial" w:cs="Arial"/>
          <w:b/>
          <w:sz w:val="18"/>
          <w:szCs w:val="18"/>
          <w:lang w:eastAsia="en-US"/>
        </w:rPr>
        <w:t xml:space="preserve"> del </w:t>
      </w:r>
      <w:r w:rsidR="00D24D7F">
        <w:rPr>
          <w:rFonts w:ascii="Arial" w:eastAsia="Calibri" w:hAnsi="Arial" w:cs="Arial"/>
          <w:b/>
          <w:sz w:val="18"/>
          <w:szCs w:val="18"/>
          <w:lang w:eastAsia="en-US"/>
        </w:rPr>
        <w:t>“</w:t>
      </w:r>
      <w:r w:rsidR="00A73F26" w:rsidRPr="000E1911">
        <w:rPr>
          <w:rFonts w:ascii="Arial" w:eastAsia="Calibri" w:hAnsi="Arial" w:cs="Arial"/>
          <w:b/>
          <w:sz w:val="18"/>
          <w:szCs w:val="18"/>
          <w:lang w:eastAsia="en-US"/>
        </w:rPr>
        <w:t>Valor Ponderado Total</w:t>
      </w:r>
      <w:r w:rsidR="00D24D7F">
        <w:rPr>
          <w:rFonts w:ascii="Arial" w:eastAsia="Calibri" w:hAnsi="Arial" w:cs="Arial"/>
          <w:b/>
          <w:sz w:val="18"/>
          <w:szCs w:val="18"/>
          <w:lang w:eastAsia="en-US"/>
        </w:rPr>
        <w:t>”</w:t>
      </w:r>
      <w:r w:rsidR="00A73F26" w:rsidRPr="000E1911">
        <w:rPr>
          <w:rFonts w:ascii="Arial" w:eastAsia="Calibri" w:hAnsi="Arial" w:cs="Arial"/>
          <w:b/>
          <w:sz w:val="18"/>
          <w:szCs w:val="18"/>
          <w:lang w:eastAsia="en-US"/>
        </w:rPr>
        <w:t xml:space="preserve"> de las </w:t>
      </w:r>
      <w:r w:rsidR="00141D3C" w:rsidRPr="000E1911">
        <w:rPr>
          <w:rFonts w:ascii="Arial" w:eastAsia="Calibri" w:hAnsi="Arial" w:cs="Arial"/>
          <w:b/>
          <w:sz w:val="18"/>
          <w:szCs w:val="18"/>
          <w:lang w:eastAsia="en-US"/>
        </w:rPr>
        <w:t>propuesta</w:t>
      </w:r>
      <w:r w:rsidR="00A73F26" w:rsidRPr="000E1911">
        <w:rPr>
          <w:rFonts w:ascii="Arial" w:eastAsia="Calibri" w:hAnsi="Arial" w:cs="Arial"/>
          <w:b/>
          <w:sz w:val="18"/>
          <w:szCs w:val="18"/>
          <w:lang w:eastAsia="en-US"/>
        </w:rPr>
        <w:t>s</w:t>
      </w:r>
      <w:r w:rsidR="00141D3C" w:rsidRPr="000E1911">
        <w:rPr>
          <w:rFonts w:ascii="Arial" w:eastAsia="Calibri" w:hAnsi="Arial" w:cs="Arial"/>
          <w:b/>
          <w:sz w:val="18"/>
          <w:szCs w:val="18"/>
          <w:lang w:eastAsia="en-US"/>
        </w:rPr>
        <w:t xml:space="preserve"> económica</w:t>
      </w:r>
      <w:r w:rsidR="00A73F26" w:rsidRPr="000E1911">
        <w:rPr>
          <w:rFonts w:ascii="Arial" w:eastAsia="Calibri" w:hAnsi="Arial" w:cs="Arial"/>
          <w:b/>
          <w:sz w:val="18"/>
          <w:szCs w:val="18"/>
          <w:lang w:eastAsia="en-US"/>
        </w:rPr>
        <w:t>s presentadas</w:t>
      </w:r>
      <w:r w:rsidR="006049A4" w:rsidRPr="000E1911">
        <w:rPr>
          <w:rFonts w:ascii="Arial" w:eastAsia="Calibri" w:hAnsi="Arial" w:cs="Arial"/>
          <w:b/>
          <w:sz w:val="18"/>
          <w:szCs w:val="18"/>
          <w:lang w:eastAsia="en-US"/>
        </w:rPr>
        <w:t xml:space="preserve"> por participante</w:t>
      </w:r>
      <w:r w:rsidR="00141D3C" w:rsidRPr="000E1911">
        <w:rPr>
          <w:rFonts w:ascii="Arial" w:eastAsia="Calibri" w:hAnsi="Arial" w:cs="Arial"/>
          <w:b/>
          <w:sz w:val="18"/>
          <w:szCs w:val="18"/>
          <w:lang w:eastAsia="en-US"/>
        </w:rPr>
        <w:t>:</w:t>
      </w:r>
    </w:p>
    <w:p w14:paraId="757E7A63" w14:textId="77777777" w:rsidR="00040FAA" w:rsidRDefault="00040FAA" w:rsidP="00040FAA">
      <w:pPr>
        <w:jc w:val="center"/>
        <w:rPr>
          <w:rFonts w:ascii="Arial" w:eastAsia="Calibri" w:hAnsi="Arial" w:cs="Arial"/>
          <w:b/>
          <w:sz w:val="18"/>
          <w:szCs w:val="18"/>
          <w:u w:val="single"/>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4482"/>
        <w:gridCol w:w="767"/>
        <w:gridCol w:w="1849"/>
      </w:tblGrid>
      <w:tr w:rsidR="00F476C9" w14:paraId="3D65476E" w14:textId="77777777">
        <w:tc>
          <w:tcPr>
            <w:tcW w:w="0" w:type="auto"/>
            <w:shd w:val="clear" w:color="auto" w:fill="002060"/>
          </w:tcPr>
          <w:p w14:paraId="3EB5CE25" w14:textId="62F6F94F" w:rsidR="005E06DF" w:rsidRDefault="005E06DF">
            <w:pPr>
              <w:spacing w:after="160"/>
              <w:jc w:val="center"/>
              <w:rPr>
                <w:rFonts w:ascii="Arial" w:eastAsia="Calibri" w:hAnsi="Arial" w:cs="Arial"/>
                <w:b/>
                <w:sz w:val="18"/>
                <w:szCs w:val="18"/>
                <w:lang w:eastAsia="en-US"/>
              </w:rPr>
            </w:pPr>
            <w:r>
              <w:rPr>
                <w:rFonts w:ascii="Arial" w:eastAsia="Calibri" w:hAnsi="Arial" w:cs="Arial"/>
                <w:b/>
                <w:sz w:val="18"/>
                <w:szCs w:val="18"/>
                <w:lang w:eastAsia="en-US"/>
              </w:rPr>
              <w:t>SECCIONES</w:t>
            </w:r>
          </w:p>
        </w:tc>
        <w:tc>
          <w:tcPr>
            <w:tcW w:w="0" w:type="auto"/>
            <w:shd w:val="clear" w:color="auto" w:fill="002060"/>
          </w:tcPr>
          <w:p w14:paraId="06605917" w14:textId="03B32F3A" w:rsidR="005E06DF" w:rsidRDefault="005E7018">
            <w:pPr>
              <w:spacing w:after="160"/>
              <w:jc w:val="center"/>
              <w:rPr>
                <w:rFonts w:ascii="Arial" w:eastAsia="Calibri" w:hAnsi="Arial" w:cs="Arial"/>
                <w:b/>
                <w:sz w:val="18"/>
                <w:szCs w:val="18"/>
                <w:lang w:eastAsia="en-US"/>
              </w:rPr>
            </w:pPr>
            <w:r>
              <w:rPr>
                <w:rFonts w:ascii="Arial" w:eastAsia="Calibri" w:hAnsi="Arial" w:cs="Arial"/>
                <w:b/>
                <w:sz w:val="18"/>
                <w:szCs w:val="18"/>
                <w:lang w:eastAsia="en-US"/>
              </w:rPr>
              <w:t>Monto</w:t>
            </w:r>
          </w:p>
        </w:tc>
        <w:tc>
          <w:tcPr>
            <w:tcW w:w="0" w:type="auto"/>
            <w:shd w:val="clear" w:color="auto" w:fill="002060"/>
          </w:tcPr>
          <w:p w14:paraId="5FB22E3E" w14:textId="1A40F258" w:rsidR="005E06DF" w:rsidRDefault="00141D3C">
            <w:pPr>
              <w:spacing w:after="160"/>
              <w:jc w:val="center"/>
              <w:rPr>
                <w:rFonts w:ascii="Arial" w:eastAsia="Calibri" w:hAnsi="Arial" w:cs="Arial"/>
                <w:b/>
                <w:sz w:val="18"/>
                <w:szCs w:val="18"/>
                <w:lang w:eastAsia="en-US"/>
              </w:rPr>
            </w:pPr>
            <w:r>
              <w:rPr>
                <w:rFonts w:ascii="Arial" w:eastAsia="Calibri" w:hAnsi="Arial" w:cs="Arial"/>
                <w:b/>
                <w:sz w:val="18"/>
                <w:szCs w:val="18"/>
                <w:lang w:eastAsia="en-US"/>
              </w:rPr>
              <w:t>Factor</w:t>
            </w:r>
          </w:p>
        </w:tc>
        <w:tc>
          <w:tcPr>
            <w:tcW w:w="1849" w:type="dxa"/>
            <w:shd w:val="clear" w:color="auto" w:fill="002060"/>
          </w:tcPr>
          <w:p w14:paraId="51A4E154" w14:textId="08DFFFE4" w:rsidR="005E06DF" w:rsidRDefault="004A0E22">
            <w:pPr>
              <w:spacing w:after="160"/>
              <w:jc w:val="center"/>
              <w:rPr>
                <w:rFonts w:ascii="Arial" w:eastAsia="Calibri" w:hAnsi="Arial" w:cs="Arial"/>
                <w:b/>
                <w:sz w:val="18"/>
                <w:szCs w:val="18"/>
                <w:lang w:eastAsia="en-US"/>
              </w:rPr>
            </w:pPr>
            <w:r>
              <w:rPr>
                <w:rFonts w:ascii="Arial" w:eastAsia="Calibri" w:hAnsi="Arial" w:cs="Arial"/>
                <w:b/>
                <w:sz w:val="18"/>
                <w:szCs w:val="18"/>
                <w:lang w:eastAsia="en-US"/>
              </w:rPr>
              <w:t>Valor ponderado</w:t>
            </w:r>
          </w:p>
        </w:tc>
      </w:tr>
      <w:tr w:rsidR="002A5B4C" w14:paraId="58B59745" w14:textId="77777777">
        <w:tc>
          <w:tcPr>
            <w:tcW w:w="0" w:type="auto"/>
            <w:shd w:val="clear" w:color="auto" w:fill="auto"/>
          </w:tcPr>
          <w:p w14:paraId="63B0291E" w14:textId="4CAD93B4" w:rsidR="001D544F" w:rsidRDefault="005E06DF" w:rsidP="001D544F">
            <w:pPr>
              <w:rPr>
                <w:rFonts w:ascii="Arial" w:eastAsia="Calibri" w:hAnsi="Arial" w:cs="Arial"/>
                <w:b/>
                <w:sz w:val="18"/>
                <w:szCs w:val="18"/>
                <w:lang w:eastAsia="en-US"/>
              </w:rPr>
            </w:pPr>
            <w:r>
              <w:rPr>
                <w:rFonts w:ascii="Arial" w:eastAsia="Calibri" w:hAnsi="Arial" w:cs="Arial"/>
                <w:b/>
                <w:sz w:val="18"/>
                <w:szCs w:val="18"/>
                <w:lang w:eastAsia="en-US"/>
              </w:rPr>
              <w:t xml:space="preserve">SECCIÓN 1: </w:t>
            </w:r>
          </w:p>
          <w:p w14:paraId="717220B9" w14:textId="3748173C" w:rsidR="005E06DF" w:rsidRDefault="005E06DF" w:rsidP="001D544F">
            <w:pPr>
              <w:rPr>
                <w:rFonts w:ascii="Arial" w:eastAsia="Calibri" w:hAnsi="Arial" w:cs="Arial"/>
                <w:b/>
                <w:sz w:val="18"/>
                <w:szCs w:val="18"/>
                <w:lang w:eastAsia="en-US"/>
              </w:rPr>
            </w:pPr>
            <w:r>
              <w:rPr>
                <w:rFonts w:ascii="Arial" w:eastAsia="Calibri" w:hAnsi="Arial" w:cs="Arial"/>
                <w:b/>
                <w:sz w:val="18"/>
                <w:szCs w:val="18"/>
                <w:lang w:eastAsia="en-US"/>
              </w:rPr>
              <w:t>COMIDA</w:t>
            </w:r>
          </w:p>
        </w:tc>
        <w:tc>
          <w:tcPr>
            <w:tcW w:w="0" w:type="auto"/>
            <w:shd w:val="clear" w:color="auto" w:fill="auto"/>
          </w:tcPr>
          <w:p w14:paraId="2CF540D7" w14:textId="4B250071" w:rsidR="005E06DF" w:rsidRDefault="005E7018">
            <w:pPr>
              <w:spacing w:after="160"/>
              <w:jc w:val="center"/>
              <w:rPr>
                <w:rFonts w:ascii="Arial" w:eastAsia="Calibri" w:hAnsi="Arial" w:cs="Arial"/>
                <w:b/>
                <w:i/>
                <w:iCs/>
                <w:sz w:val="16"/>
                <w:szCs w:val="16"/>
                <w:lang w:eastAsia="en-US"/>
              </w:rPr>
            </w:pPr>
            <w:r>
              <w:rPr>
                <w:rFonts w:ascii="Arial" w:hAnsi="Arial" w:cs="Arial"/>
                <w:b/>
                <w:i/>
                <w:iCs/>
                <w:sz w:val="16"/>
                <w:szCs w:val="16"/>
                <w:highlight w:val="cyan"/>
              </w:rPr>
              <w:t>Total (z)</w:t>
            </w:r>
          </w:p>
        </w:tc>
        <w:tc>
          <w:tcPr>
            <w:tcW w:w="0" w:type="auto"/>
            <w:shd w:val="clear" w:color="auto" w:fill="auto"/>
          </w:tcPr>
          <w:p w14:paraId="425E4A46" w14:textId="18A74823" w:rsidR="005E06DF" w:rsidRDefault="00141D3C">
            <w:pPr>
              <w:spacing w:after="160"/>
              <w:jc w:val="both"/>
              <w:rPr>
                <w:rFonts w:ascii="Arial" w:eastAsia="Calibri" w:hAnsi="Arial" w:cs="Arial"/>
                <w:bCs/>
                <w:sz w:val="18"/>
                <w:szCs w:val="18"/>
                <w:lang w:eastAsia="en-US"/>
              </w:rPr>
            </w:pPr>
            <w:r>
              <w:rPr>
                <w:rFonts w:ascii="Arial" w:eastAsia="Calibri" w:hAnsi="Arial" w:cs="Arial"/>
                <w:bCs/>
                <w:sz w:val="18"/>
                <w:szCs w:val="18"/>
                <w:lang w:eastAsia="en-US"/>
              </w:rPr>
              <w:t>.7500</w:t>
            </w:r>
          </w:p>
        </w:tc>
        <w:tc>
          <w:tcPr>
            <w:tcW w:w="1849" w:type="dxa"/>
            <w:shd w:val="clear" w:color="auto" w:fill="auto"/>
          </w:tcPr>
          <w:p w14:paraId="36543D04" w14:textId="51A8FB4B" w:rsidR="005E06DF" w:rsidRDefault="004A0E22">
            <w:pPr>
              <w:spacing w:after="160"/>
              <w:jc w:val="both"/>
              <w:rPr>
                <w:rFonts w:ascii="Arial" w:eastAsia="Calibri" w:hAnsi="Arial" w:cs="Arial"/>
                <w:bCs/>
                <w:sz w:val="18"/>
                <w:szCs w:val="18"/>
                <w:lang w:eastAsia="en-US"/>
              </w:rPr>
            </w:pPr>
            <w:r>
              <w:rPr>
                <w:rFonts w:ascii="Arial" w:hAnsi="Arial" w:cs="Arial"/>
                <w:b/>
                <w:i/>
                <w:iCs/>
                <w:sz w:val="16"/>
                <w:szCs w:val="16"/>
              </w:rPr>
              <w:t xml:space="preserve">Total (z) </w:t>
            </w:r>
            <w:r>
              <w:rPr>
                <w:rFonts w:ascii="Arial" w:hAnsi="Arial" w:cs="Arial"/>
                <w:bCs/>
                <w:i/>
                <w:iCs/>
                <w:sz w:val="16"/>
                <w:szCs w:val="16"/>
              </w:rPr>
              <w:t>multiplicado</w:t>
            </w:r>
            <w:r>
              <w:rPr>
                <w:rFonts w:ascii="Arial" w:hAnsi="Arial" w:cs="Arial"/>
                <w:b/>
                <w:i/>
                <w:iCs/>
                <w:sz w:val="16"/>
                <w:szCs w:val="16"/>
              </w:rPr>
              <w:t xml:space="preserve"> </w:t>
            </w:r>
            <w:r>
              <w:rPr>
                <w:rFonts w:ascii="Arial" w:hAnsi="Arial" w:cs="Arial"/>
                <w:bCs/>
                <w:i/>
                <w:iCs/>
                <w:sz w:val="16"/>
                <w:szCs w:val="16"/>
              </w:rPr>
              <w:t>por</w:t>
            </w:r>
            <w:r>
              <w:rPr>
                <w:rFonts w:ascii="Arial" w:hAnsi="Arial" w:cs="Arial"/>
                <w:b/>
                <w:i/>
                <w:iCs/>
                <w:sz w:val="16"/>
                <w:szCs w:val="16"/>
              </w:rPr>
              <w:t xml:space="preserve"> .7500</w:t>
            </w:r>
          </w:p>
        </w:tc>
      </w:tr>
      <w:tr w:rsidR="002A5B4C" w14:paraId="1942B735" w14:textId="77777777">
        <w:tc>
          <w:tcPr>
            <w:tcW w:w="0" w:type="auto"/>
            <w:shd w:val="clear" w:color="auto" w:fill="auto"/>
          </w:tcPr>
          <w:p w14:paraId="49792395" w14:textId="42874C5E" w:rsidR="005E06DF" w:rsidRDefault="005E06DF">
            <w:pPr>
              <w:spacing w:after="160"/>
              <w:rPr>
                <w:rFonts w:ascii="Arial" w:eastAsia="Calibri" w:hAnsi="Arial" w:cs="Arial"/>
                <w:b/>
                <w:sz w:val="18"/>
                <w:szCs w:val="18"/>
                <w:lang w:eastAsia="en-US"/>
              </w:rPr>
            </w:pPr>
            <w:r>
              <w:rPr>
                <w:rFonts w:ascii="Arial" w:eastAsia="Calibri" w:hAnsi="Arial" w:cs="Arial"/>
                <w:b/>
                <w:sz w:val="18"/>
                <w:szCs w:val="18"/>
                <w:lang w:eastAsia="en-US"/>
              </w:rPr>
              <w:t>SECCIÓN 2: DESAYUNO</w:t>
            </w:r>
          </w:p>
        </w:tc>
        <w:tc>
          <w:tcPr>
            <w:tcW w:w="0" w:type="auto"/>
            <w:shd w:val="clear" w:color="auto" w:fill="auto"/>
          </w:tcPr>
          <w:p w14:paraId="56427135" w14:textId="1BC63215" w:rsidR="004A0E22" w:rsidRDefault="004A0E22">
            <w:pPr>
              <w:spacing w:after="160"/>
              <w:jc w:val="both"/>
              <w:rPr>
                <w:rFonts w:ascii="Arial" w:hAnsi="Arial" w:cs="Arial"/>
                <w:b/>
                <w:i/>
                <w:iCs/>
                <w:sz w:val="16"/>
                <w:szCs w:val="16"/>
              </w:rPr>
            </w:pPr>
            <w:r>
              <w:rPr>
                <w:rFonts w:ascii="Arial" w:hAnsi="Arial" w:cs="Arial"/>
                <w:b/>
                <w:i/>
                <w:iCs/>
                <w:sz w:val="16"/>
                <w:szCs w:val="16"/>
              </w:rPr>
              <w:t>Promedio de los TOTALES de cada uno de los PAQUETES 1, 2, 3 y 4:</w:t>
            </w:r>
          </w:p>
          <w:p w14:paraId="6C447D7F" w14:textId="0E528EE4" w:rsidR="004A0E22" w:rsidRDefault="004A0E22">
            <w:pPr>
              <w:spacing w:after="160"/>
              <w:jc w:val="both"/>
              <w:rPr>
                <w:rFonts w:ascii="Arial" w:hAnsi="Arial" w:cs="Arial"/>
                <w:bCs/>
                <w:i/>
                <w:iCs/>
                <w:sz w:val="16"/>
                <w:szCs w:val="16"/>
                <w:u w:val="single"/>
              </w:rPr>
            </w:pPr>
            <w:r>
              <w:rPr>
                <w:rFonts w:ascii="Arial" w:hAnsi="Arial" w:cs="Arial"/>
                <w:bCs/>
                <w:i/>
                <w:iCs/>
                <w:sz w:val="16"/>
                <w:szCs w:val="16"/>
                <w:u w:val="single"/>
              </w:rPr>
              <w:t>Fórmula aplicable:</w:t>
            </w:r>
          </w:p>
          <w:p w14:paraId="6D6E4342" w14:textId="1EB199FC" w:rsidR="002A5B4C" w:rsidRDefault="00D24D7F">
            <w:pPr>
              <w:spacing w:after="160"/>
              <w:jc w:val="both"/>
              <w:rPr>
                <w:rFonts w:ascii="Arial" w:hAnsi="Arial" w:cs="Arial"/>
                <w:b/>
                <w:i/>
                <w:iCs/>
                <w:sz w:val="16"/>
                <w:szCs w:val="16"/>
              </w:rPr>
            </w:pPr>
            <w:r>
              <w:rPr>
                <w:rFonts w:ascii="Arial" w:hAnsi="Arial" w:cs="Arial"/>
                <w:b/>
                <w:i/>
                <w:iCs/>
                <w:sz w:val="16"/>
                <w:szCs w:val="16"/>
              </w:rPr>
              <w:t>[</w:t>
            </w:r>
            <w:r>
              <w:rPr>
                <w:rFonts w:ascii="Arial" w:hAnsi="Arial" w:cs="Arial"/>
                <w:b/>
                <w:i/>
                <w:iCs/>
                <w:sz w:val="16"/>
                <w:szCs w:val="16"/>
                <w:highlight w:val="yellow"/>
              </w:rPr>
              <w:t xml:space="preserve"> </w:t>
            </w:r>
            <w:r w:rsidR="002A5B4C">
              <w:rPr>
                <w:rFonts w:ascii="Arial" w:hAnsi="Arial" w:cs="Arial"/>
                <w:b/>
                <w:i/>
                <w:iCs/>
                <w:sz w:val="16"/>
                <w:szCs w:val="16"/>
                <w:highlight w:val="yellow"/>
              </w:rPr>
              <w:t>Total (a)</w:t>
            </w:r>
            <w:r w:rsidR="002A5B4C">
              <w:rPr>
                <w:rFonts w:ascii="Arial" w:hAnsi="Arial" w:cs="Arial"/>
                <w:b/>
                <w:i/>
                <w:iCs/>
                <w:sz w:val="16"/>
                <w:szCs w:val="16"/>
              </w:rPr>
              <w:t xml:space="preserve"> </w:t>
            </w:r>
            <w:r w:rsidR="002A5B4C">
              <w:rPr>
                <w:rFonts w:ascii="Arial" w:hAnsi="Arial" w:cs="Arial"/>
                <w:bCs/>
                <w:i/>
                <w:iCs/>
                <w:sz w:val="16"/>
                <w:szCs w:val="16"/>
              </w:rPr>
              <w:t>+</w:t>
            </w:r>
            <w:r w:rsidR="002A5B4C">
              <w:rPr>
                <w:rFonts w:ascii="Arial" w:hAnsi="Arial" w:cs="Arial"/>
                <w:b/>
                <w:i/>
                <w:iCs/>
                <w:sz w:val="16"/>
                <w:szCs w:val="16"/>
              </w:rPr>
              <w:t xml:space="preserve"> </w:t>
            </w:r>
            <w:r w:rsidR="002A5B4C">
              <w:rPr>
                <w:rFonts w:ascii="Arial" w:hAnsi="Arial" w:cs="Arial"/>
                <w:b/>
                <w:i/>
                <w:iCs/>
                <w:sz w:val="16"/>
                <w:szCs w:val="16"/>
                <w:highlight w:val="green"/>
              </w:rPr>
              <w:t>Total (b)</w:t>
            </w:r>
            <w:r w:rsidR="002A5B4C">
              <w:rPr>
                <w:rFonts w:ascii="Arial" w:hAnsi="Arial" w:cs="Arial"/>
                <w:b/>
                <w:i/>
                <w:iCs/>
                <w:sz w:val="16"/>
                <w:szCs w:val="16"/>
              </w:rPr>
              <w:t xml:space="preserve"> </w:t>
            </w:r>
            <w:r w:rsidR="002A5B4C">
              <w:rPr>
                <w:rFonts w:ascii="Arial" w:hAnsi="Arial" w:cs="Arial"/>
                <w:bCs/>
                <w:i/>
                <w:iCs/>
                <w:sz w:val="16"/>
                <w:szCs w:val="16"/>
              </w:rPr>
              <w:t>+</w:t>
            </w:r>
            <w:r w:rsidR="002A5B4C">
              <w:rPr>
                <w:rFonts w:ascii="Arial" w:hAnsi="Arial" w:cs="Arial"/>
                <w:b/>
                <w:i/>
                <w:iCs/>
                <w:sz w:val="16"/>
                <w:szCs w:val="16"/>
              </w:rPr>
              <w:t xml:space="preserve"> </w:t>
            </w:r>
            <w:r w:rsidR="002A5B4C">
              <w:rPr>
                <w:rFonts w:ascii="Arial" w:hAnsi="Arial" w:cs="Arial"/>
                <w:b/>
                <w:i/>
                <w:iCs/>
                <w:sz w:val="16"/>
                <w:szCs w:val="16"/>
                <w:highlight w:val="magenta"/>
              </w:rPr>
              <w:t>Total (c)</w:t>
            </w:r>
            <w:r w:rsidR="002A5B4C">
              <w:rPr>
                <w:rFonts w:ascii="Arial" w:hAnsi="Arial" w:cs="Arial"/>
                <w:b/>
                <w:i/>
                <w:iCs/>
                <w:sz w:val="16"/>
                <w:szCs w:val="16"/>
              </w:rPr>
              <w:t xml:space="preserve"> </w:t>
            </w:r>
            <w:r w:rsidR="002A5B4C">
              <w:rPr>
                <w:rFonts w:ascii="Arial" w:hAnsi="Arial" w:cs="Arial"/>
                <w:bCs/>
                <w:i/>
                <w:iCs/>
                <w:sz w:val="16"/>
                <w:szCs w:val="16"/>
              </w:rPr>
              <w:t>+</w:t>
            </w:r>
            <w:r w:rsidR="002A5B4C">
              <w:rPr>
                <w:rFonts w:ascii="Arial" w:hAnsi="Arial" w:cs="Arial"/>
                <w:b/>
                <w:i/>
                <w:iCs/>
                <w:sz w:val="16"/>
                <w:szCs w:val="16"/>
              </w:rPr>
              <w:t xml:space="preserve"> </w:t>
            </w:r>
            <w:r w:rsidR="002A5B4C">
              <w:rPr>
                <w:rFonts w:ascii="Arial" w:hAnsi="Arial" w:cs="Arial"/>
                <w:b/>
                <w:i/>
                <w:iCs/>
                <w:sz w:val="16"/>
                <w:szCs w:val="16"/>
                <w:highlight w:val="darkGreen"/>
              </w:rPr>
              <w:t>Total (d)</w:t>
            </w:r>
            <w:r>
              <w:rPr>
                <w:rFonts w:ascii="Arial" w:hAnsi="Arial" w:cs="Arial"/>
                <w:b/>
                <w:i/>
                <w:iCs/>
                <w:sz w:val="16"/>
                <w:szCs w:val="16"/>
              </w:rPr>
              <w:t>]</w:t>
            </w:r>
            <w:r w:rsidR="004A0E22">
              <w:rPr>
                <w:rFonts w:ascii="Arial" w:hAnsi="Arial" w:cs="Arial"/>
                <w:b/>
                <w:i/>
                <w:iCs/>
                <w:sz w:val="16"/>
                <w:szCs w:val="16"/>
              </w:rPr>
              <w:t xml:space="preserve"> </w:t>
            </w:r>
            <w:r w:rsidR="004A0E22">
              <w:rPr>
                <w:rFonts w:ascii="Arial" w:hAnsi="Arial" w:cs="Arial"/>
                <w:bCs/>
                <w:sz w:val="16"/>
                <w:szCs w:val="16"/>
              </w:rPr>
              <w:t xml:space="preserve">dividido entre </w:t>
            </w:r>
            <w:r w:rsidR="004A0E22">
              <w:rPr>
                <w:rFonts w:ascii="Arial" w:hAnsi="Arial" w:cs="Arial"/>
                <w:b/>
                <w:sz w:val="16"/>
                <w:szCs w:val="16"/>
              </w:rPr>
              <w:t>4</w:t>
            </w:r>
          </w:p>
        </w:tc>
        <w:tc>
          <w:tcPr>
            <w:tcW w:w="0" w:type="auto"/>
            <w:shd w:val="clear" w:color="auto" w:fill="auto"/>
          </w:tcPr>
          <w:p w14:paraId="4756EC16" w14:textId="1D3DC131" w:rsidR="005E06DF" w:rsidRDefault="00141D3C">
            <w:pPr>
              <w:spacing w:after="160"/>
              <w:jc w:val="both"/>
              <w:rPr>
                <w:rFonts w:ascii="Arial" w:eastAsia="Calibri" w:hAnsi="Arial" w:cs="Arial"/>
                <w:bCs/>
                <w:sz w:val="18"/>
                <w:szCs w:val="18"/>
                <w:lang w:eastAsia="en-US"/>
              </w:rPr>
            </w:pPr>
            <w:r>
              <w:rPr>
                <w:rFonts w:ascii="Arial" w:eastAsia="Calibri" w:hAnsi="Arial" w:cs="Arial"/>
                <w:bCs/>
                <w:sz w:val="18"/>
                <w:szCs w:val="18"/>
                <w:lang w:eastAsia="en-US"/>
              </w:rPr>
              <w:t>.2500</w:t>
            </w:r>
          </w:p>
        </w:tc>
        <w:tc>
          <w:tcPr>
            <w:tcW w:w="1849" w:type="dxa"/>
            <w:shd w:val="clear" w:color="auto" w:fill="auto"/>
          </w:tcPr>
          <w:p w14:paraId="6CABE37A" w14:textId="4BDDEC7C" w:rsidR="005E06DF" w:rsidRDefault="004A0E22">
            <w:pPr>
              <w:spacing w:after="160"/>
              <w:jc w:val="both"/>
              <w:rPr>
                <w:rFonts w:ascii="Arial" w:eastAsia="Calibri" w:hAnsi="Arial" w:cs="Arial"/>
                <w:bCs/>
                <w:sz w:val="18"/>
                <w:szCs w:val="18"/>
                <w:lang w:eastAsia="en-US"/>
              </w:rPr>
            </w:pPr>
            <w:r>
              <w:rPr>
                <w:rFonts w:ascii="Arial" w:hAnsi="Arial" w:cs="Arial"/>
                <w:b/>
                <w:i/>
                <w:iCs/>
                <w:sz w:val="16"/>
                <w:szCs w:val="16"/>
              </w:rPr>
              <w:t xml:space="preserve">Promedio de los TOTALES de cada uno de los PAQUETES 1, 2, 3 y 4 </w:t>
            </w:r>
            <w:r>
              <w:rPr>
                <w:rFonts w:ascii="Arial" w:hAnsi="Arial" w:cs="Arial"/>
                <w:bCs/>
                <w:i/>
                <w:iCs/>
                <w:sz w:val="16"/>
                <w:szCs w:val="16"/>
              </w:rPr>
              <w:t>multiplicado por</w:t>
            </w:r>
            <w:r>
              <w:rPr>
                <w:rFonts w:ascii="Arial" w:hAnsi="Arial" w:cs="Arial"/>
                <w:b/>
                <w:i/>
                <w:iCs/>
                <w:sz w:val="16"/>
                <w:szCs w:val="16"/>
              </w:rPr>
              <w:t xml:space="preserve"> .2500</w:t>
            </w:r>
          </w:p>
        </w:tc>
      </w:tr>
      <w:tr w:rsidR="0085512F" w14:paraId="7EE43322" w14:textId="77777777">
        <w:tc>
          <w:tcPr>
            <w:tcW w:w="0" w:type="auto"/>
            <w:gridSpan w:val="3"/>
            <w:shd w:val="clear" w:color="auto" w:fill="auto"/>
          </w:tcPr>
          <w:p w14:paraId="7194FAD8" w14:textId="77777777" w:rsidR="00040FAA" w:rsidRDefault="00040FAA">
            <w:pPr>
              <w:spacing w:after="160"/>
              <w:jc w:val="center"/>
              <w:rPr>
                <w:rFonts w:ascii="Arial" w:hAnsi="Arial" w:cs="Arial"/>
                <w:b/>
                <w:color w:val="000000"/>
                <w:sz w:val="4"/>
                <w:szCs w:val="4"/>
              </w:rPr>
            </w:pPr>
          </w:p>
          <w:p w14:paraId="58668311" w14:textId="2BD04FDF" w:rsidR="0085512F" w:rsidRDefault="0085512F">
            <w:pPr>
              <w:spacing w:after="160"/>
              <w:jc w:val="center"/>
              <w:rPr>
                <w:rFonts w:ascii="Arial" w:eastAsia="Calibri" w:hAnsi="Arial" w:cs="Arial"/>
                <w:bCs/>
                <w:sz w:val="18"/>
                <w:szCs w:val="18"/>
                <w:lang w:eastAsia="en-US"/>
              </w:rPr>
            </w:pPr>
            <w:r>
              <w:rPr>
                <w:rFonts w:ascii="Arial" w:hAnsi="Arial" w:cs="Arial"/>
                <w:b/>
                <w:color w:val="000000"/>
                <w:sz w:val="18"/>
                <w:szCs w:val="18"/>
              </w:rPr>
              <w:t>Valor Ponderado Total</w:t>
            </w:r>
          </w:p>
        </w:tc>
        <w:tc>
          <w:tcPr>
            <w:tcW w:w="1849" w:type="dxa"/>
            <w:shd w:val="clear" w:color="auto" w:fill="auto"/>
          </w:tcPr>
          <w:p w14:paraId="2F76E2B6" w14:textId="027B6764" w:rsidR="0085512F" w:rsidRDefault="001D544F">
            <w:pPr>
              <w:spacing w:after="160"/>
              <w:jc w:val="both"/>
              <w:rPr>
                <w:rFonts w:ascii="Arial" w:eastAsia="Calibri" w:hAnsi="Arial" w:cs="Arial"/>
                <w:b/>
                <w:sz w:val="18"/>
                <w:szCs w:val="18"/>
                <w:lang w:eastAsia="en-US"/>
              </w:rPr>
            </w:pPr>
            <w:r>
              <w:rPr>
                <w:rFonts w:ascii="Arial" w:eastAsia="Calibri" w:hAnsi="Arial" w:cs="Arial"/>
                <w:b/>
                <w:sz w:val="16"/>
                <w:szCs w:val="16"/>
                <w:lang w:eastAsia="en-US"/>
              </w:rPr>
              <w:t xml:space="preserve">Suma de los Valores </w:t>
            </w:r>
            <w:r w:rsidR="00765CE1">
              <w:rPr>
                <w:rFonts w:ascii="Arial" w:eastAsia="Calibri" w:hAnsi="Arial" w:cs="Arial"/>
                <w:b/>
                <w:sz w:val="16"/>
                <w:szCs w:val="16"/>
                <w:lang w:eastAsia="en-US"/>
              </w:rPr>
              <w:t>P</w:t>
            </w:r>
            <w:r>
              <w:rPr>
                <w:rFonts w:ascii="Arial" w:eastAsia="Calibri" w:hAnsi="Arial" w:cs="Arial"/>
                <w:b/>
                <w:sz w:val="16"/>
                <w:szCs w:val="16"/>
                <w:lang w:eastAsia="en-US"/>
              </w:rPr>
              <w:t>onderados de las SECCIONES 1 y 2</w:t>
            </w:r>
          </w:p>
        </w:tc>
      </w:tr>
    </w:tbl>
    <w:p w14:paraId="2AD9FE13" w14:textId="07F4ECE8" w:rsidR="00B62FC1" w:rsidRDefault="00B62FC1" w:rsidP="00B62FC1">
      <w:pPr>
        <w:spacing w:after="160"/>
        <w:jc w:val="both"/>
        <w:rPr>
          <w:rFonts w:ascii="Arial" w:eastAsia="Calibri" w:hAnsi="Arial" w:cs="Arial"/>
          <w:bCs/>
          <w:sz w:val="18"/>
          <w:szCs w:val="18"/>
          <w:lang w:eastAsia="en-US"/>
        </w:rPr>
      </w:pPr>
    </w:p>
    <w:p w14:paraId="05B1B2A9" w14:textId="77777777" w:rsidR="00DE0064" w:rsidRDefault="00DE0064" w:rsidP="003108D8">
      <w:pPr>
        <w:spacing w:after="160"/>
        <w:jc w:val="both"/>
        <w:rPr>
          <w:rFonts w:ascii="Arial" w:eastAsia="Calibri" w:hAnsi="Arial" w:cs="Arial"/>
          <w:bCs/>
          <w:sz w:val="18"/>
          <w:szCs w:val="18"/>
          <w:lang w:eastAsia="en-US"/>
        </w:rPr>
      </w:pPr>
    </w:p>
    <w:p w14:paraId="41D879B0" w14:textId="77777777" w:rsidR="00B62FC1" w:rsidRDefault="00B62FC1" w:rsidP="00EF48A9">
      <w:pPr>
        <w:spacing w:after="160"/>
        <w:jc w:val="right"/>
        <w:rPr>
          <w:rFonts w:ascii="Arial" w:eastAsia="Calibri" w:hAnsi="Arial" w:cs="Arial"/>
          <w:bCs/>
          <w:sz w:val="18"/>
          <w:szCs w:val="18"/>
          <w:lang w:eastAsia="en-US"/>
        </w:rPr>
      </w:pPr>
    </w:p>
    <w:p w14:paraId="39285D41" w14:textId="77777777" w:rsidR="00EF48A9" w:rsidRPr="00FD4819" w:rsidRDefault="00EF48A9" w:rsidP="00EF48A9">
      <w:pPr>
        <w:rPr>
          <w:rFonts w:ascii="Arial" w:hAnsi="Arial" w:cs="Arial"/>
          <w:bCs/>
          <w:sz w:val="16"/>
          <w:szCs w:val="16"/>
        </w:rPr>
      </w:pPr>
    </w:p>
    <w:tbl>
      <w:tblPr>
        <w:tblpPr w:leftFromText="141" w:rightFromText="141" w:vertAnchor="text" w:horzAnchor="margin" w:tblpY="-38"/>
        <w:tblW w:w="9606"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129"/>
        <w:gridCol w:w="4229"/>
        <w:gridCol w:w="2547"/>
        <w:gridCol w:w="1701"/>
      </w:tblGrid>
      <w:tr w:rsidR="00EF48A9" w:rsidRPr="00FD4819" w14:paraId="5C39BDC5" w14:textId="77777777" w:rsidTr="00F6727F">
        <w:trPr>
          <w:trHeight w:val="315"/>
        </w:trPr>
        <w:tc>
          <w:tcPr>
            <w:tcW w:w="9606" w:type="dxa"/>
            <w:gridSpan w:val="4"/>
            <w:tcBorders>
              <w:top w:val="single" w:sz="4" w:space="0" w:color="002060"/>
              <w:left w:val="single" w:sz="4" w:space="0" w:color="002060"/>
              <w:bottom w:val="single" w:sz="4" w:space="0" w:color="002060"/>
              <w:right w:val="single" w:sz="4" w:space="0" w:color="002060"/>
            </w:tcBorders>
            <w:shd w:val="clear" w:color="auto" w:fill="1F3864"/>
            <w:noWrap/>
            <w:hideMark/>
          </w:tcPr>
          <w:p w14:paraId="5C8E5AAE"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lastRenderedPageBreak/>
              <w:t>SECCIÓN 3</w:t>
            </w:r>
          </w:p>
        </w:tc>
      </w:tr>
      <w:tr w:rsidR="00EF48A9" w:rsidRPr="00FD4819" w14:paraId="51F79E41" w14:textId="77777777" w:rsidTr="00F6727F">
        <w:trPr>
          <w:trHeight w:val="330"/>
        </w:trPr>
        <w:tc>
          <w:tcPr>
            <w:tcW w:w="9606" w:type="dxa"/>
            <w:gridSpan w:val="4"/>
            <w:tcBorders>
              <w:top w:val="single" w:sz="4" w:space="0" w:color="002060"/>
              <w:left w:val="single" w:sz="4" w:space="0" w:color="002060"/>
              <w:bottom w:val="single" w:sz="4" w:space="0" w:color="002060"/>
              <w:right w:val="single" w:sz="4" w:space="0" w:color="002060"/>
            </w:tcBorders>
            <w:shd w:val="clear" w:color="auto" w:fill="8EAADB"/>
            <w:noWrap/>
            <w:hideMark/>
          </w:tcPr>
          <w:p w14:paraId="2E32125F"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color w:val="FFFFFF"/>
                <w:sz w:val="16"/>
                <w:szCs w:val="16"/>
              </w:rPr>
              <w:t>COMBOS</w:t>
            </w:r>
          </w:p>
        </w:tc>
      </w:tr>
      <w:tr w:rsidR="00EF48A9" w:rsidRPr="00FD4819" w14:paraId="6FCAAC94" w14:textId="77777777" w:rsidTr="00F6727F">
        <w:trPr>
          <w:trHeight w:hRule="exact" w:val="819"/>
        </w:trPr>
        <w:tc>
          <w:tcPr>
            <w:tcW w:w="1129"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237EF1FE" w14:textId="77777777" w:rsidR="00EF48A9" w:rsidRPr="00FD4819" w:rsidRDefault="00EF48A9" w:rsidP="00F6727F">
            <w:pPr>
              <w:rPr>
                <w:rFonts w:ascii="Arial" w:eastAsia="Calibri" w:hAnsi="Arial" w:cs="Arial"/>
                <w:b/>
                <w:bCs/>
                <w:sz w:val="16"/>
                <w:szCs w:val="16"/>
              </w:rPr>
            </w:pPr>
            <w:r w:rsidRPr="00FD4819">
              <w:rPr>
                <w:rFonts w:ascii="Arial" w:eastAsia="Calibri" w:hAnsi="Arial" w:cs="Arial"/>
                <w:b/>
                <w:bCs/>
                <w:sz w:val="16"/>
                <w:szCs w:val="16"/>
              </w:rPr>
              <w:t>No.</w:t>
            </w:r>
          </w:p>
        </w:tc>
        <w:tc>
          <w:tcPr>
            <w:tcW w:w="4229"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58165099" w14:textId="77777777" w:rsidR="00EF48A9" w:rsidRPr="00FD4819" w:rsidRDefault="00EF48A9" w:rsidP="00F6727F">
            <w:pPr>
              <w:rPr>
                <w:rFonts w:ascii="Arial" w:eastAsia="Calibri" w:hAnsi="Arial" w:cs="Arial"/>
                <w:b/>
                <w:bCs/>
                <w:sz w:val="16"/>
                <w:szCs w:val="16"/>
              </w:rPr>
            </w:pPr>
            <w:r w:rsidRPr="00FD4819">
              <w:rPr>
                <w:rFonts w:ascii="Arial" w:eastAsia="Calibri" w:hAnsi="Arial" w:cs="Arial"/>
                <w:b/>
                <w:bCs/>
                <w:sz w:val="16"/>
                <w:szCs w:val="16"/>
              </w:rPr>
              <w:t>ALIMENTO/BEBIDA</w:t>
            </w:r>
          </w:p>
        </w:tc>
        <w:tc>
          <w:tcPr>
            <w:tcW w:w="2547"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6B1EE7AE"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CANTIDAD</w:t>
            </w:r>
          </w:p>
          <w:p w14:paraId="1BAADFD8"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(menú del día)</w:t>
            </w:r>
          </w:p>
        </w:tc>
        <w:tc>
          <w:tcPr>
            <w:tcW w:w="1701"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055A2F06" w14:textId="77777777" w:rsidR="00EF48A9" w:rsidRPr="00FD4819" w:rsidRDefault="00EF48A9" w:rsidP="00F6727F">
            <w:pPr>
              <w:rPr>
                <w:rFonts w:ascii="Arial" w:eastAsia="Calibri" w:hAnsi="Arial" w:cs="Arial"/>
                <w:b/>
                <w:bCs/>
                <w:sz w:val="16"/>
                <w:szCs w:val="16"/>
              </w:rPr>
            </w:pPr>
            <w:r w:rsidRPr="00FD4819">
              <w:rPr>
                <w:rFonts w:ascii="Arial" w:eastAsia="Calibri" w:hAnsi="Arial" w:cs="Arial"/>
                <w:b/>
                <w:bCs/>
                <w:sz w:val="16"/>
                <w:szCs w:val="16"/>
              </w:rPr>
              <w:t>PRECIO UNITARIO (Moneda Nacional)</w:t>
            </w:r>
          </w:p>
        </w:tc>
      </w:tr>
      <w:tr w:rsidR="00EF48A9" w:rsidRPr="00FD4819" w14:paraId="57A66035" w14:textId="77777777" w:rsidTr="00F6727F">
        <w:trPr>
          <w:trHeight w:val="630"/>
        </w:trPr>
        <w:tc>
          <w:tcPr>
            <w:tcW w:w="1129"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4D4B9AD5" w14:textId="77777777" w:rsidR="00EF48A9" w:rsidRPr="00FD4819" w:rsidRDefault="00EF48A9" w:rsidP="00F6727F">
            <w:pPr>
              <w:ind w:left="360"/>
              <w:rPr>
                <w:rFonts w:ascii="Arial" w:eastAsia="Calibri" w:hAnsi="Arial" w:cs="Arial"/>
                <w:bCs/>
                <w:sz w:val="16"/>
                <w:szCs w:val="16"/>
              </w:rPr>
            </w:pPr>
            <w:r w:rsidRPr="00FD4819">
              <w:rPr>
                <w:rFonts w:ascii="Arial" w:eastAsia="Calibri" w:hAnsi="Arial" w:cs="Arial"/>
                <w:bCs/>
                <w:sz w:val="16"/>
                <w:szCs w:val="16"/>
              </w:rPr>
              <w:t>1</w:t>
            </w:r>
          </w:p>
        </w:tc>
        <w:tc>
          <w:tcPr>
            <w:tcW w:w="4229" w:type="dxa"/>
            <w:tcBorders>
              <w:top w:val="single" w:sz="4" w:space="0" w:color="002060"/>
              <w:left w:val="single" w:sz="4" w:space="0" w:color="002060"/>
              <w:bottom w:val="single" w:sz="4" w:space="0" w:color="002060"/>
              <w:right w:val="single" w:sz="4" w:space="0" w:color="002060"/>
            </w:tcBorders>
            <w:shd w:val="clear" w:color="auto" w:fill="auto"/>
            <w:hideMark/>
          </w:tcPr>
          <w:p w14:paraId="687FBAF6" w14:textId="77777777" w:rsidR="00EF48A9" w:rsidRPr="00FD4819" w:rsidRDefault="00EF48A9" w:rsidP="00F6727F">
            <w:pPr>
              <w:ind w:left="39"/>
              <w:rPr>
                <w:rFonts w:ascii="Arial" w:eastAsia="Calibri" w:hAnsi="Arial" w:cs="Arial"/>
                <w:bCs/>
                <w:sz w:val="16"/>
                <w:szCs w:val="16"/>
              </w:rPr>
            </w:pPr>
            <w:r w:rsidRPr="00FD4819">
              <w:rPr>
                <w:rFonts w:ascii="Arial" w:eastAsia="Calibri" w:hAnsi="Arial" w:cs="Arial"/>
                <w:bCs/>
                <w:sz w:val="16"/>
                <w:szCs w:val="16"/>
              </w:rPr>
              <w:t>Combo Comida 1</w:t>
            </w:r>
            <w:r w:rsidRPr="00FD4819">
              <w:rPr>
                <w:rFonts w:ascii="Arial" w:eastAsia="Calibri" w:hAnsi="Arial" w:cs="Arial"/>
                <w:bCs/>
                <w:sz w:val="16"/>
                <w:szCs w:val="16"/>
              </w:rPr>
              <w:br/>
              <w:t>Platillos sustanciosos y cotidianos.</w:t>
            </w:r>
          </w:p>
        </w:tc>
        <w:tc>
          <w:tcPr>
            <w:tcW w:w="2547" w:type="dxa"/>
            <w:vMerge w:val="restart"/>
            <w:tcBorders>
              <w:top w:val="single" w:sz="4" w:space="0" w:color="002060"/>
              <w:left w:val="single" w:sz="4" w:space="0" w:color="002060"/>
              <w:bottom w:val="single" w:sz="4" w:space="0" w:color="002060"/>
              <w:right w:val="single" w:sz="4" w:space="0" w:color="002060"/>
            </w:tcBorders>
            <w:shd w:val="clear" w:color="auto" w:fill="auto"/>
            <w:hideMark/>
          </w:tcPr>
          <w:p w14:paraId="07346A8E"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p w14:paraId="00E86E61"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p w14:paraId="70CAC730" w14:textId="77777777" w:rsidR="00360BB3" w:rsidRDefault="00360BB3" w:rsidP="00F6727F">
            <w:pPr>
              <w:jc w:val="center"/>
              <w:rPr>
                <w:rFonts w:ascii="Arial" w:eastAsia="Calibri" w:hAnsi="Arial" w:cs="Arial"/>
                <w:bCs/>
                <w:sz w:val="16"/>
                <w:szCs w:val="16"/>
              </w:rPr>
            </w:pPr>
          </w:p>
          <w:p w14:paraId="6FDF39D4" w14:textId="16B9CBC3" w:rsidR="00EF48A9" w:rsidRPr="00FD4819" w:rsidRDefault="00EF48A9" w:rsidP="00F6727F">
            <w:pPr>
              <w:jc w:val="center"/>
              <w:rPr>
                <w:rFonts w:ascii="Arial" w:eastAsia="Calibri" w:hAnsi="Arial" w:cs="Arial"/>
                <w:bCs/>
                <w:sz w:val="16"/>
                <w:szCs w:val="16"/>
              </w:rPr>
            </w:pPr>
            <w:r w:rsidRPr="00FD4819">
              <w:rPr>
                <w:rFonts w:ascii="Arial" w:eastAsia="Calibri" w:hAnsi="Arial" w:cs="Arial"/>
                <w:bCs/>
                <w:sz w:val="16"/>
                <w:szCs w:val="16"/>
              </w:rPr>
              <w:t>1 pieza</w:t>
            </w:r>
          </w:p>
        </w:tc>
        <w:tc>
          <w:tcPr>
            <w:tcW w:w="1701" w:type="dxa"/>
            <w:vMerge w:val="restart"/>
            <w:tcBorders>
              <w:top w:val="single" w:sz="4" w:space="0" w:color="002060"/>
              <w:left w:val="single" w:sz="4" w:space="0" w:color="002060"/>
              <w:bottom w:val="single" w:sz="4" w:space="0" w:color="002060"/>
              <w:right w:val="single" w:sz="4" w:space="0" w:color="002060"/>
            </w:tcBorders>
            <w:shd w:val="clear" w:color="auto" w:fill="auto"/>
            <w:hideMark/>
          </w:tcPr>
          <w:p w14:paraId="61BA7BDE"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p w14:paraId="4A2ED0C9"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p w14:paraId="010C8065"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tc>
      </w:tr>
      <w:tr w:rsidR="00EF48A9" w:rsidRPr="00FD4819" w14:paraId="03FE434E" w14:textId="77777777" w:rsidTr="00F6727F">
        <w:trPr>
          <w:trHeight w:val="630"/>
        </w:trPr>
        <w:tc>
          <w:tcPr>
            <w:tcW w:w="1129" w:type="dxa"/>
            <w:vMerge/>
            <w:tcBorders>
              <w:top w:val="single" w:sz="4" w:space="0" w:color="002060"/>
              <w:left w:val="single" w:sz="4" w:space="0" w:color="002060"/>
              <w:right w:val="single" w:sz="4" w:space="0" w:color="002060"/>
            </w:tcBorders>
            <w:shd w:val="clear" w:color="auto" w:fill="auto"/>
            <w:vAlign w:val="center"/>
            <w:hideMark/>
          </w:tcPr>
          <w:p w14:paraId="24C5AFF7" w14:textId="77777777" w:rsidR="00EF48A9" w:rsidRPr="00FD4819" w:rsidRDefault="00EF48A9" w:rsidP="003E6125">
            <w:pPr>
              <w:numPr>
                <w:ilvl w:val="0"/>
                <w:numId w:val="87"/>
              </w:numPr>
              <w:contextualSpacing/>
              <w:jc w:val="both"/>
              <w:rPr>
                <w:rFonts w:ascii="Arial" w:eastAsia="Calibri" w:hAnsi="Arial" w:cs="Arial"/>
                <w:bCs/>
                <w:sz w:val="16"/>
                <w:szCs w:val="16"/>
                <w:lang w:val="x-none"/>
              </w:rPr>
            </w:pPr>
          </w:p>
        </w:tc>
        <w:tc>
          <w:tcPr>
            <w:tcW w:w="4229" w:type="dxa"/>
            <w:tcBorders>
              <w:top w:val="single" w:sz="4" w:space="0" w:color="002060"/>
              <w:left w:val="single" w:sz="4" w:space="0" w:color="002060"/>
              <w:bottom w:val="single" w:sz="4" w:space="0" w:color="002060"/>
              <w:right w:val="single" w:sz="4" w:space="0" w:color="002060"/>
            </w:tcBorders>
            <w:shd w:val="clear" w:color="auto" w:fill="auto"/>
            <w:hideMark/>
          </w:tcPr>
          <w:p w14:paraId="4EFC6C73"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Combo Comida 2</w:t>
            </w:r>
            <w:r w:rsidRPr="00FD4819">
              <w:rPr>
                <w:rFonts w:ascii="Arial" w:eastAsia="Calibri" w:hAnsi="Arial" w:cs="Arial"/>
                <w:bCs/>
                <w:sz w:val="16"/>
                <w:szCs w:val="16"/>
              </w:rPr>
              <w:br/>
              <w:t>Platillos sustanciosos y digestibles.</w:t>
            </w:r>
          </w:p>
        </w:tc>
        <w:tc>
          <w:tcPr>
            <w:tcW w:w="2547" w:type="dxa"/>
            <w:vMerge/>
            <w:tcBorders>
              <w:top w:val="single" w:sz="4" w:space="0" w:color="002060"/>
              <w:left w:val="single" w:sz="4" w:space="0" w:color="002060"/>
              <w:bottom w:val="single" w:sz="4" w:space="0" w:color="002060"/>
              <w:right w:val="single" w:sz="4" w:space="0" w:color="002060"/>
            </w:tcBorders>
            <w:shd w:val="clear" w:color="auto" w:fill="auto"/>
            <w:hideMark/>
          </w:tcPr>
          <w:p w14:paraId="44D949D3" w14:textId="77777777" w:rsidR="00EF48A9" w:rsidRPr="00FD4819" w:rsidRDefault="00EF48A9" w:rsidP="00F6727F">
            <w:pPr>
              <w:rPr>
                <w:rFonts w:ascii="Arial" w:eastAsia="Calibri" w:hAnsi="Arial" w:cs="Arial"/>
                <w:bCs/>
                <w:sz w:val="16"/>
                <w:szCs w:val="16"/>
              </w:rPr>
            </w:pPr>
          </w:p>
        </w:tc>
        <w:tc>
          <w:tcPr>
            <w:tcW w:w="1701" w:type="dxa"/>
            <w:vMerge/>
            <w:tcBorders>
              <w:top w:val="single" w:sz="4" w:space="0" w:color="002060"/>
              <w:left w:val="single" w:sz="4" w:space="0" w:color="002060"/>
              <w:bottom w:val="single" w:sz="4" w:space="0" w:color="002060"/>
              <w:right w:val="single" w:sz="4" w:space="0" w:color="002060"/>
            </w:tcBorders>
            <w:shd w:val="clear" w:color="auto" w:fill="auto"/>
            <w:hideMark/>
          </w:tcPr>
          <w:p w14:paraId="5EF1F985" w14:textId="77777777" w:rsidR="00EF48A9" w:rsidRPr="00FD4819" w:rsidRDefault="00EF48A9" w:rsidP="00F6727F">
            <w:pPr>
              <w:rPr>
                <w:rFonts w:ascii="Arial" w:eastAsia="Calibri" w:hAnsi="Arial" w:cs="Arial"/>
                <w:bCs/>
                <w:sz w:val="16"/>
                <w:szCs w:val="16"/>
              </w:rPr>
            </w:pPr>
          </w:p>
        </w:tc>
      </w:tr>
      <w:tr w:rsidR="00EF48A9" w:rsidRPr="00FD4819" w14:paraId="2E95615E" w14:textId="77777777" w:rsidTr="00F6727F">
        <w:trPr>
          <w:trHeight w:val="645"/>
        </w:trPr>
        <w:tc>
          <w:tcPr>
            <w:tcW w:w="1129" w:type="dxa"/>
            <w:vMerge/>
            <w:tcBorders>
              <w:left w:val="single" w:sz="4" w:space="0" w:color="002060"/>
              <w:bottom w:val="single" w:sz="4" w:space="0" w:color="002060"/>
              <w:right w:val="single" w:sz="4" w:space="0" w:color="002060"/>
            </w:tcBorders>
            <w:shd w:val="clear" w:color="auto" w:fill="auto"/>
            <w:vAlign w:val="center"/>
            <w:hideMark/>
          </w:tcPr>
          <w:p w14:paraId="4C68AE99" w14:textId="77777777" w:rsidR="00EF48A9" w:rsidRPr="00FD4819" w:rsidRDefault="00EF48A9" w:rsidP="003E6125">
            <w:pPr>
              <w:numPr>
                <w:ilvl w:val="0"/>
                <w:numId w:val="87"/>
              </w:numPr>
              <w:contextualSpacing/>
              <w:jc w:val="both"/>
              <w:rPr>
                <w:rFonts w:ascii="Arial" w:eastAsia="Calibri" w:hAnsi="Arial" w:cs="Arial"/>
                <w:bCs/>
                <w:sz w:val="16"/>
                <w:szCs w:val="16"/>
                <w:lang w:val="x-none"/>
              </w:rPr>
            </w:pPr>
          </w:p>
        </w:tc>
        <w:tc>
          <w:tcPr>
            <w:tcW w:w="4229" w:type="dxa"/>
            <w:tcBorders>
              <w:top w:val="single" w:sz="4" w:space="0" w:color="002060"/>
              <w:left w:val="single" w:sz="4" w:space="0" w:color="002060"/>
              <w:bottom w:val="single" w:sz="4" w:space="0" w:color="002060"/>
              <w:right w:val="single" w:sz="4" w:space="0" w:color="002060"/>
            </w:tcBorders>
            <w:shd w:val="clear" w:color="auto" w:fill="auto"/>
            <w:hideMark/>
          </w:tcPr>
          <w:p w14:paraId="66FF0450"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Combo Comida 3</w:t>
            </w:r>
            <w:r w:rsidRPr="00FD4819">
              <w:rPr>
                <w:rFonts w:ascii="Arial" w:eastAsia="Calibri" w:hAnsi="Arial" w:cs="Arial"/>
                <w:bCs/>
                <w:sz w:val="16"/>
                <w:szCs w:val="16"/>
              </w:rPr>
              <w:br/>
              <w:t>Platillos más ligeros.</w:t>
            </w:r>
          </w:p>
        </w:tc>
        <w:tc>
          <w:tcPr>
            <w:tcW w:w="2547" w:type="dxa"/>
            <w:vMerge/>
            <w:tcBorders>
              <w:top w:val="single" w:sz="4" w:space="0" w:color="002060"/>
              <w:left w:val="single" w:sz="4" w:space="0" w:color="002060"/>
              <w:bottom w:val="single" w:sz="4" w:space="0" w:color="002060"/>
              <w:right w:val="single" w:sz="4" w:space="0" w:color="002060"/>
            </w:tcBorders>
            <w:shd w:val="clear" w:color="auto" w:fill="auto"/>
            <w:hideMark/>
          </w:tcPr>
          <w:p w14:paraId="60555E02" w14:textId="77777777" w:rsidR="00EF48A9" w:rsidRPr="00FD4819" w:rsidRDefault="00EF48A9" w:rsidP="00F6727F">
            <w:pPr>
              <w:rPr>
                <w:rFonts w:ascii="Arial" w:eastAsia="Calibri" w:hAnsi="Arial" w:cs="Arial"/>
                <w:bCs/>
                <w:sz w:val="16"/>
                <w:szCs w:val="16"/>
              </w:rPr>
            </w:pPr>
          </w:p>
        </w:tc>
        <w:tc>
          <w:tcPr>
            <w:tcW w:w="1701" w:type="dxa"/>
            <w:vMerge/>
            <w:tcBorders>
              <w:top w:val="single" w:sz="4" w:space="0" w:color="002060"/>
              <w:left w:val="single" w:sz="4" w:space="0" w:color="002060"/>
              <w:bottom w:val="single" w:sz="4" w:space="0" w:color="002060"/>
              <w:right w:val="single" w:sz="4" w:space="0" w:color="002060"/>
            </w:tcBorders>
            <w:shd w:val="clear" w:color="auto" w:fill="auto"/>
            <w:hideMark/>
          </w:tcPr>
          <w:p w14:paraId="4604509D" w14:textId="77777777" w:rsidR="00EF48A9" w:rsidRPr="00FD4819" w:rsidRDefault="00EF48A9" w:rsidP="00F6727F">
            <w:pPr>
              <w:rPr>
                <w:rFonts w:ascii="Arial" w:eastAsia="Calibri" w:hAnsi="Arial" w:cs="Arial"/>
                <w:bCs/>
                <w:sz w:val="16"/>
                <w:szCs w:val="16"/>
              </w:rPr>
            </w:pPr>
          </w:p>
        </w:tc>
      </w:tr>
      <w:tr w:rsidR="00EF48A9" w:rsidRPr="00FD4819" w14:paraId="4A29DABF" w14:textId="77777777" w:rsidTr="00F6727F">
        <w:trPr>
          <w:trHeight w:val="315"/>
        </w:trPr>
        <w:tc>
          <w:tcPr>
            <w:tcW w:w="1129" w:type="dxa"/>
            <w:tcBorders>
              <w:top w:val="single" w:sz="4" w:space="0" w:color="002060"/>
              <w:left w:val="nil"/>
              <w:bottom w:val="nil"/>
              <w:right w:val="nil"/>
            </w:tcBorders>
            <w:shd w:val="clear" w:color="auto" w:fill="auto"/>
            <w:hideMark/>
          </w:tcPr>
          <w:p w14:paraId="33C50DD2" w14:textId="77777777" w:rsidR="00EF48A9" w:rsidRPr="00FD4819" w:rsidRDefault="00EF48A9" w:rsidP="00F6727F">
            <w:pPr>
              <w:rPr>
                <w:rFonts w:ascii="Arial" w:eastAsia="Calibri" w:hAnsi="Arial" w:cs="Arial"/>
                <w:bCs/>
                <w:sz w:val="16"/>
                <w:szCs w:val="16"/>
              </w:rPr>
            </w:pPr>
          </w:p>
        </w:tc>
        <w:tc>
          <w:tcPr>
            <w:tcW w:w="4229" w:type="dxa"/>
            <w:tcBorders>
              <w:top w:val="single" w:sz="4" w:space="0" w:color="002060"/>
              <w:left w:val="nil"/>
              <w:bottom w:val="nil"/>
              <w:right w:val="single" w:sz="4" w:space="0" w:color="002060"/>
            </w:tcBorders>
            <w:shd w:val="clear" w:color="auto" w:fill="auto"/>
            <w:hideMark/>
          </w:tcPr>
          <w:p w14:paraId="29AFED62" w14:textId="77777777" w:rsidR="00EF48A9" w:rsidRPr="00FD4819" w:rsidRDefault="00EF48A9" w:rsidP="00F6727F">
            <w:pPr>
              <w:rPr>
                <w:rFonts w:ascii="Arial" w:eastAsia="Calibri" w:hAnsi="Arial" w:cs="Arial"/>
                <w:bCs/>
                <w:sz w:val="16"/>
                <w:szCs w:val="16"/>
              </w:rPr>
            </w:pPr>
          </w:p>
        </w:tc>
        <w:tc>
          <w:tcPr>
            <w:tcW w:w="2547" w:type="dxa"/>
            <w:tcBorders>
              <w:top w:val="single" w:sz="4" w:space="0" w:color="002060"/>
              <w:left w:val="single" w:sz="4" w:space="0" w:color="002060"/>
              <w:bottom w:val="single" w:sz="4" w:space="0" w:color="002060"/>
              <w:right w:val="single" w:sz="4" w:space="0" w:color="002060"/>
            </w:tcBorders>
            <w:shd w:val="clear" w:color="auto" w:fill="auto"/>
            <w:hideMark/>
          </w:tcPr>
          <w:p w14:paraId="5D329600"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Subtotal</w:t>
            </w:r>
          </w:p>
        </w:tc>
        <w:tc>
          <w:tcPr>
            <w:tcW w:w="1701" w:type="dxa"/>
            <w:tcBorders>
              <w:top w:val="single" w:sz="4" w:space="0" w:color="002060"/>
              <w:left w:val="single" w:sz="4" w:space="0" w:color="002060"/>
              <w:bottom w:val="single" w:sz="4" w:space="0" w:color="002060"/>
              <w:right w:val="single" w:sz="4" w:space="0" w:color="002060"/>
            </w:tcBorders>
            <w:shd w:val="clear" w:color="auto" w:fill="auto"/>
            <w:hideMark/>
          </w:tcPr>
          <w:p w14:paraId="78B17030"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tc>
      </w:tr>
      <w:tr w:rsidR="00EF48A9" w:rsidRPr="00FD4819" w14:paraId="4B2F15CF" w14:textId="77777777" w:rsidTr="00F6727F">
        <w:trPr>
          <w:trHeight w:val="315"/>
        </w:trPr>
        <w:tc>
          <w:tcPr>
            <w:tcW w:w="1129" w:type="dxa"/>
            <w:tcBorders>
              <w:top w:val="nil"/>
              <w:left w:val="nil"/>
              <w:bottom w:val="nil"/>
              <w:right w:val="nil"/>
            </w:tcBorders>
            <w:shd w:val="clear" w:color="auto" w:fill="auto"/>
            <w:hideMark/>
          </w:tcPr>
          <w:p w14:paraId="42B9AE39" w14:textId="77777777" w:rsidR="00EF48A9" w:rsidRPr="00FD4819" w:rsidRDefault="00EF48A9" w:rsidP="00F6727F">
            <w:pPr>
              <w:rPr>
                <w:rFonts w:ascii="Arial" w:eastAsia="Calibri" w:hAnsi="Arial" w:cs="Arial"/>
                <w:bCs/>
                <w:sz w:val="16"/>
                <w:szCs w:val="16"/>
              </w:rPr>
            </w:pPr>
          </w:p>
        </w:tc>
        <w:tc>
          <w:tcPr>
            <w:tcW w:w="4229" w:type="dxa"/>
            <w:tcBorders>
              <w:top w:val="nil"/>
              <w:left w:val="nil"/>
              <w:bottom w:val="nil"/>
              <w:right w:val="single" w:sz="4" w:space="0" w:color="002060"/>
            </w:tcBorders>
            <w:shd w:val="clear" w:color="auto" w:fill="auto"/>
            <w:hideMark/>
          </w:tcPr>
          <w:p w14:paraId="685D9C91" w14:textId="77777777" w:rsidR="00EF48A9" w:rsidRPr="00FD4819" w:rsidRDefault="00EF48A9" w:rsidP="00F6727F">
            <w:pPr>
              <w:rPr>
                <w:rFonts w:ascii="Arial" w:eastAsia="Calibri" w:hAnsi="Arial" w:cs="Arial"/>
                <w:bCs/>
                <w:sz w:val="16"/>
                <w:szCs w:val="16"/>
              </w:rPr>
            </w:pPr>
          </w:p>
        </w:tc>
        <w:tc>
          <w:tcPr>
            <w:tcW w:w="2547" w:type="dxa"/>
            <w:tcBorders>
              <w:top w:val="single" w:sz="4" w:space="0" w:color="002060"/>
              <w:left w:val="single" w:sz="4" w:space="0" w:color="002060"/>
              <w:bottom w:val="single" w:sz="4" w:space="0" w:color="002060"/>
              <w:right w:val="single" w:sz="4" w:space="0" w:color="002060"/>
            </w:tcBorders>
            <w:shd w:val="clear" w:color="auto" w:fill="auto"/>
            <w:hideMark/>
          </w:tcPr>
          <w:p w14:paraId="6A4C5B0A"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IVA</w:t>
            </w:r>
          </w:p>
        </w:tc>
        <w:tc>
          <w:tcPr>
            <w:tcW w:w="1701" w:type="dxa"/>
            <w:tcBorders>
              <w:top w:val="single" w:sz="4" w:space="0" w:color="002060"/>
              <w:left w:val="single" w:sz="4" w:space="0" w:color="002060"/>
              <w:bottom w:val="single" w:sz="4" w:space="0" w:color="002060"/>
              <w:right w:val="single" w:sz="4" w:space="0" w:color="002060"/>
            </w:tcBorders>
            <w:shd w:val="clear" w:color="auto" w:fill="auto"/>
            <w:hideMark/>
          </w:tcPr>
          <w:p w14:paraId="0E4D6BD9"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tc>
      </w:tr>
      <w:tr w:rsidR="00EF48A9" w:rsidRPr="00FD4819" w14:paraId="4BC75303" w14:textId="77777777" w:rsidTr="00F6727F">
        <w:trPr>
          <w:trHeight w:val="330"/>
        </w:trPr>
        <w:tc>
          <w:tcPr>
            <w:tcW w:w="1129" w:type="dxa"/>
            <w:tcBorders>
              <w:top w:val="nil"/>
              <w:left w:val="nil"/>
              <w:bottom w:val="nil"/>
              <w:right w:val="nil"/>
            </w:tcBorders>
            <w:shd w:val="clear" w:color="auto" w:fill="auto"/>
            <w:hideMark/>
          </w:tcPr>
          <w:p w14:paraId="686485F5" w14:textId="77777777" w:rsidR="00EF48A9" w:rsidRPr="00FD4819" w:rsidRDefault="00EF48A9" w:rsidP="00F6727F">
            <w:pPr>
              <w:rPr>
                <w:rFonts w:ascii="Arial" w:eastAsia="Calibri" w:hAnsi="Arial" w:cs="Arial"/>
                <w:bCs/>
                <w:sz w:val="16"/>
                <w:szCs w:val="16"/>
              </w:rPr>
            </w:pPr>
          </w:p>
        </w:tc>
        <w:tc>
          <w:tcPr>
            <w:tcW w:w="4229" w:type="dxa"/>
            <w:tcBorders>
              <w:top w:val="nil"/>
              <w:left w:val="nil"/>
              <w:bottom w:val="nil"/>
              <w:right w:val="single" w:sz="4" w:space="0" w:color="002060"/>
            </w:tcBorders>
            <w:shd w:val="clear" w:color="auto" w:fill="auto"/>
            <w:hideMark/>
          </w:tcPr>
          <w:p w14:paraId="7373E716" w14:textId="77777777" w:rsidR="00EF48A9" w:rsidRPr="00FD4819" w:rsidRDefault="00EF48A9" w:rsidP="00F6727F">
            <w:pPr>
              <w:rPr>
                <w:rFonts w:ascii="Arial" w:eastAsia="Calibri" w:hAnsi="Arial" w:cs="Arial"/>
                <w:bCs/>
                <w:sz w:val="16"/>
                <w:szCs w:val="16"/>
              </w:rPr>
            </w:pPr>
          </w:p>
        </w:tc>
        <w:tc>
          <w:tcPr>
            <w:tcW w:w="2547" w:type="dxa"/>
            <w:tcBorders>
              <w:top w:val="single" w:sz="4" w:space="0" w:color="002060"/>
              <w:left w:val="single" w:sz="4" w:space="0" w:color="002060"/>
              <w:bottom w:val="single" w:sz="4" w:space="0" w:color="002060"/>
              <w:right w:val="single" w:sz="4" w:space="0" w:color="002060"/>
            </w:tcBorders>
            <w:shd w:val="clear" w:color="auto" w:fill="auto"/>
            <w:hideMark/>
          </w:tcPr>
          <w:p w14:paraId="40752417"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Total</w:t>
            </w:r>
          </w:p>
        </w:tc>
        <w:tc>
          <w:tcPr>
            <w:tcW w:w="1701" w:type="dxa"/>
            <w:tcBorders>
              <w:top w:val="single" w:sz="4" w:space="0" w:color="002060"/>
              <w:left w:val="single" w:sz="4" w:space="0" w:color="002060"/>
              <w:bottom w:val="single" w:sz="4" w:space="0" w:color="002060"/>
              <w:right w:val="single" w:sz="4" w:space="0" w:color="002060"/>
            </w:tcBorders>
            <w:shd w:val="clear" w:color="auto" w:fill="auto"/>
            <w:hideMark/>
          </w:tcPr>
          <w:p w14:paraId="68F64BD0"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tc>
      </w:tr>
    </w:tbl>
    <w:p w14:paraId="38C87BDF" w14:textId="77777777" w:rsidR="00EF48A9" w:rsidRPr="00FD4819" w:rsidRDefault="00EF48A9" w:rsidP="00EF48A9">
      <w:pPr>
        <w:rPr>
          <w:rFonts w:ascii="Arial" w:hAnsi="Arial" w:cs="Arial"/>
          <w:bCs/>
          <w:sz w:val="16"/>
          <w:szCs w:val="16"/>
        </w:rPr>
      </w:pPr>
    </w:p>
    <w:tbl>
      <w:tblPr>
        <w:tblpPr w:leftFromText="141" w:rightFromText="141" w:vertAnchor="text" w:tblpY="165"/>
        <w:tblW w:w="9606"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178"/>
        <w:gridCol w:w="4414"/>
        <w:gridCol w:w="2313"/>
        <w:gridCol w:w="1701"/>
      </w:tblGrid>
      <w:tr w:rsidR="00EF48A9" w:rsidRPr="00FD4819" w14:paraId="36882127" w14:textId="77777777" w:rsidTr="00F6727F">
        <w:trPr>
          <w:trHeight w:val="319"/>
        </w:trPr>
        <w:tc>
          <w:tcPr>
            <w:tcW w:w="9606" w:type="dxa"/>
            <w:gridSpan w:val="4"/>
            <w:tcBorders>
              <w:top w:val="single" w:sz="4" w:space="0" w:color="002060"/>
              <w:left w:val="single" w:sz="4" w:space="0" w:color="002060"/>
              <w:bottom w:val="single" w:sz="4" w:space="0" w:color="002060"/>
              <w:right w:val="single" w:sz="4" w:space="0" w:color="002060"/>
            </w:tcBorders>
            <w:shd w:val="clear" w:color="auto" w:fill="1F3864"/>
            <w:noWrap/>
            <w:hideMark/>
          </w:tcPr>
          <w:p w14:paraId="7E44F56C"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SECCIÓN 4</w:t>
            </w:r>
          </w:p>
        </w:tc>
      </w:tr>
      <w:tr w:rsidR="00EF48A9" w:rsidRPr="00FD4819" w14:paraId="25FBC2FD" w14:textId="77777777" w:rsidTr="00F6727F">
        <w:trPr>
          <w:trHeight w:hRule="exact" w:val="335"/>
        </w:trPr>
        <w:tc>
          <w:tcPr>
            <w:tcW w:w="9606" w:type="dxa"/>
            <w:gridSpan w:val="4"/>
            <w:tcBorders>
              <w:top w:val="single" w:sz="4" w:space="0" w:color="002060"/>
              <w:left w:val="single" w:sz="4" w:space="0" w:color="002060"/>
              <w:bottom w:val="single" w:sz="4" w:space="0" w:color="002060"/>
              <w:right w:val="single" w:sz="4" w:space="0" w:color="002060"/>
            </w:tcBorders>
            <w:shd w:val="clear" w:color="auto" w:fill="8EAADB"/>
            <w:noWrap/>
            <w:hideMark/>
          </w:tcPr>
          <w:p w14:paraId="1F6CA4D2"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color w:val="FFFFFF"/>
                <w:sz w:val="16"/>
                <w:szCs w:val="16"/>
              </w:rPr>
              <w:t>CENAS</w:t>
            </w:r>
          </w:p>
        </w:tc>
      </w:tr>
      <w:tr w:rsidR="00EF48A9" w:rsidRPr="00FD4819" w14:paraId="58CEB2EB" w14:textId="77777777" w:rsidTr="00F6727F">
        <w:trPr>
          <w:trHeight w:hRule="exact" w:val="1045"/>
        </w:trPr>
        <w:tc>
          <w:tcPr>
            <w:tcW w:w="1178" w:type="dxa"/>
            <w:tcBorders>
              <w:left w:val="single" w:sz="4" w:space="0" w:color="002060"/>
              <w:bottom w:val="single" w:sz="4" w:space="0" w:color="002060"/>
              <w:right w:val="single" w:sz="4" w:space="0" w:color="002060"/>
            </w:tcBorders>
            <w:shd w:val="clear" w:color="auto" w:fill="auto"/>
            <w:noWrap/>
            <w:vAlign w:val="center"/>
            <w:hideMark/>
          </w:tcPr>
          <w:p w14:paraId="46742E50" w14:textId="77777777" w:rsidR="00EF48A9" w:rsidRPr="00FD4819" w:rsidRDefault="00EF48A9" w:rsidP="00F6727F">
            <w:pPr>
              <w:rPr>
                <w:rFonts w:ascii="Arial" w:eastAsia="Calibri" w:hAnsi="Arial" w:cs="Arial"/>
                <w:b/>
                <w:bCs/>
                <w:sz w:val="16"/>
                <w:szCs w:val="16"/>
              </w:rPr>
            </w:pPr>
            <w:r w:rsidRPr="00FD4819">
              <w:rPr>
                <w:rFonts w:ascii="Arial" w:eastAsia="Calibri" w:hAnsi="Arial" w:cs="Arial"/>
                <w:b/>
                <w:bCs/>
                <w:sz w:val="16"/>
                <w:szCs w:val="16"/>
              </w:rPr>
              <w:t>No.</w:t>
            </w:r>
          </w:p>
        </w:tc>
        <w:tc>
          <w:tcPr>
            <w:tcW w:w="4414"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72219B0F" w14:textId="77777777" w:rsidR="00EF48A9" w:rsidRPr="00FD4819" w:rsidRDefault="00EF48A9" w:rsidP="00F6727F">
            <w:pPr>
              <w:rPr>
                <w:rFonts w:ascii="Arial" w:eastAsia="Calibri" w:hAnsi="Arial" w:cs="Arial"/>
                <w:b/>
                <w:bCs/>
                <w:sz w:val="16"/>
                <w:szCs w:val="16"/>
              </w:rPr>
            </w:pPr>
            <w:r w:rsidRPr="00FD4819">
              <w:rPr>
                <w:rFonts w:ascii="Arial" w:eastAsia="Calibri" w:hAnsi="Arial" w:cs="Arial"/>
                <w:b/>
                <w:bCs/>
                <w:sz w:val="16"/>
                <w:szCs w:val="16"/>
              </w:rPr>
              <w:t>ALIMENTO/BEBIDA</w:t>
            </w:r>
          </w:p>
        </w:tc>
        <w:tc>
          <w:tcPr>
            <w:tcW w:w="2313"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0E469327"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CANTIDAD</w:t>
            </w:r>
          </w:p>
        </w:tc>
        <w:tc>
          <w:tcPr>
            <w:tcW w:w="1701" w:type="dxa"/>
            <w:tcBorders>
              <w:left w:val="single" w:sz="4" w:space="0" w:color="002060"/>
              <w:bottom w:val="single" w:sz="4" w:space="0" w:color="002060"/>
              <w:right w:val="single" w:sz="4" w:space="0" w:color="002060"/>
            </w:tcBorders>
            <w:shd w:val="clear" w:color="auto" w:fill="auto"/>
            <w:noWrap/>
            <w:vAlign w:val="center"/>
            <w:hideMark/>
          </w:tcPr>
          <w:p w14:paraId="4487E6A8" w14:textId="1B6031F3" w:rsidR="00EF48A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PRECIO UNITARIO</w:t>
            </w:r>
          </w:p>
          <w:p w14:paraId="5468E8F4" w14:textId="6B02E25E" w:rsidR="003A7D4F" w:rsidRPr="00FD4819" w:rsidRDefault="003A7D4F" w:rsidP="00F6727F">
            <w:pPr>
              <w:jc w:val="center"/>
              <w:rPr>
                <w:rFonts w:ascii="Arial" w:eastAsia="Calibri" w:hAnsi="Arial" w:cs="Arial"/>
                <w:b/>
                <w:bCs/>
                <w:sz w:val="16"/>
                <w:szCs w:val="16"/>
              </w:rPr>
            </w:pPr>
            <w:r>
              <w:rPr>
                <w:rFonts w:ascii="Arial" w:eastAsia="Calibri" w:hAnsi="Arial" w:cs="Arial"/>
                <w:b/>
                <w:bCs/>
                <w:sz w:val="16"/>
                <w:szCs w:val="16"/>
              </w:rPr>
              <w:t>POR PAQUETE</w:t>
            </w:r>
          </w:p>
          <w:p w14:paraId="2CA88A4F"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(Moneda Nacional)</w:t>
            </w:r>
          </w:p>
        </w:tc>
      </w:tr>
      <w:tr w:rsidR="00EF48A9" w:rsidRPr="00FD4819" w14:paraId="42ABEC3F" w14:textId="77777777" w:rsidTr="00F6727F">
        <w:trPr>
          <w:trHeight w:val="319"/>
        </w:trPr>
        <w:tc>
          <w:tcPr>
            <w:tcW w:w="1178" w:type="dxa"/>
            <w:vMerge w:val="restart"/>
            <w:tcBorders>
              <w:top w:val="single" w:sz="4" w:space="0" w:color="002060"/>
              <w:left w:val="single" w:sz="4" w:space="0" w:color="002060"/>
              <w:right w:val="single" w:sz="4" w:space="0" w:color="002060"/>
            </w:tcBorders>
            <w:shd w:val="clear" w:color="auto" w:fill="auto"/>
            <w:noWrap/>
            <w:vAlign w:val="center"/>
            <w:hideMark/>
          </w:tcPr>
          <w:p w14:paraId="0CB2C062" w14:textId="77777777" w:rsidR="00EF48A9" w:rsidRPr="00FD4819" w:rsidRDefault="00EF48A9" w:rsidP="00F6727F">
            <w:pPr>
              <w:ind w:left="849" w:hanging="393"/>
              <w:rPr>
                <w:rFonts w:ascii="Arial" w:eastAsia="Calibri" w:hAnsi="Arial" w:cs="Arial"/>
                <w:bCs/>
                <w:sz w:val="16"/>
                <w:szCs w:val="16"/>
              </w:rPr>
            </w:pPr>
            <w:r w:rsidRPr="00FD4819">
              <w:rPr>
                <w:rFonts w:ascii="Arial" w:eastAsia="Calibri" w:hAnsi="Arial" w:cs="Arial"/>
                <w:bCs/>
                <w:sz w:val="16"/>
                <w:szCs w:val="16"/>
              </w:rPr>
              <w:t>1</w:t>
            </w:r>
          </w:p>
        </w:tc>
        <w:tc>
          <w:tcPr>
            <w:tcW w:w="4414" w:type="dxa"/>
            <w:tcBorders>
              <w:top w:val="single" w:sz="4" w:space="0" w:color="002060"/>
              <w:left w:val="single" w:sz="4" w:space="0" w:color="002060"/>
              <w:bottom w:val="single" w:sz="4" w:space="0" w:color="002060"/>
              <w:right w:val="single" w:sz="4" w:space="0" w:color="002060"/>
            </w:tcBorders>
            <w:shd w:val="clear" w:color="auto" w:fill="auto"/>
            <w:hideMark/>
          </w:tcPr>
          <w:p w14:paraId="408B2F5E"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xml:space="preserve">Conformado por (4) cuatro tiempos: </w:t>
            </w:r>
          </w:p>
        </w:tc>
        <w:tc>
          <w:tcPr>
            <w:tcW w:w="2313" w:type="dxa"/>
            <w:vMerge w:val="restart"/>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36A4F2BB" w14:textId="27648FD1" w:rsidR="00EF48A9" w:rsidRPr="00FD4819" w:rsidRDefault="00EF48A9" w:rsidP="00F6727F">
            <w:pPr>
              <w:jc w:val="center"/>
              <w:rPr>
                <w:rFonts w:ascii="Arial" w:eastAsia="Calibri" w:hAnsi="Arial" w:cs="Arial"/>
                <w:bCs/>
                <w:sz w:val="16"/>
                <w:szCs w:val="16"/>
              </w:rPr>
            </w:pPr>
            <w:r w:rsidRPr="00FD4819">
              <w:rPr>
                <w:rFonts w:ascii="Arial" w:eastAsia="Calibri" w:hAnsi="Arial" w:cs="Arial"/>
                <w:bCs/>
                <w:sz w:val="16"/>
                <w:szCs w:val="16"/>
              </w:rPr>
              <w:t xml:space="preserve">1 </w:t>
            </w:r>
            <w:r w:rsidR="00151000">
              <w:rPr>
                <w:rFonts w:ascii="Arial" w:eastAsia="Calibri" w:hAnsi="Arial" w:cs="Arial"/>
                <w:bCs/>
                <w:sz w:val="16"/>
                <w:szCs w:val="16"/>
              </w:rPr>
              <w:t>paquete</w:t>
            </w:r>
          </w:p>
        </w:tc>
        <w:tc>
          <w:tcPr>
            <w:tcW w:w="1701" w:type="dxa"/>
            <w:vMerge w:val="restart"/>
            <w:tcBorders>
              <w:top w:val="single" w:sz="4" w:space="0" w:color="002060"/>
              <w:left w:val="single" w:sz="4" w:space="0" w:color="002060"/>
              <w:right w:val="single" w:sz="4" w:space="0" w:color="002060"/>
            </w:tcBorders>
            <w:shd w:val="clear" w:color="auto" w:fill="auto"/>
            <w:noWrap/>
            <w:hideMark/>
          </w:tcPr>
          <w:p w14:paraId="7100B1A5"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tc>
      </w:tr>
      <w:tr w:rsidR="00EF48A9" w:rsidRPr="00FD4819" w14:paraId="249BEAD9" w14:textId="77777777" w:rsidTr="00F6727F">
        <w:trPr>
          <w:trHeight w:val="319"/>
        </w:trPr>
        <w:tc>
          <w:tcPr>
            <w:tcW w:w="1178" w:type="dxa"/>
            <w:vMerge/>
            <w:tcBorders>
              <w:left w:val="single" w:sz="4" w:space="0" w:color="002060"/>
              <w:right w:val="single" w:sz="4" w:space="0" w:color="002060"/>
            </w:tcBorders>
            <w:shd w:val="clear" w:color="auto" w:fill="auto"/>
            <w:hideMark/>
          </w:tcPr>
          <w:p w14:paraId="5892F68A" w14:textId="77777777" w:rsidR="00EF48A9" w:rsidRPr="00FD4819" w:rsidRDefault="00EF48A9" w:rsidP="00F6727F">
            <w:pPr>
              <w:rPr>
                <w:rFonts w:ascii="Arial" w:eastAsia="Calibri" w:hAnsi="Arial" w:cs="Arial"/>
                <w:bCs/>
                <w:sz w:val="16"/>
                <w:szCs w:val="16"/>
              </w:rPr>
            </w:pPr>
          </w:p>
        </w:tc>
        <w:tc>
          <w:tcPr>
            <w:tcW w:w="4414" w:type="dxa"/>
            <w:tcBorders>
              <w:top w:val="single" w:sz="4" w:space="0" w:color="002060"/>
              <w:left w:val="single" w:sz="4" w:space="0" w:color="002060"/>
              <w:bottom w:val="single" w:sz="4" w:space="0" w:color="002060"/>
              <w:right w:val="single" w:sz="4" w:space="0" w:color="002060"/>
            </w:tcBorders>
            <w:shd w:val="clear" w:color="auto" w:fill="auto"/>
            <w:hideMark/>
          </w:tcPr>
          <w:p w14:paraId="1908FB2E"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lang w:val="x-none"/>
              </w:rPr>
              <w:t>Primer tiempo</w:t>
            </w:r>
            <w:r w:rsidRPr="00FD4819">
              <w:rPr>
                <w:rFonts w:ascii="Arial" w:eastAsia="Calibri" w:hAnsi="Arial" w:cs="Arial"/>
                <w:bCs/>
                <w:sz w:val="16"/>
                <w:szCs w:val="16"/>
              </w:rPr>
              <w:t>: B</w:t>
            </w:r>
            <w:proofErr w:type="spellStart"/>
            <w:r w:rsidRPr="00FD4819">
              <w:rPr>
                <w:rFonts w:ascii="Arial" w:eastAsia="Calibri" w:hAnsi="Arial" w:cs="Arial"/>
                <w:bCs/>
                <w:sz w:val="16"/>
                <w:szCs w:val="16"/>
                <w:lang w:val="x-none"/>
              </w:rPr>
              <w:t>ebidas</w:t>
            </w:r>
            <w:proofErr w:type="spellEnd"/>
            <w:r w:rsidRPr="00FD4819">
              <w:rPr>
                <w:rFonts w:ascii="Arial" w:eastAsia="Calibri" w:hAnsi="Arial" w:cs="Arial"/>
                <w:bCs/>
                <w:sz w:val="16"/>
                <w:szCs w:val="16"/>
                <w:lang w:val="x-none"/>
              </w:rPr>
              <w:t xml:space="preserve"> frías y calientes.</w:t>
            </w:r>
          </w:p>
        </w:tc>
        <w:tc>
          <w:tcPr>
            <w:tcW w:w="2313" w:type="dxa"/>
            <w:vMerge/>
            <w:tcBorders>
              <w:top w:val="single" w:sz="4" w:space="0" w:color="002060"/>
              <w:left w:val="single" w:sz="4" w:space="0" w:color="002060"/>
              <w:bottom w:val="single" w:sz="4" w:space="0" w:color="002060"/>
              <w:right w:val="single" w:sz="4" w:space="0" w:color="002060"/>
            </w:tcBorders>
            <w:shd w:val="clear" w:color="auto" w:fill="auto"/>
            <w:hideMark/>
          </w:tcPr>
          <w:p w14:paraId="0898CE89" w14:textId="77777777" w:rsidR="00EF48A9" w:rsidRPr="00FD4819" w:rsidRDefault="00EF48A9" w:rsidP="00F6727F">
            <w:pPr>
              <w:rPr>
                <w:rFonts w:ascii="Arial" w:eastAsia="Calibri" w:hAnsi="Arial" w:cs="Arial"/>
                <w:bCs/>
                <w:sz w:val="16"/>
                <w:szCs w:val="16"/>
              </w:rPr>
            </w:pPr>
          </w:p>
        </w:tc>
        <w:tc>
          <w:tcPr>
            <w:tcW w:w="1701" w:type="dxa"/>
            <w:vMerge/>
            <w:tcBorders>
              <w:left w:val="single" w:sz="4" w:space="0" w:color="002060"/>
              <w:right w:val="single" w:sz="4" w:space="0" w:color="002060"/>
            </w:tcBorders>
            <w:shd w:val="clear" w:color="auto" w:fill="auto"/>
            <w:hideMark/>
          </w:tcPr>
          <w:p w14:paraId="6938016F" w14:textId="77777777" w:rsidR="00EF48A9" w:rsidRPr="00FD4819" w:rsidRDefault="00EF48A9" w:rsidP="00F6727F">
            <w:pPr>
              <w:rPr>
                <w:rFonts w:ascii="Arial" w:eastAsia="Calibri" w:hAnsi="Arial" w:cs="Arial"/>
                <w:bCs/>
                <w:sz w:val="16"/>
                <w:szCs w:val="16"/>
              </w:rPr>
            </w:pPr>
          </w:p>
        </w:tc>
      </w:tr>
      <w:tr w:rsidR="00EF48A9" w:rsidRPr="00FD4819" w14:paraId="37F086CF" w14:textId="77777777" w:rsidTr="00F6727F">
        <w:trPr>
          <w:trHeight w:val="319"/>
        </w:trPr>
        <w:tc>
          <w:tcPr>
            <w:tcW w:w="1178" w:type="dxa"/>
            <w:vMerge/>
            <w:tcBorders>
              <w:left w:val="single" w:sz="4" w:space="0" w:color="002060"/>
              <w:right w:val="single" w:sz="4" w:space="0" w:color="002060"/>
            </w:tcBorders>
            <w:shd w:val="clear" w:color="auto" w:fill="auto"/>
            <w:hideMark/>
          </w:tcPr>
          <w:p w14:paraId="0C8D536A" w14:textId="77777777" w:rsidR="00EF48A9" w:rsidRPr="00FD4819" w:rsidRDefault="00EF48A9" w:rsidP="00F6727F">
            <w:pPr>
              <w:rPr>
                <w:rFonts w:ascii="Arial" w:eastAsia="Calibri" w:hAnsi="Arial" w:cs="Arial"/>
                <w:bCs/>
                <w:sz w:val="16"/>
                <w:szCs w:val="16"/>
              </w:rPr>
            </w:pPr>
          </w:p>
        </w:tc>
        <w:tc>
          <w:tcPr>
            <w:tcW w:w="4414" w:type="dxa"/>
            <w:tcBorders>
              <w:top w:val="single" w:sz="4" w:space="0" w:color="002060"/>
              <w:left w:val="single" w:sz="4" w:space="0" w:color="002060"/>
              <w:bottom w:val="single" w:sz="4" w:space="0" w:color="002060"/>
              <w:right w:val="single" w:sz="4" w:space="0" w:color="002060"/>
            </w:tcBorders>
            <w:shd w:val="clear" w:color="auto" w:fill="auto"/>
            <w:hideMark/>
          </w:tcPr>
          <w:p w14:paraId="24C5AF0D"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lang w:val="x-none"/>
              </w:rPr>
              <w:t>Segundo tiempo</w:t>
            </w:r>
            <w:r w:rsidRPr="00FD4819">
              <w:rPr>
                <w:rFonts w:ascii="Arial" w:eastAsia="Calibri" w:hAnsi="Arial" w:cs="Arial"/>
                <w:bCs/>
                <w:sz w:val="16"/>
                <w:szCs w:val="16"/>
              </w:rPr>
              <w:t>:</w:t>
            </w:r>
            <w:r w:rsidRPr="00FD4819">
              <w:rPr>
                <w:rFonts w:ascii="Arial" w:eastAsia="Calibri" w:hAnsi="Arial" w:cs="Arial"/>
                <w:bCs/>
                <w:sz w:val="16"/>
                <w:szCs w:val="16"/>
                <w:lang w:val="x-none"/>
              </w:rPr>
              <w:t xml:space="preserve"> </w:t>
            </w:r>
            <w:r w:rsidRPr="00FD4819">
              <w:rPr>
                <w:rFonts w:ascii="Arial" w:eastAsia="Calibri" w:hAnsi="Arial" w:cs="Arial"/>
                <w:bCs/>
                <w:sz w:val="16"/>
                <w:szCs w:val="16"/>
              </w:rPr>
              <w:t>F</w:t>
            </w:r>
            <w:r w:rsidRPr="00FD4819">
              <w:rPr>
                <w:rFonts w:ascii="Arial" w:eastAsia="Calibri" w:hAnsi="Arial" w:cs="Arial"/>
                <w:bCs/>
                <w:sz w:val="16"/>
                <w:szCs w:val="16"/>
                <w:lang w:val="x-none"/>
              </w:rPr>
              <w:t>ruta, pan o cereales.</w:t>
            </w:r>
          </w:p>
        </w:tc>
        <w:tc>
          <w:tcPr>
            <w:tcW w:w="2313" w:type="dxa"/>
            <w:vMerge/>
            <w:tcBorders>
              <w:top w:val="single" w:sz="4" w:space="0" w:color="002060"/>
              <w:left w:val="single" w:sz="4" w:space="0" w:color="002060"/>
              <w:bottom w:val="single" w:sz="4" w:space="0" w:color="002060"/>
              <w:right w:val="single" w:sz="4" w:space="0" w:color="002060"/>
            </w:tcBorders>
            <w:shd w:val="clear" w:color="auto" w:fill="auto"/>
            <w:hideMark/>
          </w:tcPr>
          <w:p w14:paraId="4ED93946" w14:textId="77777777" w:rsidR="00EF48A9" w:rsidRPr="00FD4819" w:rsidRDefault="00EF48A9" w:rsidP="00F6727F">
            <w:pPr>
              <w:rPr>
                <w:rFonts w:ascii="Arial" w:eastAsia="Calibri" w:hAnsi="Arial" w:cs="Arial"/>
                <w:bCs/>
                <w:sz w:val="16"/>
                <w:szCs w:val="16"/>
              </w:rPr>
            </w:pPr>
          </w:p>
        </w:tc>
        <w:tc>
          <w:tcPr>
            <w:tcW w:w="1701" w:type="dxa"/>
            <w:vMerge/>
            <w:tcBorders>
              <w:left w:val="single" w:sz="4" w:space="0" w:color="002060"/>
              <w:right w:val="single" w:sz="4" w:space="0" w:color="002060"/>
            </w:tcBorders>
            <w:shd w:val="clear" w:color="auto" w:fill="auto"/>
            <w:hideMark/>
          </w:tcPr>
          <w:p w14:paraId="7E770B11" w14:textId="77777777" w:rsidR="00EF48A9" w:rsidRPr="00FD4819" w:rsidRDefault="00EF48A9" w:rsidP="00F6727F">
            <w:pPr>
              <w:rPr>
                <w:rFonts w:ascii="Arial" w:eastAsia="Calibri" w:hAnsi="Arial" w:cs="Arial"/>
                <w:bCs/>
                <w:sz w:val="16"/>
                <w:szCs w:val="16"/>
              </w:rPr>
            </w:pPr>
          </w:p>
        </w:tc>
      </w:tr>
      <w:tr w:rsidR="00EF48A9" w:rsidRPr="00FD4819" w14:paraId="773CD71E" w14:textId="77777777" w:rsidTr="00F6727F">
        <w:trPr>
          <w:trHeight w:val="655"/>
        </w:trPr>
        <w:tc>
          <w:tcPr>
            <w:tcW w:w="1178" w:type="dxa"/>
            <w:vMerge/>
            <w:tcBorders>
              <w:left w:val="single" w:sz="4" w:space="0" w:color="002060"/>
              <w:bottom w:val="single" w:sz="4" w:space="0" w:color="002060"/>
              <w:right w:val="single" w:sz="4" w:space="0" w:color="002060"/>
            </w:tcBorders>
            <w:shd w:val="clear" w:color="auto" w:fill="auto"/>
            <w:hideMark/>
          </w:tcPr>
          <w:p w14:paraId="217081F3" w14:textId="77777777" w:rsidR="00EF48A9" w:rsidRPr="00FD4819" w:rsidRDefault="00EF48A9" w:rsidP="00F6727F">
            <w:pPr>
              <w:rPr>
                <w:rFonts w:ascii="Arial" w:eastAsia="Calibri" w:hAnsi="Arial" w:cs="Arial"/>
                <w:bCs/>
                <w:sz w:val="16"/>
                <w:szCs w:val="16"/>
              </w:rPr>
            </w:pPr>
          </w:p>
        </w:tc>
        <w:tc>
          <w:tcPr>
            <w:tcW w:w="4414" w:type="dxa"/>
            <w:tcBorders>
              <w:top w:val="single" w:sz="4" w:space="0" w:color="002060"/>
              <w:left w:val="single" w:sz="4" w:space="0" w:color="002060"/>
              <w:bottom w:val="single" w:sz="4" w:space="0" w:color="002060"/>
              <w:right w:val="single" w:sz="4" w:space="0" w:color="002060"/>
            </w:tcBorders>
            <w:shd w:val="clear" w:color="auto" w:fill="auto"/>
            <w:hideMark/>
          </w:tcPr>
          <w:p w14:paraId="74361D71"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lang w:val="x-none"/>
              </w:rPr>
              <w:t>Tercer tiempo</w:t>
            </w:r>
            <w:r w:rsidRPr="00FD4819">
              <w:rPr>
                <w:rFonts w:ascii="Arial" w:eastAsia="Calibri" w:hAnsi="Arial" w:cs="Arial"/>
                <w:bCs/>
                <w:sz w:val="16"/>
                <w:szCs w:val="16"/>
              </w:rPr>
              <w:t>:</w:t>
            </w:r>
            <w:r w:rsidRPr="00FD4819">
              <w:rPr>
                <w:rFonts w:ascii="Arial" w:eastAsia="Calibri" w:hAnsi="Arial" w:cs="Arial"/>
                <w:bCs/>
                <w:sz w:val="16"/>
                <w:szCs w:val="16"/>
                <w:lang w:val="x-none"/>
              </w:rPr>
              <w:t xml:space="preserve"> </w:t>
            </w:r>
            <w:r w:rsidRPr="00FD4819">
              <w:rPr>
                <w:rFonts w:ascii="Arial" w:eastAsia="Calibri" w:hAnsi="Arial" w:cs="Arial"/>
                <w:bCs/>
                <w:sz w:val="16"/>
                <w:szCs w:val="16"/>
              </w:rPr>
              <w:t>P</w:t>
            </w:r>
            <w:r w:rsidRPr="00FD4819">
              <w:rPr>
                <w:rFonts w:ascii="Arial" w:eastAsia="Calibri" w:hAnsi="Arial" w:cs="Arial"/>
                <w:bCs/>
                <w:sz w:val="16"/>
                <w:szCs w:val="16"/>
                <w:lang w:val="x-none"/>
              </w:rPr>
              <w:t>reparaciones a base de carne, ave o pescado y ensaladas.</w:t>
            </w:r>
          </w:p>
        </w:tc>
        <w:tc>
          <w:tcPr>
            <w:tcW w:w="2313" w:type="dxa"/>
            <w:vMerge/>
            <w:tcBorders>
              <w:top w:val="single" w:sz="4" w:space="0" w:color="002060"/>
              <w:left w:val="single" w:sz="4" w:space="0" w:color="002060"/>
              <w:bottom w:val="single" w:sz="4" w:space="0" w:color="002060"/>
              <w:right w:val="single" w:sz="4" w:space="0" w:color="002060"/>
            </w:tcBorders>
            <w:shd w:val="clear" w:color="auto" w:fill="auto"/>
            <w:hideMark/>
          </w:tcPr>
          <w:p w14:paraId="5B1473E8" w14:textId="77777777" w:rsidR="00EF48A9" w:rsidRPr="00FD4819" w:rsidRDefault="00EF48A9" w:rsidP="00F6727F">
            <w:pPr>
              <w:rPr>
                <w:rFonts w:ascii="Arial" w:eastAsia="Calibri" w:hAnsi="Arial" w:cs="Arial"/>
                <w:bCs/>
                <w:sz w:val="16"/>
                <w:szCs w:val="16"/>
              </w:rPr>
            </w:pPr>
          </w:p>
        </w:tc>
        <w:tc>
          <w:tcPr>
            <w:tcW w:w="1701" w:type="dxa"/>
            <w:vMerge/>
            <w:tcBorders>
              <w:left w:val="single" w:sz="4" w:space="0" w:color="002060"/>
              <w:bottom w:val="single" w:sz="4" w:space="0" w:color="002060"/>
              <w:right w:val="single" w:sz="4" w:space="0" w:color="002060"/>
            </w:tcBorders>
            <w:shd w:val="clear" w:color="auto" w:fill="auto"/>
            <w:hideMark/>
          </w:tcPr>
          <w:p w14:paraId="3AAF6EDD" w14:textId="77777777" w:rsidR="00EF48A9" w:rsidRPr="00FD4819" w:rsidRDefault="00EF48A9" w:rsidP="00F6727F">
            <w:pPr>
              <w:rPr>
                <w:rFonts w:ascii="Arial" w:eastAsia="Calibri" w:hAnsi="Arial" w:cs="Arial"/>
                <w:bCs/>
                <w:sz w:val="16"/>
                <w:szCs w:val="16"/>
              </w:rPr>
            </w:pPr>
          </w:p>
        </w:tc>
      </w:tr>
      <w:tr w:rsidR="00EF48A9" w:rsidRPr="00FD4819" w14:paraId="7BE827A3" w14:textId="77777777" w:rsidTr="00F6727F">
        <w:trPr>
          <w:trHeight w:val="319"/>
        </w:trPr>
        <w:tc>
          <w:tcPr>
            <w:tcW w:w="9606" w:type="dxa"/>
            <w:gridSpan w:val="4"/>
            <w:tcBorders>
              <w:top w:val="single" w:sz="4" w:space="0" w:color="002060"/>
              <w:left w:val="single" w:sz="4" w:space="0" w:color="002060"/>
              <w:bottom w:val="nil"/>
              <w:right w:val="single" w:sz="4" w:space="0" w:color="002060"/>
            </w:tcBorders>
            <w:shd w:val="clear" w:color="auto" w:fill="auto"/>
          </w:tcPr>
          <w:p w14:paraId="74159AFF"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Complemento a Libre consumo (Té, Café, Agua de sabor)</w:t>
            </w:r>
          </w:p>
        </w:tc>
      </w:tr>
      <w:tr w:rsidR="00EF48A9" w:rsidRPr="00FD4819" w14:paraId="6DF2A11D" w14:textId="77777777" w:rsidTr="00F6727F">
        <w:trPr>
          <w:trHeight w:val="319"/>
        </w:trPr>
        <w:tc>
          <w:tcPr>
            <w:tcW w:w="1178" w:type="dxa"/>
            <w:tcBorders>
              <w:top w:val="single" w:sz="4" w:space="0" w:color="002060"/>
              <w:left w:val="nil"/>
              <w:bottom w:val="nil"/>
              <w:right w:val="nil"/>
            </w:tcBorders>
            <w:shd w:val="clear" w:color="auto" w:fill="auto"/>
            <w:hideMark/>
          </w:tcPr>
          <w:p w14:paraId="144593ED" w14:textId="77777777" w:rsidR="00EF48A9" w:rsidRPr="00FD4819" w:rsidRDefault="00EF48A9" w:rsidP="00F6727F">
            <w:pPr>
              <w:rPr>
                <w:rFonts w:ascii="Arial" w:eastAsia="Calibri" w:hAnsi="Arial" w:cs="Arial"/>
                <w:bCs/>
                <w:sz w:val="16"/>
                <w:szCs w:val="16"/>
              </w:rPr>
            </w:pPr>
          </w:p>
        </w:tc>
        <w:tc>
          <w:tcPr>
            <w:tcW w:w="4414" w:type="dxa"/>
            <w:tcBorders>
              <w:top w:val="single" w:sz="4" w:space="0" w:color="002060"/>
              <w:left w:val="nil"/>
              <w:bottom w:val="nil"/>
              <w:right w:val="single" w:sz="4" w:space="0" w:color="002060"/>
            </w:tcBorders>
            <w:shd w:val="clear" w:color="auto" w:fill="auto"/>
            <w:hideMark/>
          </w:tcPr>
          <w:p w14:paraId="4C489A61" w14:textId="77777777" w:rsidR="00EF48A9" w:rsidRPr="00FD4819" w:rsidRDefault="00EF48A9" w:rsidP="00F6727F">
            <w:pPr>
              <w:rPr>
                <w:rFonts w:ascii="Arial" w:eastAsia="Calibri" w:hAnsi="Arial" w:cs="Arial"/>
                <w:bCs/>
                <w:sz w:val="16"/>
                <w:szCs w:val="16"/>
              </w:rPr>
            </w:pPr>
          </w:p>
        </w:tc>
        <w:tc>
          <w:tcPr>
            <w:tcW w:w="2313" w:type="dxa"/>
            <w:tcBorders>
              <w:top w:val="single" w:sz="4" w:space="0" w:color="002060"/>
              <w:left w:val="single" w:sz="4" w:space="0" w:color="002060"/>
              <w:bottom w:val="single" w:sz="4" w:space="0" w:color="002060"/>
              <w:right w:val="single" w:sz="4" w:space="0" w:color="002060"/>
            </w:tcBorders>
            <w:shd w:val="clear" w:color="auto" w:fill="auto"/>
            <w:hideMark/>
          </w:tcPr>
          <w:p w14:paraId="18574652"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Subtotal</w:t>
            </w:r>
          </w:p>
        </w:tc>
        <w:tc>
          <w:tcPr>
            <w:tcW w:w="1701" w:type="dxa"/>
            <w:tcBorders>
              <w:top w:val="single" w:sz="4" w:space="0" w:color="002060"/>
              <w:left w:val="single" w:sz="4" w:space="0" w:color="002060"/>
              <w:bottom w:val="single" w:sz="4" w:space="0" w:color="002060"/>
              <w:right w:val="single" w:sz="4" w:space="0" w:color="002060"/>
            </w:tcBorders>
            <w:shd w:val="clear" w:color="auto" w:fill="auto"/>
            <w:hideMark/>
          </w:tcPr>
          <w:p w14:paraId="67316B6A"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tc>
      </w:tr>
      <w:tr w:rsidR="00EF48A9" w:rsidRPr="00FD4819" w14:paraId="4A979266" w14:textId="77777777" w:rsidTr="00F6727F">
        <w:trPr>
          <w:trHeight w:val="116"/>
        </w:trPr>
        <w:tc>
          <w:tcPr>
            <w:tcW w:w="1178" w:type="dxa"/>
            <w:tcBorders>
              <w:top w:val="nil"/>
              <w:left w:val="nil"/>
              <w:bottom w:val="nil"/>
              <w:right w:val="nil"/>
            </w:tcBorders>
            <w:shd w:val="clear" w:color="auto" w:fill="auto"/>
            <w:hideMark/>
          </w:tcPr>
          <w:p w14:paraId="101BCD0D" w14:textId="77777777" w:rsidR="00EF48A9" w:rsidRPr="00FD4819" w:rsidRDefault="00EF48A9" w:rsidP="00F6727F">
            <w:pPr>
              <w:rPr>
                <w:rFonts w:ascii="Arial" w:eastAsia="Calibri" w:hAnsi="Arial" w:cs="Arial"/>
                <w:bCs/>
                <w:sz w:val="16"/>
                <w:szCs w:val="16"/>
              </w:rPr>
            </w:pPr>
          </w:p>
        </w:tc>
        <w:tc>
          <w:tcPr>
            <w:tcW w:w="4414" w:type="dxa"/>
            <w:tcBorders>
              <w:top w:val="nil"/>
              <w:left w:val="nil"/>
              <w:bottom w:val="nil"/>
              <w:right w:val="single" w:sz="4" w:space="0" w:color="002060"/>
            </w:tcBorders>
            <w:shd w:val="clear" w:color="auto" w:fill="auto"/>
            <w:hideMark/>
          </w:tcPr>
          <w:p w14:paraId="15961469" w14:textId="77777777" w:rsidR="00EF48A9" w:rsidRPr="00FD4819" w:rsidRDefault="00EF48A9" w:rsidP="00F6727F">
            <w:pPr>
              <w:rPr>
                <w:rFonts w:ascii="Arial" w:eastAsia="Calibri" w:hAnsi="Arial" w:cs="Arial"/>
                <w:bCs/>
                <w:sz w:val="16"/>
                <w:szCs w:val="16"/>
              </w:rPr>
            </w:pPr>
          </w:p>
        </w:tc>
        <w:tc>
          <w:tcPr>
            <w:tcW w:w="2313" w:type="dxa"/>
            <w:tcBorders>
              <w:top w:val="single" w:sz="4" w:space="0" w:color="002060"/>
              <w:left w:val="single" w:sz="4" w:space="0" w:color="002060"/>
              <w:bottom w:val="single" w:sz="4" w:space="0" w:color="002060"/>
              <w:right w:val="single" w:sz="4" w:space="0" w:color="002060"/>
            </w:tcBorders>
            <w:shd w:val="clear" w:color="auto" w:fill="auto"/>
            <w:hideMark/>
          </w:tcPr>
          <w:p w14:paraId="3999CBD3"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IVA</w:t>
            </w:r>
          </w:p>
        </w:tc>
        <w:tc>
          <w:tcPr>
            <w:tcW w:w="1701" w:type="dxa"/>
            <w:tcBorders>
              <w:top w:val="single" w:sz="4" w:space="0" w:color="002060"/>
              <w:left w:val="single" w:sz="4" w:space="0" w:color="002060"/>
              <w:bottom w:val="single" w:sz="4" w:space="0" w:color="002060"/>
              <w:right w:val="single" w:sz="4" w:space="0" w:color="002060"/>
            </w:tcBorders>
            <w:shd w:val="clear" w:color="auto" w:fill="auto"/>
            <w:hideMark/>
          </w:tcPr>
          <w:p w14:paraId="5C2D22A9"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tc>
      </w:tr>
      <w:tr w:rsidR="00EF48A9" w:rsidRPr="00FD4819" w14:paraId="7D41289C" w14:textId="77777777" w:rsidTr="00F6727F">
        <w:trPr>
          <w:trHeight w:val="335"/>
        </w:trPr>
        <w:tc>
          <w:tcPr>
            <w:tcW w:w="1178" w:type="dxa"/>
            <w:tcBorders>
              <w:top w:val="nil"/>
              <w:left w:val="nil"/>
              <w:bottom w:val="nil"/>
              <w:right w:val="nil"/>
            </w:tcBorders>
            <w:shd w:val="clear" w:color="auto" w:fill="auto"/>
            <w:hideMark/>
          </w:tcPr>
          <w:p w14:paraId="33D82733" w14:textId="77777777" w:rsidR="00EF48A9" w:rsidRPr="00FD4819" w:rsidRDefault="00EF48A9" w:rsidP="00F6727F">
            <w:pPr>
              <w:rPr>
                <w:rFonts w:ascii="Arial" w:eastAsia="Calibri" w:hAnsi="Arial" w:cs="Arial"/>
                <w:bCs/>
                <w:sz w:val="16"/>
                <w:szCs w:val="16"/>
              </w:rPr>
            </w:pPr>
          </w:p>
        </w:tc>
        <w:tc>
          <w:tcPr>
            <w:tcW w:w="4414" w:type="dxa"/>
            <w:tcBorders>
              <w:top w:val="nil"/>
              <w:left w:val="nil"/>
              <w:bottom w:val="nil"/>
              <w:right w:val="single" w:sz="4" w:space="0" w:color="002060"/>
            </w:tcBorders>
            <w:shd w:val="clear" w:color="auto" w:fill="auto"/>
            <w:hideMark/>
          </w:tcPr>
          <w:p w14:paraId="0664A8B2" w14:textId="77777777" w:rsidR="00EF48A9" w:rsidRPr="00FD4819" w:rsidRDefault="00EF48A9" w:rsidP="00F6727F">
            <w:pPr>
              <w:rPr>
                <w:rFonts w:ascii="Arial" w:eastAsia="Calibri" w:hAnsi="Arial" w:cs="Arial"/>
                <w:bCs/>
                <w:sz w:val="16"/>
                <w:szCs w:val="16"/>
              </w:rPr>
            </w:pPr>
          </w:p>
        </w:tc>
        <w:tc>
          <w:tcPr>
            <w:tcW w:w="2313" w:type="dxa"/>
            <w:tcBorders>
              <w:top w:val="single" w:sz="4" w:space="0" w:color="002060"/>
              <w:left w:val="single" w:sz="4" w:space="0" w:color="002060"/>
              <w:bottom w:val="single" w:sz="4" w:space="0" w:color="002060"/>
              <w:right w:val="single" w:sz="4" w:space="0" w:color="002060"/>
            </w:tcBorders>
            <w:shd w:val="clear" w:color="auto" w:fill="auto"/>
            <w:hideMark/>
          </w:tcPr>
          <w:p w14:paraId="5EA86DFC"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Total</w:t>
            </w:r>
          </w:p>
        </w:tc>
        <w:tc>
          <w:tcPr>
            <w:tcW w:w="1701" w:type="dxa"/>
            <w:tcBorders>
              <w:top w:val="single" w:sz="4" w:space="0" w:color="002060"/>
              <w:left w:val="single" w:sz="4" w:space="0" w:color="002060"/>
              <w:bottom w:val="single" w:sz="4" w:space="0" w:color="002060"/>
              <w:right w:val="single" w:sz="4" w:space="0" w:color="002060"/>
            </w:tcBorders>
            <w:shd w:val="clear" w:color="auto" w:fill="auto"/>
            <w:hideMark/>
          </w:tcPr>
          <w:p w14:paraId="7E9034A9"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tc>
      </w:tr>
    </w:tbl>
    <w:p w14:paraId="47BFD432" w14:textId="77777777" w:rsidR="00EF48A9" w:rsidRPr="00FD4819" w:rsidRDefault="00EF48A9" w:rsidP="00EF48A9">
      <w:pPr>
        <w:rPr>
          <w:rFonts w:ascii="Arial" w:hAnsi="Arial" w:cs="Arial"/>
          <w:bCs/>
          <w:sz w:val="16"/>
          <w:szCs w:val="16"/>
        </w:rPr>
      </w:pPr>
    </w:p>
    <w:p w14:paraId="253C4ED1" w14:textId="77777777" w:rsidR="00EF48A9" w:rsidRPr="00166E30" w:rsidRDefault="00EF48A9" w:rsidP="00EF48A9">
      <w:pPr>
        <w:rPr>
          <w:rFonts w:ascii="Arial" w:hAnsi="Arial" w:cs="Arial"/>
          <w:bCs/>
          <w:sz w:val="6"/>
          <w:szCs w:val="6"/>
        </w:rPr>
      </w:pPr>
    </w:p>
    <w:tbl>
      <w:tblPr>
        <w:tblpPr w:leftFromText="141" w:rightFromText="141" w:vertAnchor="text" w:horzAnchor="margin" w:tblpY="-48"/>
        <w:tblW w:w="9606"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271"/>
        <w:gridCol w:w="4394"/>
        <w:gridCol w:w="2240"/>
        <w:gridCol w:w="1701"/>
      </w:tblGrid>
      <w:tr w:rsidR="00EF48A9" w:rsidRPr="00FD4819" w14:paraId="7B7BB9E6" w14:textId="77777777" w:rsidTr="00F6727F">
        <w:trPr>
          <w:trHeight w:val="315"/>
        </w:trPr>
        <w:tc>
          <w:tcPr>
            <w:tcW w:w="9606" w:type="dxa"/>
            <w:gridSpan w:val="4"/>
            <w:tcBorders>
              <w:top w:val="single" w:sz="4" w:space="0" w:color="002060"/>
              <w:left w:val="single" w:sz="4" w:space="0" w:color="002060"/>
              <w:bottom w:val="single" w:sz="4" w:space="0" w:color="002060"/>
              <w:right w:val="single" w:sz="4" w:space="0" w:color="002060"/>
            </w:tcBorders>
            <w:shd w:val="clear" w:color="auto" w:fill="1F3864"/>
            <w:noWrap/>
            <w:hideMark/>
          </w:tcPr>
          <w:p w14:paraId="15A87ACD"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lastRenderedPageBreak/>
              <w:t>SECCIÓN 5</w:t>
            </w:r>
          </w:p>
        </w:tc>
      </w:tr>
      <w:tr w:rsidR="00EF48A9" w:rsidRPr="00FD4819" w14:paraId="59ABC192" w14:textId="77777777" w:rsidTr="00F6727F">
        <w:trPr>
          <w:trHeight w:val="330"/>
        </w:trPr>
        <w:tc>
          <w:tcPr>
            <w:tcW w:w="9606" w:type="dxa"/>
            <w:gridSpan w:val="4"/>
            <w:tcBorders>
              <w:top w:val="single" w:sz="4" w:space="0" w:color="002060"/>
              <w:left w:val="single" w:sz="4" w:space="0" w:color="002060"/>
              <w:bottom w:val="single" w:sz="4" w:space="0" w:color="002060"/>
              <w:right w:val="single" w:sz="4" w:space="0" w:color="002060"/>
            </w:tcBorders>
            <w:shd w:val="clear" w:color="auto" w:fill="8EAADB"/>
            <w:noWrap/>
            <w:hideMark/>
          </w:tcPr>
          <w:p w14:paraId="5497ABEF" w14:textId="77777777" w:rsidR="00EF48A9" w:rsidRPr="00FD4819" w:rsidRDefault="00EF48A9" w:rsidP="00F6727F">
            <w:pPr>
              <w:jc w:val="center"/>
              <w:rPr>
                <w:rFonts w:ascii="Arial" w:eastAsia="Calibri" w:hAnsi="Arial" w:cs="Arial"/>
                <w:b/>
                <w:bCs/>
                <w:color w:val="FFFFFF"/>
                <w:sz w:val="16"/>
                <w:szCs w:val="16"/>
              </w:rPr>
            </w:pPr>
            <w:r w:rsidRPr="00FD4819">
              <w:rPr>
                <w:rFonts w:ascii="Arial" w:eastAsia="Calibri" w:hAnsi="Arial" w:cs="Arial"/>
                <w:b/>
                <w:bCs/>
                <w:color w:val="FFFFFF"/>
                <w:sz w:val="16"/>
                <w:szCs w:val="16"/>
              </w:rPr>
              <w:t>ALIMENTOS PARA LLEVAR REQUERIDOS POR DIFERENTES ÁREAS</w:t>
            </w:r>
          </w:p>
        </w:tc>
      </w:tr>
      <w:tr w:rsidR="00EF48A9" w:rsidRPr="00FD4819" w14:paraId="1CA63AA9" w14:textId="77777777" w:rsidTr="00F6727F">
        <w:trPr>
          <w:trHeight w:val="330"/>
        </w:trPr>
        <w:tc>
          <w:tcPr>
            <w:tcW w:w="1271"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2D2DDE66" w14:textId="77777777" w:rsidR="00EF48A9" w:rsidRPr="00FD4819" w:rsidRDefault="00EF48A9" w:rsidP="00F6727F">
            <w:pPr>
              <w:rPr>
                <w:rFonts w:ascii="Arial" w:eastAsia="Calibri" w:hAnsi="Arial" w:cs="Arial"/>
                <w:b/>
                <w:bCs/>
                <w:sz w:val="16"/>
                <w:szCs w:val="16"/>
              </w:rPr>
            </w:pPr>
            <w:r w:rsidRPr="00FD4819">
              <w:rPr>
                <w:rFonts w:ascii="Arial" w:eastAsia="Calibri" w:hAnsi="Arial" w:cs="Arial"/>
                <w:b/>
                <w:bCs/>
                <w:sz w:val="16"/>
                <w:szCs w:val="16"/>
              </w:rPr>
              <w:t>No.</w:t>
            </w:r>
          </w:p>
        </w:tc>
        <w:tc>
          <w:tcPr>
            <w:tcW w:w="4394"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53B9B928" w14:textId="77777777" w:rsidR="00EF48A9" w:rsidRPr="00FD4819" w:rsidRDefault="00EF48A9" w:rsidP="00F6727F">
            <w:pPr>
              <w:rPr>
                <w:rFonts w:ascii="Arial" w:eastAsia="Calibri" w:hAnsi="Arial" w:cs="Arial"/>
                <w:b/>
                <w:bCs/>
                <w:sz w:val="16"/>
                <w:szCs w:val="16"/>
              </w:rPr>
            </w:pPr>
            <w:r w:rsidRPr="00FD4819">
              <w:rPr>
                <w:rFonts w:ascii="Arial" w:eastAsia="Calibri" w:hAnsi="Arial" w:cs="Arial"/>
                <w:b/>
                <w:bCs/>
                <w:sz w:val="16"/>
                <w:szCs w:val="16"/>
              </w:rPr>
              <w:t>ALIMENTO/BEBIDA</w:t>
            </w:r>
          </w:p>
        </w:tc>
        <w:tc>
          <w:tcPr>
            <w:tcW w:w="2240"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17012606"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CANTIDAD</w:t>
            </w:r>
          </w:p>
          <w:p w14:paraId="221C7CA3"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(alimento)</w:t>
            </w:r>
          </w:p>
        </w:tc>
        <w:tc>
          <w:tcPr>
            <w:tcW w:w="1701" w:type="dxa"/>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39E6457E"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PRECIO UNITARIO</w:t>
            </w:r>
          </w:p>
          <w:p w14:paraId="5204C92A" w14:textId="77777777" w:rsidR="00EF48A9" w:rsidRPr="00FD4819" w:rsidRDefault="00EF48A9" w:rsidP="00F6727F">
            <w:pPr>
              <w:jc w:val="center"/>
              <w:rPr>
                <w:rFonts w:ascii="Arial" w:eastAsia="Calibri" w:hAnsi="Arial" w:cs="Arial"/>
                <w:b/>
                <w:bCs/>
                <w:sz w:val="16"/>
                <w:szCs w:val="16"/>
              </w:rPr>
            </w:pPr>
            <w:r w:rsidRPr="00FD4819">
              <w:rPr>
                <w:rFonts w:ascii="Arial" w:eastAsia="Calibri" w:hAnsi="Arial" w:cs="Arial"/>
                <w:b/>
                <w:bCs/>
                <w:sz w:val="16"/>
                <w:szCs w:val="16"/>
              </w:rPr>
              <w:t>(Moneda Nacional)</w:t>
            </w:r>
          </w:p>
        </w:tc>
      </w:tr>
      <w:tr w:rsidR="00EF48A9" w:rsidRPr="00FD4819" w14:paraId="60610C79" w14:textId="77777777" w:rsidTr="00F6727F">
        <w:trPr>
          <w:trHeight w:val="921"/>
        </w:trPr>
        <w:tc>
          <w:tcPr>
            <w:tcW w:w="1271" w:type="dxa"/>
            <w:tcBorders>
              <w:top w:val="single" w:sz="4" w:space="0" w:color="002060"/>
              <w:left w:val="single" w:sz="4" w:space="0" w:color="002060"/>
              <w:bottom w:val="single" w:sz="4" w:space="0" w:color="002060"/>
              <w:right w:val="single" w:sz="4" w:space="0" w:color="002060"/>
            </w:tcBorders>
            <w:shd w:val="clear" w:color="auto" w:fill="auto"/>
            <w:vAlign w:val="center"/>
            <w:hideMark/>
          </w:tcPr>
          <w:p w14:paraId="3025162D" w14:textId="77777777" w:rsidR="00EF48A9" w:rsidRPr="0048012D" w:rsidRDefault="00EF48A9" w:rsidP="00F6727F">
            <w:pPr>
              <w:jc w:val="center"/>
              <w:rPr>
                <w:rFonts w:ascii="Arial" w:eastAsia="Calibri" w:hAnsi="Arial" w:cs="Arial"/>
                <w:bCs/>
                <w:sz w:val="16"/>
                <w:szCs w:val="16"/>
              </w:rPr>
            </w:pPr>
            <w:r>
              <w:rPr>
                <w:rFonts w:ascii="Arial" w:eastAsia="Calibri" w:hAnsi="Arial" w:cs="Arial"/>
                <w:bCs/>
                <w:sz w:val="16"/>
                <w:szCs w:val="16"/>
              </w:rPr>
              <w:t>1.</w:t>
            </w:r>
          </w:p>
        </w:tc>
        <w:tc>
          <w:tcPr>
            <w:tcW w:w="4394" w:type="dxa"/>
            <w:tcBorders>
              <w:top w:val="single" w:sz="4" w:space="0" w:color="002060"/>
              <w:left w:val="single" w:sz="4" w:space="0" w:color="002060"/>
              <w:bottom w:val="single" w:sz="4" w:space="0" w:color="002060"/>
              <w:right w:val="single" w:sz="4" w:space="0" w:color="002060"/>
            </w:tcBorders>
            <w:shd w:val="clear" w:color="auto" w:fill="auto"/>
            <w:hideMark/>
          </w:tcPr>
          <w:p w14:paraId="19D07958"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xml:space="preserve">Una pieza de: sándwich, marina, cuernito, chapata, u hojaldra, o platillos fríos como </w:t>
            </w:r>
            <w:proofErr w:type="spellStart"/>
            <w:r w:rsidRPr="00FD4819">
              <w:rPr>
                <w:rFonts w:ascii="Arial" w:eastAsia="Calibri" w:hAnsi="Arial" w:cs="Arial"/>
                <w:bCs/>
                <w:sz w:val="16"/>
                <w:szCs w:val="16"/>
              </w:rPr>
              <w:t>wraps</w:t>
            </w:r>
            <w:proofErr w:type="spellEnd"/>
            <w:r w:rsidRPr="00FD4819">
              <w:rPr>
                <w:rFonts w:ascii="Arial" w:eastAsia="Calibri" w:hAnsi="Arial" w:cs="Arial"/>
                <w:bCs/>
                <w:sz w:val="16"/>
                <w:szCs w:val="16"/>
              </w:rPr>
              <w:t xml:space="preserve"> de pollo, rollos de pollo y queso, rollo de pollo en pasta hojaldre o ensalada de chef</w:t>
            </w:r>
            <w:r w:rsidRPr="003B09F9">
              <w:rPr>
                <w:rFonts w:ascii="Arial" w:eastAsia="Calibri" w:hAnsi="Arial" w:cs="Arial"/>
                <w:bCs/>
                <w:sz w:val="16"/>
                <w:szCs w:val="16"/>
              </w:rPr>
              <w:t>. *</w:t>
            </w:r>
          </w:p>
        </w:tc>
        <w:tc>
          <w:tcPr>
            <w:tcW w:w="2240" w:type="dxa"/>
            <w:tcBorders>
              <w:top w:val="single" w:sz="4" w:space="0" w:color="002060"/>
              <w:left w:val="single" w:sz="4" w:space="0" w:color="002060"/>
              <w:bottom w:val="single" w:sz="4" w:space="0" w:color="002060"/>
              <w:right w:val="single" w:sz="4" w:space="0" w:color="002060"/>
            </w:tcBorders>
            <w:shd w:val="clear" w:color="auto" w:fill="auto"/>
            <w:hideMark/>
          </w:tcPr>
          <w:p w14:paraId="6DCBD2E6" w14:textId="77777777" w:rsidR="00EF48A9" w:rsidRPr="00FD4819" w:rsidRDefault="00EF48A9" w:rsidP="00F6727F">
            <w:pPr>
              <w:jc w:val="center"/>
              <w:rPr>
                <w:rFonts w:ascii="Arial" w:eastAsia="Calibri" w:hAnsi="Arial" w:cs="Arial"/>
                <w:bCs/>
                <w:sz w:val="16"/>
                <w:szCs w:val="16"/>
              </w:rPr>
            </w:pPr>
            <w:r w:rsidRPr="00FD4819">
              <w:rPr>
                <w:rFonts w:ascii="Arial" w:eastAsia="Calibri" w:hAnsi="Arial" w:cs="Arial"/>
                <w:bCs/>
                <w:sz w:val="16"/>
                <w:szCs w:val="16"/>
              </w:rPr>
              <w:t>1 pieza</w:t>
            </w:r>
          </w:p>
        </w:tc>
        <w:tc>
          <w:tcPr>
            <w:tcW w:w="1701" w:type="dxa"/>
            <w:tcBorders>
              <w:top w:val="single" w:sz="4" w:space="0" w:color="002060"/>
              <w:left w:val="single" w:sz="4" w:space="0" w:color="002060"/>
              <w:bottom w:val="single" w:sz="4" w:space="0" w:color="002060"/>
              <w:right w:val="single" w:sz="4" w:space="0" w:color="002060"/>
            </w:tcBorders>
            <w:shd w:val="clear" w:color="auto" w:fill="auto"/>
            <w:noWrap/>
            <w:hideMark/>
          </w:tcPr>
          <w:p w14:paraId="3F66A8A8"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w:t>
            </w:r>
          </w:p>
        </w:tc>
      </w:tr>
      <w:tr w:rsidR="00EF48A9" w:rsidRPr="00FD4819" w14:paraId="0BEC2074" w14:textId="77777777" w:rsidTr="00F6727F">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14:paraId="062856D3" w14:textId="77777777" w:rsidR="00EF48A9" w:rsidRPr="00FD4819" w:rsidRDefault="00EF48A9" w:rsidP="00F6727F">
            <w:pPr>
              <w:jc w:val="center"/>
              <w:rPr>
                <w:rFonts w:ascii="Arial" w:eastAsia="Calibri" w:hAnsi="Arial" w:cs="Arial"/>
                <w:bCs/>
                <w:sz w:val="16"/>
                <w:szCs w:val="16"/>
              </w:rPr>
            </w:pPr>
            <w:r w:rsidRPr="00FD4819">
              <w:rPr>
                <w:rFonts w:ascii="Arial" w:eastAsia="Calibri" w:hAnsi="Arial" w:cs="Arial"/>
                <w:bCs/>
                <w:sz w:val="16"/>
                <w:szCs w:val="16"/>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497A076"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 xml:space="preserve">Un refresco o jugo. </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57F3B777" w14:textId="77777777" w:rsidR="00EF48A9" w:rsidRPr="00FD4819" w:rsidRDefault="00EF48A9" w:rsidP="00F6727F">
            <w:pPr>
              <w:jc w:val="center"/>
              <w:rPr>
                <w:rFonts w:ascii="Arial" w:eastAsia="Calibri" w:hAnsi="Arial" w:cs="Arial"/>
                <w:bCs/>
                <w:sz w:val="16"/>
                <w:szCs w:val="16"/>
              </w:rPr>
            </w:pPr>
            <w:r w:rsidRPr="00FD4819">
              <w:rPr>
                <w:rFonts w:ascii="Arial" w:eastAsia="Calibri" w:hAnsi="Arial" w:cs="Arial"/>
                <w:bCs/>
                <w:sz w:val="16"/>
                <w:szCs w:val="16"/>
              </w:rPr>
              <w:t>1 pieza</w:t>
            </w:r>
          </w:p>
        </w:tc>
        <w:tc>
          <w:tcPr>
            <w:tcW w:w="1701" w:type="dxa"/>
            <w:tcBorders>
              <w:top w:val="single" w:sz="4" w:space="0" w:color="002060"/>
              <w:left w:val="single" w:sz="4" w:space="0" w:color="auto"/>
              <w:bottom w:val="single" w:sz="4" w:space="0" w:color="002060"/>
              <w:right w:val="single" w:sz="4" w:space="0" w:color="002060"/>
            </w:tcBorders>
            <w:shd w:val="clear" w:color="auto" w:fill="auto"/>
          </w:tcPr>
          <w:p w14:paraId="3BD23FF3" w14:textId="77777777" w:rsidR="00EF48A9" w:rsidRPr="00FD4819" w:rsidRDefault="00EF48A9" w:rsidP="00F6727F">
            <w:pPr>
              <w:rPr>
                <w:rFonts w:ascii="Arial" w:eastAsia="Calibri" w:hAnsi="Arial" w:cs="Arial"/>
                <w:bCs/>
                <w:sz w:val="16"/>
                <w:szCs w:val="16"/>
              </w:rPr>
            </w:pPr>
          </w:p>
        </w:tc>
      </w:tr>
      <w:tr w:rsidR="00EF48A9" w:rsidRPr="00FD4819" w14:paraId="5C8FD0F9" w14:textId="77777777" w:rsidTr="00F6727F">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14:paraId="7CA5A714" w14:textId="77777777" w:rsidR="00EF48A9" w:rsidRPr="00FD4819" w:rsidRDefault="00EF48A9" w:rsidP="00F6727F">
            <w:pPr>
              <w:jc w:val="center"/>
              <w:rPr>
                <w:rFonts w:ascii="Arial" w:eastAsia="Calibri" w:hAnsi="Arial" w:cs="Arial"/>
                <w:bCs/>
                <w:sz w:val="16"/>
                <w:szCs w:val="16"/>
              </w:rPr>
            </w:pPr>
            <w:r w:rsidRPr="00FD4819">
              <w:rPr>
                <w:rFonts w:ascii="Arial" w:eastAsia="Calibri" w:hAnsi="Arial" w:cs="Arial"/>
                <w:bCs/>
                <w:sz w:val="16"/>
                <w:szCs w:val="16"/>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A079928"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Fruta de mano.</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108B8D25" w14:textId="77777777" w:rsidR="00EF48A9" w:rsidRPr="00FD4819" w:rsidRDefault="00EF48A9" w:rsidP="00F6727F">
            <w:pPr>
              <w:jc w:val="center"/>
              <w:rPr>
                <w:rFonts w:ascii="Arial" w:eastAsia="Calibri" w:hAnsi="Arial" w:cs="Arial"/>
                <w:bCs/>
                <w:sz w:val="16"/>
                <w:szCs w:val="16"/>
              </w:rPr>
            </w:pPr>
            <w:r w:rsidRPr="00FD4819">
              <w:rPr>
                <w:rFonts w:ascii="Arial" w:eastAsia="Calibri" w:hAnsi="Arial" w:cs="Arial"/>
                <w:bCs/>
                <w:sz w:val="16"/>
                <w:szCs w:val="16"/>
              </w:rPr>
              <w:t>1 pieza</w:t>
            </w:r>
          </w:p>
        </w:tc>
        <w:tc>
          <w:tcPr>
            <w:tcW w:w="1701" w:type="dxa"/>
            <w:tcBorders>
              <w:top w:val="single" w:sz="4" w:space="0" w:color="002060"/>
              <w:left w:val="single" w:sz="4" w:space="0" w:color="auto"/>
              <w:bottom w:val="single" w:sz="4" w:space="0" w:color="002060"/>
              <w:right w:val="single" w:sz="4" w:space="0" w:color="002060"/>
            </w:tcBorders>
            <w:shd w:val="clear" w:color="auto" w:fill="auto"/>
          </w:tcPr>
          <w:p w14:paraId="54B2706C" w14:textId="77777777" w:rsidR="00EF48A9" w:rsidRPr="00FD4819" w:rsidRDefault="00EF48A9" w:rsidP="00F6727F">
            <w:pPr>
              <w:rPr>
                <w:rFonts w:ascii="Arial" w:eastAsia="Calibri" w:hAnsi="Arial" w:cs="Arial"/>
                <w:bCs/>
                <w:sz w:val="16"/>
                <w:szCs w:val="16"/>
              </w:rPr>
            </w:pPr>
          </w:p>
        </w:tc>
      </w:tr>
      <w:tr w:rsidR="00EF48A9" w:rsidRPr="00FD4819" w14:paraId="143F4623" w14:textId="77777777" w:rsidTr="00F6727F">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0D652" w14:textId="77777777" w:rsidR="00EF48A9" w:rsidRPr="00FD4819" w:rsidRDefault="00EF48A9" w:rsidP="00F6727F">
            <w:pPr>
              <w:jc w:val="center"/>
              <w:rPr>
                <w:rFonts w:ascii="Arial" w:eastAsia="Calibri" w:hAnsi="Arial" w:cs="Arial"/>
                <w:bCs/>
                <w:sz w:val="16"/>
                <w:szCs w:val="16"/>
              </w:rPr>
            </w:pPr>
            <w:r w:rsidRPr="00FD4819">
              <w:rPr>
                <w:rFonts w:ascii="Arial" w:eastAsia="Calibri" w:hAnsi="Arial" w:cs="Arial"/>
                <w:bCs/>
                <w:sz w:val="16"/>
                <w:szCs w:val="16"/>
              </w:rPr>
              <w:t>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3AD6E9" w14:textId="77777777" w:rsidR="00EF48A9" w:rsidRPr="00FD4819" w:rsidRDefault="00EF48A9" w:rsidP="00F6727F">
            <w:pPr>
              <w:rPr>
                <w:rFonts w:ascii="Arial" w:eastAsia="Calibri" w:hAnsi="Arial" w:cs="Arial"/>
                <w:bCs/>
                <w:sz w:val="16"/>
                <w:szCs w:val="16"/>
              </w:rPr>
            </w:pPr>
            <w:r w:rsidRPr="00FD4819">
              <w:rPr>
                <w:rFonts w:ascii="Arial" w:eastAsia="Calibri" w:hAnsi="Arial" w:cs="Arial"/>
                <w:bCs/>
                <w:sz w:val="16"/>
                <w:szCs w:val="16"/>
              </w:rPr>
              <w:t>Postre.</w:t>
            </w:r>
          </w:p>
          <w:p w14:paraId="7853A1A7" w14:textId="77777777" w:rsidR="00EF48A9" w:rsidRPr="00FD4819" w:rsidRDefault="00EF48A9" w:rsidP="00F6727F">
            <w:pPr>
              <w:rPr>
                <w:rFonts w:ascii="Arial" w:eastAsia="Calibri" w:hAnsi="Arial" w:cs="Arial"/>
                <w:bCs/>
                <w:sz w:val="16"/>
                <w:szCs w:val="16"/>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3B6D6AFF" w14:textId="77777777" w:rsidR="00EF48A9" w:rsidRPr="00FD4819" w:rsidRDefault="00EF48A9" w:rsidP="00F6727F">
            <w:pPr>
              <w:jc w:val="center"/>
              <w:rPr>
                <w:rFonts w:ascii="Arial" w:eastAsia="Calibri" w:hAnsi="Arial" w:cs="Arial"/>
                <w:bCs/>
                <w:sz w:val="16"/>
                <w:szCs w:val="16"/>
              </w:rPr>
            </w:pPr>
            <w:r w:rsidRPr="00FD4819">
              <w:rPr>
                <w:rFonts w:ascii="Arial" w:eastAsia="Calibri" w:hAnsi="Arial" w:cs="Arial"/>
                <w:bCs/>
                <w:sz w:val="16"/>
                <w:szCs w:val="16"/>
              </w:rPr>
              <w:t>1 pieza</w:t>
            </w:r>
          </w:p>
        </w:tc>
        <w:tc>
          <w:tcPr>
            <w:tcW w:w="1701" w:type="dxa"/>
            <w:tcBorders>
              <w:top w:val="single" w:sz="4" w:space="0" w:color="002060"/>
              <w:left w:val="single" w:sz="4" w:space="0" w:color="auto"/>
              <w:bottom w:val="single" w:sz="4" w:space="0" w:color="002060"/>
              <w:right w:val="single" w:sz="4" w:space="0" w:color="002060"/>
            </w:tcBorders>
            <w:shd w:val="clear" w:color="auto" w:fill="auto"/>
          </w:tcPr>
          <w:p w14:paraId="6FAE7EB1" w14:textId="77777777" w:rsidR="00EF48A9" w:rsidRPr="00FD4819" w:rsidRDefault="00EF48A9" w:rsidP="00F6727F">
            <w:pPr>
              <w:rPr>
                <w:rFonts w:ascii="Arial" w:eastAsia="Calibri" w:hAnsi="Arial" w:cs="Arial"/>
                <w:bCs/>
                <w:sz w:val="16"/>
                <w:szCs w:val="16"/>
              </w:rPr>
            </w:pPr>
          </w:p>
        </w:tc>
      </w:tr>
      <w:tr w:rsidR="00EF48A9" w:rsidRPr="00A51470" w14:paraId="5C22DBFD" w14:textId="77777777" w:rsidTr="00F6727F">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26DAD" w14:textId="77777777" w:rsidR="00EF48A9" w:rsidRPr="00A51470" w:rsidRDefault="00EF48A9" w:rsidP="00F6727F">
            <w:pPr>
              <w:jc w:val="center"/>
              <w:rPr>
                <w:rFonts w:ascii="Arial" w:eastAsia="Calibri" w:hAnsi="Arial" w:cs="Arial"/>
                <w:bCs/>
                <w:sz w:val="16"/>
                <w:szCs w:val="16"/>
              </w:rPr>
            </w:pPr>
            <w:r w:rsidRPr="00A51470">
              <w:rPr>
                <w:rFonts w:ascii="Arial" w:eastAsia="Calibri" w:hAnsi="Arial" w:cs="Arial"/>
                <w:bCs/>
                <w:sz w:val="16"/>
                <w:szCs w:val="16"/>
              </w:rPr>
              <w:t>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2E67231" w14:textId="77777777" w:rsidR="00EF48A9" w:rsidRPr="00A51470" w:rsidRDefault="00EF48A9" w:rsidP="00F6727F">
            <w:pPr>
              <w:rPr>
                <w:rFonts w:ascii="Arial" w:eastAsia="Calibri" w:hAnsi="Arial" w:cs="Arial"/>
                <w:bCs/>
                <w:sz w:val="16"/>
                <w:szCs w:val="16"/>
              </w:rPr>
            </w:pPr>
            <w:r w:rsidRPr="00A51470">
              <w:rPr>
                <w:rFonts w:ascii="Arial" w:eastAsia="Calibri" w:hAnsi="Arial" w:cs="Arial"/>
                <w:bCs/>
                <w:sz w:val="16"/>
                <w:szCs w:val="16"/>
              </w:rPr>
              <w:t>Domo de frutas, verduras y mixtos. *</w:t>
            </w:r>
          </w:p>
        </w:tc>
        <w:tc>
          <w:tcPr>
            <w:tcW w:w="2240" w:type="dxa"/>
            <w:tcBorders>
              <w:top w:val="single" w:sz="4" w:space="0" w:color="auto"/>
              <w:left w:val="single" w:sz="4" w:space="0" w:color="auto"/>
              <w:bottom w:val="single" w:sz="4" w:space="0" w:color="auto"/>
              <w:right w:val="single" w:sz="4" w:space="0" w:color="auto"/>
            </w:tcBorders>
            <w:shd w:val="clear" w:color="auto" w:fill="auto"/>
          </w:tcPr>
          <w:p w14:paraId="0DB7B4AB" w14:textId="77777777" w:rsidR="00EF48A9" w:rsidRPr="00A51470" w:rsidRDefault="00EF48A9" w:rsidP="00F6727F">
            <w:pPr>
              <w:jc w:val="center"/>
              <w:rPr>
                <w:rFonts w:ascii="Arial" w:eastAsia="Calibri" w:hAnsi="Arial" w:cs="Arial"/>
                <w:bCs/>
                <w:sz w:val="16"/>
                <w:szCs w:val="16"/>
              </w:rPr>
            </w:pPr>
            <w:r w:rsidRPr="00A51470">
              <w:rPr>
                <w:rFonts w:ascii="Arial" w:eastAsia="Calibri" w:hAnsi="Arial" w:cs="Arial"/>
                <w:bCs/>
                <w:sz w:val="16"/>
                <w:szCs w:val="16"/>
              </w:rPr>
              <w:t>500 grs.</w:t>
            </w:r>
          </w:p>
        </w:tc>
        <w:tc>
          <w:tcPr>
            <w:tcW w:w="1701" w:type="dxa"/>
            <w:tcBorders>
              <w:top w:val="single" w:sz="4" w:space="0" w:color="002060"/>
              <w:left w:val="single" w:sz="4" w:space="0" w:color="auto"/>
              <w:bottom w:val="single" w:sz="4" w:space="0" w:color="002060"/>
              <w:right w:val="single" w:sz="4" w:space="0" w:color="002060"/>
            </w:tcBorders>
            <w:shd w:val="clear" w:color="auto" w:fill="auto"/>
          </w:tcPr>
          <w:p w14:paraId="5B9AC921" w14:textId="77777777" w:rsidR="00EF48A9" w:rsidRPr="00A51470" w:rsidRDefault="00EF48A9" w:rsidP="00F6727F">
            <w:pPr>
              <w:rPr>
                <w:rFonts w:ascii="Arial" w:eastAsia="Calibri" w:hAnsi="Arial" w:cs="Arial"/>
                <w:bCs/>
                <w:sz w:val="16"/>
                <w:szCs w:val="16"/>
              </w:rPr>
            </w:pPr>
          </w:p>
        </w:tc>
      </w:tr>
      <w:tr w:rsidR="00EF48A9" w:rsidRPr="00A51470" w14:paraId="22900156" w14:textId="77777777" w:rsidTr="00F6727F">
        <w:trPr>
          <w:trHeight w:val="315"/>
        </w:trPr>
        <w:tc>
          <w:tcPr>
            <w:tcW w:w="1271" w:type="dxa"/>
            <w:tcBorders>
              <w:top w:val="single" w:sz="4" w:space="0" w:color="auto"/>
              <w:left w:val="nil"/>
              <w:bottom w:val="nil"/>
              <w:right w:val="nil"/>
            </w:tcBorders>
            <w:shd w:val="clear" w:color="auto" w:fill="auto"/>
            <w:noWrap/>
            <w:vAlign w:val="center"/>
            <w:hideMark/>
          </w:tcPr>
          <w:p w14:paraId="405E736B" w14:textId="77777777" w:rsidR="00EF48A9" w:rsidRPr="00A51470" w:rsidRDefault="00EF48A9" w:rsidP="00F6727F">
            <w:pPr>
              <w:rPr>
                <w:rFonts w:ascii="Arial" w:eastAsia="Calibri" w:hAnsi="Arial" w:cs="Arial"/>
                <w:bCs/>
                <w:sz w:val="16"/>
                <w:szCs w:val="16"/>
              </w:rPr>
            </w:pPr>
          </w:p>
        </w:tc>
        <w:tc>
          <w:tcPr>
            <w:tcW w:w="4394" w:type="dxa"/>
            <w:tcBorders>
              <w:top w:val="single" w:sz="4" w:space="0" w:color="auto"/>
              <w:left w:val="nil"/>
              <w:bottom w:val="nil"/>
              <w:right w:val="single" w:sz="4" w:space="0" w:color="002060"/>
            </w:tcBorders>
            <w:shd w:val="clear" w:color="auto" w:fill="auto"/>
            <w:hideMark/>
          </w:tcPr>
          <w:p w14:paraId="027EA90A" w14:textId="77777777" w:rsidR="00EF48A9" w:rsidRPr="00A51470" w:rsidRDefault="00EF48A9" w:rsidP="00F6727F">
            <w:pPr>
              <w:rPr>
                <w:rFonts w:ascii="Arial" w:eastAsia="Calibri" w:hAnsi="Arial" w:cs="Arial"/>
                <w:bCs/>
                <w:sz w:val="16"/>
                <w:szCs w:val="16"/>
              </w:rPr>
            </w:pPr>
          </w:p>
        </w:tc>
        <w:tc>
          <w:tcPr>
            <w:tcW w:w="2240" w:type="dxa"/>
            <w:tcBorders>
              <w:top w:val="single" w:sz="4" w:space="0" w:color="auto"/>
              <w:left w:val="single" w:sz="4" w:space="0" w:color="002060"/>
              <w:bottom w:val="single" w:sz="4" w:space="0" w:color="002060"/>
              <w:right w:val="single" w:sz="4" w:space="0" w:color="002060"/>
            </w:tcBorders>
            <w:shd w:val="clear" w:color="auto" w:fill="auto"/>
            <w:hideMark/>
          </w:tcPr>
          <w:p w14:paraId="50279DF4" w14:textId="77777777" w:rsidR="00EF48A9" w:rsidRPr="00A51470" w:rsidRDefault="00EF48A9" w:rsidP="00F6727F">
            <w:pPr>
              <w:rPr>
                <w:rFonts w:ascii="Arial" w:eastAsia="Calibri" w:hAnsi="Arial" w:cs="Arial"/>
                <w:bCs/>
                <w:sz w:val="16"/>
                <w:szCs w:val="16"/>
              </w:rPr>
            </w:pPr>
            <w:r w:rsidRPr="00A51470">
              <w:rPr>
                <w:rFonts w:ascii="Arial" w:eastAsia="Calibri" w:hAnsi="Arial" w:cs="Arial"/>
                <w:bCs/>
                <w:sz w:val="16"/>
                <w:szCs w:val="16"/>
              </w:rPr>
              <w:t>Subtotal</w:t>
            </w:r>
          </w:p>
        </w:tc>
        <w:tc>
          <w:tcPr>
            <w:tcW w:w="1701" w:type="dxa"/>
            <w:tcBorders>
              <w:top w:val="single" w:sz="4" w:space="0" w:color="002060"/>
              <w:left w:val="single" w:sz="4" w:space="0" w:color="002060"/>
              <w:bottom w:val="single" w:sz="4" w:space="0" w:color="002060"/>
              <w:right w:val="single" w:sz="4" w:space="0" w:color="002060"/>
            </w:tcBorders>
            <w:shd w:val="clear" w:color="auto" w:fill="auto"/>
            <w:hideMark/>
          </w:tcPr>
          <w:p w14:paraId="1AE371C3" w14:textId="77777777" w:rsidR="00EF48A9" w:rsidRPr="00A51470" w:rsidRDefault="00EF48A9" w:rsidP="00F6727F">
            <w:pPr>
              <w:rPr>
                <w:rFonts w:ascii="Arial" w:eastAsia="Calibri" w:hAnsi="Arial" w:cs="Arial"/>
                <w:bCs/>
                <w:sz w:val="16"/>
                <w:szCs w:val="16"/>
              </w:rPr>
            </w:pPr>
            <w:r w:rsidRPr="00A51470">
              <w:rPr>
                <w:rFonts w:ascii="Arial" w:eastAsia="Calibri" w:hAnsi="Arial" w:cs="Arial"/>
                <w:bCs/>
                <w:sz w:val="16"/>
                <w:szCs w:val="16"/>
              </w:rPr>
              <w:t> </w:t>
            </w:r>
          </w:p>
        </w:tc>
      </w:tr>
      <w:tr w:rsidR="00EF48A9" w:rsidRPr="00A51470" w14:paraId="608C17DA" w14:textId="77777777" w:rsidTr="00F6727F">
        <w:trPr>
          <w:trHeight w:val="315"/>
        </w:trPr>
        <w:tc>
          <w:tcPr>
            <w:tcW w:w="1271" w:type="dxa"/>
            <w:tcBorders>
              <w:top w:val="nil"/>
              <w:left w:val="nil"/>
              <w:bottom w:val="nil"/>
              <w:right w:val="nil"/>
            </w:tcBorders>
            <w:shd w:val="clear" w:color="auto" w:fill="auto"/>
            <w:noWrap/>
            <w:hideMark/>
          </w:tcPr>
          <w:p w14:paraId="098FFC43" w14:textId="77777777" w:rsidR="00EF48A9" w:rsidRPr="00A51470" w:rsidRDefault="00EF48A9" w:rsidP="00F6727F">
            <w:pPr>
              <w:rPr>
                <w:rFonts w:ascii="Arial" w:eastAsia="Calibri" w:hAnsi="Arial" w:cs="Arial"/>
                <w:bCs/>
                <w:sz w:val="16"/>
                <w:szCs w:val="16"/>
              </w:rPr>
            </w:pPr>
          </w:p>
        </w:tc>
        <w:tc>
          <w:tcPr>
            <w:tcW w:w="4394" w:type="dxa"/>
            <w:tcBorders>
              <w:top w:val="nil"/>
              <w:left w:val="nil"/>
              <w:bottom w:val="nil"/>
              <w:right w:val="single" w:sz="4" w:space="0" w:color="002060"/>
            </w:tcBorders>
            <w:shd w:val="clear" w:color="auto" w:fill="auto"/>
            <w:hideMark/>
          </w:tcPr>
          <w:p w14:paraId="73CD5CC5" w14:textId="77777777" w:rsidR="00EF48A9" w:rsidRPr="00A51470" w:rsidRDefault="00EF48A9" w:rsidP="00F6727F">
            <w:pPr>
              <w:rPr>
                <w:rFonts w:ascii="Arial" w:eastAsia="Calibri" w:hAnsi="Arial" w:cs="Arial"/>
                <w:bCs/>
                <w:sz w:val="16"/>
                <w:szCs w:val="16"/>
              </w:rPr>
            </w:pPr>
          </w:p>
        </w:tc>
        <w:tc>
          <w:tcPr>
            <w:tcW w:w="2240" w:type="dxa"/>
            <w:tcBorders>
              <w:top w:val="single" w:sz="4" w:space="0" w:color="002060"/>
              <w:left w:val="single" w:sz="4" w:space="0" w:color="002060"/>
              <w:bottom w:val="single" w:sz="4" w:space="0" w:color="002060"/>
              <w:right w:val="single" w:sz="4" w:space="0" w:color="002060"/>
            </w:tcBorders>
            <w:shd w:val="clear" w:color="auto" w:fill="auto"/>
            <w:hideMark/>
          </w:tcPr>
          <w:p w14:paraId="286CE7E1" w14:textId="77777777" w:rsidR="00EF48A9" w:rsidRPr="00A51470" w:rsidRDefault="00EF48A9" w:rsidP="00F6727F">
            <w:pPr>
              <w:rPr>
                <w:rFonts w:ascii="Arial" w:eastAsia="Calibri" w:hAnsi="Arial" w:cs="Arial"/>
                <w:bCs/>
                <w:sz w:val="16"/>
                <w:szCs w:val="16"/>
              </w:rPr>
            </w:pPr>
            <w:r w:rsidRPr="00A51470">
              <w:rPr>
                <w:rFonts w:ascii="Arial" w:eastAsia="Calibri" w:hAnsi="Arial" w:cs="Arial"/>
                <w:bCs/>
                <w:sz w:val="16"/>
                <w:szCs w:val="16"/>
              </w:rPr>
              <w:t>IVA</w:t>
            </w:r>
          </w:p>
        </w:tc>
        <w:tc>
          <w:tcPr>
            <w:tcW w:w="1701" w:type="dxa"/>
            <w:tcBorders>
              <w:top w:val="single" w:sz="4" w:space="0" w:color="002060"/>
              <w:left w:val="single" w:sz="4" w:space="0" w:color="002060"/>
              <w:bottom w:val="single" w:sz="4" w:space="0" w:color="002060"/>
              <w:right w:val="single" w:sz="4" w:space="0" w:color="002060"/>
            </w:tcBorders>
            <w:shd w:val="clear" w:color="auto" w:fill="auto"/>
            <w:hideMark/>
          </w:tcPr>
          <w:p w14:paraId="75087562" w14:textId="77777777" w:rsidR="00EF48A9" w:rsidRPr="00A51470" w:rsidRDefault="00EF48A9" w:rsidP="00F6727F">
            <w:pPr>
              <w:rPr>
                <w:rFonts w:ascii="Arial" w:eastAsia="Calibri" w:hAnsi="Arial" w:cs="Arial"/>
                <w:bCs/>
                <w:sz w:val="16"/>
                <w:szCs w:val="16"/>
              </w:rPr>
            </w:pPr>
            <w:r w:rsidRPr="00A51470">
              <w:rPr>
                <w:rFonts w:ascii="Arial" w:eastAsia="Calibri" w:hAnsi="Arial" w:cs="Arial"/>
                <w:bCs/>
                <w:sz w:val="16"/>
                <w:szCs w:val="16"/>
              </w:rPr>
              <w:t> </w:t>
            </w:r>
          </w:p>
        </w:tc>
      </w:tr>
      <w:tr w:rsidR="00EF48A9" w:rsidRPr="00A51470" w14:paraId="69C9E663" w14:textId="77777777" w:rsidTr="00F6727F">
        <w:trPr>
          <w:trHeight w:val="330"/>
        </w:trPr>
        <w:tc>
          <w:tcPr>
            <w:tcW w:w="1271" w:type="dxa"/>
            <w:tcBorders>
              <w:top w:val="nil"/>
              <w:left w:val="nil"/>
              <w:bottom w:val="nil"/>
              <w:right w:val="nil"/>
            </w:tcBorders>
            <w:shd w:val="clear" w:color="auto" w:fill="auto"/>
            <w:noWrap/>
            <w:hideMark/>
          </w:tcPr>
          <w:p w14:paraId="797BEBB8" w14:textId="77777777" w:rsidR="00EF48A9" w:rsidRPr="00A51470" w:rsidRDefault="00EF48A9" w:rsidP="00F6727F">
            <w:pPr>
              <w:rPr>
                <w:rFonts w:ascii="Arial" w:eastAsia="Calibri" w:hAnsi="Arial" w:cs="Arial"/>
                <w:bCs/>
                <w:sz w:val="16"/>
                <w:szCs w:val="16"/>
              </w:rPr>
            </w:pPr>
          </w:p>
        </w:tc>
        <w:tc>
          <w:tcPr>
            <w:tcW w:w="4394" w:type="dxa"/>
            <w:tcBorders>
              <w:top w:val="nil"/>
              <w:left w:val="nil"/>
              <w:bottom w:val="nil"/>
              <w:right w:val="single" w:sz="4" w:space="0" w:color="002060"/>
            </w:tcBorders>
            <w:shd w:val="clear" w:color="auto" w:fill="auto"/>
            <w:hideMark/>
          </w:tcPr>
          <w:p w14:paraId="220EF6C5" w14:textId="77777777" w:rsidR="00EF48A9" w:rsidRPr="00A51470" w:rsidRDefault="00EF48A9" w:rsidP="00F6727F">
            <w:pPr>
              <w:rPr>
                <w:rFonts w:ascii="Arial" w:eastAsia="Calibri" w:hAnsi="Arial" w:cs="Arial"/>
                <w:bCs/>
                <w:sz w:val="16"/>
                <w:szCs w:val="16"/>
              </w:rPr>
            </w:pPr>
          </w:p>
        </w:tc>
        <w:tc>
          <w:tcPr>
            <w:tcW w:w="2240" w:type="dxa"/>
            <w:tcBorders>
              <w:top w:val="single" w:sz="4" w:space="0" w:color="002060"/>
              <w:left w:val="single" w:sz="4" w:space="0" w:color="002060"/>
              <w:bottom w:val="single" w:sz="4" w:space="0" w:color="002060"/>
              <w:right w:val="single" w:sz="4" w:space="0" w:color="002060"/>
            </w:tcBorders>
            <w:shd w:val="clear" w:color="auto" w:fill="auto"/>
            <w:hideMark/>
          </w:tcPr>
          <w:p w14:paraId="331DA009" w14:textId="77777777" w:rsidR="00EF48A9" w:rsidRPr="00A51470" w:rsidRDefault="00EF48A9" w:rsidP="00F6727F">
            <w:pPr>
              <w:rPr>
                <w:rFonts w:ascii="Arial" w:eastAsia="Calibri" w:hAnsi="Arial" w:cs="Arial"/>
                <w:bCs/>
                <w:sz w:val="16"/>
                <w:szCs w:val="16"/>
              </w:rPr>
            </w:pPr>
            <w:r w:rsidRPr="00A51470">
              <w:rPr>
                <w:rFonts w:ascii="Arial" w:eastAsia="Calibri" w:hAnsi="Arial" w:cs="Arial"/>
                <w:bCs/>
                <w:sz w:val="16"/>
                <w:szCs w:val="16"/>
              </w:rPr>
              <w:t>Total</w:t>
            </w:r>
          </w:p>
        </w:tc>
        <w:tc>
          <w:tcPr>
            <w:tcW w:w="1701" w:type="dxa"/>
            <w:tcBorders>
              <w:top w:val="single" w:sz="4" w:space="0" w:color="002060"/>
              <w:left w:val="single" w:sz="4" w:space="0" w:color="002060"/>
              <w:bottom w:val="single" w:sz="4" w:space="0" w:color="002060"/>
              <w:right w:val="single" w:sz="4" w:space="0" w:color="002060"/>
            </w:tcBorders>
            <w:shd w:val="clear" w:color="auto" w:fill="auto"/>
            <w:hideMark/>
          </w:tcPr>
          <w:p w14:paraId="12914327" w14:textId="77777777" w:rsidR="00EF48A9" w:rsidRPr="00A51470" w:rsidRDefault="00EF48A9" w:rsidP="00F6727F">
            <w:pPr>
              <w:rPr>
                <w:rFonts w:ascii="Arial" w:eastAsia="Calibri" w:hAnsi="Arial" w:cs="Arial"/>
                <w:bCs/>
                <w:sz w:val="16"/>
                <w:szCs w:val="16"/>
              </w:rPr>
            </w:pPr>
            <w:r w:rsidRPr="00A51470">
              <w:rPr>
                <w:rFonts w:ascii="Arial" w:eastAsia="Calibri" w:hAnsi="Arial" w:cs="Arial"/>
                <w:bCs/>
                <w:sz w:val="16"/>
                <w:szCs w:val="16"/>
              </w:rPr>
              <w:t> </w:t>
            </w:r>
          </w:p>
        </w:tc>
      </w:tr>
    </w:tbl>
    <w:p w14:paraId="01985F27" w14:textId="77777777" w:rsidR="00EF48A9" w:rsidRDefault="00EF48A9" w:rsidP="00EF48A9">
      <w:pPr>
        <w:ind w:right="-425"/>
        <w:jc w:val="both"/>
        <w:rPr>
          <w:rFonts w:ascii="Arial" w:hAnsi="Arial" w:cs="Arial"/>
          <w:sz w:val="18"/>
          <w:szCs w:val="18"/>
        </w:rPr>
      </w:pPr>
    </w:p>
    <w:p w14:paraId="4D86FFF5" w14:textId="77777777" w:rsidR="00EF48A9" w:rsidRPr="00A51470" w:rsidRDefault="00EF48A9" w:rsidP="00EF48A9">
      <w:pPr>
        <w:ind w:right="-425"/>
        <w:jc w:val="both"/>
        <w:rPr>
          <w:rFonts w:ascii="Arial" w:hAnsi="Arial" w:cs="Arial"/>
          <w:sz w:val="14"/>
          <w:szCs w:val="12"/>
        </w:rPr>
      </w:pPr>
      <w:r w:rsidRPr="00A51470">
        <w:rPr>
          <w:rFonts w:ascii="Arial" w:hAnsi="Arial" w:cs="Arial"/>
          <w:sz w:val="18"/>
          <w:szCs w:val="18"/>
        </w:rPr>
        <w:t xml:space="preserve">* </w:t>
      </w:r>
      <w:r w:rsidRPr="00A51470">
        <w:rPr>
          <w:rFonts w:ascii="Arial" w:hAnsi="Arial" w:cs="Arial"/>
          <w:sz w:val="14"/>
          <w:szCs w:val="12"/>
        </w:rPr>
        <w:t xml:space="preserve">Los númerales 1 y 5 de la </w:t>
      </w:r>
      <w:r w:rsidRPr="00A51470">
        <w:rPr>
          <w:rFonts w:ascii="Arial" w:hAnsi="Arial" w:cs="Arial"/>
          <w:b/>
          <w:bCs/>
          <w:sz w:val="14"/>
          <w:szCs w:val="12"/>
        </w:rPr>
        <w:t>SECCIÓN 5</w:t>
      </w:r>
      <w:r w:rsidRPr="00A51470">
        <w:rPr>
          <w:rFonts w:ascii="Arial" w:hAnsi="Arial" w:cs="Arial"/>
          <w:sz w:val="14"/>
          <w:szCs w:val="12"/>
        </w:rPr>
        <w:t xml:space="preserve"> podrán ser solicitados por las personas servidoras públicas de los inmuebles que cuenten con el servicio del comedor, en un horario intermedio entre el desayuno y la comida, precisando que su costo deberá ser cubierto por completo por las propias personas servidoras públicas.</w:t>
      </w:r>
    </w:p>
    <w:p w14:paraId="4F163AF6" w14:textId="77777777" w:rsidR="00EF48A9" w:rsidRPr="00A51470" w:rsidRDefault="00EF48A9" w:rsidP="00EF48A9">
      <w:pPr>
        <w:ind w:left="-426"/>
        <w:rPr>
          <w:rFonts w:ascii="Arial" w:hAnsi="Arial" w:cs="Arial"/>
          <w:sz w:val="16"/>
          <w:szCs w:val="16"/>
        </w:rPr>
      </w:pPr>
    </w:p>
    <w:p w14:paraId="22E0D652" w14:textId="77777777" w:rsidR="00EF48A9" w:rsidRPr="00166E30" w:rsidRDefault="00EF48A9" w:rsidP="00EF48A9">
      <w:pPr>
        <w:ind w:left="-426"/>
        <w:rPr>
          <w:rFonts w:ascii="Arial" w:hAnsi="Arial" w:cs="Arial"/>
          <w:color w:val="000000"/>
          <w:sz w:val="14"/>
          <w:szCs w:val="14"/>
        </w:rPr>
      </w:pPr>
      <w:r w:rsidRPr="00166E30">
        <w:rPr>
          <w:rFonts w:ascii="Arial" w:hAnsi="Arial" w:cs="Arial"/>
          <w:color w:val="000000"/>
          <w:sz w:val="14"/>
          <w:szCs w:val="14"/>
        </w:rPr>
        <w:t>IMPORTE DE LA OFERTA ECONÓMICA EN LETRA ----------------------------------</w:t>
      </w:r>
    </w:p>
    <w:p w14:paraId="268AD14C" w14:textId="77777777" w:rsidR="00EF48A9" w:rsidRPr="00166E30" w:rsidRDefault="00EF48A9" w:rsidP="00EF48A9">
      <w:pPr>
        <w:spacing w:line="276" w:lineRule="auto"/>
        <w:ind w:left="-426" w:right="-567"/>
        <w:rPr>
          <w:rFonts w:ascii="Arial" w:hAnsi="Arial" w:cs="Arial"/>
          <w:color w:val="000000"/>
          <w:sz w:val="14"/>
          <w:szCs w:val="14"/>
        </w:rPr>
      </w:pPr>
      <w:r w:rsidRPr="00166E30">
        <w:rPr>
          <w:rFonts w:ascii="Arial" w:hAnsi="Arial" w:cs="Arial"/>
          <w:color w:val="000000"/>
          <w:sz w:val="14"/>
          <w:szCs w:val="14"/>
        </w:rPr>
        <w:t xml:space="preserve">TIPO DE </w:t>
      </w:r>
      <w:proofErr w:type="gramStart"/>
      <w:r w:rsidRPr="00166E30">
        <w:rPr>
          <w:rFonts w:ascii="Arial" w:hAnsi="Arial" w:cs="Arial"/>
          <w:color w:val="000000"/>
          <w:sz w:val="14"/>
          <w:szCs w:val="14"/>
        </w:rPr>
        <w:t>MONEDA</w:t>
      </w:r>
      <w:proofErr w:type="gramEnd"/>
      <w:r w:rsidRPr="00166E30">
        <w:rPr>
          <w:rFonts w:ascii="Arial" w:hAnsi="Arial" w:cs="Arial"/>
          <w:color w:val="000000"/>
          <w:sz w:val="14"/>
          <w:szCs w:val="14"/>
        </w:rPr>
        <w:t xml:space="preserve"> EN LA QUE SE PRESENTA LA PROPUESTA ECONÓMICA: </w:t>
      </w:r>
      <w:r w:rsidRPr="00166E30">
        <w:rPr>
          <w:rFonts w:ascii="Arial" w:hAnsi="Arial" w:cs="Arial"/>
          <w:b/>
          <w:color w:val="000000"/>
          <w:sz w:val="14"/>
          <w:szCs w:val="14"/>
        </w:rPr>
        <w:t>MONEDA NACIONAL.</w:t>
      </w:r>
    </w:p>
    <w:p w14:paraId="368C0B5B" w14:textId="77777777" w:rsidR="00EF48A9" w:rsidRPr="00166E30" w:rsidRDefault="00EF48A9" w:rsidP="00EF48A9">
      <w:pPr>
        <w:spacing w:line="276" w:lineRule="auto"/>
        <w:ind w:left="-426" w:right="-567"/>
        <w:jc w:val="both"/>
        <w:rPr>
          <w:rFonts w:ascii="Arial" w:hAnsi="Arial" w:cs="Arial"/>
          <w:b/>
          <w:color w:val="000000"/>
          <w:sz w:val="14"/>
          <w:szCs w:val="14"/>
        </w:rPr>
      </w:pPr>
      <w:r w:rsidRPr="00166E30">
        <w:rPr>
          <w:rFonts w:ascii="Arial" w:hAnsi="Arial" w:cs="Arial"/>
          <w:b/>
          <w:color w:val="000000"/>
          <w:sz w:val="14"/>
          <w:szCs w:val="14"/>
        </w:rPr>
        <w:t xml:space="preserve">FORMA DE PAGO:  </w:t>
      </w:r>
      <w:r w:rsidRPr="00166E30">
        <w:rPr>
          <w:rFonts w:ascii="Arial" w:hAnsi="Arial" w:cs="Arial"/>
          <w:b/>
          <w:color w:val="000000"/>
          <w:sz w:val="14"/>
          <w:szCs w:val="14"/>
          <w:u w:val="single"/>
        </w:rPr>
        <w:t>ACEPTAMOS LA FORMA DE PAGO ESTABLECIDA EN LAS BASES</w:t>
      </w:r>
      <w:r>
        <w:rPr>
          <w:rFonts w:ascii="Arial" w:hAnsi="Arial" w:cs="Arial"/>
          <w:b/>
          <w:color w:val="000000"/>
          <w:sz w:val="14"/>
          <w:szCs w:val="14"/>
        </w:rPr>
        <w:t>.</w:t>
      </w:r>
      <w:r w:rsidRPr="00166E30">
        <w:rPr>
          <w:rFonts w:ascii="Arial" w:hAnsi="Arial" w:cs="Arial"/>
          <w:b/>
          <w:color w:val="000000"/>
          <w:sz w:val="14"/>
          <w:szCs w:val="14"/>
        </w:rPr>
        <w:t xml:space="preserve"> </w:t>
      </w:r>
    </w:p>
    <w:p w14:paraId="359C651F" w14:textId="77777777" w:rsidR="00EF48A9" w:rsidRPr="00166E30" w:rsidRDefault="00EF48A9" w:rsidP="00EF48A9">
      <w:pPr>
        <w:spacing w:line="276" w:lineRule="auto"/>
        <w:ind w:left="-426" w:right="-567"/>
        <w:jc w:val="both"/>
        <w:rPr>
          <w:rFonts w:ascii="Arial" w:hAnsi="Arial" w:cs="Arial"/>
          <w:b/>
          <w:color w:val="000000"/>
          <w:sz w:val="14"/>
          <w:szCs w:val="14"/>
        </w:rPr>
      </w:pPr>
      <w:r w:rsidRPr="00166E30">
        <w:rPr>
          <w:rFonts w:ascii="Arial" w:hAnsi="Arial" w:cs="Arial"/>
          <w:b/>
          <w:color w:val="000000"/>
          <w:sz w:val="14"/>
          <w:szCs w:val="14"/>
        </w:rPr>
        <w:t>LOS PRECIOS COTIZADOS SE MANTENDRÁN FIJOS DURANTE LA VIGENCIA DEL CONTRATO, POR LO QUE NO HABRÁ AJUSTES.</w:t>
      </w:r>
    </w:p>
    <w:p w14:paraId="4BE01F8B" w14:textId="77777777" w:rsidR="00EF48A9" w:rsidRPr="00166E30" w:rsidRDefault="00EF48A9" w:rsidP="00EF48A9">
      <w:pPr>
        <w:spacing w:line="276" w:lineRule="auto"/>
        <w:ind w:left="-426" w:right="-567"/>
        <w:jc w:val="both"/>
        <w:rPr>
          <w:rFonts w:ascii="Arial" w:hAnsi="Arial" w:cs="Arial"/>
          <w:b/>
          <w:color w:val="000000"/>
          <w:sz w:val="14"/>
          <w:szCs w:val="14"/>
        </w:rPr>
      </w:pPr>
      <w:r w:rsidRPr="00166E30">
        <w:rPr>
          <w:rFonts w:ascii="Arial" w:hAnsi="Arial" w:cs="Arial"/>
          <w:b/>
          <w:color w:val="000000"/>
          <w:sz w:val="14"/>
          <w:szCs w:val="14"/>
        </w:rPr>
        <w:t>LUGAR DE PRESTACIÓN DEL SERVICIO: LOS INDICADOS EN EL ANEXO T1 DE LAS BASES</w:t>
      </w:r>
      <w:r>
        <w:rPr>
          <w:rFonts w:ascii="Arial" w:hAnsi="Arial" w:cs="Arial"/>
          <w:b/>
          <w:color w:val="000000"/>
          <w:sz w:val="14"/>
          <w:szCs w:val="14"/>
        </w:rPr>
        <w:t>.</w:t>
      </w:r>
    </w:p>
    <w:p w14:paraId="7026E3B2" w14:textId="254C7EC2" w:rsidR="00EF48A9" w:rsidRPr="00166E30" w:rsidRDefault="00EF48A9" w:rsidP="00EF48A9">
      <w:pPr>
        <w:spacing w:line="276" w:lineRule="auto"/>
        <w:ind w:left="-426" w:right="-567"/>
        <w:jc w:val="both"/>
        <w:rPr>
          <w:rFonts w:ascii="Arial" w:hAnsi="Arial" w:cs="Arial"/>
          <w:b/>
          <w:color w:val="000000"/>
          <w:sz w:val="14"/>
          <w:szCs w:val="14"/>
        </w:rPr>
      </w:pPr>
      <w:r w:rsidRPr="00166E30">
        <w:rPr>
          <w:rFonts w:ascii="Arial" w:hAnsi="Arial" w:cs="Arial"/>
          <w:b/>
          <w:color w:val="000000"/>
          <w:sz w:val="14"/>
          <w:szCs w:val="14"/>
        </w:rPr>
        <w:t xml:space="preserve">PERIODO EN EL QUE SE PRESTARÁN LOS SERVICIOS: DEL </w:t>
      </w:r>
      <w:r w:rsidR="000C088F">
        <w:rPr>
          <w:rFonts w:ascii="Arial" w:hAnsi="Arial" w:cs="Arial"/>
          <w:b/>
          <w:color w:val="000000"/>
          <w:sz w:val="14"/>
          <w:szCs w:val="14"/>
        </w:rPr>
        <w:t>1° DE ENERO DE 2024</w:t>
      </w:r>
      <w:r w:rsidRPr="00166E30">
        <w:rPr>
          <w:rFonts w:ascii="Arial" w:hAnsi="Arial" w:cs="Arial"/>
          <w:b/>
          <w:color w:val="000000"/>
          <w:sz w:val="14"/>
          <w:szCs w:val="14"/>
        </w:rPr>
        <w:t xml:space="preserve"> AL 31 DE DICIEMBRE DE 202</w:t>
      </w:r>
      <w:r w:rsidR="000C088F">
        <w:rPr>
          <w:rFonts w:ascii="Arial" w:hAnsi="Arial" w:cs="Arial"/>
          <w:b/>
          <w:color w:val="000000"/>
          <w:sz w:val="14"/>
          <w:szCs w:val="14"/>
        </w:rPr>
        <w:t>4</w:t>
      </w:r>
      <w:r w:rsidRPr="00166E30">
        <w:rPr>
          <w:rFonts w:ascii="Arial" w:hAnsi="Arial" w:cs="Arial"/>
          <w:b/>
          <w:color w:val="000000"/>
          <w:sz w:val="14"/>
          <w:szCs w:val="14"/>
        </w:rPr>
        <w:t xml:space="preserve">. </w:t>
      </w:r>
    </w:p>
    <w:p w14:paraId="1EFA1974" w14:textId="77777777" w:rsidR="00EF48A9" w:rsidRPr="00166E30" w:rsidRDefault="00EF48A9" w:rsidP="00EF48A9">
      <w:pPr>
        <w:spacing w:line="276" w:lineRule="auto"/>
        <w:ind w:left="-426" w:right="-567"/>
        <w:jc w:val="both"/>
        <w:rPr>
          <w:rFonts w:ascii="Arial" w:hAnsi="Arial" w:cs="Arial"/>
          <w:b/>
          <w:color w:val="000000"/>
          <w:sz w:val="14"/>
          <w:szCs w:val="14"/>
        </w:rPr>
      </w:pPr>
      <w:r w:rsidRPr="00166E30">
        <w:rPr>
          <w:rFonts w:ascii="Arial" w:hAnsi="Arial" w:cs="Arial"/>
          <w:b/>
          <w:color w:val="000000"/>
          <w:sz w:val="14"/>
          <w:szCs w:val="14"/>
        </w:rPr>
        <w:t xml:space="preserve">GARANTÍA: ACEPTAMOS OTORGAR LAS GARANTÍAS ESTABLECIDAS EN LAS BASES. </w:t>
      </w:r>
    </w:p>
    <w:p w14:paraId="7BAF3F4B" w14:textId="6F99DD92" w:rsidR="00EF48A9" w:rsidRPr="00166E30" w:rsidRDefault="00EF48A9" w:rsidP="00EF48A9">
      <w:pPr>
        <w:spacing w:line="276" w:lineRule="auto"/>
        <w:ind w:left="-426" w:right="-567"/>
        <w:jc w:val="both"/>
        <w:rPr>
          <w:rFonts w:ascii="Arial" w:hAnsi="Arial" w:cs="Arial"/>
          <w:b/>
          <w:color w:val="000000"/>
          <w:sz w:val="14"/>
          <w:szCs w:val="14"/>
        </w:rPr>
      </w:pPr>
      <w:r w:rsidRPr="00166E30">
        <w:rPr>
          <w:rFonts w:ascii="Arial" w:hAnsi="Arial" w:cs="Arial"/>
          <w:b/>
          <w:color w:val="000000"/>
          <w:sz w:val="14"/>
          <w:szCs w:val="14"/>
        </w:rPr>
        <w:t>VIGENCIA DE LA PROPUESTA: DURANTE EL PERIODO DEL CONTRATO.</w:t>
      </w:r>
    </w:p>
    <w:p w14:paraId="0D1C1D61" w14:textId="6CB55F05" w:rsidR="00EF48A9" w:rsidRDefault="00EF48A9" w:rsidP="00EF48A9">
      <w:pPr>
        <w:spacing w:line="276" w:lineRule="auto"/>
        <w:ind w:left="-426" w:right="-567"/>
        <w:jc w:val="both"/>
        <w:rPr>
          <w:rFonts w:ascii="Arial" w:hAnsi="Arial" w:cs="Arial"/>
          <w:color w:val="000000"/>
          <w:sz w:val="14"/>
          <w:szCs w:val="14"/>
        </w:rPr>
      </w:pPr>
    </w:p>
    <w:p w14:paraId="050B2606" w14:textId="17BE7A8A" w:rsidR="00A13D03" w:rsidRPr="00A31B7B" w:rsidRDefault="00A13D03" w:rsidP="00EF48A9">
      <w:pPr>
        <w:spacing w:line="276" w:lineRule="auto"/>
        <w:ind w:left="-426" w:right="-567"/>
        <w:jc w:val="both"/>
        <w:rPr>
          <w:rFonts w:ascii="Arial" w:hAnsi="Arial"/>
          <w:color w:val="000000"/>
          <w:sz w:val="14"/>
        </w:rPr>
      </w:pPr>
    </w:p>
    <w:p w14:paraId="016FC91E" w14:textId="77777777" w:rsidR="00A13D03" w:rsidRPr="00166E30" w:rsidRDefault="00A13D03" w:rsidP="00EF48A9">
      <w:pPr>
        <w:spacing w:line="276" w:lineRule="auto"/>
        <w:ind w:left="-426" w:right="-567"/>
        <w:jc w:val="both"/>
        <w:rPr>
          <w:rFonts w:ascii="Arial" w:hAnsi="Arial" w:cs="Arial"/>
          <w:color w:val="000000"/>
          <w:sz w:val="14"/>
          <w:szCs w:val="14"/>
        </w:rPr>
      </w:pPr>
    </w:p>
    <w:p w14:paraId="0A9FD2E8" w14:textId="77777777" w:rsidR="00EF48A9" w:rsidRPr="00FD4819" w:rsidRDefault="00EF48A9" w:rsidP="00EF48A9">
      <w:pPr>
        <w:spacing w:line="276" w:lineRule="auto"/>
        <w:ind w:left="-426" w:right="-567"/>
        <w:jc w:val="center"/>
        <w:rPr>
          <w:rFonts w:ascii="Arial" w:hAnsi="Arial" w:cs="Arial"/>
          <w:b/>
          <w:color w:val="000000"/>
          <w:sz w:val="16"/>
          <w:szCs w:val="16"/>
        </w:rPr>
      </w:pPr>
      <w:r w:rsidRPr="00FD4819">
        <w:rPr>
          <w:rFonts w:ascii="Arial" w:hAnsi="Arial" w:cs="Arial"/>
          <w:b/>
          <w:color w:val="000000"/>
          <w:sz w:val="16"/>
          <w:szCs w:val="16"/>
        </w:rPr>
        <w:t>________________________________________________________</w:t>
      </w:r>
    </w:p>
    <w:p w14:paraId="306AB864" w14:textId="77777777" w:rsidR="00EF48A9" w:rsidRPr="00FD4819" w:rsidRDefault="00EF48A9" w:rsidP="00EF48A9">
      <w:pPr>
        <w:spacing w:line="276" w:lineRule="auto"/>
        <w:ind w:left="-426" w:right="-567"/>
        <w:jc w:val="center"/>
        <w:rPr>
          <w:rFonts w:ascii="Arial" w:hAnsi="Arial" w:cs="Arial"/>
          <w:b/>
          <w:color w:val="000000"/>
          <w:sz w:val="16"/>
          <w:szCs w:val="16"/>
        </w:rPr>
      </w:pPr>
      <w:r w:rsidRPr="00FD4819">
        <w:rPr>
          <w:rFonts w:ascii="Arial" w:hAnsi="Arial" w:cs="Arial"/>
          <w:b/>
          <w:color w:val="000000"/>
          <w:sz w:val="16"/>
          <w:szCs w:val="16"/>
        </w:rPr>
        <w:t>NOMBRE Y FIRMA DEL REPRESENTANTE LEGAL</w:t>
      </w:r>
    </w:p>
    <w:p w14:paraId="0930B151" w14:textId="77777777" w:rsidR="00EF48A9" w:rsidRPr="00FD4819" w:rsidRDefault="00EF48A9" w:rsidP="00EF48A9">
      <w:pPr>
        <w:ind w:left="-426" w:right="-567"/>
        <w:jc w:val="center"/>
        <w:rPr>
          <w:rFonts w:ascii="Arial" w:hAnsi="Arial"/>
          <w:b/>
          <w:color w:val="000000"/>
          <w:sz w:val="16"/>
          <w:szCs w:val="16"/>
        </w:rPr>
      </w:pPr>
      <w:r w:rsidRPr="00FD4819">
        <w:rPr>
          <w:rFonts w:ascii="Arial" w:hAnsi="Arial"/>
          <w:b/>
          <w:color w:val="000000"/>
          <w:sz w:val="16"/>
          <w:szCs w:val="16"/>
        </w:rPr>
        <w:t>(EN PAPEL MEMBRETADO DE LA EMPRESA)</w:t>
      </w:r>
    </w:p>
    <w:p w14:paraId="7ADE91E5" w14:textId="08F4192C" w:rsidR="00EF48A9" w:rsidRDefault="00EF48A9" w:rsidP="00EF48A9">
      <w:pPr>
        <w:ind w:right="56"/>
        <w:jc w:val="center"/>
        <w:rPr>
          <w:rFonts w:ascii="Arial" w:hAnsi="Arial" w:cs="Arial"/>
          <w:b/>
          <w:sz w:val="21"/>
          <w:szCs w:val="21"/>
          <w:u w:val="single"/>
        </w:rPr>
      </w:pPr>
    </w:p>
    <w:p w14:paraId="1776694E" w14:textId="1978AF19" w:rsidR="00A31B7B" w:rsidRDefault="00A31B7B" w:rsidP="00EF48A9">
      <w:pPr>
        <w:ind w:right="56"/>
        <w:jc w:val="center"/>
        <w:rPr>
          <w:rFonts w:ascii="Arial" w:hAnsi="Arial" w:cs="Arial"/>
          <w:b/>
          <w:sz w:val="21"/>
          <w:szCs w:val="21"/>
          <w:u w:val="single"/>
        </w:rPr>
      </w:pPr>
    </w:p>
    <w:p w14:paraId="45E21452" w14:textId="74F5AC8F" w:rsidR="00A31B7B" w:rsidRDefault="00A31B7B" w:rsidP="00EF48A9">
      <w:pPr>
        <w:ind w:right="56"/>
        <w:jc w:val="center"/>
        <w:rPr>
          <w:rFonts w:ascii="Arial" w:hAnsi="Arial" w:cs="Arial"/>
          <w:b/>
          <w:sz w:val="21"/>
          <w:szCs w:val="21"/>
          <w:u w:val="single"/>
        </w:rPr>
      </w:pPr>
    </w:p>
    <w:p w14:paraId="0FE9D4BA" w14:textId="1321A1F8" w:rsidR="00A31B7B" w:rsidRDefault="00A31B7B" w:rsidP="00EF48A9">
      <w:pPr>
        <w:ind w:right="56"/>
        <w:jc w:val="center"/>
        <w:rPr>
          <w:rFonts w:ascii="Arial" w:hAnsi="Arial" w:cs="Arial"/>
          <w:b/>
          <w:sz w:val="21"/>
          <w:szCs w:val="21"/>
          <w:u w:val="single"/>
        </w:rPr>
      </w:pPr>
    </w:p>
    <w:p w14:paraId="0C4F57E0" w14:textId="345B7EA1" w:rsidR="00A31B7B" w:rsidRDefault="00A31B7B" w:rsidP="00EF48A9">
      <w:pPr>
        <w:ind w:right="56"/>
        <w:jc w:val="center"/>
        <w:rPr>
          <w:rFonts w:ascii="Arial" w:hAnsi="Arial" w:cs="Arial"/>
          <w:b/>
          <w:sz w:val="21"/>
          <w:szCs w:val="21"/>
          <w:u w:val="single"/>
        </w:rPr>
      </w:pPr>
    </w:p>
    <w:p w14:paraId="3515AFEB" w14:textId="6A39B89F" w:rsidR="00A31B7B" w:rsidRDefault="00A31B7B" w:rsidP="00EF48A9">
      <w:pPr>
        <w:ind w:right="56"/>
        <w:jc w:val="center"/>
        <w:rPr>
          <w:rFonts w:ascii="Arial" w:hAnsi="Arial" w:cs="Arial"/>
          <w:b/>
          <w:sz w:val="21"/>
          <w:szCs w:val="21"/>
          <w:u w:val="single"/>
        </w:rPr>
      </w:pPr>
    </w:p>
    <w:p w14:paraId="436C92F0" w14:textId="7A456BFE" w:rsidR="00A31B7B" w:rsidRDefault="00A31B7B" w:rsidP="00EF48A9">
      <w:pPr>
        <w:ind w:right="56"/>
        <w:jc w:val="center"/>
        <w:rPr>
          <w:rFonts w:ascii="Arial" w:hAnsi="Arial" w:cs="Arial"/>
          <w:b/>
          <w:sz w:val="21"/>
          <w:szCs w:val="21"/>
          <w:u w:val="single"/>
        </w:rPr>
      </w:pPr>
    </w:p>
    <w:p w14:paraId="544CEBE1" w14:textId="30A47870" w:rsidR="00A31B7B" w:rsidRDefault="00A31B7B" w:rsidP="00EF48A9">
      <w:pPr>
        <w:ind w:right="56"/>
        <w:jc w:val="center"/>
        <w:rPr>
          <w:rFonts w:ascii="Arial" w:hAnsi="Arial" w:cs="Arial"/>
          <w:b/>
          <w:sz w:val="21"/>
          <w:szCs w:val="21"/>
          <w:u w:val="single"/>
        </w:rPr>
      </w:pPr>
    </w:p>
    <w:p w14:paraId="30AD20E7" w14:textId="586DD262" w:rsidR="00A31B7B" w:rsidRDefault="00A31B7B" w:rsidP="00EF48A9">
      <w:pPr>
        <w:ind w:right="56"/>
        <w:jc w:val="center"/>
        <w:rPr>
          <w:rFonts w:ascii="Arial" w:hAnsi="Arial" w:cs="Arial"/>
          <w:b/>
          <w:sz w:val="21"/>
          <w:szCs w:val="21"/>
          <w:u w:val="single"/>
        </w:rPr>
      </w:pPr>
    </w:p>
    <w:p w14:paraId="082CD697" w14:textId="5DDD0389" w:rsidR="00A31B7B" w:rsidRDefault="00A31B7B" w:rsidP="00EF48A9">
      <w:pPr>
        <w:ind w:right="56"/>
        <w:jc w:val="center"/>
        <w:rPr>
          <w:rFonts w:ascii="Arial" w:hAnsi="Arial" w:cs="Arial"/>
          <w:b/>
          <w:sz w:val="21"/>
          <w:szCs w:val="21"/>
          <w:u w:val="single"/>
        </w:rPr>
      </w:pPr>
    </w:p>
    <w:p w14:paraId="02DD8DD1" w14:textId="3774870F" w:rsidR="00A31B7B" w:rsidRDefault="00A31B7B" w:rsidP="00EF48A9">
      <w:pPr>
        <w:ind w:right="56"/>
        <w:jc w:val="center"/>
        <w:rPr>
          <w:rFonts w:ascii="Arial" w:hAnsi="Arial" w:cs="Arial"/>
          <w:b/>
          <w:sz w:val="21"/>
          <w:szCs w:val="21"/>
          <w:u w:val="single"/>
        </w:rPr>
      </w:pPr>
    </w:p>
    <w:p w14:paraId="0C6E1827" w14:textId="1F4622D4" w:rsidR="00A31B7B" w:rsidRDefault="00A31B7B" w:rsidP="00EF48A9">
      <w:pPr>
        <w:ind w:right="56"/>
        <w:jc w:val="center"/>
        <w:rPr>
          <w:rFonts w:ascii="Arial" w:hAnsi="Arial" w:cs="Arial"/>
          <w:b/>
          <w:sz w:val="21"/>
          <w:szCs w:val="21"/>
          <w:u w:val="single"/>
        </w:rPr>
      </w:pPr>
    </w:p>
    <w:p w14:paraId="60B2F1F6" w14:textId="129C0134" w:rsidR="00A31B7B" w:rsidRDefault="00A31B7B" w:rsidP="00EF48A9">
      <w:pPr>
        <w:ind w:right="56"/>
        <w:jc w:val="center"/>
        <w:rPr>
          <w:rFonts w:ascii="Arial" w:hAnsi="Arial" w:cs="Arial"/>
          <w:b/>
          <w:sz w:val="21"/>
          <w:szCs w:val="21"/>
          <w:u w:val="single"/>
        </w:rPr>
      </w:pPr>
    </w:p>
    <w:p w14:paraId="05E6F346" w14:textId="5B5BF752" w:rsidR="00A31B7B" w:rsidRDefault="00A31B7B" w:rsidP="00EF48A9">
      <w:pPr>
        <w:ind w:right="56"/>
        <w:jc w:val="center"/>
        <w:rPr>
          <w:rFonts w:ascii="Arial" w:hAnsi="Arial" w:cs="Arial"/>
          <w:b/>
          <w:sz w:val="21"/>
          <w:szCs w:val="21"/>
          <w:u w:val="single"/>
        </w:rPr>
      </w:pPr>
    </w:p>
    <w:p w14:paraId="722BF135" w14:textId="51E1851F" w:rsidR="00A31B7B" w:rsidRDefault="00A31B7B" w:rsidP="00EF48A9">
      <w:pPr>
        <w:ind w:right="56"/>
        <w:jc w:val="center"/>
        <w:rPr>
          <w:rFonts w:ascii="Arial" w:hAnsi="Arial" w:cs="Arial"/>
          <w:b/>
          <w:sz w:val="21"/>
          <w:szCs w:val="21"/>
          <w:u w:val="single"/>
        </w:rPr>
      </w:pPr>
    </w:p>
    <w:p w14:paraId="53BCC59C" w14:textId="5DE978E4" w:rsidR="00A31B7B" w:rsidRDefault="00A31B7B" w:rsidP="00EF48A9">
      <w:pPr>
        <w:ind w:right="56"/>
        <w:jc w:val="center"/>
        <w:rPr>
          <w:rFonts w:ascii="Arial" w:hAnsi="Arial" w:cs="Arial"/>
          <w:b/>
          <w:sz w:val="21"/>
          <w:szCs w:val="21"/>
          <w:u w:val="single"/>
        </w:rPr>
      </w:pPr>
    </w:p>
    <w:p w14:paraId="60CF9B77" w14:textId="3975C8F7" w:rsidR="00A31B7B" w:rsidRDefault="00A31B7B" w:rsidP="00EF48A9">
      <w:pPr>
        <w:ind w:right="56"/>
        <w:jc w:val="center"/>
        <w:rPr>
          <w:rFonts w:ascii="Arial" w:hAnsi="Arial" w:cs="Arial"/>
          <w:b/>
          <w:sz w:val="21"/>
          <w:szCs w:val="21"/>
          <w:u w:val="single"/>
        </w:rPr>
      </w:pPr>
    </w:p>
    <w:p w14:paraId="76AB78AE" w14:textId="5E826CBB" w:rsidR="00A31B7B" w:rsidRDefault="00A31B7B" w:rsidP="00EF48A9">
      <w:pPr>
        <w:ind w:right="56"/>
        <w:jc w:val="center"/>
        <w:rPr>
          <w:rFonts w:ascii="Arial" w:hAnsi="Arial" w:cs="Arial"/>
          <w:b/>
          <w:sz w:val="21"/>
          <w:szCs w:val="21"/>
          <w:u w:val="single"/>
        </w:rPr>
      </w:pPr>
    </w:p>
    <w:p w14:paraId="4C9223F0" w14:textId="5504F4D3" w:rsidR="00A31B7B" w:rsidRDefault="00A31B7B" w:rsidP="00EF48A9">
      <w:pPr>
        <w:ind w:right="56"/>
        <w:jc w:val="center"/>
        <w:rPr>
          <w:rFonts w:ascii="Arial" w:hAnsi="Arial" w:cs="Arial"/>
          <w:b/>
          <w:sz w:val="21"/>
          <w:szCs w:val="21"/>
          <w:u w:val="single"/>
        </w:rPr>
      </w:pPr>
    </w:p>
    <w:p w14:paraId="3A31324C" w14:textId="56E20D31" w:rsidR="00A31B7B" w:rsidRDefault="00A31B7B" w:rsidP="00EF48A9">
      <w:pPr>
        <w:ind w:right="56"/>
        <w:jc w:val="center"/>
        <w:rPr>
          <w:rFonts w:ascii="Arial" w:hAnsi="Arial" w:cs="Arial"/>
          <w:b/>
          <w:sz w:val="21"/>
          <w:szCs w:val="21"/>
          <w:u w:val="single"/>
        </w:rPr>
      </w:pPr>
    </w:p>
    <w:p w14:paraId="3920EBC4" w14:textId="79846DE1" w:rsidR="00A31B7B" w:rsidRDefault="00A31B7B" w:rsidP="00EF48A9">
      <w:pPr>
        <w:ind w:right="56"/>
        <w:jc w:val="center"/>
        <w:rPr>
          <w:rFonts w:ascii="Arial" w:hAnsi="Arial" w:cs="Arial"/>
          <w:b/>
          <w:sz w:val="21"/>
          <w:szCs w:val="21"/>
          <w:u w:val="single"/>
        </w:rPr>
      </w:pPr>
    </w:p>
    <w:p w14:paraId="282862F5" w14:textId="77777777" w:rsidR="00EF48A9" w:rsidRPr="00FD4819" w:rsidRDefault="00EF48A9" w:rsidP="00EF48A9">
      <w:pPr>
        <w:ind w:right="56"/>
        <w:jc w:val="center"/>
        <w:rPr>
          <w:rFonts w:ascii="Arial" w:hAnsi="Arial" w:cs="Arial"/>
          <w:b/>
          <w:sz w:val="21"/>
          <w:szCs w:val="21"/>
          <w:u w:val="single"/>
        </w:rPr>
      </w:pPr>
      <w:r w:rsidRPr="00FD4819">
        <w:rPr>
          <w:rFonts w:ascii="Arial" w:hAnsi="Arial" w:cs="Arial"/>
          <w:b/>
          <w:sz w:val="21"/>
          <w:szCs w:val="21"/>
          <w:u w:val="single"/>
        </w:rPr>
        <w:lastRenderedPageBreak/>
        <w:t>ANEXO E2</w:t>
      </w:r>
    </w:p>
    <w:p w14:paraId="3069224D" w14:textId="77777777" w:rsidR="00EF48A9" w:rsidRPr="00FD4819" w:rsidRDefault="00EF48A9" w:rsidP="00EF48A9">
      <w:pPr>
        <w:tabs>
          <w:tab w:val="left" w:pos="3024"/>
          <w:tab w:val="left" w:pos="4608"/>
        </w:tabs>
        <w:spacing w:line="120" w:lineRule="atLeast"/>
        <w:ind w:right="56"/>
        <w:jc w:val="center"/>
        <w:rPr>
          <w:rFonts w:ascii="Arial" w:hAnsi="Arial" w:cs="Arial"/>
          <w:b/>
          <w:sz w:val="21"/>
          <w:szCs w:val="21"/>
        </w:rPr>
      </w:pPr>
    </w:p>
    <w:p w14:paraId="4C55C0E2" w14:textId="77777777" w:rsidR="00EF48A9" w:rsidRPr="00FD4819" w:rsidRDefault="00EF48A9" w:rsidP="00EF48A9">
      <w:pPr>
        <w:tabs>
          <w:tab w:val="left" w:pos="3024"/>
          <w:tab w:val="left" w:pos="4608"/>
        </w:tabs>
        <w:ind w:right="56"/>
        <w:jc w:val="center"/>
        <w:rPr>
          <w:rFonts w:ascii="Arial" w:hAnsi="Arial" w:cs="Arial"/>
          <w:b/>
          <w:sz w:val="21"/>
          <w:szCs w:val="21"/>
          <w:u w:val="single"/>
        </w:rPr>
      </w:pPr>
      <w:r w:rsidRPr="00FD4819">
        <w:rPr>
          <w:rFonts w:ascii="Arial" w:hAnsi="Arial" w:cs="Arial"/>
          <w:b/>
          <w:sz w:val="21"/>
          <w:szCs w:val="21"/>
          <w:u w:val="single"/>
        </w:rPr>
        <w:t>MANIF</w:t>
      </w:r>
      <w:r>
        <w:rPr>
          <w:rFonts w:ascii="Arial" w:hAnsi="Arial" w:cs="Arial"/>
          <w:b/>
          <w:sz w:val="21"/>
          <w:szCs w:val="21"/>
          <w:u w:val="single"/>
        </w:rPr>
        <w:t>IESTO</w:t>
      </w:r>
      <w:r w:rsidRPr="00FD4819">
        <w:rPr>
          <w:rFonts w:ascii="Arial" w:hAnsi="Arial" w:cs="Arial"/>
          <w:b/>
          <w:sz w:val="21"/>
          <w:szCs w:val="21"/>
          <w:u w:val="single"/>
        </w:rPr>
        <w:t xml:space="preserve"> DE AJUSTARSE AL TEXTO DE LA GARANTÍA </w:t>
      </w:r>
    </w:p>
    <w:p w14:paraId="10D580EF" w14:textId="77777777" w:rsidR="00EF48A9" w:rsidRPr="00FD4819" w:rsidRDefault="00EF48A9" w:rsidP="00EF48A9">
      <w:pPr>
        <w:tabs>
          <w:tab w:val="left" w:pos="3024"/>
          <w:tab w:val="left" w:pos="4608"/>
        </w:tabs>
        <w:ind w:right="56"/>
        <w:jc w:val="center"/>
        <w:rPr>
          <w:rFonts w:ascii="Arial" w:hAnsi="Arial" w:cs="Arial"/>
          <w:b/>
          <w:sz w:val="21"/>
          <w:szCs w:val="21"/>
          <w:u w:val="single"/>
        </w:rPr>
      </w:pPr>
      <w:r w:rsidRPr="00FD4819">
        <w:rPr>
          <w:rFonts w:ascii="Arial" w:hAnsi="Arial" w:cs="Arial"/>
          <w:b/>
          <w:sz w:val="21"/>
          <w:szCs w:val="21"/>
          <w:u w:val="single"/>
        </w:rPr>
        <w:t>DE CUMPLIMIENTO DEL CONTRATO</w:t>
      </w:r>
    </w:p>
    <w:p w14:paraId="69C01AB4" w14:textId="77777777" w:rsidR="00EF48A9" w:rsidRPr="00FD4819" w:rsidRDefault="00EF48A9" w:rsidP="00EF48A9">
      <w:pPr>
        <w:ind w:right="56"/>
        <w:jc w:val="center"/>
        <w:rPr>
          <w:rFonts w:ascii="Arial" w:hAnsi="Arial" w:cs="Arial"/>
          <w:b/>
          <w:sz w:val="21"/>
          <w:szCs w:val="21"/>
          <w:u w:val="single"/>
        </w:rPr>
      </w:pPr>
    </w:p>
    <w:p w14:paraId="09CD48FB" w14:textId="77777777" w:rsidR="00EF48A9" w:rsidRPr="00FD4819" w:rsidRDefault="00EF48A9" w:rsidP="00EF48A9">
      <w:pPr>
        <w:ind w:left="-567" w:right="-511"/>
        <w:jc w:val="both"/>
        <w:rPr>
          <w:rFonts w:ascii="Arial" w:hAnsi="Arial" w:cs="Arial"/>
          <w:b/>
          <w:sz w:val="21"/>
          <w:szCs w:val="21"/>
        </w:rPr>
      </w:pPr>
      <w:r w:rsidRPr="00FD4819">
        <w:rPr>
          <w:rFonts w:ascii="Arial" w:hAnsi="Arial" w:cs="Arial"/>
          <w:b/>
          <w:sz w:val="21"/>
          <w:szCs w:val="21"/>
        </w:rPr>
        <w:t>DIRECCIÓN GENERAL DE ADQUISICIONES, SERVICIOS Y OBRA PÚBLICA</w:t>
      </w:r>
    </w:p>
    <w:p w14:paraId="237573A4" w14:textId="77777777" w:rsidR="00EF48A9" w:rsidRPr="00FD4819" w:rsidRDefault="00EF48A9" w:rsidP="00EF48A9">
      <w:pPr>
        <w:ind w:left="-567" w:right="-511"/>
        <w:jc w:val="both"/>
        <w:rPr>
          <w:rFonts w:ascii="Arial" w:hAnsi="Arial" w:cs="Arial"/>
          <w:b/>
          <w:snapToGrid w:val="0"/>
          <w:sz w:val="21"/>
          <w:szCs w:val="21"/>
          <w:lang w:val="pt-BR"/>
        </w:rPr>
      </w:pPr>
      <w:r w:rsidRPr="00FD4819">
        <w:rPr>
          <w:rFonts w:ascii="Arial" w:hAnsi="Arial" w:cs="Arial"/>
          <w:b/>
          <w:sz w:val="21"/>
          <w:szCs w:val="21"/>
        </w:rPr>
        <w:t xml:space="preserve">DEL </w:t>
      </w:r>
      <w:r w:rsidRPr="00FD4819">
        <w:rPr>
          <w:rFonts w:ascii="Arial" w:hAnsi="Arial" w:cs="Arial"/>
          <w:b/>
          <w:snapToGrid w:val="0"/>
          <w:sz w:val="21"/>
          <w:szCs w:val="21"/>
        </w:rPr>
        <w:t xml:space="preserve">TRIBUNAL ELECTORAL DEL PODER JUDICIAL </w:t>
      </w:r>
      <w:r w:rsidRPr="00FD4819">
        <w:rPr>
          <w:rFonts w:ascii="Arial" w:hAnsi="Arial" w:cs="Arial"/>
          <w:b/>
          <w:snapToGrid w:val="0"/>
          <w:sz w:val="21"/>
          <w:szCs w:val="21"/>
          <w:lang w:val="pt-BR"/>
        </w:rPr>
        <w:t>DE LA FEDERACIÓN</w:t>
      </w:r>
    </w:p>
    <w:p w14:paraId="6BE225BB" w14:textId="77777777" w:rsidR="00EF48A9" w:rsidRPr="00FD4819" w:rsidRDefault="00EF48A9" w:rsidP="00EF48A9">
      <w:pPr>
        <w:numPr>
          <w:ilvl w:val="12"/>
          <w:numId w:val="0"/>
        </w:numPr>
        <w:tabs>
          <w:tab w:val="left" w:pos="993"/>
        </w:tabs>
        <w:ind w:left="-567" w:right="-511"/>
        <w:jc w:val="both"/>
        <w:rPr>
          <w:rFonts w:ascii="Arial" w:hAnsi="Arial" w:cs="Arial"/>
          <w:b/>
          <w:sz w:val="21"/>
          <w:szCs w:val="21"/>
          <w:lang w:val="pt-BR"/>
        </w:rPr>
      </w:pPr>
      <w:r w:rsidRPr="00FD4819">
        <w:rPr>
          <w:rFonts w:ascii="Arial" w:hAnsi="Arial" w:cs="Arial"/>
          <w:b/>
          <w:sz w:val="21"/>
          <w:szCs w:val="21"/>
          <w:lang w:val="pt-BR"/>
        </w:rPr>
        <w:t>P R E S E N T E</w:t>
      </w:r>
    </w:p>
    <w:p w14:paraId="5DCE57E4" w14:textId="77777777" w:rsidR="00EF48A9" w:rsidRPr="00FD4819" w:rsidRDefault="00EF48A9" w:rsidP="00EF48A9">
      <w:pPr>
        <w:ind w:left="-567" w:right="-511"/>
        <w:rPr>
          <w:rFonts w:ascii="Arial" w:hAnsi="Arial" w:cs="Arial"/>
          <w:sz w:val="21"/>
          <w:szCs w:val="21"/>
        </w:rPr>
      </w:pPr>
    </w:p>
    <w:p w14:paraId="500EA177" w14:textId="77777777" w:rsidR="00EF48A9" w:rsidRPr="00645747" w:rsidRDefault="00EF48A9" w:rsidP="00EF48A9">
      <w:pPr>
        <w:ind w:left="-567" w:right="-511"/>
        <w:jc w:val="both"/>
        <w:rPr>
          <w:rFonts w:ascii="Arial" w:hAnsi="Arial" w:cs="Arial"/>
          <w:b/>
          <w:sz w:val="21"/>
          <w:szCs w:val="21"/>
        </w:rPr>
      </w:pPr>
      <w:r w:rsidRPr="00645747">
        <w:rPr>
          <w:rFonts w:ascii="Arial" w:hAnsi="Arial" w:cs="Arial"/>
          <w:b/>
          <w:sz w:val="21"/>
          <w:szCs w:val="21"/>
        </w:rPr>
        <w:t>Por medio de la presente el que suscribe ___________________________________, (cargo), de la empresa _______________, que represento manifiesto bajo protesta de decir verdad que, en caso de resultar ganador del presente procedimiento de contratación, me comprometo a presentar garantía de cumplimiento del contrato por el equivalente al 10% del monto total del mismo, sin incluir el I.V.A. y en moneda nacional, misma que se ajustará al texto siguiente:</w:t>
      </w:r>
    </w:p>
    <w:p w14:paraId="5C5531B0" w14:textId="77777777" w:rsidR="00EF48A9" w:rsidRPr="00FD4819" w:rsidRDefault="00EF48A9" w:rsidP="00EF48A9">
      <w:pPr>
        <w:ind w:left="-567" w:right="-511"/>
        <w:jc w:val="center"/>
        <w:rPr>
          <w:rFonts w:ascii="Arial" w:hAnsi="Arial" w:cs="Arial"/>
          <w:b/>
          <w:sz w:val="21"/>
          <w:szCs w:val="21"/>
        </w:rPr>
      </w:pPr>
    </w:p>
    <w:p w14:paraId="4B601683" w14:textId="77777777" w:rsidR="00EF48A9" w:rsidRPr="00645747" w:rsidRDefault="00EF48A9" w:rsidP="00EF48A9">
      <w:pPr>
        <w:ind w:left="-567" w:right="-511"/>
        <w:rPr>
          <w:rFonts w:ascii="Arial" w:hAnsi="Arial" w:cs="Arial"/>
          <w:b/>
          <w:sz w:val="21"/>
          <w:szCs w:val="21"/>
        </w:rPr>
      </w:pPr>
      <w:r w:rsidRPr="00645747">
        <w:rPr>
          <w:rFonts w:ascii="Arial" w:hAnsi="Arial" w:cs="Arial"/>
          <w:b/>
          <w:sz w:val="21"/>
          <w:szCs w:val="21"/>
        </w:rPr>
        <w:t>Fecha: :(DEBERÁ ESTABLECERSE LA FECHA DEL CONTRATO)</w:t>
      </w:r>
    </w:p>
    <w:p w14:paraId="404C76CF" w14:textId="77777777" w:rsidR="00EF48A9" w:rsidRPr="00645747" w:rsidRDefault="00EF48A9" w:rsidP="00EF48A9">
      <w:pPr>
        <w:ind w:left="-567" w:right="-511"/>
        <w:rPr>
          <w:rFonts w:ascii="Arial" w:hAnsi="Arial" w:cs="Arial"/>
          <w:b/>
          <w:sz w:val="21"/>
          <w:szCs w:val="21"/>
        </w:rPr>
      </w:pPr>
      <w:r w:rsidRPr="00645747">
        <w:rPr>
          <w:rFonts w:ascii="Arial" w:hAnsi="Arial" w:cs="Arial"/>
          <w:b/>
          <w:sz w:val="21"/>
          <w:szCs w:val="21"/>
        </w:rPr>
        <w:t xml:space="preserve">Importe de la Fianza: $                        </w:t>
      </w:r>
      <w:proofErr w:type="gramStart"/>
      <w:r w:rsidRPr="00645747">
        <w:rPr>
          <w:rFonts w:ascii="Arial" w:hAnsi="Arial" w:cs="Arial"/>
          <w:b/>
          <w:sz w:val="21"/>
          <w:szCs w:val="21"/>
        </w:rPr>
        <w:t xml:space="preserve">   (</w:t>
      </w:r>
      <w:proofErr w:type="gramEnd"/>
      <w:r w:rsidRPr="00645747">
        <w:rPr>
          <w:rFonts w:ascii="Arial" w:hAnsi="Arial" w:cs="Arial"/>
          <w:b/>
          <w:sz w:val="21"/>
          <w:szCs w:val="21"/>
        </w:rPr>
        <w:t>Cantidad con número y letra)</w:t>
      </w:r>
    </w:p>
    <w:p w14:paraId="5076A729" w14:textId="77777777" w:rsidR="00EF48A9" w:rsidRPr="00645747" w:rsidRDefault="00EF48A9" w:rsidP="00EF48A9">
      <w:pPr>
        <w:ind w:left="-567" w:right="-511"/>
        <w:rPr>
          <w:rFonts w:ascii="Arial" w:hAnsi="Arial" w:cs="Arial"/>
          <w:b/>
          <w:sz w:val="21"/>
          <w:szCs w:val="21"/>
        </w:rPr>
      </w:pPr>
      <w:r w:rsidRPr="00645747">
        <w:rPr>
          <w:rFonts w:ascii="Arial" w:hAnsi="Arial" w:cs="Arial"/>
          <w:b/>
          <w:sz w:val="21"/>
          <w:szCs w:val="21"/>
        </w:rPr>
        <w:t xml:space="preserve">Por:      </w:t>
      </w:r>
      <w:proofErr w:type="gramStart"/>
      <w:r w:rsidRPr="00645747">
        <w:rPr>
          <w:rFonts w:ascii="Arial" w:hAnsi="Arial" w:cs="Arial"/>
          <w:b/>
          <w:sz w:val="21"/>
          <w:szCs w:val="21"/>
        </w:rPr>
        <w:t xml:space="preserve">   (</w:t>
      </w:r>
      <w:proofErr w:type="gramEnd"/>
      <w:r w:rsidRPr="00645747">
        <w:rPr>
          <w:rFonts w:ascii="Arial" w:hAnsi="Arial" w:cs="Arial"/>
          <w:b/>
          <w:sz w:val="21"/>
          <w:szCs w:val="21"/>
        </w:rPr>
        <w:t>Nombre del Prestador del Servicio)</w:t>
      </w:r>
    </w:p>
    <w:p w14:paraId="72F7A011" w14:textId="77777777" w:rsidR="00EF48A9" w:rsidRPr="00645747" w:rsidRDefault="00EF48A9" w:rsidP="00EF48A9">
      <w:pPr>
        <w:ind w:left="-567" w:right="-511"/>
        <w:rPr>
          <w:rFonts w:ascii="Arial" w:hAnsi="Arial" w:cs="Arial"/>
          <w:b/>
          <w:sz w:val="21"/>
          <w:szCs w:val="21"/>
        </w:rPr>
      </w:pPr>
      <w:r w:rsidRPr="00645747">
        <w:rPr>
          <w:rFonts w:ascii="Arial" w:hAnsi="Arial" w:cs="Arial"/>
          <w:b/>
          <w:sz w:val="21"/>
          <w:szCs w:val="21"/>
        </w:rPr>
        <w:t xml:space="preserve">A favor de la: TESORERÍA DE LA FEDERACIÓN </w:t>
      </w:r>
    </w:p>
    <w:p w14:paraId="20C493A7" w14:textId="77777777" w:rsidR="00EF48A9" w:rsidRPr="00645747" w:rsidRDefault="00EF48A9" w:rsidP="00EF48A9">
      <w:pPr>
        <w:ind w:left="-567" w:right="-511"/>
        <w:rPr>
          <w:rFonts w:ascii="Arial" w:hAnsi="Arial" w:cs="Arial"/>
          <w:b/>
          <w:sz w:val="21"/>
          <w:szCs w:val="21"/>
        </w:rPr>
      </w:pPr>
    </w:p>
    <w:p w14:paraId="306141AA" w14:textId="77777777" w:rsidR="00EF48A9" w:rsidRPr="00645747" w:rsidRDefault="00EF48A9" w:rsidP="00EF48A9">
      <w:pPr>
        <w:ind w:left="-567" w:right="-511"/>
        <w:jc w:val="both"/>
        <w:rPr>
          <w:rFonts w:ascii="Arial" w:hAnsi="Arial" w:cs="Arial"/>
          <w:sz w:val="21"/>
          <w:szCs w:val="21"/>
        </w:rPr>
      </w:pPr>
      <w:r w:rsidRPr="00645747">
        <w:rPr>
          <w:rFonts w:ascii="Arial" w:hAnsi="Arial" w:cs="Arial"/>
          <w:sz w:val="21"/>
          <w:szCs w:val="21"/>
        </w:rPr>
        <w:t xml:space="preserve">Para garantizar por: </w:t>
      </w:r>
      <w:r w:rsidRPr="00645747">
        <w:rPr>
          <w:rFonts w:ascii="Arial" w:hAnsi="Arial" w:cs="Arial"/>
          <w:b/>
          <w:sz w:val="21"/>
          <w:szCs w:val="21"/>
          <w:u w:val="single"/>
        </w:rPr>
        <w:t>(Nombre del Prestador del Servicio)</w:t>
      </w:r>
      <w:r w:rsidRPr="00645747">
        <w:rPr>
          <w:rFonts w:ascii="Arial" w:hAnsi="Arial" w:cs="Arial"/>
          <w:b/>
          <w:sz w:val="21"/>
          <w:szCs w:val="21"/>
        </w:rPr>
        <w:t xml:space="preserve"> con R.F.C. No.</w:t>
      </w:r>
      <w:r w:rsidRPr="00036F6B">
        <w:rPr>
          <w:rFonts w:ascii="Arial" w:hAnsi="Arial" w:cs="Arial"/>
          <w:b/>
          <w:sz w:val="21"/>
          <w:szCs w:val="21"/>
        </w:rPr>
        <w:t>___</w:t>
      </w:r>
      <w:r w:rsidRPr="00A31B7B">
        <w:rPr>
          <w:rFonts w:ascii="Arial" w:hAnsi="Arial"/>
          <w:b/>
          <w:sz w:val="21"/>
        </w:rPr>
        <w:t>_______</w:t>
      </w:r>
      <w:r w:rsidRPr="00645747">
        <w:rPr>
          <w:rFonts w:ascii="Arial" w:hAnsi="Arial" w:cs="Arial"/>
          <w:sz w:val="21"/>
          <w:szCs w:val="21"/>
        </w:rPr>
        <w:t xml:space="preserve">, hasta por la cantidad de $__________( </w:t>
      </w:r>
      <w:r w:rsidRPr="00645747">
        <w:rPr>
          <w:rFonts w:ascii="Arial" w:hAnsi="Arial" w:cs="Arial"/>
          <w:sz w:val="21"/>
          <w:szCs w:val="21"/>
          <w:u w:val="single"/>
        </w:rPr>
        <w:t xml:space="preserve">         letra                ) </w:t>
      </w:r>
      <w:r w:rsidRPr="00645747">
        <w:rPr>
          <w:rFonts w:ascii="Arial" w:hAnsi="Arial" w:cs="Arial"/>
          <w:sz w:val="21"/>
          <w:szCs w:val="21"/>
        </w:rPr>
        <w:t>, que equivale al 10% del monto del contrato antes del I.V.A., el fiel y exacto cumplimiento de todas y cada una de las obligaciones a su cargo derivadas del contrato proveniente del procedimiento de contratación _______________________, por un importe total de $_________________ (cantidad con letra y número), celebrado con el Tribunal Electoral del Poder Judicial de la Federación, cuyo objeto es (describir el objeto), como se precisa en el referido contrato y se detalla en la propuesta técnica de la empresa proveedora afianzada.</w:t>
      </w:r>
    </w:p>
    <w:p w14:paraId="1E20E1FD" w14:textId="77777777" w:rsidR="00EF48A9" w:rsidRPr="00645747" w:rsidRDefault="00EF48A9" w:rsidP="00EF48A9">
      <w:pPr>
        <w:ind w:left="-567" w:right="-511"/>
        <w:jc w:val="both"/>
        <w:rPr>
          <w:rFonts w:ascii="Arial" w:hAnsi="Arial" w:cs="Arial"/>
          <w:sz w:val="21"/>
          <w:szCs w:val="21"/>
        </w:rPr>
      </w:pPr>
    </w:p>
    <w:p w14:paraId="6E8A6878" w14:textId="77777777" w:rsidR="00EF48A9" w:rsidRDefault="00EF48A9" w:rsidP="00EF48A9">
      <w:pPr>
        <w:ind w:left="-567" w:right="-511"/>
        <w:jc w:val="both"/>
        <w:rPr>
          <w:rFonts w:ascii="Arial" w:hAnsi="Arial" w:cs="Arial"/>
          <w:sz w:val="21"/>
          <w:szCs w:val="21"/>
        </w:rPr>
      </w:pPr>
      <w:r w:rsidRPr="00645747">
        <w:rPr>
          <w:rFonts w:ascii="Arial" w:hAnsi="Arial" w:cs="Arial"/>
          <w:sz w:val="21"/>
          <w:szCs w:val="21"/>
        </w:rPr>
        <w:t>La Compañía Afianzadora expresamente acepta que: A) la presente fianza permanecerá en vigor desde la fecha de su expedición hasta que se cumplan a entera satisfacción del Tribunal Electoral del Poder Judicial de la Federación, las obligaciones a que se refiere el contrato abierto indicado y, en su caso, durante la sustanciación de todos los recursos legales o juicios que se interpongan hasta que se dicte resolución definitiva por autoridad competente; B) Esta fianza no podrá ser cancelada sin la autorización expresa y por escrito del Tribunal Electoral del Poder Judicial de la Federación y  C) en caso de prórroga o espera, la vigencia de esta fianza quedará automáticamente prorrogada en concordancia con dicha prórroga o espera, sin que sea necesaria la autorización de la Afianzadora; la</w:t>
      </w:r>
      <w:r w:rsidRPr="00FD4819">
        <w:rPr>
          <w:rFonts w:ascii="Arial" w:hAnsi="Arial" w:cs="Arial"/>
          <w:sz w:val="21"/>
          <w:szCs w:val="21"/>
        </w:rPr>
        <w:t xml:space="preserve"> Afianzadora acepta expresamente lo preceptuado en los artículos 178, 279, 280, 282 Y 283 de la Ley de Instituciones de Seguros y de Fianzas; D) en el supuesto de que la fianza se haga exigible se someterá al procedimiento de ejecución que establece el artículo 178 de la Ley Federal de Instituciones de Fianzas, aún para el caso de que procediera el cobro de intereses a que se refiere el artículo 283 bis de la propia ley, con motivo del pago extemporáneo del importe de la fianza que se le requiera.</w:t>
      </w:r>
    </w:p>
    <w:p w14:paraId="4ED6C153" w14:textId="77777777" w:rsidR="00EF48A9" w:rsidRPr="00FD4819" w:rsidRDefault="00EF48A9" w:rsidP="00EF48A9">
      <w:pPr>
        <w:ind w:left="-567" w:right="-511"/>
        <w:jc w:val="both"/>
        <w:rPr>
          <w:rFonts w:ascii="Arial" w:hAnsi="Arial" w:cs="Arial"/>
          <w:sz w:val="21"/>
          <w:szCs w:val="21"/>
        </w:rPr>
      </w:pPr>
    </w:p>
    <w:p w14:paraId="1FC35F33" w14:textId="77777777" w:rsidR="00EF48A9" w:rsidRPr="00FD4819" w:rsidRDefault="00EF48A9" w:rsidP="00EF48A9">
      <w:pPr>
        <w:ind w:left="-567" w:right="-511"/>
        <w:jc w:val="both"/>
        <w:rPr>
          <w:rFonts w:ascii="Arial" w:hAnsi="Arial" w:cs="Arial"/>
          <w:sz w:val="21"/>
          <w:szCs w:val="21"/>
        </w:rPr>
      </w:pPr>
    </w:p>
    <w:p w14:paraId="2527FD66" w14:textId="77777777" w:rsidR="00EF48A9" w:rsidRDefault="00EF48A9" w:rsidP="00EF48A9">
      <w:pPr>
        <w:keepNext/>
        <w:numPr>
          <w:ilvl w:val="12"/>
          <w:numId w:val="0"/>
        </w:numPr>
        <w:ind w:right="56"/>
        <w:jc w:val="center"/>
        <w:outlineLvl w:val="5"/>
        <w:rPr>
          <w:rFonts w:ascii="Arial" w:hAnsi="Arial" w:cs="Arial"/>
          <w:b/>
          <w:sz w:val="21"/>
          <w:szCs w:val="21"/>
        </w:rPr>
      </w:pPr>
      <w:r w:rsidRPr="00FD4819">
        <w:rPr>
          <w:rFonts w:ascii="Arial" w:hAnsi="Arial" w:cs="Arial"/>
          <w:b/>
          <w:sz w:val="21"/>
          <w:szCs w:val="21"/>
        </w:rPr>
        <w:t>A T E N T A M E N T E</w:t>
      </w:r>
    </w:p>
    <w:p w14:paraId="0A30EBAE" w14:textId="77777777" w:rsidR="00EF48A9" w:rsidRDefault="00EF48A9" w:rsidP="00EF48A9">
      <w:pPr>
        <w:keepNext/>
        <w:numPr>
          <w:ilvl w:val="12"/>
          <w:numId w:val="0"/>
        </w:numPr>
        <w:ind w:right="56"/>
        <w:jc w:val="center"/>
        <w:outlineLvl w:val="5"/>
        <w:rPr>
          <w:rFonts w:ascii="Arial" w:hAnsi="Arial" w:cs="Arial"/>
          <w:b/>
          <w:sz w:val="21"/>
          <w:szCs w:val="21"/>
        </w:rPr>
      </w:pPr>
    </w:p>
    <w:p w14:paraId="11CE197A" w14:textId="77777777" w:rsidR="00EF48A9" w:rsidRDefault="00EF48A9" w:rsidP="00EF48A9">
      <w:pPr>
        <w:keepNext/>
        <w:numPr>
          <w:ilvl w:val="12"/>
          <w:numId w:val="0"/>
        </w:numPr>
        <w:ind w:right="56"/>
        <w:jc w:val="center"/>
        <w:outlineLvl w:val="5"/>
        <w:rPr>
          <w:rFonts w:ascii="Arial" w:hAnsi="Arial" w:cs="Arial"/>
          <w:b/>
          <w:sz w:val="21"/>
          <w:szCs w:val="21"/>
        </w:rPr>
      </w:pPr>
    </w:p>
    <w:p w14:paraId="2AB417B1" w14:textId="77777777" w:rsidR="00EF48A9" w:rsidRPr="00FD4819" w:rsidRDefault="00EF48A9" w:rsidP="00EF48A9">
      <w:pPr>
        <w:keepNext/>
        <w:numPr>
          <w:ilvl w:val="12"/>
          <w:numId w:val="0"/>
        </w:numPr>
        <w:ind w:right="56"/>
        <w:jc w:val="center"/>
        <w:outlineLvl w:val="5"/>
        <w:rPr>
          <w:rFonts w:ascii="Arial" w:hAnsi="Arial" w:cs="Arial"/>
          <w:b/>
          <w:sz w:val="21"/>
          <w:szCs w:val="21"/>
        </w:rPr>
      </w:pPr>
    </w:p>
    <w:p w14:paraId="59FDA7E2" w14:textId="77777777" w:rsidR="00EF48A9" w:rsidRPr="00FD4819" w:rsidRDefault="00EF48A9" w:rsidP="00EF48A9">
      <w:pPr>
        <w:numPr>
          <w:ilvl w:val="12"/>
          <w:numId w:val="0"/>
        </w:numPr>
        <w:ind w:right="56"/>
        <w:jc w:val="center"/>
        <w:rPr>
          <w:rFonts w:ascii="Arial" w:hAnsi="Arial" w:cs="Arial"/>
          <w:b/>
          <w:sz w:val="21"/>
          <w:szCs w:val="21"/>
        </w:rPr>
      </w:pPr>
      <w:r w:rsidRPr="00FD4819">
        <w:rPr>
          <w:rFonts w:ascii="Arial" w:hAnsi="Arial" w:cs="Arial"/>
          <w:b/>
          <w:sz w:val="21"/>
          <w:szCs w:val="21"/>
        </w:rPr>
        <w:t>______________________________________</w:t>
      </w:r>
    </w:p>
    <w:p w14:paraId="731E66FC" w14:textId="77777777" w:rsidR="00EF48A9" w:rsidRPr="00FD4819" w:rsidRDefault="00EF48A9" w:rsidP="00EF48A9">
      <w:pPr>
        <w:ind w:right="56" w:firstLine="2"/>
        <w:jc w:val="center"/>
        <w:rPr>
          <w:rFonts w:ascii="Arial" w:hAnsi="Arial" w:cs="Arial"/>
          <w:b/>
          <w:sz w:val="21"/>
          <w:szCs w:val="21"/>
        </w:rPr>
      </w:pPr>
      <w:r w:rsidRPr="00FD4819">
        <w:rPr>
          <w:rFonts w:ascii="Arial" w:hAnsi="Arial" w:cs="Arial"/>
          <w:b/>
          <w:sz w:val="21"/>
          <w:szCs w:val="21"/>
        </w:rPr>
        <w:t>BAJO PROTESTA DE DECIR VERDAD</w:t>
      </w:r>
    </w:p>
    <w:p w14:paraId="7061C23D" w14:textId="77777777" w:rsidR="00EF48A9" w:rsidRPr="00FD4819" w:rsidRDefault="00EF48A9" w:rsidP="00EF48A9">
      <w:pPr>
        <w:spacing w:line="276" w:lineRule="auto"/>
        <w:ind w:right="56"/>
        <w:jc w:val="center"/>
        <w:rPr>
          <w:rFonts w:ascii="Arial" w:hAnsi="Arial" w:cs="Arial"/>
          <w:b/>
          <w:sz w:val="21"/>
          <w:szCs w:val="21"/>
        </w:rPr>
      </w:pPr>
      <w:r w:rsidRPr="00FD4819">
        <w:rPr>
          <w:rFonts w:ascii="Arial" w:hAnsi="Arial" w:cs="Arial"/>
          <w:b/>
          <w:sz w:val="21"/>
          <w:szCs w:val="21"/>
        </w:rPr>
        <w:t>NOMBRE Y FIRMA DEL REPRESENTANTE LEGAL</w:t>
      </w:r>
    </w:p>
    <w:bookmarkEnd w:id="0"/>
    <w:bookmarkEnd w:id="95"/>
    <w:p w14:paraId="71657F31" w14:textId="77777777" w:rsidR="00A51470" w:rsidRDefault="00A51470" w:rsidP="00FD4819">
      <w:pPr>
        <w:jc w:val="center"/>
        <w:rPr>
          <w:rFonts w:ascii="Arial" w:hAnsi="Arial"/>
          <w:sz w:val="10"/>
        </w:rPr>
      </w:pPr>
    </w:p>
    <w:p w14:paraId="5DCD5D54" w14:textId="77777777" w:rsidR="00A51470" w:rsidRDefault="00A51470" w:rsidP="00FD4819">
      <w:pPr>
        <w:jc w:val="center"/>
        <w:rPr>
          <w:rFonts w:ascii="Arial" w:hAnsi="Arial"/>
          <w:sz w:val="10"/>
        </w:rPr>
      </w:pPr>
    </w:p>
    <w:p w14:paraId="2A825A53" w14:textId="77777777" w:rsidR="00A51470" w:rsidRDefault="00A51470" w:rsidP="00FD4819">
      <w:pPr>
        <w:jc w:val="center"/>
        <w:rPr>
          <w:rFonts w:ascii="Arial" w:hAnsi="Arial"/>
          <w:sz w:val="10"/>
        </w:rPr>
      </w:pPr>
    </w:p>
    <w:p w14:paraId="65CFF0D3" w14:textId="77777777" w:rsidR="00A51470" w:rsidRDefault="00A51470" w:rsidP="00FD4819">
      <w:pPr>
        <w:jc w:val="center"/>
        <w:rPr>
          <w:rFonts w:ascii="Arial" w:hAnsi="Arial"/>
          <w:sz w:val="10"/>
        </w:rPr>
      </w:pPr>
    </w:p>
    <w:p w14:paraId="7556C436" w14:textId="77777777" w:rsidR="00A51470" w:rsidRDefault="00A51470" w:rsidP="00FD4819">
      <w:pPr>
        <w:jc w:val="center"/>
        <w:rPr>
          <w:rFonts w:ascii="Arial" w:hAnsi="Arial"/>
          <w:sz w:val="10"/>
        </w:rPr>
      </w:pPr>
    </w:p>
    <w:p w14:paraId="1CB24B99" w14:textId="77777777" w:rsidR="00A51470" w:rsidRDefault="00A51470" w:rsidP="00FD4819">
      <w:pPr>
        <w:jc w:val="center"/>
        <w:rPr>
          <w:rFonts w:ascii="Arial" w:hAnsi="Arial"/>
          <w:sz w:val="10"/>
        </w:rPr>
      </w:pPr>
    </w:p>
    <w:p w14:paraId="7F0AE958" w14:textId="77777777" w:rsidR="00A51470" w:rsidRDefault="00A51470" w:rsidP="00503DE0">
      <w:pPr>
        <w:rPr>
          <w:rFonts w:ascii="Arial" w:hAnsi="Arial"/>
          <w:sz w:val="10"/>
        </w:rPr>
      </w:pPr>
    </w:p>
    <w:sectPr w:rsidR="00A51470" w:rsidSect="003D20D1">
      <w:headerReference w:type="default" r:id="rId26"/>
      <w:footerReference w:type="default" r:id="rId27"/>
      <w:pgSz w:w="12247" w:h="15819" w:code="1"/>
      <w:pgMar w:top="851" w:right="1615" w:bottom="1797" w:left="1985" w:header="720"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8C8FB" w14:textId="77777777" w:rsidR="00DA6187" w:rsidRDefault="00DA6187">
      <w:r>
        <w:separator/>
      </w:r>
    </w:p>
  </w:endnote>
  <w:endnote w:type="continuationSeparator" w:id="0">
    <w:p w14:paraId="26C7467E" w14:textId="77777777" w:rsidR="00DA6187" w:rsidRDefault="00DA6187">
      <w:r>
        <w:continuationSeparator/>
      </w:r>
    </w:p>
  </w:endnote>
  <w:endnote w:type="continuationNotice" w:id="1">
    <w:p w14:paraId="74975477" w14:textId="77777777" w:rsidR="00DA6187" w:rsidRDefault="00DA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HCE+Arial,Bold">
    <w:altName w:val="Arial"/>
    <w:charset w:val="00"/>
    <w:family w:val="swiss"/>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Office Preview Font">
    <w:altName w:val="Calibr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B1D8" w14:textId="77777777" w:rsidR="00906ABE" w:rsidRDefault="00906A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113F">
      <w:rPr>
        <w:rStyle w:val="Nmerodepgina"/>
        <w:noProof/>
      </w:rPr>
      <w:t>7</w:t>
    </w:r>
    <w:r w:rsidR="00D0113F">
      <w:rPr>
        <w:rStyle w:val="Nmerodepgina"/>
        <w:noProof/>
      </w:rPr>
      <w:t>3</w:t>
    </w:r>
    <w:r>
      <w:rPr>
        <w:rStyle w:val="Nmerodepgina"/>
      </w:rPr>
      <w:fldChar w:fldCharType="end"/>
    </w:r>
  </w:p>
  <w:p w14:paraId="5AD76F47" w14:textId="77777777" w:rsidR="00906ABE" w:rsidRDefault="00906ABE">
    <w:pPr>
      <w:pStyle w:val="Piedepgina"/>
      <w:ind w:right="360"/>
    </w:pPr>
  </w:p>
  <w:p w14:paraId="15D4DF65" w14:textId="77777777" w:rsidR="00906ABE" w:rsidRDefault="00906ABE"/>
  <w:p w14:paraId="228AEF0C" w14:textId="77777777" w:rsidR="00906ABE" w:rsidRDefault="00906A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96B6" w14:textId="77777777" w:rsidR="00FE57E5" w:rsidRPr="00FE57E5" w:rsidRDefault="00FE57E5">
    <w:pPr>
      <w:pStyle w:val="Piedepgina"/>
      <w:jc w:val="right"/>
      <w:rPr>
        <w:rFonts w:ascii="Arial" w:hAnsi="Arial" w:cs="Arial"/>
        <w:sz w:val="20"/>
        <w:szCs w:val="20"/>
      </w:rPr>
    </w:pPr>
    <w:r w:rsidRPr="00FE57E5">
      <w:rPr>
        <w:rFonts w:ascii="Arial" w:hAnsi="Arial" w:cs="Arial"/>
        <w:sz w:val="20"/>
        <w:szCs w:val="20"/>
      </w:rPr>
      <w:fldChar w:fldCharType="begin"/>
    </w:r>
    <w:r w:rsidRPr="00FE57E5">
      <w:rPr>
        <w:rFonts w:ascii="Arial" w:hAnsi="Arial" w:cs="Arial"/>
        <w:sz w:val="20"/>
        <w:szCs w:val="20"/>
      </w:rPr>
      <w:instrText>PAGE   \* MERGEFORMAT</w:instrText>
    </w:r>
    <w:r w:rsidRPr="00FE57E5">
      <w:rPr>
        <w:rFonts w:ascii="Arial" w:hAnsi="Arial" w:cs="Arial"/>
        <w:sz w:val="20"/>
        <w:szCs w:val="20"/>
      </w:rPr>
      <w:fldChar w:fldCharType="separate"/>
    </w:r>
    <w:r w:rsidRPr="00FE57E5">
      <w:rPr>
        <w:rFonts w:ascii="Arial" w:hAnsi="Arial" w:cs="Arial"/>
        <w:sz w:val="20"/>
        <w:szCs w:val="20"/>
        <w:lang w:val="es-ES"/>
      </w:rPr>
      <w:t>2</w:t>
    </w:r>
    <w:r w:rsidRPr="00FE57E5">
      <w:rPr>
        <w:rFonts w:ascii="Arial" w:hAnsi="Arial" w:cs="Arial"/>
        <w:sz w:val="20"/>
        <w:szCs w:val="20"/>
      </w:rPr>
      <w:fldChar w:fldCharType="end"/>
    </w:r>
  </w:p>
  <w:p w14:paraId="42098CA6" w14:textId="77777777" w:rsidR="00906ABE" w:rsidRPr="00FE57E5" w:rsidRDefault="00906ABE">
    <w:pP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19CE" w14:textId="77777777" w:rsidR="00C64710" w:rsidRPr="00C64710" w:rsidRDefault="00C64710">
    <w:pPr>
      <w:pStyle w:val="Piedepgina"/>
      <w:jc w:val="right"/>
      <w:rPr>
        <w:rFonts w:ascii="Arial" w:hAnsi="Arial" w:cs="Arial"/>
        <w:sz w:val="20"/>
        <w:szCs w:val="20"/>
      </w:rPr>
    </w:pPr>
    <w:r w:rsidRPr="00C64710">
      <w:rPr>
        <w:rFonts w:ascii="Arial" w:hAnsi="Arial" w:cs="Arial"/>
        <w:sz w:val="20"/>
        <w:szCs w:val="20"/>
      </w:rPr>
      <w:fldChar w:fldCharType="begin"/>
    </w:r>
    <w:r w:rsidRPr="00C64710">
      <w:rPr>
        <w:rFonts w:ascii="Arial" w:hAnsi="Arial" w:cs="Arial"/>
        <w:sz w:val="20"/>
        <w:szCs w:val="20"/>
      </w:rPr>
      <w:instrText>PAGE   \* MERGEFORMAT</w:instrText>
    </w:r>
    <w:r w:rsidRPr="00C64710">
      <w:rPr>
        <w:rFonts w:ascii="Arial" w:hAnsi="Arial" w:cs="Arial"/>
        <w:sz w:val="20"/>
        <w:szCs w:val="20"/>
      </w:rPr>
      <w:fldChar w:fldCharType="separate"/>
    </w:r>
    <w:r w:rsidRPr="00C64710">
      <w:rPr>
        <w:rFonts w:ascii="Arial" w:hAnsi="Arial" w:cs="Arial"/>
        <w:sz w:val="20"/>
        <w:szCs w:val="20"/>
        <w:lang w:val="es-ES"/>
      </w:rPr>
      <w:t>2</w:t>
    </w:r>
    <w:r w:rsidRPr="00C64710">
      <w:rPr>
        <w:rFonts w:ascii="Arial" w:hAnsi="Arial" w:cs="Arial"/>
        <w:sz w:val="20"/>
        <w:szCs w:val="20"/>
      </w:rPr>
      <w:fldChar w:fldCharType="end"/>
    </w:r>
  </w:p>
  <w:p w14:paraId="376D6417" w14:textId="77777777" w:rsidR="00C64710" w:rsidRDefault="00C6471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E641" w14:textId="77777777" w:rsidR="00C64710" w:rsidRPr="00C64710" w:rsidRDefault="00C64710">
    <w:pPr>
      <w:pStyle w:val="Piedepgina"/>
      <w:jc w:val="right"/>
      <w:rPr>
        <w:rFonts w:ascii="Arial" w:hAnsi="Arial" w:cs="Arial"/>
        <w:sz w:val="20"/>
        <w:szCs w:val="20"/>
      </w:rPr>
    </w:pPr>
    <w:r w:rsidRPr="00C64710">
      <w:rPr>
        <w:rFonts w:ascii="Arial" w:hAnsi="Arial" w:cs="Arial"/>
        <w:sz w:val="20"/>
        <w:szCs w:val="20"/>
      </w:rPr>
      <w:fldChar w:fldCharType="begin"/>
    </w:r>
    <w:r w:rsidRPr="00C64710">
      <w:rPr>
        <w:rFonts w:ascii="Arial" w:hAnsi="Arial" w:cs="Arial"/>
        <w:sz w:val="20"/>
        <w:szCs w:val="20"/>
      </w:rPr>
      <w:instrText>PAGE   \* MERGEFORMAT</w:instrText>
    </w:r>
    <w:r w:rsidRPr="00C64710">
      <w:rPr>
        <w:rFonts w:ascii="Arial" w:hAnsi="Arial" w:cs="Arial"/>
        <w:sz w:val="20"/>
        <w:szCs w:val="20"/>
      </w:rPr>
      <w:fldChar w:fldCharType="separate"/>
    </w:r>
    <w:r w:rsidRPr="00C64710">
      <w:rPr>
        <w:rFonts w:ascii="Arial" w:hAnsi="Arial" w:cs="Arial"/>
        <w:sz w:val="20"/>
        <w:szCs w:val="20"/>
        <w:lang w:val="es-ES"/>
      </w:rPr>
      <w:t>2</w:t>
    </w:r>
    <w:r w:rsidRPr="00C64710">
      <w:rPr>
        <w:rFonts w:ascii="Arial" w:hAnsi="Arial" w:cs="Arial"/>
        <w:sz w:val="20"/>
        <w:szCs w:val="20"/>
      </w:rPr>
      <w:fldChar w:fldCharType="end"/>
    </w:r>
  </w:p>
  <w:p w14:paraId="1EB9807B" w14:textId="77777777" w:rsidR="00D0113F" w:rsidRDefault="00D0113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7865" w14:textId="77777777" w:rsidR="00A41383" w:rsidRPr="00CD2221" w:rsidRDefault="00A41383">
    <w:pPr>
      <w:pStyle w:val="Piedepgina"/>
      <w:jc w:val="right"/>
      <w:rPr>
        <w:rFonts w:ascii="Arial" w:hAnsi="Arial" w:cs="Arial"/>
        <w:sz w:val="20"/>
        <w:szCs w:val="20"/>
      </w:rPr>
    </w:pPr>
    <w:r w:rsidRPr="00CD2221">
      <w:rPr>
        <w:rFonts w:ascii="Arial" w:hAnsi="Arial" w:cs="Arial"/>
        <w:sz w:val="20"/>
        <w:szCs w:val="20"/>
      </w:rPr>
      <w:fldChar w:fldCharType="begin"/>
    </w:r>
    <w:r w:rsidRPr="00CD2221">
      <w:rPr>
        <w:rFonts w:ascii="Arial" w:hAnsi="Arial" w:cs="Arial"/>
        <w:sz w:val="20"/>
        <w:szCs w:val="20"/>
      </w:rPr>
      <w:instrText>PAGE   \* MERGEFORMAT</w:instrText>
    </w:r>
    <w:r w:rsidRPr="00CD2221">
      <w:rPr>
        <w:rFonts w:ascii="Arial" w:hAnsi="Arial" w:cs="Arial"/>
        <w:sz w:val="20"/>
        <w:szCs w:val="20"/>
      </w:rPr>
      <w:fldChar w:fldCharType="separate"/>
    </w:r>
    <w:r w:rsidRPr="00CD2221">
      <w:rPr>
        <w:rFonts w:ascii="Arial" w:hAnsi="Arial" w:cs="Arial"/>
        <w:sz w:val="20"/>
        <w:szCs w:val="20"/>
        <w:lang w:val="es-ES"/>
      </w:rPr>
      <w:t>2</w:t>
    </w:r>
    <w:r w:rsidRPr="00CD2221">
      <w:rPr>
        <w:rFonts w:ascii="Arial" w:hAnsi="Arial" w:cs="Arial"/>
        <w:sz w:val="20"/>
        <w:szCs w:val="20"/>
      </w:rPr>
      <w:fldChar w:fldCharType="end"/>
    </w:r>
  </w:p>
  <w:p w14:paraId="2CB77836" w14:textId="77777777" w:rsidR="00AC5EF1" w:rsidRDefault="00AC5E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C0A2" w14:textId="77777777" w:rsidR="00DA6187" w:rsidRDefault="00DA6187">
      <w:r>
        <w:separator/>
      </w:r>
    </w:p>
  </w:footnote>
  <w:footnote w:type="continuationSeparator" w:id="0">
    <w:p w14:paraId="2CF3CBB0" w14:textId="77777777" w:rsidR="00DA6187" w:rsidRDefault="00DA6187">
      <w:r>
        <w:continuationSeparator/>
      </w:r>
    </w:p>
  </w:footnote>
  <w:footnote w:type="continuationNotice" w:id="1">
    <w:p w14:paraId="06EAAA53" w14:textId="77777777" w:rsidR="00DA6187" w:rsidRDefault="00DA6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2C16" w14:textId="77777777" w:rsidR="00CB31EC" w:rsidRDefault="00CB31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E67E" w14:textId="77777777" w:rsidR="00D0113F" w:rsidRPr="00735DB3" w:rsidRDefault="00D0113F" w:rsidP="00213ECA">
    <w:pPr>
      <w:pStyle w:val="Encabezado"/>
      <w:rPr>
        <w:rFonts w:cs="Arial"/>
        <w:b/>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217E" w14:textId="77777777" w:rsidR="00AC5EF1" w:rsidRDefault="00AC5EF1" w:rsidP="00BF7D5C">
    <w:pPr>
      <w:pStyle w:val="Encabezado"/>
      <w:tabs>
        <w:tab w:val="left" w:pos="1843"/>
      </w:tabs>
      <w:jc w:val="right"/>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F62F6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6F63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F73665"/>
    <w:multiLevelType w:val="hybridMultilevel"/>
    <w:tmpl w:val="E7F8C844"/>
    <w:lvl w:ilvl="0" w:tplc="080A0001">
      <w:start w:val="1"/>
      <w:numFmt w:val="bullet"/>
      <w:lvlText w:val=""/>
      <w:lvlJc w:val="left"/>
      <w:pPr>
        <w:ind w:left="2409" w:hanging="360"/>
      </w:pPr>
      <w:rPr>
        <w:rFonts w:ascii="Symbol" w:hAnsi="Symbol" w:hint="default"/>
      </w:rPr>
    </w:lvl>
    <w:lvl w:ilvl="1" w:tplc="080A0003" w:tentative="1">
      <w:start w:val="1"/>
      <w:numFmt w:val="bullet"/>
      <w:lvlText w:val="o"/>
      <w:lvlJc w:val="left"/>
      <w:pPr>
        <w:ind w:left="3129" w:hanging="360"/>
      </w:pPr>
      <w:rPr>
        <w:rFonts w:ascii="Courier New" w:hAnsi="Courier New" w:cs="Courier New" w:hint="default"/>
      </w:rPr>
    </w:lvl>
    <w:lvl w:ilvl="2" w:tplc="080A0005" w:tentative="1">
      <w:start w:val="1"/>
      <w:numFmt w:val="bullet"/>
      <w:lvlText w:val=""/>
      <w:lvlJc w:val="left"/>
      <w:pPr>
        <w:ind w:left="3849" w:hanging="360"/>
      </w:pPr>
      <w:rPr>
        <w:rFonts w:ascii="Wingdings" w:hAnsi="Wingdings" w:hint="default"/>
      </w:rPr>
    </w:lvl>
    <w:lvl w:ilvl="3" w:tplc="080A0001" w:tentative="1">
      <w:start w:val="1"/>
      <w:numFmt w:val="bullet"/>
      <w:lvlText w:val=""/>
      <w:lvlJc w:val="left"/>
      <w:pPr>
        <w:ind w:left="4569" w:hanging="360"/>
      </w:pPr>
      <w:rPr>
        <w:rFonts w:ascii="Symbol" w:hAnsi="Symbol" w:hint="default"/>
      </w:rPr>
    </w:lvl>
    <w:lvl w:ilvl="4" w:tplc="080A0003" w:tentative="1">
      <w:start w:val="1"/>
      <w:numFmt w:val="bullet"/>
      <w:lvlText w:val="o"/>
      <w:lvlJc w:val="left"/>
      <w:pPr>
        <w:ind w:left="5289" w:hanging="360"/>
      </w:pPr>
      <w:rPr>
        <w:rFonts w:ascii="Courier New" w:hAnsi="Courier New" w:cs="Courier New" w:hint="default"/>
      </w:rPr>
    </w:lvl>
    <w:lvl w:ilvl="5" w:tplc="080A0005" w:tentative="1">
      <w:start w:val="1"/>
      <w:numFmt w:val="bullet"/>
      <w:lvlText w:val=""/>
      <w:lvlJc w:val="left"/>
      <w:pPr>
        <w:ind w:left="6009" w:hanging="360"/>
      </w:pPr>
      <w:rPr>
        <w:rFonts w:ascii="Wingdings" w:hAnsi="Wingdings" w:hint="default"/>
      </w:rPr>
    </w:lvl>
    <w:lvl w:ilvl="6" w:tplc="080A0001" w:tentative="1">
      <w:start w:val="1"/>
      <w:numFmt w:val="bullet"/>
      <w:lvlText w:val=""/>
      <w:lvlJc w:val="left"/>
      <w:pPr>
        <w:ind w:left="6729" w:hanging="360"/>
      </w:pPr>
      <w:rPr>
        <w:rFonts w:ascii="Symbol" w:hAnsi="Symbol" w:hint="default"/>
      </w:rPr>
    </w:lvl>
    <w:lvl w:ilvl="7" w:tplc="080A0003" w:tentative="1">
      <w:start w:val="1"/>
      <w:numFmt w:val="bullet"/>
      <w:lvlText w:val="o"/>
      <w:lvlJc w:val="left"/>
      <w:pPr>
        <w:ind w:left="7449" w:hanging="360"/>
      </w:pPr>
      <w:rPr>
        <w:rFonts w:ascii="Courier New" w:hAnsi="Courier New" w:cs="Courier New" w:hint="default"/>
      </w:rPr>
    </w:lvl>
    <w:lvl w:ilvl="8" w:tplc="080A0005" w:tentative="1">
      <w:start w:val="1"/>
      <w:numFmt w:val="bullet"/>
      <w:lvlText w:val=""/>
      <w:lvlJc w:val="left"/>
      <w:pPr>
        <w:ind w:left="8169" w:hanging="360"/>
      </w:pPr>
      <w:rPr>
        <w:rFonts w:ascii="Wingdings" w:hAnsi="Wingdings" w:hint="default"/>
      </w:rPr>
    </w:lvl>
  </w:abstractNum>
  <w:abstractNum w:abstractNumId="3" w15:restartNumberingAfterBreak="0">
    <w:nsid w:val="01DD3B71"/>
    <w:multiLevelType w:val="hybridMultilevel"/>
    <w:tmpl w:val="590CA986"/>
    <w:lvl w:ilvl="0" w:tplc="321A6246">
      <w:start w:val="1"/>
      <w:numFmt w:val="bullet"/>
      <w:lvlText w:val=""/>
      <w:lvlJc w:val="left"/>
      <w:pPr>
        <w:ind w:left="2136" w:hanging="360"/>
      </w:pPr>
      <w:rPr>
        <w:rFonts w:ascii="Wingdings" w:hAnsi="Wingdings" w:hint="default"/>
      </w:rPr>
    </w:lvl>
    <w:lvl w:ilvl="1" w:tplc="321A6246">
      <w:start w:val="1"/>
      <w:numFmt w:val="bullet"/>
      <w:lvlText w:val=""/>
      <w:lvlJc w:val="left"/>
      <w:pPr>
        <w:ind w:left="2856" w:hanging="360"/>
      </w:pPr>
      <w:rPr>
        <w:rFonts w:ascii="Wingdings" w:hAnsi="Wingdings" w:hint="default"/>
      </w:r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05971605"/>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5" w15:restartNumberingAfterBreak="0">
    <w:nsid w:val="0B903D42"/>
    <w:multiLevelType w:val="hybridMultilevel"/>
    <w:tmpl w:val="77E04E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BB0202E"/>
    <w:multiLevelType w:val="hybridMultilevel"/>
    <w:tmpl w:val="98EAE6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0C1D60EE"/>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8" w15:restartNumberingAfterBreak="0">
    <w:nsid w:val="0D231B4B"/>
    <w:multiLevelType w:val="hybridMultilevel"/>
    <w:tmpl w:val="69AC6714"/>
    <w:lvl w:ilvl="0" w:tplc="F2DA5FCC">
      <w:start w:val="1"/>
      <w:numFmt w:val="bullet"/>
      <w:lvlText w:val=""/>
      <w:lvlJc w:val="left"/>
      <w:pPr>
        <w:ind w:left="1146" w:hanging="360"/>
      </w:pPr>
      <w:rPr>
        <w:rFonts w:ascii="Symbol" w:hAnsi="Symbol" w:hint="default"/>
        <w:color w:val="auto"/>
      </w:rPr>
    </w:lvl>
    <w:lvl w:ilvl="1" w:tplc="321A6246">
      <w:start w:val="1"/>
      <w:numFmt w:val="bullet"/>
      <w:lvlText w:val=""/>
      <w:lvlJc w:val="left"/>
      <w:pPr>
        <w:ind w:left="1866" w:hanging="360"/>
      </w:pPr>
      <w:rPr>
        <w:rFonts w:ascii="Wingdings" w:hAnsi="Wingdings" w:hint="default"/>
      </w:rPr>
    </w:lvl>
    <w:lvl w:ilvl="2" w:tplc="080A0005">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15:restartNumberingAfterBreak="0">
    <w:nsid w:val="0DBC1885"/>
    <w:multiLevelType w:val="hybridMultilevel"/>
    <w:tmpl w:val="32E60CF4"/>
    <w:lvl w:ilvl="0" w:tplc="080A0001">
      <w:start w:val="1"/>
      <w:numFmt w:val="bullet"/>
      <w:lvlText w:val=""/>
      <w:lvlJc w:val="left"/>
      <w:pPr>
        <w:ind w:left="1713" w:hanging="360"/>
      </w:pPr>
      <w:rPr>
        <w:rFonts w:ascii="Symbol" w:hAnsi="Symbol" w:hint="default"/>
      </w:rPr>
    </w:lvl>
    <w:lvl w:ilvl="1" w:tplc="2F065D0A">
      <w:numFmt w:val="bullet"/>
      <w:lvlText w:val="•"/>
      <w:lvlJc w:val="left"/>
      <w:pPr>
        <w:ind w:left="2778" w:hanging="705"/>
      </w:pPr>
      <w:rPr>
        <w:rFonts w:ascii="Univers" w:eastAsia="Times New Roman" w:hAnsi="Univers" w:cs="Arial"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0" w15:restartNumberingAfterBreak="0">
    <w:nsid w:val="0F113DA3"/>
    <w:multiLevelType w:val="hybridMultilevel"/>
    <w:tmpl w:val="8A6CB2E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1" w15:restartNumberingAfterBreak="0">
    <w:nsid w:val="0F41677B"/>
    <w:multiLevelType w:val="hybridMultilevel"/>
    <w:tmpl w:val="58D2C6A0"/>
    <w:lvl w:ilvl="0" w:tplc="321A6246">
      <w:start w:val="1"/>
      <w:numFmt w:val="bullet"/>
      <w:lvlText w:val=""/>
      <w:lvlJc w:val="left"/>
      <w:pPr>
        <w:ind w:left="2160" w:hanging="360"/>
      </w:pPr>
      <w:rPr>
        <w:rFonts w:ascii="Wingdings" w:hAnsi="Wingdings" w:hint="default"/>
      </w:rPr>
    </w:lvl>
    <w:lvl w:ilvl="1" w:tplc="080A0003">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15:restartNumberingAfterBreak="0">
    <w:nsid w:val="10111DA3"/>
    <w:multiLevelType w:val="hybridMultilevel"/>
    <w:tmpl w:val="584CD056"/>
    <w:lvl w:ilvl="0" w:tplc="BEDEC76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0791448"/>
    <w:multiLevelType w:val="hybridMultilevel"/>
    <w:tmpl w:val="81A65CA8"/>
    <w:lvl w:ilvl="0" w:tplc="321A6246">
      <w:start w:val="1"/>
      <w:numFmt w:val="bullet"/>
      <w:lvlText w:val=""/>
      <w:lvlJc w:val="left"/>
      <w:pPr>
        <w:ind w:left="1077" w:hanging="360"/>
      </w:pPr>
      <w:rPr>
        <w:rFonts w:ascii="Wingdings" w:hAnsi="Wingdings" w:hint="default"/>
      </w:rPr>
    </w:lvl>
    <w:lvl w:ilvl="1" w:tplc="080A0001">
      <w:start w:val="1"/>
      <w:numFmt w:val="bullet"/>
      <w:lvlText w:val=""/>
      <w:lvlJc w:val="left"/>
      <w:pPr>
        <w:ind w:left="1797" w:hanging="360"/>
      </w:pPr>
      <w:rPr>
        <w:rFonts w:ascii="Symbol" w:hAnsi="Symbol"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4" w15:restartNumberingAfterBreak="0">
    <w:nsid w:val="111F0D5C"/>
    <w:multiLevelType w:val="hybridMultilevel"/>
    <w:tmpl w:val="5C020FB4"/>
    <w:lvl w:ilvl="0" w:tplc="321A6246">
      <w:start w:val="1"/>
      <w:numFmt w:val="bullet"/>
      <w:lvlText w:val=""/>
      <w:lvlJc w:val="left"/>
      <w:pPr>
        <w:ind w:left="1776" w:hanging="360"/>
      </w:pPr>
      <w:rPr>
        <w:rFonts w:ascii="Wingdings" w:hAnsi="Wingdings" w:hint="default"/>
      </w:rPr>
    </w:lvl>
    <w:lvl w:ilvl="1" w:tplc="080A0003">
      <w:start w:val="1"/>
      <w:numFmt w:val="bullet"/>
      <w:lvlText w:val="o"/>
      <w:lvlJc w:val="left"/>
      <w:pPr>
        <w:ind w:left="2496" w:hanging="360"/>
      </w:pPr>
      <w:rPr>
        <w:rFonts w:ascii="Courier New" w:hAnsi="Courier New" w:cs="Courier New" w:hint="default"/>
      </w:rPr>
    </w:lvl>
    <w:lvl w:ilvl="2" w:tplc="080A0005">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5" w15:restartNumberingAfterBreak="0">
    <w:nsid w:val="11B627A9"/>
    <w:multiLevelType w:val="hybridMultilevel"/>
    <w:tmpl w:val="522CDC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127B3B1F"/>
    <w:multiLevelType w:val="hybridMultilevel"/>
    <w:tmpl w:val="C7E677EA"/>
    <w:lvl w:ilvl="0" w:tplc="321A6246">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7" w15:restartNumberingAfterBreak="0">
    <w:nsid w:val="149A11D2"/>
    <w:multiLevelType w:val="hybridMultilevel"/>
    <w:tmpl w:val="A762C4EE"/>
    <w:lvl w:ilvl="0" w:tplc="61A8F480">
      <w:start w:val="1"/>
      <w:numFmt w:val="decimal"/>
      <w:lvlText w:val="%1."/>
      <w:lvlJc w:val="left"/>
      <w:pPr>
        <w:ind w:left="3054" w:hanging="360"/>
      </w:pPr>
      <w:rPr>
        <w:b/>
        <w:bCs/>
        <w:sz w:val="14"/>
        <w:szCs w:val="14"/>
      </w:rPr>
    </w:lvl>
    <w:lvl w:ilvl="1" w:tplc="080A0019">
      <w:start w:val="1"/>
      <w:numFmt w:val="lowerLetter"/>
      <w:lvlText w:val="%2."/>
      <w:lvlJc w:val="left"/>
      <w:pPr>
        <w:ind w:left="3768" w:hanging="360"/>
      </w:pPr>
    </w:lvl>
    <w:lvl w:ilvl="2" w:tplc="080A001B">
      <w:start w:val="1"/>
      <w:numFmt w:val="lowerRoman"/>
      <w:lvlText w:val="%3."/>
      <w:lvlJc w:val="right"/>
      <w:pPr>
        <w:ind w:left="4488" w:hanging="180"/>
      </w:pPr>
    </w:lvl>
    <w:lvl w:ilvl="3" w:tplc="080A000F">
      <w:start w:val="1"/>
      <w:numFmt w:val="decimal"/>
      <w:lvlText w:val="%4."/>
      <w:lvlJc w:val="left"/>
      <w:pPr>
        <w:ind w:left="5208" w:hanging="360"/>
      </w:pPr>
    </w:lvl>
    <w:lvl w:ilvl="4" w:tplc="080A0019">
      <w:start w:val="1"/>
      <w:numFmt w:val="lowerLetter"/>
      <w:lvlText w:val="%5."/>
      <w:lvlJc w:val="left"/>
      <w:pPr>
        <w:ind w:left="5928" w:hanging="360"/>
      </w:pPr>
    </w:lvl>
    <w:lvl w:ilvl="5" w:tplc="080A001B">
      <w:start w:val="1"/>
      <w:numFmt w:val="lowerRoman"/>
      <w:lvlText w:val="%6."/>
      <w:lvlJc w:val="right"/>
      <w:pPr>
        <w:ind w:left="6648" w:hanging="180"/>
      </w:pPr>
    </w:lvl>
    <w:lvl w:ilvl="6" w:tplc="080A000F">
      <w:start w:val="1"/>
      <w:numFmt w:val="decimal"/>
      <w:lvlText w:val="%7."/>
      <w:lvlJc w:val="left"/>
      <w:pPr>
        <w:ind w:left="7368" w:hanging="360"/>
      </w:pPr>
    </w:lvl>
    <w:lvl w:ilvl="7" w:tplc="080A0019">
      <w:start w:val="1"/>
      <w:numFmt w:val="lowerLetter"/>
      <w:lvlText w:val="%8."/>
      <w:lvlJc w:val="left"/>
      <w:pPr>
        <w:ind w:left="8088" w:hanging="360"/>
      </w:pPr>
    </w:lvl>
    <w:lvl w:ilvl="8" w:tplc="080A001B">
      <w:start w:val="1"/>
      <w:numFmt w:val="lowerRoman"/>
      <w:lvlText w:val="%9."/>
      <w:lvlJc w:val="right"/>
      <w:pPr>
        <w:ind w:left="8808" w:hanging="180"/>
      </w:pPr>
    </w:lvl>
  </w:abstractNum>
  <w:abstractNum w:abstractNumId="18" w15:restartNumberingAfterBreak="0">
    <w:nsid w:val="16E74B57"/>
    <w:multiLevelType w:val="hybridMultilevel"/>
    <w:tmpl w:val="34FC0A28"/>
    <w:lvl w:ilvl="0" w:tplc="321A6246">
      <w:start w:val="1"/>
      <w:numFmt w:val="bullet"/>
      <w:lvlText w:val=""/>
      <w:lvlJc w:val="left"/>
      <w:pPr>
        <w:ind w:left="2248" w:hanging="360"/>
      </w:pPr>
      <w:rPr>
        <w:rFonts w:ascii="Wingdings" w:hAnsi="Wingdings" w:hint="default"/>
      </w:rPr>
    </w:lvl>
    <w:lvl w:ilvl="1" w:tplc="321A6246">
      <w:start w:val="1"/>
      <w:numFmt w:val="bullet"/>
      <w:lvlText w:val=""/>
      <w:lvlJc w:val="left"/>
      <w:pPr>
        <w:ind w:left="2968" w:hanging="360"/>
      </w:pPr>
      <w:rPr>
        <w:rFonts w:ascii="Wingdings" w:hAnsi="Wingdings" w:hint="default"/>
      </w:rPr>
    </w:lvl>
    <w:lvl w:ilvl="2" w:tplc="080A001B" w:tentative="1">
      <w:start w:val="1"/>
      <w:numFmt w:val="lowerRoman"/>
      <w:lvlText w:val="%3."/>
      <w:lvlJc w:val="right"/>
      <w:pPr>
        <w:ind w:left="3688" w:hanging="180"/>
      </w:pPr>
    </w:lvl>
    <w:lvl w:ilvl="3" w:tplc="080A000F" w:tentative="1">
      <w:start w:val="1"/>
      <w:numFmt w:val="decimal"/>
      <w:lvlText w:val="%4."/>
      <w:lvlJc w:val="left"/>
      <w:pPr>
        <w:ind w:left="4408" w:hanging="360"/>
      </w:pPr>
    </w:lvl>
    <w:lvl w:ilvl="4" w:tplc="080A0019" w:tentative="1">
      <w:start w:val="1"/>
      <w:numFmt w:val="lowerLetter"/>
      <w:lvlText w:val="%5."/>
      <w:lvlJc w:val="left"/>
      <w:pPr>
        <w:ind w:left="5128" w:hanging="360"/>
      </w:pPr>
    </w:lvl>
    <w:lvl w:ilvl="5" w:tplc="080A001B" w:tentative="1">
      <w:start w:val="1"/>
      <w:numFmt w:val="lowerRoman"/>
      <w:lvlText w:val="%6."/>
      <w:lvlJc w:val="right"/>
      <w:pPr>
        <w:ind w:left="5848" w:hanging="180"/>
      </w:pPr>
    </w:lvl>
    <w:lvl w:ilvl="6" w:tplc="080A000F" w:tentative="1">
      <w:start w:val="1"/>
      <w:numFmt w:val="decimal"/>
      <w:lvlText w:val="%7."/>
      <w:lvlJc w:val="left"/>
      <w:pPr>
        <w:ind w:left="6568" w:hanging="360"/>
      </w:pPr>
    </w:lvl>
    <w:lvl w:ilvl="7" w:tplc="080A0019" w:tentative="1">
      <w:start w:val="1"/>
      <w:numFmt w:val="lowerLetter"/>
      <w:lvlText w:val="%8."/>
      <w:lvlJc w:val="left"/>
      <w:pPr>
        <w:ind w:left="7288" w:hanging="360"/>
      </w:pPr>
    </w:lvl>
    <w:lvl w:ilvl="8" w:tplc="080A001B" w:tentative="1">
      <w:start w:val="1"/>
      <w:numFmt w:val="lowerRoman"/>
      <w:lvlText w:val="%9."/>
      <w:lvlJc w:val="right"/>
      <w:pPr>
        <w:ind w:left="8008" w:hanging="180"/>
      </w:pPr>
    </w:lvl>
  </w:abstractNum>
  <w:abstractNum w:abstractNumId="19" w15:restartNumberingAfterBreak="0">
    <w:nsid w:val="16F13EC8"/>
    <w:multiLevelType w:val="hybridMultilevel"/>
    <w:tmpl w:val="A2E4ADAE"/>
    <w:lvl w:ilvl="0" w:tplc="321A6246">
      <w:start w:val="1"/>
      <w:numFmt w:val="bullet"/>
      <w:lvlText w:val=""/>
      <w:lvlJc w:val="left"/>
      <w:pPr>
        <w:ind w:left="2869" w:hanging="360"/>
      </w:pPr>
      <w:rPr>
        <w:rFonts w:ascii="Wingdings" w:hAnsi="Wingdings" w:hint="default"/>
      </w:rPr>
    </w:lvl>
    <w:lvl w:ilvl="1" w:tplc="080A0003" w:tentative="1">
      <w:start w:val="1"/>
      <w:numFmt w:val="bullet"/>
      <w:lvlText w:val="o"/>
      <w:lvlJc w:val="left"/>
      <w:pPr>
        <w:ind w:left="3589" w:hanging="360"/>
      </w:pPr>
      <w:rPr>
        <w:rFonts w:ascii="Courier New" w:hAnsi="Courier New" w:cs="Courier New" w:hint="default"/>
      </w:rPr>
    </w:lvl>
    <w:lvl w:ilvl="2" w:tplc="080A0005" w:tentative="1">
      <w:start w:val="1"/>
      <w:numFmt w:val="bullet"/>
      <w:lvlText w:val=""/>
      <w:lvlJc w:val="left"/>
      <w:pPr>
        <w:ind w:left="4309" w:hanging="360"/>
      </w:pPr>
      <w:rPr>
        <w:rFonts w:ascii="Wingdings" w:hAnsi="Wingdings" w:hint="default"/>
      </w:rPr>
    </w:lvl>
    <w:lvl w:ilvl="3" w:tplc="080A0001" w:tentative="1">
      <w:start w:val="1"/>
      <w:numFmt w:val="bullet"/>
      <w:lvlText w:val=""/>
      <w:lvlJc w:val="left"/>
      <w:pPr>
        <w:ind w:left="5029" w:hanging="360"/>
      </w:pPr>
      <w:rPr>
        <w:rFonts w:ascii="Symbol" w:hAnsi="Symbol" w:hint="default"/>
      </w:rPr>
    </w:lvl>
    <w:lvl w:ilvl="4" w:tplc="080A0003" w:tentative="1">
      <w:start w:val="1"/>
      <w:numFmt w:val="bullet"/>
      <w:lvlText w:val="o"/>
      <w:lvlJc w:val="left"/>
      <w:pPr>
        <w:ind w:left="5749" w:hanging="360"/>
      </w:pPr>
      <w:rPr>
        <w:rFonts w:ascii="Courier New" w:hAnsi="Courier New" w:cs="Courier New" w:hint="default"/>
      </w:rPr>
    </w:lvl>
    <w:lvl w:ilvl="5" w:tplc="080A0005" w:tentative="1">
      <w:start w:val="1"/>
      <w:numFmt w:val="bullet"/>
      <w:lvlText w:val=""/>
      <w:lvlJc w:val="left"/>
      <w:pPr>
        <w:ind w:left="6469" w:hanging="360"/>
      </w:pPr>
      <w:rPr>
        <w:rFonts w:ascii="Wingdings" w:hAnsi="Wingdings" w:hint="default"/>
      </w:rPr>
    </w:lvl>
    <w:lvl w:ilvl="6" w:tplc="080A0001" w:tentative="1">
      <w:start w:val="1"/>
      <w:numFmt w:val="bullet"/>
      <w:lvlText w:val=""/>
      <w:lvlJc w:val="left"/>
      <w:pPr>
        <w:ind w:left="7189" w:hanging="360"/>
      </w:pPr>
      <w:rPr>
        <w:rFonts w:ascii="Symbol" w:hAnsi="Symbol" w:hint="default"/>
      </w:rPr>
    </w:lvl>
    <w:lvl w:ilvl="7" w:tplc="080A0003" w:tentative="1">
      <w:start w:val="1"/>
      <w:numFmt w:val="bullet"/>
      <w:lvlText w:val="o"/>
      <w:lvlJc w:val="left"/>
      <w:pPr>
        <w:ind w:left="7909" w:hanging="360"/>
      </w:pPr>
      <w:rPr>
        <w:rFonts w:ascii="Courier New" w:hAnsi="Courier New" w:cs="Courier New" w:hint="default"/>
      </w:rPr>
    </w:lvl>
    <w:lvl w:ilvl="8" w:tplc="080A0005" w:tentative="1">
      <w:start w:val="1"/>
      <w:numFmt w:val="bullet"/>
      <w:lvlText w:val=""/>
      <w:lvlJc w:val="left"/>
      <w:pPr>
        <w:ind w:left="8629" w:hanging="360"/>
      </w:pPr>
      <w:rPr>
        <w:rFonts w:ascii="Wingdings" w:hAnsi="Wingdings" w:hint="default"/>
      </w:rPr>
    </w:lvl>
  </w:abstractNum>
  <w:abstractNum w:abstractNumId="20" w15:restartNumberingAfterBreak="0">
    <w:nsid w:val="17717F7F"/>
    <w:multiLevelType w:val="hybridMultilevel"/>
    <w:tmpl w:val="E43EB182"/>
    <w:lvl w:ilvl="0" w:tplc="321A6246">
      <w:start w:val="1"/>
      <w:numFmt w:val="bullet"/>
      <w:lvlText w:val=""/>
      <w:lvlJc w:val="left"/>
      <w:pPr>
        <w:ind w:left="1440" w:hanging="360"/>
      </w:pPr>
      <w:rPr>
        <w:rFonts w:ascii="Wingdings" w:hAnsi="Wingdings" w:hint="default"/>
      </w:rPr>
    </w:lvl>
    <w:lvl w:ilvl="1" w:tplc="321A6246">
      <w:start w:val="1"/>
      <w:numFmt w:val="bullet"/>
      <w:lvlText w:val=""/>
      <w:lvlJc w:val="left"/>
      <w:pPr>
        <w:ind w:left="2160" w:hanging="360"/>
      </w:pPr>
      <w:rPr>
        <w:rFonts w:ascii="Wingdings" w:hAnsi="Wingding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18C91600"/>
    <w:multiLevelType w:val="hybridMultilevel"/>
    <w:tmpl w:val="C818B9A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1A3813BA"/>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3" w15:restartNumberingAfterBreak="0">
    <w:nsid w:val="1B13504D"/>
    <w:multiLevelType w:val="hybridMultilevel"/>
    <w:tmpl w:val="A0F42BEA"/>
    <w:lvl w:ilvl="0" w:tplc="0A7A40CC">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1B2522FE"/>
    <w:multiLevelType w:val="hybridMultilevel"/>
    <w:tmpl w:val="EA5C7746"/>
    <w:lvl w:ilvl="0" w:tplc="465CABB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1C285D32"/>
    <w:multiLevelType w:val="hybridMultilevel"/>
    <w:tmpl w:val="81449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E902FF5"/>
    <w:multiLevelType w:val="hybridMultilevel"/>
    <w:tmpl w:val="E97009F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20700FAA"/>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8" w15:restartNumberingAfterBreak="0">
    <w:nsid w:val="20CB4063"/>
    <w:multiLevelType w:val="hybridMultilevel"/>
    <w:tmpl w:val="D224692A"/>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9" w15:restartNumberingAfterBreak="0">
    <w:nsid w:val="22025830"/>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269429E7"/>
    <w:multiLevelType w:val="hybridMultilevel"/>
    <w:tmpl w:val="00DC3AB0"/>
    <w:lvl w:ilvl="0" w:tplc="D7D47BB6">
      <w:start w:val="1"/>
      <w:numFmt w:val="lowerLetter"/>
      <w:lvlText w:val="%1)"/>
      <w:lvlJc w:val="left"/>
      <w:pPr>
        <w:ind w:left="1068" w:hanging="360"/>
      </w:pPr>
      <w:rPr>
        <w:b/>
        <w:bCs/>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31" w15:restartNumberingAfterBreak="0">
    <w:nsid w:val="2829558B"/>
    <w:multiLevelType w:val="hybridMultilevel"/>
    <w:tmpl w:val="09380C00"/>
    <w:lvl w:ilvl="0" w:tplc="0A7A40CC">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29241294"/>
    <w:multiLevelType w:val="hybridMultilevel"/>
    <w:tmpl w:val="D084FE3A"/>
    <w:lvl w:ilvl="0" w:tplc="BB72A9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9457BF5"/>
    <w:multiLevelType w:val="hybridMultilevel"/>
    <w:tmpl w:val="7FC41E0A"/>
    <w:lvl w:ilvl="0" w:tplc="080A000F">
      <w:start w:val="1"/>
      <w:numFmt w:val="decimal"/>
      <w:lvlText w:val="%1."/>
      <w:lvlJc w:val="left"/>
      <w:pPr>
        <w:ind w:left="1353"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4" w15:restartNumberingAfterBreak="0">
    <w:nsid w:val="296950D5"/>
    <w:multiLevelType w:val="hybridMultilevel"/>
    <w:tmpl w:val="486EFC96"/>
    <w:lvl w:ilvl="0" w:tplc="9B081CE6">
      <w:start w:val="1"/>
      <w:numFmt w:val="lowerLetter"/>
      <w:lvlText w:val="%1)"/>
      <w:lvlJc w:val="left"/>
      <w:pPr>
        <w:ind w:left="1637" w:hanging="360"/>
      </w:pPr>
      <w:rPr>
        <w:b/>
        <w:bCs/>
        <w:i w:val="0"/>
      </w:rPr>
    </w:lvl>
    <w:lvl w:ilvl="1" w:tplc="080A0003">
      <w:start w:val="1"/>
      <w:numFmt w:val="bullet"/>
      <w:lvlText w:val="o"/>
      <w:lvlJc w:val="left"/>
      <w:pPr>
        <w:ind w:left="674" w:hanging="360"/>
      </w:pPr>
      <w:rPr>
        <w:rFonts w:ascii="Courier New" w:hAnsi="Courier New" w:cs="Courier New" w:hint="default"/>
      </w:rPr>
    </w:lvl>
    <w:lvl w:ilvl="2" w:tplc="080A0005">
      <w:start w:val="1"/>
      <w:numFmt w:val="bullet"/>
      <w:lvlText w:val=""/>
      <w:lvlJc w:val="left"/>
      <w:pPr>
        <w:ind w:left="1394" w:hanging="360"/>
      </w:pPr>
      <w:rPr>
        <w:rFonts w:ascii="Wingdings" w:hAnsi="Wingdings" w:hint="default"/>
      </w:rPr>
    </w:lvl>
    <w:lvl w:ilvl="3" w:tplc="080A0001">
      <w:start w:val="1"/>
      <w:numFmt w:val="bullet"/>
      <w:lvlText w:val=""/>
      <w:lvlJc w:val="left"/>
      <w:pPr>
        <w:ind w:left="2114" w:hanging="360"/>
      </w:pPr>
      <w:rPr>
        <w:rFonts w:ascii="Symbol" w:hAnsi="Symbol" w:hint="default"/>
      </w:rPr>
    </w:lvl>
    <w:lvl w:ilvl="4" w:tplc="080A0003">
      <w:start w:val="1"/>
      <w:numFmt w:val="bullet"/>
      <w:lvlText w:val="o"/>
      <w:lvlJc w:val="left"/>
      <w:pPr>
        <w:ind w:left="2834" w:hanging="360"/>
      </w:pPr>
      <w:rPr>
        <w:rFonts w:ascii="Courier New" w:hAnsi="Courier New" w:cs="Courier New" w:hint="default"/>
      </w:rPr>
    </w:lvl>
    <w:lvl w:ilvl="5" w:tplc="080A0005">
      <w:start w:val="1"/>
      <w:numFmt w:val="bullet"/>
      <w:lvlText w:val=""/>
      <w:lvlJc w:val="left"/>
      <w:pPr>
        <w:ind w:left="3554" w:hanging="360"/>
      </w:pPr>
      <w:rPr>
        <w:rFonts w:ascii="Wingdings" w:hAnsi="Wingdings" w:hint="default"/>
      </w:rPr>
    </w:lvl>
    <w:lvl w:ilvl="6" w:tplc="080A0001">
      <w:start w:val="1"/>
      <w:numFmt w:val="bullet"/>
      <w:lvlText w:val=""/>
      <w:lvlJc w:val="left"/>
      <w:pPr>
        <w:ind w:left="4274" w:hanging="360"/>
      </w:pPr>
      <w:rPr>
        <w:rFonts w:ascii="Symbol" w:hAnsi="Symbol" w:hint="default"/>
      </w:rPr>
    </w:lvl>
    <w:lvl w:ilvl="7" w:tplc="080A0003">
      <w:start w:val="1"/>
      <w:numFmt w:val="bullet"/>
      <w:lvlText w:val="o"/>
      <w:lvlJc w:val="left"/>
      <w:pPr>
        <w:ind w:left="4994" w:hanging="360"/>
      </w:pPr>
      <w:rPr>
        <w:rFonts w:ascii="Courier New" w:hAnsi="Courier New" w:cs="Courier New" w:hint="default"/>
      </w:rPr>
    </w:lvl>
    <w:lvl w:ilvl="8" w:tplc="080A0005">
      <w:start w:val="1"/>
      <w:numFmt w:val="bullet"/>
      <w:lvlText w:val=""/>
      <w:lvlJc w:val="left"/>
      <w:pPr>
        <w:ind w:left="5714" w:hanging="360"/>
      </w:pPr>
      <w:rPr>
        <w:rFonts w:ascii="Wingdings" w:hAnsi="Wingdings" w:hint="default"/>
      </w:rPr>
    </w:lvl>
  </w:abstractNum>
  <w:abstractNum w:abstractNumId="35" w15:restartNumberingAfterBreak="0">
    <w:nsid w:val="2A083337"/>
    <w:multiLevelType w:val="hybridMultilevel"/>
    <w:tmpl w:val="9E6407A6"/>
    <w:lvl w:ilvl="0" w:tplc="26283F6C">
      <w:start w:val="2"/>
      <w:numFmt w:val="decimal"/>
      <w:lvlText w:val="%1.1"/>
      <w:lvlJc w:val="left"/>
      <w:pPr>
        <w:ind w:left="720" w:hanging="360"/>
      </w:pPr>
      <w:rPr>
        <w:rFonts w:hint="default"/>
      </w:rPr>
    </w:lvl>
    <w:lvl w:ilvl="1" w:tplc="E08CFE20">
      <w:start w:val="2"/>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A8C0502"/>
    <w:multiLevelType w:val="singleLevel"/>
    <w:tmpl w:val="0F385926"/>
    <w:lvl w:ilvl="0">
      <w:start w:val="1"/>
      <w:numFmt w:val="upperLetter"/>
      <w:pStyle w:val="Ttulo3"/>
      <w:lvlText w:val="%1)"/>
      <w:lvlJc w:val="left"/>
      <w:pPr>
        <w:tabs>
          <w:tab w:val="num" w:pos="360"/>
        </w:tabs>
        <w:ind w:left="360" w:hanging="360"/>
      </w:pPr>
      <w:rPr>
        <w:rFonts w:hint="default"/>
        <w:b/>
      </w:rPr>
    </w:lvl>
  </w:abstractNum>
  <w:abstractNum w:abstractNumId="37" w15:restartNumberingAfterBreak="0">
    <w:nsid w:val="2A9C6E7C"/>
    <w:multiLevelType w:val="hybridMultilevel"/>
    <w:tmpl w:val="8990EF0A"/>
    <w:lvl w:ilvl="0" w:tplc="0F581E46">
      <w:start w:val="1"/>
      <w:numFmt w:val="decimal"/>
      <w:lvlText w:val="%1)"/>
      <w:lvlJc w:val="left"/>
      <w:pPr>
        <w:ind w:left="1004" w:hanging="360"/>
      </w:pPr>
      <w:rPr>
        <w:b/>
        <w:bCs w:val="0"/>
        <w:sz w:val="22"/>
        <w:szCs w:val="22"/>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38" w15:restartNumberingAfterBreak="0">
    <w:nsid w:val="30306893"/>
    <w:multiLevelType w:val="hybridMultilevel"/>
    <w:tmpl w:val="57B893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32215D3E"/>
    <w:multiLevelType w:val="hybridMultilevel"/>
    <w:tmpl w:val="DE228288"/>
    <w:lvl w:ilvl="0" w:tplc="080A0005">
      <w:start w:val="1"/>
      <w:numFmt w:val="bullet"/>
      <w:lvlText w:val=""/>
      <w:lvlJc w:val="left"/>
      <w:pPr>
        <w:ind w:left="1713" w:hanging="360"/>
      </w:pPr>
      <w:rPr>
        <w:rFonts w:ascii="Wingdings" w:hAnsi="Wingdings" w:hint="default"/>
      </w:rPr>
    </w:lvl>
    <w:lvl w:ilvl="1" w:tplc="2F065D0A">
      <w:numFmt w:val="bullet"/>
      <w:lvlText w:val="•"/>
      <w:lvlJc w:val="left"/>
      <w:pPr>
        <w:ind w:left="2778" w:hanging="705"/>
      </w:pPr>
      <w:rPr>
        <w:rFonts w:ascii="Univers" w:eastAsia="Times New Roman" w:hAnsi="Univers" w:cs="Arial"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0" w15:restartNumberingAfterBreak="0">
    <w:nsid w:val="338A7B96"/>
    <w:multiLevelType w:val="hybridMultilevel"/>
    <w:tmpl w:val="8416A07A"/>
    <w:lvl w:ilvl="0" w:tplc="FFFFFFFF">
      <w:start w:val="1"/>
      <w:numFmt w:val="lowerLetter"/>
      <w:lvlText w:val="%1)"/>
      <w:lvlJc w:val="left"/>
      <w:pPr>
        <w:ind w:left="1068" w:hanging="360"/>
      </w:p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41" w15:restartNumberingAfterBreak="0">
    <w:nsid w:val="33F5030C"/>
    <w:multiLevelType w:val="hybridMultilevel"/>
    <w:tmpl w:val="3A02D1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2" w15:restartNumberingAfterBreak="0">
    <w:nsid w:val="344F0745"/>
    <w:multiLevelType w:val="hybridMultilevel"/>
    <w:tmpl w:val="326818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34C53468"/>
    <w:multiLevelType w:val="hybridMultilevel"/>
    <w:tmpl w:val="92C662AE"/>
    <w:lvl w:ilvl="0" w:tplc="321A6246">
      <w:start w:val="1"/>
      <w:numFmt w:val="bullet"/>
      <w:lvlText w:val=""/>
      <w:lvlJc w:val="left"/>
      <w:pPr>
        <w:ind w:left="2248" w:hanging="360"/>
      </w:pPr>
      <w:rPr>
        <w:rFonts w:ascii="Wingdings" w:hAnsi="Wingdings" w:hint="default"/>
      </w:rPr>
    </w:lvl>
    <w:lvl w:ilvl="1" w:tplc="080A0019">
      <w:start w:val="1"/>
      <w:numFmt w:val="lowerLetter"/>
      <w:lvlText w:val="%2."/>
      <w:lvlJc w:val="left"/>
      <w:pPr>
        <w:ind w:left="2968" w:hanging="360"/>
      </w:pPr>
    </w:lvl>
    <w:lvl w:ilvl="2" w:tplc="080A001B" w:tentative="1">
      <w:start w:val="1"/>
      <w:numFmt w:val="lowerRoman"/>
      <w:lvlText w:val="%3."/>
      <w:lvlJc w:val="right"/>
      <w:pPr>
        <w:ind w:left="3688" w:hanging="180"/>
      </w:pPr>
    </w:lvl>
    <w:lvl w:ilvl="3" w:tplc="080A000F" w:tentative="1">
      <w:start w:val="1"/>
      <w:numFmt w:val="decimal"/>
      <w:lvlText w:val="%4."/>
      <w:lvlJc w:val="left"/>
      <w:pPr>
        <w:ind w:left="4408" w:hanging="360"/>
      </w:pPr>
    </w:lvl>
    <w:lvl w:ilvl="4" w:tplc="080A0019" w:tentative="1">
      <w:start w:val="1"/>
      <w:numFmt w:val="lowerLetter"/>
      <w:lvlText w:val="%5."/>
      <w:lvlJc w:val="left"/>
      <w:pPr>
        <w:ind w:left="5128" w:hanging="360"/>
      </w:pPr>
    </w:lvl>
    <w:lvl w:ilvl="5" w:tplc="080A001B" w:tentative="1">
      <w:start w:val="1"/>
      <w:numFmt w:val="lowerRoman"/>
      <w:lvlText w:val="%6."/>
      <w:lvlJc w:val="right"/>
      <w:pPr>
        <w:ind w:left="5848" w:hanging="180"/>
      </w:pPr>
    </w:lvl>
    <w:lvl w:ilvl="6" w:tplc="080A000F" w:tentative="1">
      <w:start w:val="1"/>
      <w:numFmt w:val="decimal"/>
      <w:lvlText w:val="%7."/>
      <w:lvlJc w:val="left"/>
      <w:pPr>
        <w:ind w:left="6568" w:hanging="360"/>
      </w:pPr>
    </w:lvl>
    <w:lvl w:ilvl="7" w:tplc="080A0019" w:tentative="1">
      <w:start w:val="1"/>
      <w:numFmt w:val="lowerLetter"/>
      <w:lvlText w:val="%8."/>
      <w:lvlJc w:val="left"/>
      <w:pPr>
        <w:ind w:left="7288" w:hanging="360"/>
      </w:pPr>
    </w:lvl>
    <w:lvl w:ilvl="8" w:tplc="080A001B" w:tentative="1">
      <w:start w:val="1"/>
      <w:numFmt w:val="lowerRoman"/>
      <w:lvlText w:val="%9."/>
      <w:lvlJc w:val="right"/>
      <w:pPr>
        <w:ind w:left="8008" w:hanging="180"/>
      </w:pPr>
    </w:lvl>
  </w:abstractNum>
  <w:abstractNum w:abstractNumId="44" w15:restartNumberingAfterBreak="0">
    <w:nsid w:val="35F7141E"/>
    <w:multiLevelType w:val="hybridMultilevel"/>
    <w:tmpl w:val="6EBC96BC"/>
    <w:lvl w:ilvl="0" w:tplc="4F861C30">
      <w:start w:val="1"/>
      <w:numFmt w:val="decimal"/>
      <w:lvlText w:val="%1."/>
      <w:lvlJc w:val="left"/>
      <w:pPr>
        <w:ind w:left="1070" w:hanging="360"/>
      </w:pPr>
      <w:rPr>
        <w:b/>
        <w:bCs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362314F8"/>
    <w:multiLevelType w:val="hybridMultilevel"/>
    <w:tmpl w:val="01E880D8"/>
    <w:lvl w:ilvl="0" w:tplc="76F0384E">
      <w:start w:val="1"/>
      <w:numFmt w:val="bullet"/>
      <w:lvlText w:val="-"/>
      <w:lvlJc w:val="left"/>
      <w:pPr>
        <w:ind w:left="1309" w:hanging="360"/>
      </w:pPr>
      <w:rPr>
        <w:rFonts w:ascii="Tahoma" w:hAnsi="Tahoma" w:hint="default"/>
      </w:rPr>
    </w:lvl>
    <w:lvl w:ilvl="1" w:tplc="FFFFFFFF">
      <w:start w:val="1"/>
      <w:numFmt w:val="bullet"/>
      <w:lvlText w:val="o"/>
      <w:lvlJc w:val="left"/>
      <w:pPr>
        <w:ind w:left="2029" w:hanging="360"/>
      </w:pPr>
      <w:rPr>
        <w:rFonts w:ascii="Courier New" w:hAnsi="Courier New" w:cs="Courier New" w:hint="default"/>
      </w:rPr>
    </w:lvl>
    <w:lvl w:ilvl="2" w:tplc="FFFFFFFF">
      <w:start w:val="1"/>
      <w:numFmt w:val="bullet"/>
      <w:lvlText w:val=""/>
      <w:lvlJc w:val="left"/>
      <w:pPr>
        <w:ind w:left="2749" w:hanging="360"/>
      </w:pPr>
      <w:rPr>
        <w:rFonts w:ascii="Wingdings" w:hAnsi="Wingdings" w:hint="default"/>
      </w:rPr>
    </w:lvl>
    <w:lvl w:ilvl="3" w:tplc="FFFFFFFF">
      <w:start w:val="1"/>
      <w:numFmt w:val="bullet"/>
      <w:lvlText w:val=""/>
      <w:lvlJc w:val="left"/>
      <w:pPr>
        <w:ind w:left="3469" w:hanging="360"/>
      </w:pPr>
      <w:rPr>
        <w:rFonts w:ascii="Symbol" w:hAnsi="Symbol" w:hint="default"/>
      </w:rPr>
    </w:lvl>
    <w:lvl w:ilvl="4" w:tplc="FFFFFFFF">
      <w:start w:val="1"/>
      <w:numFmt w:val="bullet"/>
      <w:lvlText w:val="o"/>
      <w:lvlJc w:val="left"/>
      <w:pPr>
        <w:ind w:left="4189" w:hanging="360"/>
      </w:pPr>
      <w:rPr>
        <w:rFonts w:ascii="Courier New" w:hAnsi="Courier New" w:cs="Courier New" w:hint="default"/>
      </w:rPr>
    </w:lvl>
    <w:lvl w:ilvl="5" w:tplc="FFFFFFFF">
      <w:start w:val="1"/>
      <w:numFmt w:val="bullet"/>
      <w:lvlText w:val=""/>
      <w:lvlJc w:val="left"/>
      <w:pPr>
        <w:ind w:left="4909" w:hanging="360"/>
      </w:pPr>
      <w:rPr>
        <w:rFonts w:ascii="Wingdings" w:hAnsi="Wingdings" w:hint="default"/>
      </w:rPr>
    </w:lvl>
    <w:lvl w:ilvl="6" w:tplc="FFFFFFFF">
      <w:start w:val="1"/>
      <w:numFmt w:val="bullet"/>
      <w:lvlText w:val=""/>
      <w:lvlJc w:val="left"/>
      <w:pPr>
        <w:ind w:left="5629" w:hanging="360"/>
      </w:pPr>
      <w:rPr>
        <w:rFonts w:ascii="Symbol" w:hAnsi="Symbol" w:hint="default"/>
      </w:rPr>
    </w:lvl>
    <w:lvl w:ilvl="7" w:tplc="FFFFFFFF">
      <w:start w:val="1"/>
      <w:numFmt w:val="bullet"/>
      <w:lvlText w:val="o"/>
      <w:lvlJc w:val="left"/>
      <w:pPr>
        <w:ind w:left="6349" w:hanging="360"/>
      </w:pPr>
      <w:rPr>
        <w:rFonts w:ascii="Courier New" w:hAnsi="Courier New" w:cs="Courier New" w:hint="default"/>
      </w:rPr>
    </w:lvl>
    <w:lvl w:ilvl="8" w:tplc="FFFFFFFF">
      <w:start w:val="1"/>
      <w:numFmt w:val="bullet"/>
      <w:lvlText w:val=""/>
      <w:lvlJc w:val="left"/>
      <w:pPr>
        <w:ind w:left="7069" w:hanging="360"/>
      </w:pPr>
      <w:rPr>
        <w:rFonts w:ascii="Wingdings" w:hAnsi="Wingdings" w:hint="default"/>
      </w:rPr>
    </w:lvl>
  </w:abstractNum>
  <w:abstractNum w:abstractNumId="46" w15:restartNumberingAfterBreak="0">
    <w:nsid w:val="37630F7E"/>
    <w:multiLevelType w:val="hybridMultilevel"/>
    <w:tmpl w:val="FC8C2464"/>
    <w:lvl w:ilvl="0" w:tplc="0A7A40CC">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38A608C4"/>
    <w:multiLevelType w:val="hybridMultilevel"/>
    <w:tmpl w:val="E17E38BE"/>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8" w15:restartNumberingAfterBreak="0">
    <w:nsid w:val="38FD0C0A"/>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9" w15:restartNumberingAfterBreak="0">
    <w:nsid w:val="39CB71CC"/>
    <w:multiLevelType w:val="hybridMultilevel"/>
    <w:tmpl w:val="BA52687E"/>
    <w:lvl w:ilvl="0" w:tplc="080A000F">
      <w:start w:val="1"/>
      <w:numFmt w:val="decimal"/>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50" w15:restartNumberingAfterBreak="0">
    <w:nsid w:val="3AE77DCC"/>
    <w:multiLevelType w:val="hybridMultilevel"/>
    <w:tmpl w:val="86E2F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B806488"/>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52" w15:restartNumberingAfterBreak="0">
    <w:nsid w:val="3C1D6336"/>
    <w:multiLevelType w:val="hybridMultilevel"/>
    <w:tmpl w:val="4CB6606E"/>
    <w:lvl w:ilvl="0" w:tplc="F2DA5FCC">
      <w:start w:val="1"/>
      <w:numFmt w:val="bullet"/>
      <w:lvlText w:val=""/>
      <w:lvlJc w:val="left"/>
      <w:pPr>
        <w:ind w:left="1146" w:hanging="360"/>
      </w:pPr>
      <w:rPr>
        <w:rFonts w:ascii="Symbol" w:hAnsi="Symbol" w:hint="default"/>
        <w:color w:val="auto"/>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3" w15:restartNumberingAfterBreak="0">
    <w:nsid w:val="3E0C0600"/>
    <w:multiLevelType w:val="hybridMultilevel"/>
    <w:tmpl w:val="CF5ED520"/>
    <w:lvl w:ilvl="0" w:tplc="080A0001">
      <w:start w:val="1"/>
      <w:numFmt w:val="bullet"/>
      <w:lvlText w:val=""/>
      <w:lvlJc w:val="left"/>
      <w:pPr>
        <w:ind w:left="1309" w:hanging="360"/>
      </w:pPr>
      <w:rPr>
        <w:rFonts w:ascii="Symbol" w:hAnsi="Symbol" w:hint="default"/>
      </w:rPr>
    </w:lvl>
    <w:lvl w:ilvl="1" w:tplc="080A0003">
      <w:start w:val="1"/>
      <w:numFmt w:val="bullet"/>
      <w:lvlText w:val="o"/>
      <w:lvlJc w:val="left"/>
      <w:pPr>
        <w:ind w:left="2029" w:hanging="360"/>
      </w:pPr>
      <w:rPr>
        <w:rFonts w:ascii="Courier New" w:hAnsi="Courier New" w:cs="Courier New" w:hint="default"/>
      </w:rPr>
    </w:lvl>
    <w:lvl w:ilvl="2" w:tplc="080A0005">
      <w:start w:val="1"/>
      <w:numFmt w:val="bullet"/>
      <w:lvlText w:val=""/>
      <w:lvlJc w:val="left"/>
      <w:pPr>
        <w:ind w:left="2749" w:hanging="360"/>
      </w:pPr>
      <w:rPr>
        <w:rFonts w:ascii="Wingdings" w:hAnsi="Wingdings" w:hint="default"/>
      </w:rPr>
    </w:lvl>
    <w:lvl w:ilvl="3" w:tplc="080A0001">
      <w:start w:val="1"/>
      <w:numFmt w:val="bullet"/>
      <w:lvlText w:val=""/>
      <w:lvlJc w:val="left"/>
      <w:pPr>
        <w:ind w:left="3469" w:hanging="360"/>
      </w:pPr>
      <w:rPr>
        <w:rFonts w:ascii="Symbol" w:hAnsi="Symbol" w:hint="default"/>
      </w:rPr>
    </w:lvl>
    <w:lvl w:ilvl="4" w:tplc="080A0003">
      <w:start w:val="1"/>
      <w:numFmt w:val="bullet"/>
      <w:lvlText w:val="o"/>
      <w:lvlJc w:val="left"/>
      <w:pPr>
        <w:ind w:left="4189" w:hanging="360"/>
      </w:pPr>
      <w:rPr>
        <w:rFonts w:ascii="Courier New" w:hAnsi="Courier New" w:cs="Courier New" w:hint="default"/>
      </w:rPr>
    </w:lvl>
    <w:lvl w:ilvl="5" w:tplc="080A0005">
      <w:start w:val="1"/>
      <w:numFmt w:val="bullet"/>
      <w:lvlText w:val=""/>
      <w:lvlJc w:val="left"/>
      <w:pPr>
        <w:ind w:left="4909" w:hanging="360"/>
      </w:pPr>
      <w:rPr>
        <w:rFonts w:ascii="Wingdings" w:hAnsi="Wingdings" w:hint="default"/>
      </w:rPr>
    </w:lvl>
    <w:lvl w:ilvl="6" w:tplc="080A0001">
      <w:start w:val="1"/>
      <w:numFmt w:val="bullet"/>
      <w:lvlText w:val=""/>
      <w:lvlJc w:val="left"/>
      <w:pPr>
        <w:ind w:left="5629" w:hanging="360"/>
      </w:pPr>
      <w:rPr>
        <w:rFonts w:ascii="Symbol" w:hAnsi="Symbol" w:hint="default"/>
      </w:rPr>
    </w:lvl>
    <w:lvl w:ilvl="7" w:tplc="080A0003">
      <w:start w:val="1"/>
      <w:numFmt w:val="bullet"/>
      <w:lvlText w:val="o"/>
      <w:lvlJc w:val="left"/>
      <w:pPr>
        <w:ind w:left="6349" w:hanging="360"/>
      </w:pPr>
      <w:rPr>
        <w:rFonts w:ascii="Courier New" w:hAnsi="Courier New" w:cs="Courier New" w:hint="default"/>
      </w:rPr>
    </w:lvl>
    <w:lvl w:ilvl="8" w:tplc="080A0005">
      <w:start w:val="1"/>
      <w:numFmt w:val="bullet"/>
      <w:lvlText w:val=""/>
      <w:lvlJc w:val="left"/>
      <w:pPr>
        <w:ind w:left="7069" w:hanging="360"/>
      </w:pPr>
      <w:rPr>
        <w:rFonts w:ascii="Wingdings" w:hAnsi="Wingdings" w:hint="default"/>
      </w:rPr>
    </w:lvl>
  </w:abstractNum>
  <w:abstractNum w:abstractNumId="54" w15:restartNumberingAfterBreak="0">
    <w:nsid w:val="3FCC2981"/>
    <w:multiLevelType w:val="hybridMultilevel"/>
    <w:tmpl w:val="CDBE7878"/>
    <w:lvl w:ilvl="0" w:tplc="080A0001">
      <w:start w:val="1"/>
      <w:numFmt w:val="bullet"/>
      <w:lvlText w:val=""/>
      <w:lvlJc w:val="left"/>
      <w:pPr>
        <w:ind w:left="1585" w:hanging="360"/>
      </w:pPr>
      <w:rPr>
        <w:rFonts w:ascii="Symbol" w:hAnsi="Symbol" w:hint="default"/>
      </w:rPr>
    </w:lvl>
    <w:lvl w:ilvl="1" w:tplc="080A0003" w:tentative="1">
      <w:start w:val="1"/>
      <w:numFmt w:val="bullet"/>
      <w:lvlText w:val="o"/>
      <w:lvlJc w:val="left"/>
      <w:pPr>
        <w:ind w:left="2305" w:hanging="360"/>
      </w:pPr>
      <w:rPr>
        <w:rFonts w:ascii="Courier New" w:hAnsi="Courier New" w:cs="Courier New" w:hint="default"/>
      </w:rPr>
    </w:lvl>
    <w:lvl w:ilvl="2" w:tplc="080A0005" w:tentative="1">
      <w:start w:val="1"/>
      <w:numFmt w:val="bullet"/>
      <w:lvlText w:val=""/>
      <w:lvlJc w:val="left"/>
      <w:pPr>
        <w:ind w:left="3025" w:hanging="360"/>
      </w:pPr>
      <w:rPr>
        <w:rFonts w:ascii="Wingdings" w:hAnsi="Wingdings" w:hint="default"/>
      </w:rPr>
    </w:lvl>
    <w:lvl w:ilvl="3" w:tplc="080A0001" w:tentative="1">
      <w:start w:val="1"/>
      <w:numFmt w:val="bullet"/>
      <w:lvlText w:val=""/>
      <w:lvlJc w:val="left"/>
      <w:pPr>
        <w:ind w:left="3745" w:hanging="360"/>
      </w:pPr>
      <w:rPr>
        <w:rFonts w:ascii="Symbol" w:hAnsi="Symbol" w:hint="default"/>
      </w:rPr>
    </w:lvl>
    <w:lvl w:ilvl="4" w:tplc="080A0003" w:tentative="1">
      <w:start w:val="1"/>
      <w:numFmt w:val="bullet"/>
      <w:lvlText w:val="o"/>
      <w:lvlJc w:val="left"/>
      <w:pPr>
        <w:ind w:left="4465" w:hanging="360"/>
      </w:pPr>
      <w:rPr>
        <w:rFonts w:ascii="Courier New" w:hAnsi="Courier New" w:cs="Courier New" w:hint="default"/>
      </w:rPr>
    </w:lvl>
    <w:lvl w:ilvl="5" w:tplc="080A0005" w:tentative="1">
      <w:start w:val="1"/>
      <w:numFmt w:val="bullet"/>
      <w:lvlText w:val=""/>
      <w:lvlJc w:val="left"/>
      <w:pPr>
        <w:ind w:left="5185" w:hanging="360"/>
      </w:pPr>
      <w:rPr>
        <w:rFonts w:ascii="Wingdings" w:hAnsi="Wingdings" w:hint="default"/>
      </w:rPr>
    </w:lvl>
    <w:lvl w:ilvl="6" w:tplc="080A0001" w:tentative="1">
      <w:start w:val="1"/>
      <w:numFmt w:val="bullet"/>
      <w:lvlText w:val=""/>
      <w:lvlJc w:val="left"/>
      <w:pPr>
        <w:ind w:left="5905" w:hanging="360"/>
      </w:pPr>
      <w:rPr>
        <w:rFonts w:ascii="Symbol" w:hAnsi="Symbol" w:hint="default"/>
      </w:rPr>
    </w:lvl>
    <w:lvl w:ilvl="7" w:tplc="080A0003" w:tentative="1">
      <w:start w:val="1"/>
      <w:numFmt w:val="bullet"/>
      <w:lvlText w:val="o"/>
      <w:lvlJc w:val="left"/>
      <w:pPr>
        <w:ind w:left="6625" w:hanging="360"/>
      </w:pPr>
      <w:rPr>
        <w:rFonts w:ascii="Courier New" w:hAnsi="Courier New" w:cs="Courier New" w:hint="default"/>
      </w:rPr>
    </w:lvl>
    <w:lvl w:ilvl="8" w:tplc="080A0005" w:tentative="1">
      <w:start w:val="1"/>
      <w:numFmt w:val="bullet"/>
      <w:lvlText w:val=""/>
      <w:lvlJc w:val="left"/>
      <w:pPr>
        <w:ind w:left="7345" w:hanging="360"/>
      </w:pPr>
      <w:rPr>
        <w:rFonts w:ascii="Wingdings" w:hAnsi="Wingdings" w:hint="default"/>
      </w:rPr>
    </w:lvl>
  </w:abstractNum>
  <w:abstractNum w:abstractNumId="55" w15:restartNumberingAfterBreak="0">
    <w:nsid w:val="421B4FC5"/>
    <w:multiLevelType w:val="hybridMultilevel"/>
    <w:tmpl w:val="EAFA2A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6" w15:restartNumberingAfterBreak="0">
    <w:nsid w:val="42224301"/>
    <w:multiLevelType w:val="hybridMultilevel"/>
    <w:tmpl w:val="A120FA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26562EF"/>
    <w:multiLevelType w:val="hybridMultilevel"/>
    <w:tmpl w:val="5FF25DF4"/>
    <w:lvl w:ilvl="0" w:tplc="080A0001">
      <w:start w:val="1"/>
      <w:numFmt w:val="bullet"/>
      <w:lvlText w:val=""/>
      <w:lvlJc w:val="left"/>
      <w:pPr>
        <w:ind w:left="720" w:hanging="360"/>
      </w:pPr>
      <w:rPr>
        <w:rFonts w:ascii="Symbol" w:hAnsi="Symbol" w:hint="default"/>
      </w:rPr>
    </w:lvl>
    <w:lvl w:ilvl="1" w:tplc="0A7A40CC">
      <w:start w:val="1"/>
      <w:numFmt w:val="bullet"/>
      <w:lvlText w:val=""/>
      <w:lvlJc w:val="left"/>
      <w:pPr>
        <w:ind w:left="1440" w:hanging="360"/>
      </w:pPr>
      <w:rPr>
        <w:rFonts w:ascii="Wingdings" w:hAnsi="Wingdings" w:hint="default"/>
      </w:rPr>
    </w:lvl>
    <w:lvl w:ilvl="2" w:tplc="080A0001">
      <w:start w:val="1"/>
      <w:numFmt w:val="bullet"/>
      <w:lvlText w:val=""/>
      <w:lvlJc w:val="left"/>
      <w:pPr>
        <w:ind w:left="2160" w:hanging="360"/>
      </w:pPr>
      <w:rPr>
        <w:rFonts w:ascii="Symbol" w:hAnsi="Symbol"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8" w15:restartNumberingAfterBreak="0">
    <w:nsid w:val="42755712"/>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59" w15:restartNumberingAfterBreak="0">
    <w:nsid w:val="44401C1C"/>
    <w:multiLevelType w:val="hybridMultilevel"/>
    <w:tmpl w:val="1616C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478001C"/>
    <w:multiLevelType w:val="hybridMultilevel"/>
    <w:tmpl w:val="E3C6BA1A"/>
    <w:lvl w:ilvl="0" w:tplc="D452FA1E">
      <w:numFmt w:val="bullet"/>
      <w:lvlText w:val="•"/>
      <w:lvlJc w:val="left"/>
      <w:rPr>
        <w:rFonts w:ascii="Univers" w:eastAsia="Calibri" w:hAnsi="Univers" w:cs="Times New Roman"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61" w15:restartNumberingAfterBreak="0">
    <w:nsid w:val="44BD3A29"/>
    <w:multiLevelType w:val="hybridMultilevel"/>
    <w:tmpl w:val="486EFC96"/>
    <w:lvl w:ilvl="0" w:tplc="9B081CE6">
      <w:start w:val="1"/>
      <w:numFmt w:val="lowerLetter"/>
      <w:lvlText w:val="%1)"/>
      <w:lvlJc w:val="left"/>
      <w:pPr>
        <w:ind w:left="1418" w:hanging="360"/>
      </w:pPr>
      <w:rPr>
        <w:b/>
        <w:bCs/>
        <w:i w:val="0"/>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62" w15:restartNumberingAfterBreak="0">
    <w:nsid w:val="451A2DC7"/>
    <w:multiLevelType w:val="hybridMultilevel"/>
    <w:tmpl w:val="56545B56"/>
    <w:lvl w:ilvl="0" w:tplc="0A7A40CC">
      <w:start w:val="1"/>
      <w:numFmt w:val="bullet"/>
      <w:lvlText w:val=""/>
      <w:lvlJc w:val="left"/>
      <w:pPr>
        <w:ind w:left="720" w:hanging="360"/>
      </w:pPr>
      <w:rPr>
        <w:rFonts w:ascii="Wingdings" w:hAnsi="Wingdings" w:hint="default"/>
      </w:rPr>
    </w:lvl>
    <w:lvl w:ilvl="1" w:tplc="0A7A40CC">
      <w:start w:val="1"/>
      <w:numFmt w:val="bullet"/>
      <w:lvlText w:val=""/>
      <w:lvlJc w:val="left"/>
      <w:pPr>
        <w:ind w:left="1495"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15:restartNumberingAfterBreak="0">
    <w:nsid w:val="48454A31"/>
    <w:multiLevelType w:val="hybridMultilevel"/>
    <w:tmpl w:val="5B06532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4" w15:restartNumberingAfterBreak="0">
    <w:nsid w:val="48DB3B39"/>
    <w:multiLevelType w:val="hybridMultilevel"/>
    <w:tmpl w:val="9856B3A0"/>
    <w:lvl w:ilvl="0" w:tplc="080A0005">
      <w:start w:val="1"/>
      <w:numFmt w:val="bullet"/>
      <w:lvlText w:val=""/>
      <w:lvlJc w:val="left"/>
      <w:pPr>
        <w:ind w:left="2638" w:hanging="360"/>
      </w:pPr>
      <w:rPr>
        <w:rFonts w:ascii="Wingdings" w:hAnsi="Wingdings" w:hint="default"/>
      </w:rPr>
    </w:lvl>
    <w:lvl w:ilvl="1" w:tplc="080A0005">
      <w:start w:val="1"/>
      <w:numFmt w:val="bullet"/>
      <w:lvlText w:val=""/>
      <w:lvlJc w:val="left"/>
      <w:pPr>
        <w:ind w:left="3358" w:hanging="360"/>
      </w:pPr>
      <w:rPr>
        <w:rFonts w:ascii="Wingdings" w:hAnsi="Wingdings" w:hint="default"/>
      </w:rPr>
    </w:lvl>
    <w:lvl w:ilvl="2" w:tplc="080A0005" w:tentative="1">
      <w:start w:val="1"/>
      <w:numFmt w:val="bullet"/>
      <w:lvlText w:val=""/>
      <w:lvlJc w:val="left"/>
      <w:pPr>
        <w:ind w:left="4078" w:hanging="360"/>
      </w:pPr>
      <w:rPr>
        <w:rFonts w:ascii="Wingdings" w:hAnsi="Wingdings" w:hint="default"/>
      </w:rPr>
    </w:lvl>
    <w:lvl w:ilvl="3" w:tplc="080A0001" w:tentative="1">
      <w:start w:val="1"/>
      <w:numFmt w:val="bullet"/>
      <w:lvlText w:val=""/>
      <w:lvlJc w:val="left"/>
      <w:pPr>
        <w:ind w:left="4798" w:hanging="360"/>
      </w:pPr>
      <w:rPr>
        <w:rFonts w:ascii="Symbol" w:hAnsi="Symbol" w:hint="default"/>
      </w:rPr>
    </w:lvl>
    <w:lvl w:ilvl="4" w:tplc="080A0003" w:tentative="1">
      <w:start w:val="1"/>
      <w:numFmt w:val="bullet"/>
      <w:lvlText w:val="o"/>
      <w:lvlJc w:val="left"/>
      <w:pPr>
        <w:ind w:left="5518" w:hanging="360"/>
      </w:pPr>
      <w:rPr>
        <w:rFonts w:ascii="Courier New" w:hAnsi="Courier New" w:cs="Courier New" w:hint="default"/>
      </w:rPr>
    </w:lvl>
    <w:lvl w:ilvl="5" w:tplc="080A0005" w:tentative="1">
      <w:start w:val="1"/>
      <w:numFmt w:val="bullet"/>
      <w:lvlText w:val=""/>
      <w:lvlJc w:val="left"/>
      <w:pPr>
        <w:ind w:left="6238" w:hanging="360"/>
      </w:pPr>
      <w:rPr>
        <w:rFonts w:ascii="Wingdings" w:hAnsi="Wingdings" w:hint="default"/>
      </w:rPr>
    </w:lvl>
    <w:lvl w:ilvl="6" w:tplc="080A0001" w:tentative="1">
      <w:start w:val="1"/>
      <w:numFmt w:val="bullet"/>
      <w:lvlText w:val=""/>
      <w:lvlJc w:val="left"/>
      <w:pPr>
        <w:ind w:left="6958" w:hanging="360"/>
      </w:pPr>
      <w:rPr>
        <w:rFonts w:ascii="Symbol" w:hAnsi="Symbol" w:hint="default"/>
      </w:rPr>
    </w:lvl>
    <w:lvl w:ilvl="7" w:tplc="080A0003" w:tentative="1">
      <w:start w:val="1"/>
      <w:numFmt w:val="bullet"/>
      <w:lvlText w:val="o"/>
      <w:lvlJc w:val="left"/>
      <w:pPr>
        <w:ind w:left="7678" w:hanging="360"/>
      </w:pPr>
      <w:rPr>
        <w:rFonts w:ascii="Courier New" w:hAnsi="Courier New" w:cs="Courier New" w:hint="default"/>
      </w:rPr>
    </w:lvl>
    <w:lvl w:ilvl="8" w:tplc="080A0005" w:tentative="1">
      <w:start w:val="1"/>
      <w:numFmt w:val="bullet"/>
      <w:lvlText w:val=""/>
      <w:lvlJc w:val="left"/>
      <w:pPr>
        <w:ind w:left="8398" w:hanging="360"/>
      </w:pPr>
      <w:rPr>
        <w:rFonts w:ascii="Wingdings" w:hAnsi="Wingdings" w:hint="default"/>
      </w:rPr>
    </w:lvl>
  </w:abstractNum>
  <w:abstractNum w:abstractNumId="65" w15:restartNumberingAfterBreak="0">
    <w:nsid w:val="4E3F1C00"/>
    <w:multiLevelType w:val="hybridMultilevel"/>
    <w:tmpl w:val="B7C0E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4EC53250"/>
    <w:multiLevelType w:val="hybridMultilevel"/>
    <w:tmpl w:val="DED63D8E"/>
    <w:lvl w:ilvl="0" w:tplc="080A0001">
      <w:start w:val="1"/>
      <w:numFmt w:val="bullet"/>
      <w:lvlText w:val=""/>
      <w:lvlJc w:val="left"/>
      <w:pPr>
        <w:ind w:left="1713" w:hanging="360"/>
      </w:pPr>
      <w:rPr>
        <w:rFonts w:ascii="Symbol" w:hAnsi="Symbol" w:hint="default"/>
      </w:rPr>
    </w:lvl>
    <w:lvl w:ilvl="1" w:tplc="080A0003">
      <w:start w:val="1"/>
      <w:numFmt w:val="bullet"/>
      <w:lvlText w:val="o"/>
      <w:lvlJc w:val="left"/>
      <w:pPr>
        <w:ind w:left="2433" w:hanging="360"/>
      </w:pPr>
      <w:rPr>
        <w:rFonts w:ascii="Courier New" w:hAnsi="Courier New" w:cs="Courier New" w:hint="default"/>
      </w:rPr>
    </w:lvl>
    <w:lvl w:ilvl="2" w:tplc="080A0005">
      <w:start w:val="1"/>
      <w:numFmt w:val="bullet"/>
      <w:lvlText w:val=""/>
      <w:lvlJc w:val="left"/>
      <w:pPr>
        <w:ind w:left="3153" w:hanging="360"/>
      </w:pPr>
      <w:rPr>
        <w:rFonts w:ascii="Wingdings" w:hAnsi="Wingdings" w:hint="default"/>
      </w:rPr>
    </w:lvl>
    <w:lvl w:ilvl="3" w:tplc="080A0001">
      <w:start w:val="1"/>
      <w:numFmt w:val="bullet"/>
      <w:lvlText w:val=""/>
      <w:lvlJc w:val="left"/>
      <w:pPr>
        <w:ind w:left="3873" w:hanging="360"/>
      </w:pPr>
      <w:rPr>
        <w:rFonts w:ascii="Symbol" w:hAnsi="Symbol" w:hint="default"/>
      </w:rPr>
    </w:lvl>
    <w:lvl w:ilvl="4" w:tplc="080A0003">
      <w:start w:val="1"/>
      <w:numFmt w:val="bullet"/>
      <w:lvlText w:val="o"/>
      <w:lvlJc w:val="left"/>
      <w:pPr>
        <w:ind w:left="4593" w:hanging="360"/>
      </w:pPr>
      <w:rPr>
        <w:rFonts w:ascii="Courier New" w:hAnsi="Courier New" w:cs="Courier New" w:hint="default"/>
      </w:rPr>
    </w:lvl>
    <w:lvl w:ilvl="5" w:tplc="080A0005">
      <w:start w:val="1"/>
      <w:numFmt w:val="bullet"/>
      <w:lvlText w:val=""/>
      <w:lvlJc w:val="left"/>
      <w:pPr>
        <w:ind w:left="5313" w:hanging="360"/>
      </w:pPr>
      <w:rPr>
        <w:rFonts w:ascii="Wingdings" w:hAnsi="Wingdings" w:hint="default"/>
      </w:rPr>
    </w:lvl>
    <w:lvl w:ilvl="6" w:tplc="080A0001">
      <w:start w:val="1"/>
      <w:numFmt w:val="bullet"/>
      <w:lvlText w:val=""/>
      <w:lvlJc w:val="left"/>
      <w:pPr>
        <w:ind w:left="6033" w:hanging="360"/>
      </w:pPr>
      <w:rPr>
        <w:rFonts w:ascii="Symbol" w:hAnsi="Symbol" w:hint="default"/>
      </w:rPr>
    </w:lvl>
    <w:lvl w:ilvl="7" w:tplc="080A0003">
      <w:start w:val="1"/>
      <w:numFmt w:val="bullet"/>
      <w:lvlText w:val="o"/>
      <w:lvlJc w:val="left"/>
      <w:pPr>
        <w:ind w:left="6753" w:hanging="360"/>
      </w:pPr>
      <w:rPr>
        <w:rFonts w:ascii="Courier New" w:hAnsi="Courier New" w:cs="Courier New" w:hint="default"/>
      </w:rPr>
    </w:lvl>
    <w:lvl w:ilvl="8" w:tplc="080A0005">
      <w:start w:val="1"/>
      <w:numFmt w:val="bullet"/>
      <w:lvlText w:val=""/>
      <w:lvlJc w:val="left"/>
      <w:pPr>
        <w:ind w:left="7473" w:hanging="360"/>
      </w:pPr>
      <w:rPr>
        <w:rFonts w:ascii="Wingdings" w:hAnsi="Wingdings" w:hint="default"/>
      </w:rPr>
    </w:lvl>
  </w:abstractNum>
  <w:abstractNum w:abstractNumId="67" w15:restartNumberingAfterBreak="0">
    <w:nsid w:val="4F1D59A1"/>
    <w:multiLevelType w:val="hybridMultilevel"/>
    <w:tmpl w:val="E736C5C6"/>
    <w:lvl w:ilvl="0" w:tplc="080A0017">
      <w:start w:val="1"/>
      <w:numFmt w:val="lowerLetter"/>
      <w:lvlText w:val="%1)"/>
      <w:lvlJc w:val="left"/>
      <w:pPr>
        <w:ind w:left="720" w:hanging="360"/>
      </w:pPr>
    </w:lvl>
    <w:lvl w:ilvl="1" w:tplc="B986DA7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F8C663C"/>
    <w:multiLevelType w:val="hybridMultilevel"/>
    <w:tmpl w:val="ED162642"/>
    <w:lvl w:ilvl="0" w:tplc="7B62ED5C">
      <w:start w:val="1"/>
      <w:numFmt w:val="decimal"/>
      <w:lvlText w:val="%1"/>
      <w:lvlJc w:val="center"/>
      <w:pPr>
        <w:ind w:left="720" w:hanging="360"/>
      </w:pPr>
      <w:rPr>
        <w:rFonts w:hint="default"/>
        <w:b/>
        <w:bCs w:val="0"/>
      </w:rPr>
    </w:lvl>
    <w:lvl w:ilvl="1" w:tplc="78082728">
      <w:start w:val="1"/>
      <w:numFmt w:val="lowerLetter"/>
      <w:lvlText w:val="%2)"/>
      <w:lvlJc w:val="left"/>
      <w:pPr>
        <w:ind w:left="1785" w:hanging="705"/>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50D53CC9"/>
    <w:multiLevelType w:val="hybridMultilevel"/>
    <w:tmpl w:val="F492248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0" w15:restartNumberingAfterBreak="0">
    <w:nsid w:val="51493433"/>
    <w:multiLevelType w:val="hybridMultilevel"/>
    <w:tmpl w:val="42E01CDA"/>
    <w:lvl w:ilvl="0" w:tplc="FFFFFFFF">
      <w:start w:val="1"/>
      <w:numFmt w:val="bullet"/>
      <w:lvlText w:val=""/>
      <w:lvlJc w:val="left"/>
      <w:pPr>
        <w:ind w:left="720" w:hanging="360"/>
      </w:pPr>
      <w:rPr>
        <w:rFonts w:ascii="Symbol" w:hAnsi="Symbol" w:hint="default"/>
      </w:rPr>
    </w:lvl>
    <w:lvl w:ilvl="1" w:tplc="080A0005">
      <w:start w:val="1"/>
      <w:numFmt w:val="bullet"/>
      <w:lvlText w:val=""/>
      <w:lvlJc w:val="left"/>
      <w:pPr>
        <w:ind w:left="1713"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52D91AA1"/>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2" w15:restartNumberingAfterBreak="0">
    <w:nsid w:val="53313C0E"/>
    <w:multiLevelType w:val="hybridMultilevel"/>
    <w:tmpl w:val="461054EE"/>
    <w:lvl w:ilvl="0" w:tplc="080A0001">
      <w:start w:val="1"/>
      <w:numFmt w:val="bullet"/>
      <w:lvlText w:val=""/>
      <w:lvlJc w:val="left"/>
      <w:pPr>
        <w:ind w:left="1429" w:hanging="360"/>
      </w:pPr>
      <w:rPr>
        <w:rFonts w:ascii="Symbol" w:hAnsi="Symbol" w:hint="default"/>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73" w15:restartNumberingAfterBreak="0">
    <w:nsid w:val="53A94588"/>
    <w:multiLevelType w:val="hybridMultilevel"/>
    <w:tmpl w:val="628E51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3FB0039"/>
    <w:multiLevelType w:val="hybridMultilevel"/>
    <w:tmpl w:val="051AFE0C"/>
    <w:lvl w:ilvl="0" w:tplc="080A0017">
      <w:start w:val="1"/>
      <w:numFmt w:val="lowerLetter"/>
      <w:lvlText w:val="%1)"/>
      <w:lvlJc w:val="left"/>
      <w:pPr>
        <w:ind w:left="720" w:hanging="360"/>
      </w:pPr>
      <w:rPr>
        <w:b/>
        <w:bCs w:val="0"/>
      </w:rPr>
    </w:lvl>
    <w:lvl w:ilvl="1" w:tplc="78082728">
      <w:start w:val="1"/>
      <w:numFmt w:val="lowerLetter"/>
      <w:lvlText w:val="%2)"/>
      <w:lvlJc w:val="left"/>
      <w:pPr>
        <w:ind w:left="1785" w:hanging="705"/>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54016BA8"/>
    <w:multiLevelType w:val="hybridMultilevel"/>
    <w:tmpl w:val="A51805E0"/>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76" w15:restartNumberingAfterBreak="0">
    <w:nsid w:val="559B7333"/>
    <w:multiLevelType w:val="hybridMultilevel"/>
    <w:tmpl w:val="5C3E1E3C"/>
    <w:lvl w:ilvl="0" w:tplc="080A000B">
      <w:start w:val="1"/>
      <w:numFmt w:val="bullet"/>
      <w:lvlText w:val=""/>
      <w:lvlJc w:val="left"/>
      <w:pPr>
        <w:ind w:left="1211" w:hanging="360"/>
      </w:pPr>
      <w:rPr>
        <w:rFonts w:ascii="Wingdings" w:hAnsi="Wingdings" w:hint="default"/>
      </w:rPr>
    </w:lvl>
    <w:lvl w:ilvl="1" w:tplc="080A0001">
      <w:start w:val="1"/>
      <w:numFmt w:val="bullet"/>
      <w:lvlText w:val=""/>
      <w:lvlJc w:val="left"/>
      <w:pPr>
        <w:ind w:left="1931" w:hanging="360"/>
      </w:pPr>
      <w:rPr>
        <w:rFonts w:ascii="Symbol" w:hAnsi="Symbol" w:hint="default"/>
      </w:rPr>
    </w:lvl>
    <w:lvl w:ilvl="2" w:tplc="321A6246">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77" w15:restartNumberingAfterBreak="0">
    <w:nsid w:val="565246EC"/>
    <w:multiLevelType w:val="hybridMultilevel"/>
    <w:tmpl w:val="856875A4"/>
    <w:lvl w:ilvl="0" w:tplc="1E701582">
      <w:start w:val="1"/>
      <w:numFmt w:val="decimal"/>
      <w:lvlText w:val="%1"/>
      <w:lvlJc w:val="left"/>
      <w:pPr>
        <w:ind w:left="720" w:hanging="360"/>
      </w:pPr>
      <w:rPr>
        <w:b/>
        <w:bCs w:val="0"/>
      </w:rPr>
    </w:lvl>
    <w:lvl w:ilvl="1" w:tplc="78082728">
      <w:start w:val="1"/>
      <w:numFmt w:val="lowerLetter"/>
      <w:lvlText w:val="%2)"/>
      <w:lvlJc w:val="left"/>
      <w:pPr>
        <w:ind w:left="1785" w:hanging="705"/>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15:restartNumberingAfterBreak="0">
    <w:nsid w:val="5802185E"/>
    <w:multiLevelType w:val="hybridMultilevel"/>
    <w:tmpl w:val="1F4C0420"/>
    <w:lvl w:ilvl="0" w:tplc="080A0001">
      <w:start w:val="1"/>
      <w:numFmt w:val="bullet"/>
      <w:lvlText w:val=""/>
      <w:lvlJc w:val="left"/>
      <w:pPr>
        <w:ind w:left="1429" w:hanging="360"/>
      </w:pPr>
      <w:rPr>
        <w:rFonts w:ascii="Symbol" w:hAnsi="Symbol" w:hint="default"/>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79" w15:restartNumberingAfterBreak="0">
    <w:nsid w:val="5843465D"/>
    <w:multiLevelType w:val="hybridMultilevel"/>
    <w:tmpl w:val="555280B2"/>
    <w:lvl w:ilvl="0" w:tplc="080A0001">
      <w:start w:val="1"/>
      <w:numFmt w:val="bullet"/>
      <w:lvlText w:val=""/>
      <w:lvlJc w:val="left"/>
      <w:pPr>
        <w:ind w:left="1713" w:hanging="360"/>
      </w:pPr>
      <w:rPr>
        <w:rFonts w:ascii="Symbol" w:hAnsi="Symbol" w:hint="default"/>
      </w:rPr>
    </w:lvl>
    <w:lvl w:ilvl="1" w:tplc="080A0003">
      <w:start w:val="1"/>
      <w:numFmt w:val="bullet"/>
      <w:lvlText w:val="o"/>
      <w:lvlJc w:val="left"/>
      <w:pPr>
        <w:ind w:left="2433" w:hanging="360"/>
      </w:pPr>
      <w:rPr>
        <w:rFonts w:ascii="Courier New" w:hAnsi="Courier New" w:cs="Courier New" w:hint="default"/>
      </w:rPr>
    </w:lvl>
    <w:lvl w:ilvl="2" w:tplc="080A0005">
      <w:start w:val="1"/>
      <w:numFmt w:val="bullet"/>
      <w:lvlText w:val=""/>
      <w:lvlJc w:val="left"/>
      <w:pPr>
        <w:ind w:left="3153" w:hanging="360"/>
      </w:pPr>
      <w:rPr>
        <w:rFonts w:ascii="Wingdings" w:hAnsi="Wingdings" w:hint="default"/>
      </w:rPr>
    </w:lvl>
    <w:lvl w:ilvl="3" w:tplc="080A0001">
      <w:start w:val="1"/>
      <w:numFmt w:val="bullet"/>
      <w:lvlText w:val=""/>
      <w:lvlJc w:val="left"/>
      <w:pPr>
        <w:ind w:left="3873" w:hanging="360"/>
      </w:pPr>
      <w:rPr>
        <w:rFonts w:ascii="Symbol" w:hAnsi="Symbol" w:hint="default"/>
      </w:rPr>
    </w:lvl>
    <w:lvl w:ilvl="4" w:tplc="080A0003">
      <w:start w:val="1"/>
      <w:numFmt w:val="bullet"/>
      <w:lvlText w:val="o"/>
      <w:lvlJc w:val="left"/>
      <w:pPr>
        <w:ind w:left="4593" w:hanging="360"/>
      </w:pPr>
      <w:rPr>
        <w:rFonts w:ascii="Courier New" w:hAnsi="Courier New" w:cs="Courier New" w:hint="default"/>
      </w:rPr>
    </w:lvl>
    <w:lvl w:ilvl="5" w:tplc="080A0005">
      <w:start w:val="1"/>
      <w:numFmt w:val="bullet"/>
      <w:lvlText w:val=""/>
      <w:lvlJc w:val="left"/>
      <w:pPr>
        <w:ind w:left="5313" w:hanging="360"/>
      </w:pPr>
      <w:rPr>
        <w:rFonts w:ascii="Wingdings" w:hAnsi="Wingdings" w:hint="default"/>
      </w:rPr>
    </w:lvl>
    <w:lvl w:ilvl="6" w:tplc="080A0001">
      <w:start w:val="1"/>
      <w:numFmt w:val="bullet"/>
      <w:lvlText w:val=""/>
      <w:lvlJc w:val="left"/>
      <w:pPr>
        <w:ind w:left="6033" w:hanging="360"/>
      </w:pPr>
      <w:rPr>
        <w:rFonts w:ascii="Symbol" w:hAnsi="Symbol" w:hint="default"/>
      </w:rPr>
    </w:lvl>
    <w:lvl w:ilvl="7" w:tplc="080A0003">
      <w:start w:val="1"/>
      <w:numFmt w:val="bullet"/>
      <w:lvlText w:val="o"/>
      <w:lvlJc w:val="left"/>
      <w:pPr>
        <w:ind w:left="6753" w:hanging="360"/>
      </w:pPr>
      <w:rPr>
        <w:rFonts w:ascii="Courier New" w:hAnsi="Courier New" w:cs="Courier New" w:hint="default"/>
      </w:rPr>
    </w:lvl>
    <w:lvl w:ilvl="8" w:tplc="080A0005">
      <w:start w:val="1"/>
      <w:numFmt w:val="bullet"/>
      <w:lvlText w:val=""/>
      <w:lvlJc w:val="left"/>
      <w:pPr>
        <w:ind w:left="7473" w:hanging="360"/>
      </w:pPr>
      <w:rPr>
        <w:rFonts w:ascii="Wingdings" w:hAnsi="Wingdings" w:hint="default"/>
      </w:rPr>
    </w:lvl>
  </w:abstractNum>
  <w:abstractNum w:abstractNumId="80" w15:restartNumberingAfterBreak="0">
    <w:nsid w:val="5CE63458"/>
    <w:multiLevelType w:val="hybridMultilevel"/>
    <w:tmpl w:val="3E8CDDA8"/>
    <w:lvl w:ilvl="0" w:tplc="080A0001">
      <w:start w:val="1"/>
      <w:numFmt w:val="bullet"/>
      <w:lvlText w:val=""/>
      <w:lvlJc w:val="left"/>
      <w:pPr>
        <w:ind w:left="1724"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start w:val="1"/>
      <w:numFmt w:val="bullet"/>
      <w:lvlText w:val=""/>
      <w:lvlJc w:val="left"/>
      <w:pPr>
        <w:ind w:left="3164" w:hanging="360"/>
      </w:pPr>
      <w:rPr>
        <w:rFonts w:ascii="Wingdings" w:hAnsi="Wingdings" w:hint="default"/>
      </w:rPr>
    </w:lvl>
    <w:lvl w:ilvl="3" w:tplc="080A0001">
      <w:start w:val="1"/>
      <w:numFmt w:val="bullet"/>
      <w:lvlText w:val=""/>
      <w:lvlJc w:val="left"/>
      <w:pPr>
        <w:ind w:left="3884" w:hanging="360"/>
      </w:pPr>
      <w:rPr>
        <w:rFonts w:ascii="Symbol" w:hAnsi="Symbol" w:hint="default"/>
      </w:rPr>
    </w:lvl>
    <w:lvl w:ilvl="4" w:tplc="080A0003">
      <w:start w:val="1"/>
      <w:numFmt w:val="bullet"/>
      <w:lvlText w:val="o"/>
      <w:lvlJc w:val="left"/>
      <w:pPr>
        <w:ind w:left="4604" w:hanging="360"/>
      </w:pPr>
      <w:rPr>
        <w:rFonts w:ascii="Courier New" w:hAnsi="Courier New" w:cs="Courier New" w:hint="default"/>
      </w:rPr>
    </w:lvl>
    <w:lvl w:ilvl="5" w:tplc="080A0005">
      <w:start w:val="1"/>
      <w:numFmt w:val="bullet"/>
      <w:lvlText w:val=""/>
      <w:lvlJc w:val="left"/>
      <w:pPr>
        <w:ind w:left="5324" w:hanging="360"/>
      </w:pPr>
      <w:rPr>
        <w:rFonts w:ascii="Wingdings" w:hAnsi="Wingdings" w:hint="default"/>
      </w:rPr>
    </w:lvl>
    <w:lvl w:ilvl="6" w:tplc="080A0001">
      <w:start w:val="1"/>
      <w:numFmt w:val="bullet"/>
      <w:lvlText w:val=""/>
      <w:lvlJc w:val="left"/>
      <w:pPr>
        <w:ind w:left="6044" w:hanging="360"/>
      </w:pPr>
      <w:rPr>
        <w:rFonts w:ascii="Symbol" w:hAnsi="Symbol" w:hint="default"/>
      </w:rPr>
    </w:lvl>
    <w:lvl w:ilvl="7" w:tplc="080A0003">
      <w:start w:val="1"/>
      <w:numFmt w:val="bullet"/>
      <w:lvlText w:val="o"/>
      <w:lvlJc w:val="left"/>
      <w:pPr>
        <w:ind w:left="6764" w:hanging="360"/>
      </w:pPr>
      <w:rPr>
        <w:rFonts w:ascii="Courier New" w:hAnsi="Courier New" w:cs="Courier New" w:hint="default"/>
      </w:rPr>
    </w:lvl>
    <w:lvl w:ilvl="8" w:tplc="080A0005">
      <w:start w:val="1"/>
      <w:numFmt w:val="bullet"/>
      <w:lvlText w:val=""/>
      <w:lvlJc w:val="left"/>
      <w:pPr>
        <w:ind w:left="7484" w:hanging="360"/>
      </w:pPr>
      <w:rPr>
        <w:rFonts w:ascii="Wingdings" w:hAnsi="Wingdings" w:hint="default"/>
      </w:rPr>
    </w:lvl>
  </w:abstractNum>
  <w:abstractNum w:abstractNumId="81" w15:restartNumberingAfterBreak="0">
    <w:nsid w:val="6049174F"/>
    <w:multiLevelType w:val="hybridMultilevel"/>
    <w:tmpl w:val="BFC8126E"/>
    <w:lvl w:ilvl="0" w:tplc="080A0019">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2" w15:restartNumberingAfterBreak="0">
    <w:nsid w:val="60C23AAB"/>
    <w:multiLevelType w:val="hybridMultilevel"/>
    <w:tmpl w:val="8E7A404C"/>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start w:val="1"/>
      <w:numFmt w:val="bullet"/>
      <w:lvlText w:val=""/>
      <w:lvlJc w:val="left"/>
      <w:pPr>
        <w:ind w:left="3240" w:hanging="360"/>
      </w:pPr>
      <w:rPr>
        <w:rFonts w:ascii="Wingdings" w:hAnsi="Wingdings" w:hint="default"/>
      </w:rPr>
    </w:lvl>
    <w:lvl w:ilvl="3" w:tplc="080A0001">
      <w:start w:val="1"/>
      <w:numFmt w:val="bullet"/>
      <w:lvlText w:val=""/>
      <w:lvlJc w:val="left"/>
      <w:pPr>
        <w:ind w:left="3960" w:hanging="360"/>
      </w:pPr>
      <w:rPr>
        <w:rFonts w:ascii="Symbol" w:hAnsi="Symbol" w:hint="default"/>
      </w:rPr>
    </w:lvl>
    <w:lvl w:ilvl="4" w:tplc="080A0003">
      <w:start w:val="1"/>
      <w:numFmt w:val="bullet"/>
      <w:lvlText w:val="o"/>
      <w:lvlJc w:val="left"/>
      <w:pPr>
        <w:ind w:left="4680" w:hanging="360"/>
      </w:pPr>
      <w:rPr>
        <w:rFonts w:ascii="Courier New" w:hAnsi="Courier New" w:cs="Courier New" w:hint="default"/>
      </w:rPr>
    </w:lvl>
    <w:lvl w:ilvl="5" w:tplc="080A0005">
      <w:start w:val="1"/>
      <w:numFmt w:val="bullet"/>
      <w:lvlText w:val=""/>
      <w:lvlJc w:val="left"/>
      <w:pPr>
        <w:ind w:left="5400" w:hanging="360"/>
      </w:pPr>
      <w:rPr>
        <w:rFonts w:ascii="Wingdings" w:hAnsi="Wingdings" w:hint="default"/>
      </w:rPr>
    </w:lvl>
    <w:lvl w:ilvl="6" w:tplc="080A0001">
      <w:start w:val="1"/>
      <w:numFmt w:val="bullet"/>
      <w:lvlText w:val=""/>
      <w:lvlJc w:val="left"/>
      <w:pPr>
        <w:ind w:left="6120" w:hanging="360"/>
      </w:pPr>
      <w:rPr>
        <w:rFonts w:ascii="Symbol" w:hAnsi="Symbol" w:hint="default"/>
      </w:rPr>
    </w:lvl>
    <w:lvl w:ilvl="7" w:tplc="080A0003">
      <w:start w:val="1"/>
      <w:numFmt w:val="bullet"/>
      <w:lvlText w:val="o"/>
      <w:lvlJc w:val="left"/>
      <w:pPr>
        <w:ind w:left="6840" w:hanging="360"/>
      </w:pPr>
      <w:rPr>
        <w:rFonts w:ascii="Courier New" w:hAnsi="Courier New" w:cs="Courier New" w:hint="default"/>
      </w:rPr>
    </w:lvl>
    <w:lvl w:ilvl="8" w:tplc="080A0005">
      <w:start w:val="1"/>
      <w:numFmt w:val="bullet"/>
      <w:lvlText w:val=""/>
      <w:lvlJc w:val="left"/>
      <w:pPr>
        <w:ind w:left="7560" w:hanging="360"/>
      </w:pPr>
      <w:rPr>
        <w:rFonts w:ascii="Wingdings" w:hAnsi="Wingdings" w:hint="default"/>
      </w:rPr>
    </w:lvl>
  </w:abstractNum>
  <w:abstractNum w:abstractNumId="83" w15:restartNumberingAfterBreak="0">
    <w:nsid w:val="623F5C97"/>
    <w:multiLevelType w:val="hybridMultilevel"/>
    <w:tmpl w:val="883AACF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4" w15:restartNumberingAfterBreak="0">
    <w:nsid w:val="66AD473B"/>
    <w:multiLevelType w:val="hybridMultilevel"/>
    <w:tmpl w:val="D16A74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6CB58ED"/>
    <w:multiLevelType w:val="hybridMultilevel"/>
    <w:tmpl w:val="92044896"/>
    <w:lvl w:ilvl="0" w:tplc="080A0001">
      <w:start w:val="1"/>
      <w:numFmt w:val="bullet"/>
      <w:lvlText w:val=""/>
      <w:lvlJc w:val="left"/>
      <w:pPr>
        <w:ind w:left="2989" w:hanging="360"/>
      </w:pPr>
      <w:rPr>
        <w:rFonts w:ascii="Symbol" w:hAnsi="Symbol" w:hint="default"/>
      </w:rPr>
    </w:lvl>
    <w:lvl w:ilvl="1" w:tplc="1DCA449A">
      <w:start w:val="1"/>
      <w:numFmt w:val="bullet"/>
      <w:lvlText w:val=""/>
      <w:lvlJc w:val="left"/>
      <w:pPr>
        <w:ind w:left="2149" w:hanging="360"/>
      </w:pPr>
      <w:rPr>
        <w:rFonts w:ascii="Symbol" w:hAnsi="Symbol" w:hint="default"/>
        <w:color w:val="auto"/>
        <w:sz w:val="24"/>
        <w:szCs w:val="24"/>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6" w15:restartNumberingAfterBreak="0">
    <w:nsid w:val="6BDD4C82"/>
    <w:multiLevelType w:val="hybridMultilevel"/>
    <w:tmpl w:val="D2582CB4"/>
    <w:lvl w:ilvl="0" w:tplc="080A0001">
      <w:start w:val="1"/>
      <w:numFmt w:val="bullet"/>
      <w:lvlText w:val=""/>
      <w:lvlJc w:val="left"/>
      <w:pPr>
        <w:ind w:left="720" w:hanging="360"/>
      </w:pPr>
      <w:rPr>
        <w:rFonts w:ascii="Symbol" w:hAnsi="Symbol" w:hint="default"/>
      </w:rPr>
    </w:lvl>
    <w:lvl w:ilvl="1" w:tplc="321A6246">
      <w:start w:val="1"/>
      <w:numFmt w:val="bullet"/>
      <w:lvlText w:val=""/>
      <w:lvlJc w:val="left"/>
      <w:pPr>
        <w:ind w:left="1440" w:hanging="360"/>
      </w:pPr>
      <w:rPr>
        <w:rFonts w:ascii="Wingdings" w:hAnsi="Wingdings" w:hint="default"/>
      </w:rPr>
    </w:lvl>
    <w:lvl w:ilvl="2" w:tplc="321A6246">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7" w15:restartNumberingAfterBreak="0">
    <w:nsid w:val="6D466488"/>
    <w:multiLevelType w:val="hybridMultilevel"/>
    <w:tmpl w:val="FDBCB4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8" w15:restartNumberingAfterBreak="0">
    <w:nsid w:val="6D7E52A6"/>
    <w:multiLevelType w:val="hybridMultilevel"/>
    <w:tmpl w:val="00F61B8C"/>
    <w:lvl w:ilvl="0" w:tplc="0A7A40CC">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9" w15:restartNumberingAfterBreak="0">
    <w:nsid w:val="6F8C2BAF"/>
    <w:multiLevelType w:val="hybridMultilevel"/>
    <w:tmpl w:val="2AA0937C"/>
    <w:lvl w:ilvl="0" w:tplc="080A0001">
      <w:start w:val="1"/>
      <w:numFmt w:val="bullet"/>
      <w:lvlText w:val=""/>
      <w:lvlJc w:val="left"/>
      <w:pPr>
        <w:ind w:left="1146" w:hanging="360"/>
      </w:pPr>
      <w:rPr>
        <w:rFonts w:ascii="Symbol" w:hAnsi="Symbol" w:hint="default"/>
      </w:rPr>
    </w:lvl>
    <w:lvl w:ilvl="1" w:tplc="321A6246">
      <w:start w:val="1"/>
      <w:numFmt w:val="bullet"/>
      <w:lvlText w:val=""/>
      <w:lvlJc w:val="left"/>
      <w:pPr>
        <w:ind w:left="1866" w:hanging="360"/>
      </w:pPr>
      <w:rPr>
        <w:rFonts w:ascii="Wingdings" w:hAnsi="Wingdings" w:hint="default"/>
      </w:rPr>
    </w:lvl>
    <w:lvl w:ilvl="2" w:tplc="080A0005">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0" w15:restartNumberingAfterBreak="0">
    <w:nsid w:val="72BE260D"/>
    <w:multiLevelType w:val="hybridMultilevel"/>
    <w:tmpl w:val="EEA497FA"/>
    <w:lvl w:ilvl="0" w:tplc="080A0001">
      <w:start w:val="1"/>
      <w:numFmt w:val="bullet"/>
      <w:lvlText w:val=""/>
      <w:lvlJc w:val="left"/>
      <w:pPr>
        <w:ind w:left="720" w:hanging="360"/>
      </w:pPr>
      <w:rPr>
        <w:rFonts w:ascii="Symbol" w:hAnsi="Symbol" w:hint="default"/>
      </w:rPr>
    </w:lvl>
    <w:lvl w:ilvl="1" w:tplc="BCDA76C6">
      <w:start w:val="1"/>
      <w:numFmt w:val="bullet"/>
      <w:lvlText w:val="o"/>
      <w:lvlJc w:val="left"/>
      <w:pPr>
        <w:ind w:left="1440" w:hanging="360"/>
      </w:pPr>
      <w:rPr>
        <w:rFonts w:ascii="Courier New" w:hAnsi="Courier New" w:cs="Courier New" w:hint="default"/>
        <w:color w:val="auto"/>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754B1768"/>
    <w:multiLevelType w:val="multilevel"/>
    <w:tmpl w:val="5734C726"/>
    <w:lvl w:ilvl="0">
      <w:start w:val="6"/>
      <w:numFmt w:val="decimal"/>
      <w:lvlText w:val="%1"/>
      <w:lvlJc w:val="left"/>
      <w:rPr>
        <w:rFonts w:hint="default"/>
        <w:b/>
        <w:bCs/>
        <w:color w:val="auto"/>
      </w:rPr>
    </w:lvl>
    <w:lvl w:ilvl="1">
      <w:start w:val="1"/>
      <w:numFmt w:val="decimal"/>
      <w:pStyle w:val="Titulo3"/>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92" w15:restartNumberingAfterBreak="0">
    <w:nsid w:val="75EE6BE8"/>
    <w:multiLevelType w:val="hybridMultilevel"/>
    <w:tmpl w:val="C9DA40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A7A40CC">
      <w:start w:val="1"/>
      <w:numFmt w:val="bullet"/>
      <w:lvlText w:val=""/>
      <w:lvlJc w:val="left"/>
      <w:pPr>
        <w:ind w:left="2160" w:hanging="360"/>
      </w:pPr>
      <w:rPr>
        <w:rFonts w:ascii="Wingdings" w:hAnsi="Wingdings" w:hint="default"/>
        <w:sz w:val="22"/>
        <w:szCs w:val="22"/>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3" w15:restartNumberingAfterBreak="0">
    <w:nsid w:val="76087315"/>
    <w:multiLevelType w:val="hybridMultilevel"/>
    <w:tmpl w:val="412E01CA"/>
    <w:lvl w:ilvl="0" w:tplc="080A0001">
      <w:start w:val="1"/>
      <w:numFmt w:val="bullet"/>
      <w:lvlText w:val=""/>
      <w:lvlJc w:val="left"/>
      <w:pPr>
        <w:ind w:left="720" w:hanging="360"/>
      </w:pPr>
      <w:rPr>
        <w:rFonts w:ascii="Symbol" w:hAnsi="Symbol" w:hint="default"/>
      </w:rPr>
    </w:lvl>
    <w:lvl w:ilvl="1" w:tplc="76F0384E">
      <w:start w:val="1"/>
      <w:numFmt w:val="bullet"/>
      <w:lvlText w:val="-"/>
      <w:lvlJc w:val="left"/>
      <w:pPr>
        <w:ind w:left="1440" w:hanging="360"/>
      </w:pPr>
      <w:rPr>
        <w:rFonts w:ascii="Tahoma" w:hAnsi="Tahom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78337F0"/>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95" w15:restartNumberingAfterBreak="0">
    <w:nsid w:val="78720FEF"/>
    <w:multiLevelType w:val="hybridMultilevel"/>
    <w:tmpl w:val="ECD8DFEC"/>
    <w:lvl w:ilvl="0" w:tplc="321A6246">
      <w:start w:val="1"/>
      <w:numFmt w:val="bullet"/>
      <w:lvlText w:val=""/>
      <w:lvlJc w:val="left"/>
      <w:pPr>
        <w:ind w:left="2136" w:hanging="360"/>
      </w:pPr>
      <w:rPr>
        <w:rFonts w:ascii="Wingdings" w:hAnsi="Wingdings" w:hint="default"/>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96" w15:restartNumberingAfterBreak="0">
    <w:nsid w:val="7A2C4131"/>
    <w:multiLevelType w:val="hybridMultilevel"/>
    <w:tmpl w:val="7FC41E0A"/>
    <w:lvl w:ilvl="0" w:tplc="080A000F">
      <w:start w:val="1"/>
      <w:numFmt w:val="decimal"/>
      <w:lvlText w:val="%1."/>
      <w:lvlJc w:val="left"/>
      <w:pPr>
        <w:ind w:left="1353"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97" w15:restartNumberingAfterBreak="0">
    <w:nsid w:val="7AD461EF"/>
    <w:multiLevelType w:val="hybridMultilevel"/>
    <w:tmpl w:val="9072CA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8" w15:restartNumberingAfterBreak="0">
    <w:nsid w:val="7BDD1037"/>
    <w:multiLevelType w:val="hybridMultilevel"/>
    <w:tmpl w:val="D4F43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7C8E33C7"/>
    <w:multiLevelType w:val="hybridMultilevel"/>
    <w:tmpl w:val="584CD056"/>
    <w:lvl w:ilvl="0" w:tplc="BEDEC76A">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00" w15:restartNumberingAfterBreak="0">
    <w:nsid w:val="7CB21453"/>
    <w:multiLevelType w:val="hybridMultilevel"/>
    <w:tmpl w:val="EABA7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DA732C8"/>
    <w:multiLevelType w:val="hybridMultilevel"/>
    <w:tmpl w:val="D4F41A98"/>
    <w:lvl w:ilvl="0" w:tplc="080A000F">
      <w:start w:val="1"/>
      <w:numFmt w:val="decimal"/>
      <w:lvlText w:val="%1."/>
      <w:lvlJc w:val="lef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16cid:durableId="1028918394">
    <w:abstractNumId w:val="1"/>
  </w:num>
  <w:num w:numId="2" w16cid:durableId="379283895">
    <w:abstractNumId w:val="0"/>
  </w:num>
  <w:num w:numId="3" w16cid:durableId="1103963126">
    <w:abstractNumId w:val="36"/>
  </w:num>
  <w:num w:numId="4" w16cid:durableId="2141336782">
    <w:abstractNumId w:val="68"/>
  </w:num>
  <w:num w:numId="5" w16cid:durableId="57593699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2071230">
    <w:abstractNumId w:val="91"/>
  </w:num>
  <w:num w:numId="7" w16cid:durableId="2789529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5066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5142396">
    <w:abstractNumId w:val="83"/>
  </w:num>
  <w:num w:numId="10" w16cid:durableId="1904486434">
    <w:abstractNumId w:val="30"/>
    <w:lvlOverride w:ilvl="0">
      <w:startOverride w:val="1"/>
    </w:lvlOverride>
    <w:lvlOverride w:ilvl="1"/>
    <w:lvlOverride w:ilvl="2"/>
    <w:lvlOverride w:ilvl="3"/>
    <w:lvlOverride w:ilvl="4"/>
    <w:lvlOverride w:ilvl="5"/>
    <w:lvlOverride w:ilvl="6"/>
    <w:lvlOverride w:ilvl="7"/>
    <w:lvlOverride w:ilvl="8"/>
  </w:num>
  <w:num w:numId="11" w16cid:durableId="1061246134">
    <w:abstractNumId w:val="37"/>
  </w:num>
  <w:num w:numId="12" w16cid:durableId="1778019575">
    <w:abstractNumId w:val="80"/>
  </w:num>
  <w:num w:numId="13" w16cid:durableId="13269345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0237041">
    <w:abstractNumId w:val="75"/>
  </w:num>
  <w:num w:numId="15" w16cid:durableId="1511798305">
    <w:abstractNumId w:val="72"/>
  </w:num>
  <w:num w:numId="16" w16cid:durableId="148905806">
    <w:abstractNumId w:val="85"/>
  </w:num>
  <w:num w:numId="17" w16cid:durableId="183448866">
    <w:abstractNumId w:val="54"/>
  </w:num>
  <w:num w:numId="18" w16cid:durableId="109326891">
    <w:abstractNumId w:val="28"/>
  </w:num>
  <w:num w:numId="19" w16cid:durableId="900097567">
    <w:abstractNumId w:val="10"/>
  </w:num>
  <w:num w:numId="20" w16cid:durableId="1482774070">
    <w:abstractNumId w:val="9"/>
  </w:num>
  <w:num w:numId="21" w16cid:durableId="392779425">
    <w:abstractNumId w:val="57"/>
  </w:num>
  <w:num w:numId="22" w16cid:durableId="351231008">
    <w:abstractNumId w:val="31"/>
  </w:num>
  <w:num w:numId="23" w16cid:durableId="150563709">
    <w:abstractNumId w:val="35"/>
  </w:num>
  <w:num w:numId="24" w16cid:durableId="2145808333">
    <w:abstractNumId w:val="50"/>
  </w:num>
  <w:num w:numId="25" w16cid:durableId="1137527975">
    <w:abstractNumId w:val="90"/>
  </w:num>
  <w:num w:numId="26" w16cid:durableId="781340846">
    <w:abstractNumId w:val="93"/>
  </w:num>
  <w:num w:numId="27" w16cid:durableId="1543712611">
    <w:abstractNumId w:val="52"/>
  </w:num>
  <w:num w:numId="28" w16cid:durableId="998850837">
    <w:abstractNumId w:val="49"/>
  </w:num>
  <w:num w:numId="29" w16cid:durableId="1740050986">
    <w:abstractNumId w:val="15"/>
  </w:num>
  <w:num w:numId="30" w16cid:durableId="1355883924">
    <w:abstractNumId w:val="6"/>
  </w:num>
  <w:num w:numId="31" w16cid:durableId="1054698599">
    <w:abstractNumId w:val="16"/>
  </w:num>
  <w:num w:numId="32" w16cid:durableId="128323976">
    <w:abstractNumId w:val="95"/>
  </w:num>
  <w:num w:numId="33" w16cid:durableId="1812863057">
    <w:abstractNumId w:val="43"/>
  </w:num>
  <w:num w:numId="34" w16cid:durableId="2022968820">
    <w:abstractNumId w:val="23"/>
  </w:num>
  <w:num w:numId="35" w16cid:durableId="278025191">
    <w:abstractNumId w:val="11"/>
  </w:num>
  <w:num w:numId="36" w16cid:durableId="1831410359">
    <w:abstractNumId w:val="20"/>
  </w:num>
  <w:num w:numId="37" w16cid:durableId="1459060258">
    <w:abstractNumId w:val="88"/>
  </w:num>
  <w:num w:numId="38" w16cid:durableId="131293115">
    <w:abstractNumId w:val="46"/>
  </w:num>
  <w:num w:numId="39" w16cid:durableId="1164931103">
    <w:abstractNumId w:val="84"/>
  </w:num>
  <w:num w:numId="40" w16cid:durableId="1232036019">
    <w:abstractNumId w:val="98"/>
  </w:num>
  <w:num w:numId="41" w16cid:durableId="1912620000">
    <w:abstractNumId w:val="3"/>
  </w:num>
  <w:num w:numId="42" w16cid:durableId="1777751483">
    <w:abstractNumId w:val="63"/>
  </w:num>
  <w:num w:numId="43" w16cid:durableId="130637587">
    <w:abstractNumId w:val="18"/>
  </w:num>
  <w:num w:numId="44" w16cid:durableId="1875921937">
    <w:abstractNumId w:val="38"/>
  </w:num>
  <w:num w:numId="45" w16cid:durableId="1619989956">
    <w:abstractNumId w:val="86"/>
  </w:num>
  <w:num w:numId="46" w16cid:durableId="1984582963">
    <w:abstractNumId w:val="74"/>
  </w:num>
  <w:num w:numId="47" w16cid:durableId="1168054029">
    <w:abstractNumId w:val="25"/>
  </w:num>
  <w:num w:numId="48" w16cid:durableId="1492404245">
    <w:abstractNumId w:val="97"/>
  </w:num>
  <w:num w:numId="49" w16cid:durableId="781609689">
    <w:abstractNumId w:val="55"/>
  </w:num>
  <w:num w:numId="50" w16cid:durableId="1777405161">
    <w:abstractNumId w:val="19"/>
  </w:num>
  <w:num w:numId="51" w16cid:durableId="2026788836">
    <w:abstractNumId w:val="14"/>
  </w:num>
  <w:num w:numId="52" w16cid:durableId="107506437">
    <w:abstractNumId w:val="8"/>
  </w:num>
  <w:num w:numId="53" w16cid:durableId="1852523575">
    <w:abstractNumId w:val="101"/>
  </w:num>
  <w:num w:numId="54" w16cid:durableId="285545290">
    <w:abstractNumId w:val="89"/>
  </w:num>
  <w:num w:numId="55" w16cid:durableId="960578824">
    <w:abstractNumId w:val="59"/>
  </w:num>
  <w:num w:numId="56" w16cid:durableId="71395530">
    <w:abstractNumId w:val="12"/>
  </w:num>
  <w:num w:numId="57" w16cid:durableId="446849861">
    <w:abstractNumId w:val="58"/>
  </w:num>
  <w:num w:numId="58" w16cid:durableId="916980917">
    <w:abstractNumId w:val="94"/>
  </w:num>
  <w:num w:numId="59" w16cid:durableId="230237810">
    <w:abstractNumId w:val="48"/>
  </w:num>
  <w:num w:numId="60" w16cid:durableId="1166553731">
    <w:abstractNumId w:val="71"/>
  </w:num>
  <w:num w:numId="61" w16cid:durableId="1011755520">
    <w:abstractNumId w:val="4"/>
  </w:num>
  <w:num w:numId="62" w16cid:durableId="1653682563">
    <w:abstractNumId w:val="29"/>
  </w:num>
  <w:num w:numId="63" w16cid:durableId="732653384">
    <w:abstractNumId w:val="99"/>
  </w:num>
  <w:num w:numId="64" w16cid:durableId="2092316062">
    <w:abstractNumId w:val="7"/>
  </w:num>
  <w:num w:numId="65" w16cid:durableId="1959331959">
    <w:abstractNumId w:val="51"/>
  </w:num>
  <w:num w:numId="66" w16cid:durableId="1863008975">
    <w:abstractNumId w:val="22"/>
  </w:num>
  <w:num w:numId="67" w16cid:durableId="888104902">
    <w:abstractNumId w:val="27"/>
  </w:num>
  <w:num w:numId="68" w16cid:durableId="1746491463">
    <w:abstractNumId w:val="76"/>
  </w:num>
  <w:num w:numId="69" w16cid:durableId="320038933">
    <w:abstractNumId w:val="47"/>
  </w:num>
  <w:num w:numId="70" w16cid:durableId="1876506722">
    <w:abstractNumId w:val="69"/>
  </w:num>
  <w:num w:numId="71" w16cid:durableId="1237975846">
    <w:abstractNumId w:val="26"/>
  </w:num>
  <w:num w:numId="72" w16cid:durableId="317735565">
    <w:abstractNumId w:val="41"/>
  </w:num>
  <w:num w:numId="73" w16cid:durableId="1282570683">
    <w:abstractNumId w:val="96"/>
  </w:num>
  <w:num w:numId="74" w16cid:durableId="559101242">
    <w:abstractNumId w:val="65"/>
  </w:num>
  <w:num w:numId="75" w16cid:durableId="271976812">
    <w:abstractNumId w:val="33"/>
  </w:num>
  <w:num w:numId="76" w16cid:durableId="1759905700">
    <w:abstractNumId w:val="100"/>
  </w:num>
  <w:num w:numId="77" w16cid:durableId="1742364517">
    <w:abstractNumId w:val="13"/>
  </w:num>
  <w:num w:numId="78" w16cid:durableId="2012023953">
    <w:abstractNumId w:val="62"/>
  </w:num>
  <w:num w:numId="79" w16cid:durableId="1579824259">
    <w:abstractNumId w:val="24"/>
  </w:num>
  <w:num w:numId="80" w16cid:durableId="477189838">
    <w:abstractNumId w:val="60"/>
  </w:num>
  <w:num w:numId="81" w16cid:durableId="1926188371">
    <w:abstractNumId w:val="82"/>
  </w:num>
  <w:num w:numId="82" w16cid:durableId="351297632">
    <w:abstractNumId w:val="66"/>
  </w:num>
  <w:num w:numId="83" w16cid:durableId="1597863204">
    <w:abstractNumId w:val="79"/>
  </w:num>
  <w:num w:numId="84" w16cid:durableId="1393967242">
    <w:abstractNumId w:val="53"/>
  </w:num>
  <w:num w:numId="85" w16cid:durableId="584338840">
    <w:abstractNumId w:val="42"/>
  </w:num>
  <w:num w:numId="86" w16cid:durableId="1423380563">
    <w:abstractNumId w:val="73"/>
  </w:num>
  <w:num w:numId="87" w16cid:durableId="343440992">
    <w:abstractNumId w:val="56"/>
  </w:num>
  <w:num w:numId="88" w16cid:durableId="1273588750">
    <w:abstractNumId w:val="92"/>
  </w:num>
  <w:num w:numId="89" w16cid:durableId="1617985240">
    <w:abstractNumId w:val="87"/>
  </w:num>
  <w:num w:numId="90" w16cid:durableId="1080828845">
    <w:abstractNumId w:val="2"/>
  </w:num>
  <w:num w:numId="91" w16cid:durableId="299850161">
    <w:abstractNumId w:val="64"/>
  </w:num>
  <w:num w:numId="92" w16cid:durableId="1638026319">
    <w:abstractNumId w:val="39"/>
  </w:num>
  <w:num w:numId="93" w16cid:durableId="1726761295">
    <w:abstractNumId w:val="61"/>
  </w:num>
  <w:num w:numId="94" w16cid:durableId="1026447443">
    <w:abstractNumId w:val="34"/>
  </w:num>
  <w:num w:numId="95" w16cid:durableId="833253904">
    <w:abstractNumId w:val="5"/>
  </w:num>
  <w:num w:numId="96" w16cid:durableId="1183668803">
    <w:abstractNumId w:val="32"/>
  </w:num>
  <w:num w:numId="97" w16cid:durableId="835194253">
    <w:abstractNumId w:val="45"/>
  </w:num>
  <w:num w:numId="98" w16cid:durableId="1928004171">
    <w:abstractNumId w:val="40"/>
  </w:num>
  <w:num w:numId="99" w16cid:durableId="58870213">
    <w:abstractNumId w:val="67"/>
  </w:num>
  <w:num w:numId="100" w16cid:durableId="1473866960">
    <w:abstractNumId w:val="70"/>
  </w:num>
  <w:num w:numId="101" w16cid:durableId="75521005">
    <w:abstractNumId w:val="81"/>
  </w:num>
  <w:num w:numId="102" w16cid:durableId="762607743">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E6"/>
    <w:rsid w:val="00001A73"/>
    <w:rsid w:val="00002870"/>
    <w:rsid w:val="00002F29"/>
    <w:rsid w:val="00004D83"/>
    <w:rsid w:val="00004F8D"/>
    <w:rsid w:val="000053F5"/>
    <w:rsid w:val="00005655"/>
    <w:rsid w:val="00005DFC"/>
    <w:rsid w:val="00006087"/>
    <w:rsid w:val="000068ED"/>
    <w:rsid w:val="00006E6A"/>
    <w:rsid w:val="00010429"/>
    <w:rsid w:val="0001140A"/>
    <w:rsid w:val="000115AA"/>
    <w:rsid w:val="00011C34"/>
    <w:rsid w:val="00012591"/>
    <w:rsid w:val="00012737"/>
    <w:rsid w:val="00012F35"/>
    <w:rsid w:val="00013A81"/>
    <w:rsid w:val="000141F8"/>
    <w:rsid w:val="00014435"/>
    <w:rsid w:val="00015C92"/>
    <w:rsid w:val="00015E1C"/>
    <w:rsid w:val="00016319"/>
    <w:rsid w:val="00016367"/>
    <w:rsid w:val="0001671D"/>
    <w:rsid w:val="0001771E"/>
    <w:rsid w:val="00017851"/>
    <w:rsid w:val="0001796A"/>
    <w:rsid w:val="00017C8A"/>
    <w:rsid w:val="00017F0F"/>
    <w:rsid w:val="00017F70"/>
    <w:rsid w:val="0002030A"/>
    <w:rsid w:val="000204EE"/>
    <w:rsid w:val="00020759"/>
    <w:rsid w:val="00021BC8"/>
    <w:rsid w:val="00021DEA"/>
    <w:rsid w:val="00022312"/>
    <w:rsid w:val="00022986"/>
    <w:rsid w:val="00022D1B"/>
    <w:rsid w:val="00022EBB"/>
    <w:rsid w:val="000236C6"/>
    <w:rsid w:val="00025515"/>
    <w:rsid w:val="00026059"/>
    <w:rsid w:val="00026207"/>
    <w:rsid w:val="00026211"/>
    <w:rsid w:val="00026A3D"/>
    <w:rsid w:val="00026ECC"/>
    <w:rsid w:val="00027802"/>
    <w:rsid w:val="00031183"/>
    <w:rsid w:val="00031992"/>
    <w:rsid w:val="0003201B"/>
    <w:rsid w:val="000328F3"/>
    <w:rsid w:val="000331C3"/>
    <w:rsid w:val="000334C3"/>
    <w:rsid w:val="00035644"/>
    <w:rsid w:val="00035780"/>
    <w:rsid w:val="000360E1"/>
    <w:rsid w:val="00036F6B"/>
    <w:rsid w:val="00040306"/>
    <w:rsid w:val="00040FA4"/>
    <w:rsid w:val="00040FAA"/>
    <w:rsid w:val="00042A4F"/>
    <w:rsid w:val="000430F5"/>
    <w:rsid w:val="00043143"/>
    <w:rsid w:val="0004490E"/>
    <w:rsid w:val="00045633"/>
    <w:rsid w:val="00045CEC"/>
    <w:rsid w:val="00045E96"/>
    <w:rsid w:val="000461A0"/>
    <w:rsid w:val="0004664A"/>
    <w:rsid w:val="00051935"/>
    <w:rsid w:val="00051B1C"/>
    <w:rsid w:val="0005214F"/>
    <w:rsid w:val="00053B8A"/>
    <w:rsid w:val="000542AD"/>
    <w:rsid w:val="00054D88"/>
    <w:rsid w:val="00055F7F"/>
    <w:rsid w:val="00057409"/>
    <w:rsid w:val="000576C0"/>
    <w:rsid w:val="00060D64"/>
    <w:rsid w:val="00061C97"/>
    <w:rsid w:val="00062338"/>
    <w:rsid w:val="000634ED"/>
    <w:rsid w:val="00063653"/>
    <w:rsid w:val="00063FA9"/>
    <w:rsid w:val="00064B47"/>
    <w:rsid w:val="000652F5"/>
    <w:rsid w:val="00066998"/>
    <w:rsid w:val="00067D2D"/>
    <w:rsid w:val="00070B5D"/>
    <w:rsid w:val="0007105D"/>
    <w:rsid w:val="00071BB3"/>
    <w:rsid w:val="00071C1C"/>
    <w:rsid w:val="00072102"/>
    <w:rsid w:val="000721FB"/>
    <w:rsid w:val="00072B7E"/>
    <w:rsid w:val="00072F78"/>
    <w:rsid w:val="000731CE"/>
    <w:rsid w:val="0007381F"/>
    <w:rsid w:val="00073A37"/>
    <w:rsid w:val="0007400A"/>
    <w:rsid w:val="00075953"/>
    <w:rsid w:val="000766DD"/>
    <w:rsid w:val="00076B32"/>
    <w:rsid w:val="00080C61"/>
    <w:rsid w:val="00080FE4"/>
    <w:rsid w:val="000810E8"/>
    <w:rsid w:val="00082B51"/>
    <w:rsid w:val="00083A20"/>
    <w:rsid w:val="000866D3"/>
    <w:rsid w:val="00087993"/>
    <w:rsid w:val="00090E90"/>
    <w:rsid w:val="00091E0C"/>
    <w:rsid w:val="00091EBD"/>
    <w:rsid w:val="000926C7"/>
    <w:rsid w:val="0009320B"/>
    <w:rsid w:val="00093CBB"/>
    <w:rsid w:val="000954AB"/>
    <w:rsid w:val="000958FB"/>
    <w:rsid w:val="00095F59"/>
    <w:rsid w:val="0009671C"/>
    <w:rsid w:val="00096986"/>
    <w:rsid w:val="00096F68"/>
    <w:rsid w:val="000977AD"/>
    <w:rsid w:val="000A085B"/>
    <w:rsid w:val="000A0A26"/>
    <w:rsid w:val="000A0BCE"/>
    <w:rsid w:val="000A0F0D"/>
    <w:rsid w:val="000A2536"/>
    <w:rsid w:val="000A2DD4"/>
    <w:rsid w:val="000A3922"/>
    <w:rsid w:val="000A4397"/>
    <w:rsid w:val="000A4F21"/>
    <w:rsid w:val="000A5A50"/>
    <w:rsid w:val="000A67C7"/>
    <w:rsid w:val="000A7827"/>
    <w:rsid w:val="000A7D27"/>
    <w:rsid w:val="000B0168"/>
    <w:rsid w:val="000B0A2F"/>
    <w:rsid w:val="000B1D7D"/>
    <w:rsid w:val="000B1D8C"/>
    <w:rsid w:val="000B6017"/>
    <w:rsid w:val="000B6899"/>
    <w:rsid w:val="000B6CE6"/>
    <w:rsid w:val="000B7536"/>
    <w:rsid w:val="000B7B89"/>
    <w:rsid w:val="000C0642"/>
    <w:rsid w:val="000C06EF"/>
    <w:rsid w:val="000C088F"/>
    <w:rsid w:val="000C0990"/>
    <w:rsid w:val="000C09E3"/>
    <w:rsid w:val="000C0BC6"/>
    <w:rsid w:val="000C127C"/>
    <w:rsid w:val="000C170E"/>
    <w:rsid w:val="000C2079"/>
    <w:rsid w:val="000C3BAA"/>
    <w:rsid w:val="000C3EB3"/>
    <w:rsid w:val="000C3EFA"/>
    <w:rsid w:val="000C4731"/>
    <w:rsid w:val="000C5593"/>
    <w:rsid w:val="000C725D"/>
    <w:rsid w:val="000C7360"/>
    <w:rsid w:val="000C7CB8"/>
    <w:rsid w:val="000D096C"/>
    <w:rsid w:val="000D0E7E"/>
    <w:rsid w:val="000D105C"/>
    <w:rsid w:val="000D11DB"/>
    <w:rsid w:val="000D17F6"/>
    <w:rsid w:val="000D18A9"/>
    <w:rsid w:val="000D1C0F"/>
    <w:rsid w:val="000D206C"/>
    <w:rsid w:val="000D2250"/>
    <w:rsid w:val="000D22DF"/>
    <w:rsid w:val="000D258E"/>
    <w:rsid w:val="000D26A1"/>
    <w:rsid w:val="000D338F"/>
    <w:rsid w:val="000D3E23"/>
    <w:rsid w:val="000D4AFE"/>
    <w:rsid w:val="000D524B"/>
    <w:rsid w:val="000D535E"/>
    <w:rsid w:val="000D5DA1"/>
    <w:rsid w:val="000D6342"/>
    <w:rsid w:val="000D649A"/>
    <w:rsid w:val="000D6690"/>
    <w:rsid w:val="000D7B79"/>
    <w:rsid w:val="000D7EBE"/>
    <w:rsid w:val="000D7F5B"/>
    <w:rsid w:val="000E1911"/>
    <w:rsid w:val="000E1A3B"/>
    <w:rsid w:val="000E1E49"/>
    <w:rsid w:val="000E1FDF"/>
    <w:rsid w:val="000E204E"/>
    <w:rsid w:val="000E26FB"/>
    <w:rsid w:val="000E2A17"/>
    <w:rsid w:val="000E7245"/>
    <w:rsid w:val="000E7BA2"/>
    <w:rsid w:val="000F00E7"/>
    <w:rsid w:val="000F05C9"/>
    <w:rsid w:val="000F07DD"/>
    <w:rsid w:val="000F0C68"/>
    <w:rsid w:val="000F10CD"/>
    <w:rsid w:val="000F1516"/>
    <w:rsid w:val="000F19FD"/>
    <w:rsid w:val="000F20A8"/>
    <w:rsid w:val="000F2312"/>
    <w:rsid w:val="000F2339"/>
    <w:rsid w:val="000F23E7"/>
    <w:rsid w:val="000F2A2E"/>
    <w:rsid w:val="000F3208"/>
    <w:rsid w:val="000F424E"/>
    <w:rsid w:val="000F4CFC"/>
    <w:rsid w:val="000F5F21"/>
    <w:rsid w:val="000F610C"/>
    <w:rsid w:val="000F62AD"/>
    <w:rsid w:val="000F6FBC"/>
    <w:rsid w:val="000F746E"/>
    <w:rsid w:val="000F759E"/>
    <w:rsid w:val="000F7778"/>
    <w:rsid w:val="001019D4"/>
    <w:rsid w:val="001021E7"/>
    <w:rsid w:val="0010286B"/>
    <w:rsid w:val="00102B32"/>
    <w:rsid w:val="00103454"/>
    <w:rsid w:val="0010381C"/>
    <w:rsid w:val="00103D0C"/>
    <w:rsid w:val="00106C2D"/>
    <w:rsid w:val="00110299"/>
    <w:rsid w:val="001102A8"/>
    <w:rsid w:val="001102D6"/>
    <w:rsid w:val="00110CF5"/>
    <w:rsid w:val="0011109E"/>
    <w:rsid w:val="0011136A"/>
    <w:rsid w:val="00111795"/>
    <w:rsid w:val="00111BE2"/>
    <w:rsid w:val="0011314A"/>
    <w:rsid w:val="00113561"/>
    <w:rsid w:val="00113C66"/>
    <w:rsid w:val="0011438F"/>
    <w:rsid w:val="00114616"/>
    <w:rsid w:val="0011472B"/>
    <w:rsid w:val="00114879"/>
    <w:rsid w:val="00114A17"/>
    <w:rsid w:val="00114EA0"/>
    <w:rsid w:val="001156DB"/>
    <w:rsid w:val="001158DF"/>
    <w:rsid w:val="00115EBE"/>
    <w:rsid w:val="00115F57"/>
    <w:rsid w:val="00117D20"/>
    <w:rsid w:val="001203E7"/>
    <w:rsid w:val="00121163"/>
    <w:rsid w:val="00121704"/>
    <w:rsid w:val="00121733"/>
    <w:rsid w:val="0012178A"/>
    <w:rsid w:val="00121C94"/>
    <w:rsid w:val="00121DF9"/>
    <w:rsid w:val="0012217C"/>
    <w:rsid w:val="00123BF7"/>
    <w:rsid w:val="00123F2A"/>
    <w:rsid w:val="0012476C"/>
    <w:rsid w:val="00124C93"/>
    <w:rsid w:val="00124DD0"/>
    <w:rsid w:val="00126398"/>
    <w:rsid w:val="001263DA"/>
    <w:rsid w:val="00126B98"/>
    <w:rsid w:val="00126DA7"/>
    <w:rsid w:val="00127F40"/>
    <w:rsid w:val="00127FBA"/>
    <w:rsid w:val="00130D6B"/>
    <w:rsid w:val="00131836"/>
    <w:rsid w:val="001318A5"/>
    <w:rsid w:val="00131C16"/>
    <w:rsid w:val="00131F14"/>
    <w:rsid w:val="001325FD"/>
    <w:rsid w:val="001327B3"/>
    <w:rsid w:val="0013300A"/>
    <w:rsid w:val="00133AF0"/>
    <w:rsid w:val="00133E33"/>
    <w:rsid w:val="001349D1"/>
    <w:rsid w:val="001358F1"/>
    <w:rsid w:val="00135C56"/>
    <w:rsid w:val="00136DA9"/>
    <w:rsid w:val="00137A14"/>
    <w:rsid w:val="00137E81"/>
    <w:rsid w:val="00137F79"/>
    <w:rsid w:val="0014076C"/>
    <w:rsid w:val="001407E7"/>
    <w:rsid w:val="00140F49"/>
    <w:rsid w:val="001413C0"/>
    <w:rsid w:val="00141D3C"/>
    <w:rsid w:val="001420E7"/>
    <w:rsid w:val="00142878"/>
    <w:rsid w:val="00142B28"/>
    <w:rsid w:val="00144037"/>
    <w:rsid w:val="001449C9"/>
    <w:rsid w:val="001455CD"/>
    <w:rsid w:val="00146851"/>
    <w:rsid w:val="00146DB5"/>
    <w:rsid w:val="00150044"/>
    <w:rsid w:val="00151000"/>
    <w:rsid w:val="00151097"/>
    <w:rsid w:val="00152B49"/>
    <w:rsid w:val="00152D08"/>
    <w:rsid w:val="00153B29"/>
    <w:rsid w:val="00153DB4"/>
    <w:rsid w:val="00154C8B"/>
    <w:rsid w:val="00154CB3"/>
    <w:rsid w:val="0015672D"/>
    <w:rsid w:val="0015695B"/>
    <w:rsid w:val="001574B2"/>
    <w:rsid w:val="00157C11"/>
    <w:rsid w:val="0016039E"/>
    <w:rsid w:val="00160432"/>
    <w:rsid w:val="00160814"/>
    <w:rsid w:val="00160BA3"/>
    <w:rsid w:val="0016144B"/>
    <w:rsid w:val="00161B7F"/>
    <w:rsid w:val="001629D7"/>
    <w:rsid w:val="001630DD"/>
    <w:rsid w:val="00164136"/>
    <w:rsid w:val="0016427C"/>
    <w:rsid w:val="001647E2"/>
    <w:rsid w:val="00165124"/>
    <w:rsid w:val="001659F6"/>
    <w:rsid w:val="0016650E"/>
    <w:rsid w:val="00166703"/>
    <w:rsid w:val="001668E5"/>
    <w:rsid w:val="00166E0B"/>
    <w:rsid w:val="00166E30"/>
    <w:rsid w:val="00167726"/>
    <w:rsid w:val="0016776D"/>
    <w:rsid w:val="00170112"/>
    <w:rsid w:val="0017130B"/>
    <w:rsid w:val="00171B0C"/>
    <w:rsid w:val="00171EE2"/>
    <w:rsid w:val="00172823"/>
    <w:rsid w:val="00172A59"/>
    <w:rsid w:val="0017386B"/>
    <w:rsid w:val="00173AA7"/>
    <w:rsid w:val="00173AEC"/>
    <w:rsid w:val="0017401C"/>
    <w:rsid w:val="0017412F"/>
    <w:rsid w:val="00174476"/>
    <w:rsid w:val="00174674"/>
    <w:rsid w:val="00174B73"/>
    <w:rsid w:val="00175AA8"/>
    <w:rsid w:val="00175F16"/>
    <w:rsid w:val="0017696D"/>
    <w:rsid w:val="00176D84"/>
    <w:rsid w:val="001770BA"/>
    <w:rsid w:val="001774ED"/>
    <w:rsid w:val="00177B31"/>
    <w:rsid w:val="00177D31"/>
    <w:rsid w:val="00177E2B"/>
    <w:rsid w:val="00177F0D"/>
    <w:rsid w:val="001803EC"/>
    <w:rsid w:val="0018070B"/>
    <w:rsid w:val="00181160"/>
    <w:rsid w:val="00181F16"/>
    <w:rsid w:val="001837A5"/>
    <w:rsid w:val="001845FE"/>
    <w:rsid w:val="001861DC"/>
    <w:rsid w:val="00186606"/>
    <w:rsid w:val="001879E9"/>
    <w:rsid w:val="00187A7F"/>
    <w:rsid w:val="0019002D"/>
    <w:rsid w:val="0019065B"/>
    <w:rsid w:val="00191607"/>
    <w:rsid w:val="001921CE"/>
    <w:rsid w:val="0019280B"/>
    <w:rsid w:val="00192928"/>
    <w:rsid w:val="00193463"/>
    <w:rsid w:val="00193927"/>
    <w:rsid w:val="00193AA8"/>
    <w:rsid w:val="00193C88"/>
    <w:rsid w:val="0019404A"/>
    <w:rsid w:val="00194077"/>
    <w:rsid w:val="001941AD"/>
    <w:rsid w:val="00194B90"/>
    <w:rsid w:val="00194C14"/>
    <w:rsid w:val="00195581"/>
    <w:rsid w:val="00195B9E"/>
    <w:rsid w:val="001961C1"/>
    <w:rsid w:val="00196349"/>
    <w:rsid w:val="0019641D"/>
    <w:rsid w:val="0019678E"/>
    <w:rsid w:val="00196E3E"/>
    <w:rsid w:val="00197F0F"/>
    <w:rsid w:val="001A0173"/>
    <w:rsid w:val="001A02AA"/>
    <w:rsid w:val="001A0F97"/>
    <w:rsid w:val="001A14EB"/>
    <w:rsid w:val="001A3BD8"/>
    <w:rsid w:val="001A48B9"/>
    <w:rsid w:val="001A4B57"/>
    <w:rsid w:val="001A5199"/>
    <w:rsid w:val="001A59F2"/>
    <w:rsid w:val="001A5EBE"/>
    <w:rsid w:val="001A5F1E"/>
    <w:rsid w:val="001A6C39"/>
    <w:rsid w:val="001A6F19"/>
    <w:rsid w:val="001A7086"/>
    <w:rsid w:val="001B1486"/>
    <w:rsid w:val="001B14A6"/>
    <w:rsid w:val="001B15E6"/>
    <w:rsid w:val="001B195B"/>
    <w:rsid w:val="001B1D49"/>
    <w:rsid w:val="001B203F"/>
    <w:rsid w:val="001B28B4"/>
    <w:rsid w:val="001B303C"/>
    <w:rsid w:val="001B32EF"/>
    <w:rsid w:val="001B49D6"/>
    <w:rsid w:val="001B6ADF"/>
    <w:rsid w:val="001B72BD"/>
    <w:rsid w:val="001B77AD"/>
    <w:rsid w:val="001C03F0"/>
    <w:rsid w:val="001C06B1"/>
    <w:rsid w:val="001C0973"/>
    <w:rsid w:val="001C0FD6"/>
    <w:rsid w:val="001C140F"/>
    <w:rsid w:val="001C1502"/>
    <w:rsid w:val="001C16C7"/>
    <w:rsid w:val="001C2971"/>
    <w:rsid w:val="001C2A24"/>
    <w:rsid w:val="001C2A3D"/>
    <w:rsid w:val="001C2C91"/>
    <w:rsid w:val="001C39ED"/>
    <w:rsid w:val="001C46C5"/>
    <w:rsid w:val="001C4BA8"/>
    <w:rsid w:val="001C4D63"/>
    <w:rsid w:val="001C4E65"/>
    <w:rsid w:val="001C4F37"/>
    <w:rsid w:val="001C5BB0"/>
    <w:rsid w:val="001C77CE"/>
    <w:rsid w:val="001C79CF"/>
    <w:rsid w:val="001D07A8"/>
    <w:rsid w:val="001D0B2E"/>
    <w:rsid w:val="001D0CC4"/>
    <w:rsid w:val="001D13C8"/>
    <w:rsid w:val="001D1555"/>
    <w:rsid w:val="001D2E2E"/>
    <w:rsid w:val="001D3D5D"/>
    <w:rsid w:val="001D41BC"/>
    <w:rsid w:val="001D544F"/>
    <w:rsid w:val="001D61A8"/>
    <w:rsid w:val="001D7766"/>
    <w:rsid w:val="001D7A1C"/>
    <w:rsid w:val="001D7EFE"/>
    <w:rsid w:val="001E006E"/>
    <w:rsid w:val="001E0270"/>
    <w:rsid w:val="001E102B"/>
    <w:rsid w:val="001E1C30"/>
    <w:rsid w:val="001E2441"/>
    <w:rsid w:val="001E26A4"/>
    <w:rsid w:val="001E2968"/>
    <w:rsid w:val="001E2D6C"/>
    <w:rsid w:val="001E35DF"/>
    <w:rsid w:val="001E54F2"/>
    <w:rsid w:val="001E5C01"/>
    <w:rsid w:val="001E6309"/>
    <w:rsid w:val="001E640F"/>
    <w:rsid w:val="001E70F5"/>
    <w:rsid w:val="001E7809"/>
    <w:rsid w:val="001E7B72"/>
    <w:rsid w:val="001E7D38"/>
    <w:rsid w:val="001F09B1"/>
    <w:rsid w:val="001F0A49"/>
    <w:rsid w:val="001F1386"/>
    <w:rsid w:val="001F1B78"/>
    <w:rsid w:val="001F1FD2"/>
    <w:rsid w:val="001F2E27"/>
    <w:rsid w:val="001F3263"/>
    <w:rsid w:val="001F46B5"/>
    <w:rsid w:val="001F4BC3"/>
    <w:rsid w:val="001F4C7F"/>
    <w:rsid w:val="001F515F"/>
    <w:rsid w:val="001F537D"/>
    <w:rsid w:val="001F5900"/>
    <w:rsid w:val="001F797B"/>
    <w:rsid w:val="001F7DB4"/>
    <w:rsid w:val="00200A90"/>
    <w:rsid w:val="00200D06"/>
    <w:rsid w:val="00200E72"/>
    <w:rsid w:val="00203AC9"/>
    <w:rsid w:val="00204FAE"/>
    <w:rsid w:val="00206651"/>
    <w:rsid w:val="00206A3C"/>
    <w:rsid w:val="00207C90"/>
    <w:rsid w:val="00210547"/>
    <w:rsid w:val="00210B27"/>
    <w:rsid w:val="00210B7C"/>
    <w:rsid w:val="00210D1F"/>
    <w:rsid w:val="00210FC9"/>
    <w:rsid w:val="00211278"/>
    <w:rsid w:val="00211352"/>
    <w:rsid w:val="00212C29"/>
    <w:rsid w:val="00212C99"/>
    <w:rsid w:val="002134C5"/>
    <w:rsid w:val="00213ECA"/>
    <w:rsid w:val="002145DC"/>
    <w:rsid w:val="002147E6"/>
    <w:rsid w:val="00215863"/>
    <w:rsid w:val="00216B1B"/>
    <w:rsid w:val="00217C88"/>
    <w:rsid w:val="00220080"/>
    <w:rsid w:val="00220679"/>
    <w:rsid w:val="00222335"/>
    <w:rsid w:val="002224B1"/>
    <w:rsid w:val="002227E6"/>
    <w:rsid w:val="00222B60"/>
    <w:rsid w:val="00222B89"/>
    <w:rsid w:val="002232A9"/>
    <w:rsid w:val="00223E32"/>
    <w:rsid w:val="00225A85"/>
    <w:rsid w:val="002261A0"/>
    <w:rsid w:val="00226A38"/>
    <w:rsid w:val="002302F0"/>
    <w:rsid w:val="002311A9"/>
    <w:rsid w:val="002316E8"/>
    <w:rsid w:val="00232E60"/>
    <w:rsid w:val="0023321E"/>
    <w:rsid w:val="00234255"/>
    <w:rsid w:val="0023541E"/>
    <w:rsid w:val="002359FD"/>
    <w:rsid w:val="00236091"/>
    <w:rsid w:val="00237202"/>
    <w:rsid w:val="002407AD"/>
    <w:rsid w:val="00240DFE"/>
    <w:rsid w:val="00241287"/>
    <w:rsid w:val="0024176A"/>
    <w:rsid w:val="002418A7"/>
    <w:rsid w:val="00241B50"/>
    <w:rsid w:val="00242325"/>
    <w:rsid w:val="002425FF"/>
    <w:rsid w:val="00243733"/>
    <w:rsid w:val="00243900"/>
    <w:rsid w:val="00243CB6"/>
    <w:rsid w:val="00244D5E"/>
    <w:rsid w:val="00244EE0"/>
    <w:rsid w:val="002450C2"/>
    <w:rsid w:val="00245480"/>
    <w:rsid w:val="002456E0"/>
    <w:rsid w:val="00246414"/>
    <w:rsid w:val="002469ED"/>
    <w:rsid w:val="002475F7"/>
    <w:rsid w:val="00247836"/>
    <w:rsid w:val="0025075D"/>
    <w:rsid w:val="00250905"/>
    <w:rsid w:val="00250B4A"/>
    <w:rsid w:val="00250D57"/>
    <w:rsid w:val="00252404"/>
    <w:rsid w:val="0025242C"/>
    <w:rsid w:val="00252956"/>
    <w:rsid w:val="00252AD3"/>
    <w:rsid w:val="00254C11"/>
    <w:rsid w:val="00255131"/>
    <w:rsid w:val="00255AD2"/>
    <w:rsid w:val="00255C01"/>
    <w:rsid w:val="00256736"/>
    <w:rsid w:val="0025692C"/>
    <w:rsid w:val="00257839"/>
    <w:rsid w:val="002605F2"/>
    <w:rsid w:val="00260672"/>
    <w:rsid w:val="002610DB"/>
    <w:rsid w:val="00262A85"/>
    <w:rsid w:val="00263491"/>
    <w:rsid w:val="0026428E"/>
    <w:rsid w:val="0026436D"/>
    <w:rsid w:val="00264FFD"/>
    <w:rsid w:val="002652B6"/>
    <w:rsid w:val="00265947"/>
    <w:rsid w:val="00266B32"/>
    <w:rsid w:val="00266BD7"/>
    <w:rsid w:val="002676D2"/>
    <w:rsid w:val="002678BF"/>
    <w:rsid w:val="00267C1D"/>
    <w:rsid w:val="00272622"/>
    <w:rsid w:val="00272984"/>
    <w:rsid w:val="00273320"/>
    <w:rsid w:val="00274A9B"/>
    <w:rsid w:val="00274CBB"/>
    <w:rsid w:val="00276CC1"/>
    <w:rsid w:val="00277000"/>
    <w:rsid w:val="00277D40"/>
    <w:rsid w:val="00280362"/>
    <w:rsid w:val="00280938"/>
    <w:rsid w:val="00281A3F"/>
    <w:rsid w:val="002831C6"/>
    <w:rsid w:val="002832F7"/>
    <w:rsid w:val="00284677"/>
    <w:rsid w:val="00284B7A"/>
    <w:rsid w:val="002860D7"/>
    <w:rsid w:val="00286484"/>
    <w:rsid w:val="002868D5"/>
    <w:rsid w:val="0028743F"/>
    <w:rsid w:val="0028744A"/>
    <w:rsid w:val="00290D33"/>
    <w:rsid w:val="00290E1F"/>
    <w:rsid w:val="002914DA"/>
    <w:rsid w:val="00291AD1"/>
    <w:rsid w:val="00293E4E"/>
    <w:rsid w:val="002959AB"/>
    <w:rsid w:val="00295ACA"/>
    <w:rsid w:val="00297B94"/>
    <w:rsid w:val="00297CA7"/>
    <w:rsid w:val="002A0A9A"/>
    <w:rsid w:val="002A0FB7"/>
    <w:rsid w:val="002A17E5"/>
    <w:rsid w:val="002A2805"/>
    <w:rsid w:val="002A28AF"/>
    <w:rsid w:val="002A2A83"/>
    <w:rsid w:val="002A2AD8"/>
    <w:rsid w:val="002A32D2"/>
    <w:rsid w:val="002A338E"/>
    <w:rsid w:val="002A3E3B"/>
    <w:rsid w:val="002A4D31"/>
    <w:rsid w:val="002A4F1B"/>
    <w:rsid w:val="002A51E7"/>
    <w:rsid w:val="002A53A2"/>
    <w:rsid w:val="002A5451"/>
    <w:rsid w:val="002A5B4C"/>
    <w:rsid w:val="002A63F1"/>
    <w:rsid w:val="002A6ABB"/>
    <w:rsid w:val="002A72A3"/>
    <w:rsid w:val="002A7583"/>
    <w:rsid w:val="002B1250"/>
    <w:rsid w:val="002B1950"/>
    <w:rsid w:val="002B5814"/>
    <w:rsid w:val="002B5913"/>
    <w:rsid w:val="002B6173"/>
    <w:rsid w:val="002B70B1"/>
    <w:rsid w:val="002B786F"/>
    <w:rsid w:val="002C011B"/>
    <w:rsid w:val="002C0886"/>
    <w:rsid w:val="002C0B83"/>
    <w:rsid w:val="002C1680"/>
    <w:rsid w:val="002C1DA6"/>
    <w:rsid w:val="002C2112"/>
    <w:rsid w:val="002C252A"/>
    <w:rsid w:val="002C281C"/>
    <w:rsid w:val="002C31C7"/>
    <w:rsid w:val="002C3E89"/>
    <w:rsid w:val="002C41DB"/>
    <w:rsid w:val="002C4A74"/>
    <w:rsid w:val="002C4AD9"/>
    <w:rsid w:val="002C66E5"/>
    <w:rsid w:val="002C6A4F"/>
    <w:rsid w:val="002C7029"/>
    <w:rsid w:val="002C7198"/>
    <w:rsid w:val="002C72F4"/>
    <w:rsid w:val="002D10CE"/>
    <w:rsid w:val="002D12BF"/>
    <w:rsid w:val="002D1727"/>
    <w:rsid w:val="002D1FC7"/>
    <w:rsid w:val="002D23CA"/>
    <w:rsid w:val="002D2A21"/>
    <w:rsid w:val="002D448D"/>
    <w:rsid w:val="002D44DA"/>
    <w:rsid w:val="002D4B59"/>
    <w:rsid w:val="002D6A90"/>
    <w:rsid w:val="002D6B6B"/>
    <w:rsid w:val="002E11BC"/>
    <w:rsid w:val="002E1354"/>
    <w:rsid w:val="002E1B01"/>
    <w:rsid w:val="002E2250"/>
    <w:rsid w:val="002E26DA"/>
    <w:rsid w:val="002E37D2"/>
    <w:rsid w:val="002E3CCC"/>
    <w:rsid w:val="002E3CE2"/>
    <w:rsid w:val="002E45DC"/>
    <w:rsid w:val="002E529E"/>
    <w:rsid w:val="002E698A"/>
    <w:rsid w:val="002E698C"/>
    <w:rsid w:val="002F0CC4"/>
    <w:rsid w:val="002F1C63"/>
    <w:rsid w:val="002F1E00"/>
    <w:rsid w:val="002F356C"/>
    <w:rsid w:val="002F3AE4"/>
    <w:rsid w:val="002F3F22"/>
    <w:rsid w:val="002F4033"/>
    <w:rsid w:val="002F4209"/>
    <w:rsid w:val="002F5460"/>
    <w:rsid w:val="002F5AE2"/>
    <w:rsid w:val="002F5B33"/>
    <w:rsid w:val="002F6AE6"/>
    <w:rsid w:val="00300E0B"/>
    <w:rsid w:val="00301A4B"/>
    <w:rsid w:val="00302162"/>
    <w:rsid w:val="0030378F"/>
    <w:rsid w:val="00304840"/>
    <w:rsid w:val="00304A17"/>
    <w:rsid w:val="00304AFE"/>
    <w:rsid w:val="00305AC6"/>
    <w:rsid w:val="00305E08"/>
    <w:rsid w:val="00306394"/>
    <w:rsid w:val="00306DB4"/>
    <w:rsid w:val="00307321"/>
    <w:rsid w:val="00310419"/>
    <w:rsid w:val="0031041F"/>
    <w:rsid w:val="003108D8"/>
    <w:rsid w:val="00311987"/>
    <w:rsid w:val="00311B6A"/>
    <w:rsid w:val="00313216"/>
    <w:rsid w:val="003138FD"/>
    <w:rsid w:val="00316389"/>
    <w:rsid w:val="003164CB"/>
    <w:rsid w:val="00316A3D"/>
    <w:rsid w:val="00317C63"/>
    <w:rsid w:val="00321202"/>
    <w:rsid w:val="00321392"/>
    <w:rsid w:val="0032172F"/>
    <w:rsid w:val="00321822"/>
    <w:rsid w:val="0032194A"/>
    <w:rsid w:val="00321A0D"/>
    <w:rsid w:val="00321BF3"/>
    <w:rsid w:val="00321F14"/>
    <w:rsid w:val="0032303D"/>
    <w:rsid w:val="0032332C"/>
    <w:rsid w:val="003237EB"/>
    <w:rsid w:val="00323C38"/>
    <w:rsid w:val="0032407E"/>
    <w:rsid w:val="00325169"/>
    <w:rsid w:val="003264A2"/>
    <w:rsid w:val="003264B8"/>
    <w:rsid w:val="003267DD"/>
    <w:rsid w:val="00326BFE"/>
    <w:rsid w:val="00326E44"/>
    <w:rsid w:val="0032766D"/>
    <w:rsid w:val="00330ABF"/>
    <w:rsid w:val="003315AC"/>
    <w:rsid w:val="00331838"/>
    <w:rsid w:val="00331874"/>
    <w:rsid w:val="00331D27"/>
    <w:rsid w:val="00331E60"/>
    <w:rsid w:val="00333AC7"/>
    <w:rsid w:val="003346F2"/>
    <w:rsid w:val="0033521E"/>
    <w:rsid w:val="00335867"/>
    <w:rsid w:val="0033598A"/>
    <w:rsid w:val="00336E14"/>
    <w:rsid w:val="003377CF"/>
    <w:rsid w:val="0033789D"/>
    <w:rsid w:val="00337A48"/>
    <w:rsid w:val="00337EFF"/>
    <w:rsid w:val="00340134"/>
    <w:rsid w:val="00340D66"/>
    <w:rsid w:val="003410CF"/>
    <w:rsid w:val="00343220"/>
    <w:rsid w:val="00345CA0"/>
    <w:rsid w:val="00346373"/>
    <w:rsid w:val="003464FE"/>
    <w:rsid w:val="003469B1"/>
    <w:rsid w:val="003469C2"/>
    <w:rsid w:val="003510A5"/>
    <w:rsid w:val="003513BF"/>
    <w:rsid w:val="00351421"/>
    <w:rsid w:val="00352584"/>
    <w:rsid w:val="00352E3D"/>
    <w:rsid w:val="003539C5"/>
    <w:rsid w:val="00353BBB"/>
    <w:rsid w:val="00355492"/>
    <w:rsid w:val="003555C9"/>
    <w:rsid w:val="003555EF"/>
    <w:rsid w:val="00355933"/>
    <w:rsid w:val="00355947"/>
    <w:rsid w:val="00355A3C"/>
    <w:rsid w:val="00355CF1"/>
    <w:rsid w:val="00356275"/>
    <w:rsid w:val="00356424"/>
    <w:rsid w:val="003571AE"/>
    <w:rsid w:val="003573CC"/>
    <w:rsid w:val="00357AFE"/>
    <w:rsid w:val="00357D26"/>
    <w:rsid w:val="003607CE"/>
    <w:rsid w:val="00360BB3"/>
    <w:rsid w:val="003612DC"/>
    <w:rsid w:val="00361F3F"/>
    <w:rsid w:val="003620E3"/>
    <w:rsid w:val="00363CC2"/>
    <w:rsid w:val="00363D68"/>
    <w:rsid w:val="003653E3"/>
    <w:rsid w:val="00365FF9"/>
    <w:rsid w:val="0036625A"/>
    <w:rsid w:val="00366BDE"/>
    <w:rsid w:val="00366D75"/>
    <w:rsid w:val="00367334"/>
    <w:rsid w:val="00367780"/>
    <w:rsid w:val="00367AA2"/>
    <w:rsid w:val="00367DA8"/>
    <w:rsid w:val="00370211"/>
    <w:rsid w:val="00370AD1"/>
    <w:rsid w:val="00371207"/>
    <w:rsid w:val="00371280"/>
    <w:rsid w:val="0037148B"/>
    <w:rsid w:val="0037214A"/>
    <w:rsid w:val="0037309C"/>
    <w:rsid w:val="003742C9"/>
    <w:rsid w:val="00375AA2"/>
    <w:rsid w:val="00376C0F"/>
    <w:rsid w:val="00377C48"/>
    <w:rsid w:val="00380F23"/>
    <w:rsid w:val="00380F99"/>
    <w:rsid w:val="00381C1F"/>
    <w:rsid w:val="00381DCE"/>
    <w:rsid w:val="003823FD"/>
    <w:rsid w:val="0038290F"/>
    <w:rsid w:val="00384054"/>
    <w:rsid w:val="0038581D"/>
    <w:rsid w:val="00386612"/>
    <w:rsid w:val="00386ABA"/>
    <w:rsid w:val="00386B74"/>
    <w:rsid w:val="00386CB6"/>
    <w:rsid w:val="00390B04"/>
    <w:rsid w:val="00390DF0"/>
    <w:rsid w:val="0039179D"/>
    <w:rsid w:val="00391A4B"/>
    <w:rsid w:val="00391B96"/>
    <w:rsid w:val="00392176"/>
    <w:rsid w:val="0039245A"/>
    <w:rsid w:val="00392782"/>
    <w:rsid w:val="00392ABB"/>
    <w:rsid w:val="0039328D"/>
    <w:rsid w:val="003946CA"/>
    <w:rsid w:val="003946F1"/>
    <w:rsid w:val="0039621B"/>
    <w:rsid w:val="0039642C"/>
    <w:rsid w:val="00396964"/>
    <w:rsid w:val="003969F0"/>
    <w:rsid w:val="00397865"/>
    <w:rsid w:val="00397960"/>
    <w:rsid w:val="00397A90"/>
    <w:rsid w:val="00397E28"/>
    <w:rsid w:val="003A00EE"/>
    <w:rsid w:val="003A04F8"/>
    <w:rsid w:val="003A23BD"/>
    <w:rsid w:val="003A2BA8"/>
    <w:rsid w:val="003A2C48"/>
    <w:rsid w:val="003A2EF0"/>
    <w:rsid w:val="003A3168"/>
    <w:rsid w:val="003A340C"/>
    <w:rsid w:val="003A4A20"/>
    <w:rsid w:val="003A4B4D"/>
    <w:rsid w:val="003A4F0F"/>
    <w:rsid w:val="003A54B8"/>
    <w:rsid w:val="003A60B1"/>
    <w:rsid w:val="003A65CB"/>
    <w:rsid w:val="003A664A"/>
    <w:rsid w:val="003A6837"/>
    <w:rsid w:val="003A6C48"/>
    <w:rsid w:val="003A7D4F"/>
    <w:rsid w:val="003B0128"/>
    <w:rsid w:val="003B09F9"/>
    <w:rsid w:val="003B0D1B"/>
    <w:rsid w:val="003B0E4C"/>
    <w:rsid w:val="003B113E"/>
    <w:rsid w:val="003B1971"/>
    <w:rsid w:val="003B198D"/>
    <w:rsid w:val="003B1F5D"/>
    <w:rsid w:val="003B296E"/>
    <w:rsid w:val="003B32E3"/>
    <w:rsid w:val="003B3DD7"/>
    <w:rsid w:val="003B55D0"/>
    <w:rsid w:val="003B7027"/>
    <w:rsid w:val="003B7A17"/>
    <w:rsid w:val="003C0448"/>
    <w:rsid w:val="003C05E7"/>
    <w:rsid w:val="003C0D05"/>
    <w:rsid w:val="003C0D8E"/>
    <w:rsid w:val="003C1146"/>
    <w:rsid w:val="003C1190"/>
    <w:rsid w:val="003C21F3"/>
    <w:rsid w:val="003C2DAE"/>
    <w:rsid w:val="003C2EA8"/>
    <w:rsid w:val="003C31C6"/>
    <w:rsid w:val="003C4296"/>
    <w:rsid w:val="003C4571"/>
    <w:rsid w:val="003C4D0B"/>
    <w:rsid w:val="003C4D9C"/>
    <w:rsid w:val="003C6367"/>
    <w:rsid w:val="003C6A83"/>
    <w:rsid w:val="003C6BE1"/>
    <w:rsid w:val="003C74DF"/>
    <w:rsid w:val="003C77B4"/>
    <w:rsid w:val="003D0080"/>
    <w:rsid w:val="003D1102"/>
    <w:rsid w:val="003D1762"/>
    <w:rsid w:val="003D1D6E"/>
    <w:rsid w:val="003D20D1"/>
    <w:rsid w:val="003D3099"/>
    <w:rsid w:val="003D31A0"/>
    <w:rsid w:val="003D31F5"/>
    <w:rsid w:val="003D388A"/>
    <w:rsid w:val="003D3F0E"/>
    <w:rsid w:val="003D4210"/>
    <w:rsid w:val="003D5315"/>
    <w:rsid w:val="003D6A46"/>
    <w:rsid w:val="003D73C6"/>
    <w:rsid w:val="003D744E"/>
    <w:rsid w:val="003D7F3F"/>
    <w:rsid w:val="003E0640"/>
    <w:rsid w:val="003E1203"/>
    <w:rsid w:val="003E2D1C"/>
    <w:rsid w:val="003E3064"/>
    <w:rsid w:val="003E3CD5"/>
    <w:rsid w:val="003E3E52"/>
    <w:rsid w:val="003E4C60"/>
    <w:rsid w:val="003E591A"/>
    <w:rsid w:val="003E5E84"/>
    <w:rsid w:val="003E6125"/>
    <w:rsid w:val="003E6294"/>
    <w:rsid w:val="003E6375"/>
    <w:rsid w:val="003E70FE"/>
    <w:rsid w:val="003E79F9"/>
    <w:rsid w:val="003F0EE2"/>
    <w:rsid w:val="003F14AB"/>
    <w:rsid w:val="003F2161"/>
    <w:rsid w:val="003F2638"/>
    <w:rsid w:val="003F26C8"/>
    <w:rsid w:val="003F2E40"/>
    <w:rsid w:val="003F3141"/>
    <w:rsid w:val="003F3C35"/>
    <w:rsid w:val="003F3D4A"/>
    <w:rsid w:val="003F3E47"/>
    <w:rsid w:val="003F458D"/>
    <w:rsid w:val="003F4F42"/>
    <w:rsid w:val="003F578D"/>
    <w:rsid w:val="003F5967"/>
    <w:rsid w:val="003F5A93"/>
    <w:rsid w:val="003F658F"/>
    <w:rsid w:val="003F7A7D"/>
    <w:rsid w:val="003F7C91"/>
    <w:rsid w:val="00400606"/>
    <w:rsid w:val="0040070C"/>
    <w:rsid w:val="00400F0C"/>
    <w:rsid w:val="004014DE"/>
    <w:rsid w:val="00404984"/>
    <w:rsid w:val="00405A8B"/>
    <w:rsid w:val="00405B6A"/>
    <w:rsid w:val="004073FB"/>
    <w:rsid w:val="00407C2C"/>
    <w:rsid w:val="00407F0C"/>
    <w:rsid w:val="00410A86"/>
    <w:rsid w:val="00410EEF"/>
    <w:rsid w:val="004111B6"/>
    <w:rsid w:val="00411333"/>
    <w:rsid w:val="00411E32"/>
    <w:rsid w:val="00412F35"/>
    <w:rsid w:val="00413316"/>
    <w:rsid w:val="00413C15"/>
    <w:rsid w:val="00414044"/>
    <w:rsid w:val="0041517D"/>
    <w:rsid w:val="004156B6"/>
    <w:rsid w:val="00415B0A"/>
    <w:rsid w:val="00416013"/>
    <w:rsid w:val="00416376"/>
    <w:rsid w:val="004163B0"/>
    <w:rsid w:val="0041780A"/>
    <w:rsid w:val="00420FA6"/>
    <w:rsid w:val="00421608"/>
    <w:rsid w:val="004219EF"/>
    <w:rsid w:val="00422351"/>
    <w:rsid w:val="004233F6"/>
    <w:rsid w:val="0042376D"/>
    <w:rsid w:val="00424B0C"/>
    <w:rsid w:val="0042546F"/>
    <w:rsid w:val="00425B17"/>
    <w:rsid w:val="00425B9A"/>
    <w:rsid w:val="00426065"/>
    <w:rsid w:val="00426398"/>
    <w:rsid w:val="004268CC"/>
    <w:rsid w:val="004269DE"/>
    <w:rsid w:val="00426A37"/>
    <w:rsid w:val="00426F7E"/>
    <w:rsid w:val="004270FF"/>
    <w:rsid w:val="00427811"/>
    <w:rsid w:val="00430356"/>
    <w:rsid w:val="00430BE1"/>
    <w:rsid w:val="0043181E"/>
    <w:rsid w:val="0043189B"/>
    <w:rsid w:val="00432336"/>
    <w:rsid w:val="0043268B"/>
    <w:rsid w:val="004328F7"/>
    <w:rsid w:val="0043354A"/>
    <w:rsid w:val="00435353"/>
    <w:rsid w:val="004367FD"/>
    <w:rsid w:val="00436A28"/>
    <w:rsid w:val="00436A81"/>
    <w:rsid w:val="00436B96"/>
    <w:rsid w:val="00436BED"/>
    <w:rsid w:val="00437E77"/>
    <w:rsid w:val="004400C7"/>
    <w:rsid w:val="004408B6"/>
    <w:rsid w:val="00440C6A"/>
    <w:rsid w:val="00441631"/>
    <w:rsid w:val="00442346"/>
    <w:rsid w:val="00442753"/>
    <w:rsid w:val="0044282B"/>
    <w:rsid w:val="00442E61"/>
    <w:rsid w:val="004437B6"/>
    <w:rsid w:val="00443DAB"/>
    <w:rsid w:val="0044477C"/>
    <w:rsid w:val="0044496B"/>
    <w:rsid w:val="00444AA9"/>
    <w:rsid w:val="00444F3D"/>
    <w:rsid w:val="00445CCD"/>
    <w:rsid w:val="0044677B"/>
    <w:rsid w:val="00450B07"/>
    <w:rsid w:val="00450E50"/>
    <w:rsid w:val="00451AE3"/>
    <w:rsid w:val="00451E18"/>
    <w:rsid w:val="00452004"/>
    <w:rsid w:val="0045261A"/>
    <w:rsid w:val="00453542"/>
    <w:rsid w:val="004553C1"/>
    <w:rsid w:val="0045557F"/>
    <w:rsid w:val="0045597C"/>
    <w:rsid w:val="004561F2"/>
    <w:rsid w:val="004562D4"/>
    <w:rsid w:val="00456AE9"/>
    <w:rsid w:val="004570DA"/>
    <w:rsid w:val="004573D1"/>
    <w:rsid w:val="00457F22"/>
    <w:rsid w:val="0046081B"/>
    <w:rsid w:val="00460A02"/>
    <w:rsid w:val="00460CFA"/>
    <w:rsid w:val="00463535"/>
    <w:rsid w:val="00463567"/>
    <w:rsid w:val="00463C10"/>
    <w:rsid w:val="00464108"/>
    <w:rsid w:val="00464F57"/>
    <w:rsid w:val="004663E7"/>
    <w:rsid w:val="0046717B"/>
    <w:rsid w:val="00470038"/>
    <w:rsid w:val="004705AE"/>
    <w:rsid w:val="00470EC1"/>
    <w:rsid w:val="00470FE2"/>
    <w:rsid w:val="00471304"/>
    <w:rsid w:val="004716F4"/>
    <w:rsid w:val="00472291"/>
    <w:rsid w:val="00472D7E"/>
    <w:rsid w:val="0047367E"/>
    <w:rsid w:val="00473F28"/>
    <w:rsid w:val="00474857"/>
    <w:rsid w:val="00474A0E"/>
    <w:rsid w:val="00474A18"/>
    <w:rsid w:val="00474E0F"/>
    <w:rsid w:val="00475145"/>
    <w:rsid w:val="00476409"/>
    <w:rsid w:val="00477361"/>
    <w:rsid w:val="00477EBB"/>
    <w:rsid w:val="0048012D"/>
    <w:rsid w:val="00480555"/>
    <w:rsid w:val="00480995"/>
    <w:rsid w:val="00480CD7"/>
    <w:rsid w:val="00480CF5"/>
    <w:rsid w:val="00481644"/>
    <w:rsid w:val="00481704"/>
    <w:rsid w:val="00482E19"/>
    <w:rsid w:val="00482F2D"/>
    <w:rsid w:val="00483554"/>
    <w:rsid w:val="00483761"/>
    <w:rsid w:val="00483C8A"/>
    <w:rsid w:val="004843D1"/>
    <w:rsid w:val="00485918"/>
    <w:rsid w:val="00485AC9"/>
    <w:rsid w:val="00485AF5"/>
    <w:rsid w:val="0048774C"/>
    <w:rsid w:val="00487DCB"/>
    <w:rsid w:val="00487E82"/>
    <w:rsid w:val="004900B0"/>
    <w:rsid w:val="004913F9"/>
    <w:rsid w:val="00491893"/>
    <w:rsid w:val="00492912"/>
    <w:rsid w:val="00493FD1"/>
    <w:rsid w:val="00494653"/>
    <w:rsid w:val="00494969"/>
    <w:rsid w:val="00494CB4"/>
    <w:rsid w:val="00495CB4"/>
    <w:rsid w:val="004961E8"/>
    <w:rsid w:val="00496295"/>
    <w:rsid w:val="00496B4D"/>
    <w:rsid w:val="00497AD5"/>
    <w:rsid w:val="004A013D"/>
    <w:rsid w:val="004A01AF"/>
    <w:rsid w:val="004A0E22"/>
    <w:rsid w:val="004A17F8"/>
    <w:rsid w:val="004A2183"/>
    <w:rsid w:val="004A22DC"/>
    <w:rsid w:val="004A2906"/>
    <w:rsid w:val="004A2983"/>
    <w:rsid w:val="004A2FF1"/>
    <w:rsid w:val="004A33D7"/>
    <w:rsid w:val="004A4306"/>
    <w:rsid w:val="004A4382"/>
    <w:rsid w:val="004A4B6E"/>
    <w:rsid w:val="004A4F7B"/>
    <w:rsid w:val="004A5447"/>
    <w:rsid w:val="004A66AD"/>
    <w:rsid w:val="004A7514"/>
    <w:rsid w:val="004A7679"/>
    <w:rsid w:val="004A7F54"/>
    <w:rsid w:val="004B15C1"/>
    <w:rsid w:val="004B1CF6"/>
    <w:rsid w:val="004B29C4"/>
    <w:rsid w:val="004B2F3A"/>
    <w:rsid w:val="004B2F52"/>
    <w:rsid w:val="004B35A9"/>
    <w:rsid w:val="004B3673"/>
    <w:rsid w:val="004B4B4A"/>
    <w:rsid w:val="004B76FD"/>
    <w:rsid w:val="004B7818"/>
    <w:rsid w:val="004B7F1E"/>
    <w:rsid w:val="004C0BEF"/>
    <w:rsid w:val="004C0F42"/>
    <w:rsid w:val="004C1C79"/>
    <w:rsid w:val="004C1D1B"/>
    <w:rsid w:val="004C1E09"/>
    <w:rsid w:val="004C1FD7"/>
    <w:rsid w:val="004C2505"/>
    <w:rsid w:val="004C2D4A"/>
    <w:rsid w:val="004C2E84"/>
    <w:rsid w:val="004C3C46"/>
    <w:rsid w:val="004C4155"/>
    <w:rsid w:val="004C5009"/>
    <w:rsid w:val="004C512A"/>
    <w:rsid w:val="004C57B7"/>
    <w:rsid w:val="004C5BD6"/>
    <w:rsid w:val="004C5D4A"/>
    <w:rsid w:val="004C69C7"/>
    <w:rsid w:val="004C7133"/>
    <w:rsid w:val="004C77B3"/>
    <w:rsid w:val="004C7898"/>
    <w:rsid w:val="004C7EF5"/>
    <w:rsid w:val="004D05C8"/>
    <w:rsid w:val="004D0936"/>
    <w:rsid w:val="004D128D"/>
    <w:rsid w:val="004D198B"/>
    <w:rsid w:val="004D2350"/>
    <w:rsid w:val="004D2A12"/>
    <w:rsid w:val="004D36B9"/>
    <w:rsid w:val="004D38BB"/>
    <w:rsid w:val="004D3C4B"/>
    <w:rsid w:val="004D3DBE"/>
    <w:rsid w:val="004D4591"/>
    <w:rsid w:val="004D4C66"/>
    <w:rsid w:val="004D54B2"/>
    <w:rsid w:val="004D6959"/>
    <w:rsid w:val="004D6A54"/>
    <w:rsid w:val="004D74DD"/>
    <w:rsid w:val="004D78F7"/>
    <w:rsid w:val="004D79C7"/>
    <w:rsid w:val="004E001A"/>
    <w:rsid w:val="004E11BF"/>
    <w:rsid w:val="004E13ED"/>
    <w:rsid w:val="004E4CD5"/>
    <w:rsid w:val="004E52A5"/>
    <w:rsid w:val="004E53D6"/>
    <w:rsid w:val="004E5459"/>
    <w:rsid w:val="004E548A"/>
    <w:rsid w:val="004E587F"/>
    <w:rsid w:val="004E659D"/>
    <w:rsid w:val="004E766F"/>
    <w:rsid w:val="004F0272"/>
    <w:rsid w:val="004F09CB"/>
    <w:rsid w:val="004F3C47"/>
    <w:rsid w:val="004F3E38"/>
    <w:rsid w:val="004F4F5E"/>
    <w:rsid w:val="004F505D"/>
    <w:rsid w:val="004F571E"/>
    <w:rsid w:val="004F593F"/>
    <w:rsid w:val="004F5C24"/>
    <w:rsid w:val="004F5DD2"/>
    <w:rsid w:val="004F6D90"/>
    <w:rsid w:val="004F6FE9"/>
    <w:rsid w:val="004F7B6A"/>
    <w:rsid w:val="004F7C6D"/>
    <w:rsid w:val="00502540"/>
    <w:rsid w:val="00502A15"/>
    <w:rsid w:val="00502C9D"/>
    <w:rsid w:val="00502DCD"/>
    <w:rsid w:val="00503124"/>
    <w:rsid w:val="005039B1"/>
    <w:rsid w:val="00503A94"/>
    <w:rsid w:val="00503DE0"/>
    <w:rsid w:val="0050490C"/>
    <w:rsid w:val="00505864"/>
    <w:rsid w:val="00505EB0"/>
    <w:rsid w:val="00505F8A"/>
    <w:rsid w:val="0050727B"/>
    <w:rsid w:val="0051024B"/>
    <w:rsid w:val="00511655"/>
    <w:rsid w:val="00511763"/>
    <w:rsid w:val="0051179E"/>
    <w:rsid w:val="005119C7"/>
    <w:rsid w:val="00512B47"/>
    <w:rsid w:val="0051349C"/>
    <w:rsid w:val="00513C18"/>
    <w:rsid w:val="00513F9A"/>
    <w:rsid w:val="0051451F"/>
    <w:rsid w:val="00515784"/>
    <w:rsid w:val="0051613C"/>
    <w:rsid w:val="0051637B"/>
    <w:rsid w:val="00516F42"/>
    <w:rsid w:val="00517133"/>
    <w:rsid w:val="005172CA"/>
    <w:rsid w:val="00517E3D"/>
    <w:rsid w:val="005201E1"/>
    <w:rsid w:val="00520D5F"/>
    <w:rsid w:val="005212AB"/>
    <w:rsid w:val="00521BD2"/>
    <w:rsid w:val="00522866"/>
    <w:rsid w:val="00522F1D"/>
    <w:rsid w:val="00524075"/>
    <w:rsid w:val="00524079"/>
    <w:rsid w:val="005249D7"/>
    <w:rsid w:val="00525487"/>
    <w:rsid w:val="00525E84"/>
    <w:rsid w:val="0052621F"/>
    <w:rsid w:val="0052707E"/>
    <w:rsid w:val="005276DD"/>
    <w:rsid w:val="00527730"/>
    <w:rsid w:val="0052786A"/>
    <w:rsid w:val="00527E22"/>
    <w:rsid w:val="00527F71"/>
    <w:rsid w:val="005327CC"/>
    <w:rsid w:val="00532987"/>
    <w:rsid w:val="00533846"/>
    <w:rsid w:val="00534097"/>
    <w:rsid w:val="00535859"/>
    <w:rsid w:val="00535AE0"/>
    <w:rsid w:val="005361C4"/>
    <w:rsid w:val="0053776C"/>
    <w:rsid w:val="0053779C"/>
    <w:rsid w:val="00537F62"/>
    <w:rsid w:val="005401C9"/>
    <w:rsid w:val="005407FA"/>
    <w:rsid w:val="005421C9"/>
    <w:rsid w:val="00542AB1"/>
    <w:rsid w:val="00543F19"/>
    <w:rsid w:val="00545116"/>
    <w:rsid w:val="005458BC"/>
    <w:rsid w:val="00545FE5"/>
    <w:rsid w:val="00546A37"/>
    <w:rsid w:val="00546B57"/>
    <w:rsid w:val="00546D7D"/>
    <w:rsid w:val="00546E08"/>
    <w:rsid w:val="00547B82"/>
    <w:rsid w:val="0055024D"/>
    <w:rsid w:val="00550489"/>
    <w:rsid w:val="00550669"/>
    <w:rsid w:val="005506A1"/>
    <w:rsid w:val="005519A3"/>
    <w:rsid w:val="005527B6"/>
    <w:rsid w:val="00552B78"/>
    <w:rsid w:val="00553843"/>
    <w:rsid w:val="00553CD0"/>
    <w:rsid w:val="00553EF2"/>
    <w:rsid w:val="005544A4"/>
    <w:rsid w:val="005548DA"/>
    <w:rsid w:val="0055563B"/>
    <w:rsid w:val="0055602C"/>
    <w:rsid w:val="005568A8"/>
    <w:rsid w:val="00556A29"/>
    <w:rsid w:val="00557180"/>
    <w:rsid w:val="005577B1"/>
    <w:rsid w:val="005605F2"/>
    <w:rsid w:val="00560670"/>
    <w:rsid w:val="00561FE7"/>
    <w:rsid w:val="0056244E"/>
    <w:rsid w:val="0056255D"/>
    <w:rsid w:val="005634F0"/>
    <w:rsid w:val="00563DB7"/>
    <w:rsid w:val="00565E7F"/>
    <w:rsid w:val="00566558"/>
    <w:rsid w:val="00566B73"/>
    <w:rsid w:val="00566D9B"/>
    <w:rsid w:val="00566F52"/>
    <w:rsid w:val="005706ED"/>
    <w:rsid w:val="005708C1"/>
    <w:rsid w:val="00570B0F"/>
    <w:rsid w:val="00571E17"/>
    <w:rsid w:val="005727F2"/>
    <w:rsid w:val="0057280D"/>
    <w:rsid w:val="00572E9A"/>
    <w:rsid w:val="00572F68"/>
    <w:rsid w:val="005732FC"/>
    <w:rsid w:val="0057379E"/>
    <w:rsid w:val="0057382D"/>
    <w:rsid w:val="005740D8"/>
    <w:rsid w:val="00576032"/>
    <w:rsid w:val="00577348"/>
    <w:rsid w:val="00577A19"/>
    <w:rsid w:val="00577FBC"/>
    <w:rsid w:val="00580A4D"/>
    <w:rsid w:val="00580A9A"/>
    <w:rsid w:val="00580C0D"/>
    <w:rsid w:val="00581384"/>
    <w:rsid w:val="005823FF"/>
    <w:rsid w:val="005826EF"/>
    <w:rsid w:val="0058406C"/>
    <w:rsid w:val="005842A1"/>
    <w:rsid w:val="005850D7"/>
    <w:rsid w:val="0058526F"/>
    <w:rsid w:val="005857CC"/>
    <w:rsid w:val="00585AE3"/>
    <w:rsid w:val="00585E49"/>
    <w:rsid w:val="00586D64"/>
    <w:rsid w:val="00586F83"/>
    <w:rsid w:val="0058719C"/>
    <w:rsid w:val="0059064D"/>
    <w:rsid w:val="005912A8"/>
    <w:rsid w:val="005914B6"/>
    <w:rsid w:val="005927F3"/>
    <w:rsid w:val="00592E4A"/>
    <w:rsid w:val="00592F3F"/>
    <w:rsid w:val="005942A1"/>
    <w:rsid w:val="00595027"/>
    <w:rsid w:val="005958A6"/>
    <w:rsid w:val="00595F8F"/>
    <w:rsid w:val="0059613F"/>
    <w:rsid w:val="0059640D"/>
    <w:rsid w:val="00596884"/>
    <w:rsid w:val="00597166"/>
    <w:rsid w:val="005977EA"/>
    <w:rsid w:val="0059792C"/>
    <w:rsid w:val="005A0487"/>
    <w:rsid w:val="005A05DC"/>
    <w:rsid w:val="005A1387"/>
    <w:rsid w:val="005A19D5"/>
    <w:rsid w:val="005A2A5E"/>
    <w:rsid w:val="005A2BD2"/>
    <w:rsid w:val="005A36C8"/>
    <w:rsid w:val="005A3B56"/>
    <w:rsid w:val="005A4166"/>
    <w:rsid w:val="005A4496"/>
    <w:rsid w:val="005A5242"/>
    <w:rsid w:val="005A5ABD"/>
    <w:rsid w:val="005A6E7D"/>
    <w:rsid w:val="005A775D"/>
    <w:rsid w:val="005B0833"/>
    <w:rsid w:val="005B0971"/>
    <w:rsid w:val="005B1693"/>
    <w:rsid w:val="005B1A6F"/>
    <w:rsid w:val="005B2166"/>
    <w:rsid w:val="005B2374"/>
    <w:rsid w:val="005B2794"/>
    <w:rsid w:val="005B3AD4"/>
    <w:rsid w:val="005B3C7A"/>
    <w:rsid w:val="005B416D"/>
    <w:rsid w:val="005B46AC"/>
    <w:rsid w:val="005B57FE"/>
    <w:rsid w:val="005B6495"/>
    <w:rsid w:val="005B64FF"/>
    <w:rsid w:val="005B7B24"/>
    <w:rsid w:val="005B7C7A"/>
    <w:rsid w:val="005C0009"/>
    <w:rsid w:val="005C116A"/>
    <w:rsid w:val="005C1294"/>
    <w:rsid w:val="005C27BF"/>
    <w:rsid w:val="005C32F3"/>
    <w:rsid w:val="005C3B17"/>
    <w:rsid w:val="005C3FE5"/>
    <w:rsid w:val="005C467C"/>
    <w:rsid w:val="005C494F"/>
    <w:rsid w:val="005C597E"/>
    <w:rsid w:val="005C5BFF"/>
    <w:rsid w:val="005C625E"/>
    <w:rsid w:val="005C6AA8"/>
    <w:rsid w:val="005C6B66"/>
    <w:rsid w:val="005C7724"/>
    <w:rsid w:val="005C7CAE"/>
    <w:rsid w:val="005C7F42"/>
    <w:rsid w:val="005D057F"/>
    <w:rsid w:val="005D0ECB"/>
    <w:rsid w:val="005D1606"/>
    <w:rsid w:val="005D2181"/>
    <w:rsid w:val="005D227E"/>
    <w:rsid w:val="005D326A"/>
    <w:rsid w:val="005D37DB"/>
    <w:rsid w:val="005D3C60"/>
    <w:rsid w:val="005D4081"/>
    <w:rsid w:val="005D4913"/>
    <w:rsid w:val="005D55D6"/>
    <w:rsid w:val="005D61D3"/>
    <w:rsid w:val="005D63A4"/>
    <w:rsid w:val="005D6A5F"/>
    <w:rsid w:val="005D7837"/>
    <w:rsid w:val="005D7F7A"/>
    <w:rsid w:val="005E0520"/>
    <w:rsid w:val="005E05F3"/>
    <w:rsid w:val="005E06DF"/>
    <w:rsid w:val="005E0CB6"/>
    <w:rsid w:val="005E136A"/>
    <w:rsid w:val="005E1B0D"/>
    <w:rsid w:val="005E2D49"/>
    <w:rsid w:val="005E452F"/>
    <w:rsid w:val="005E4912"/>
    <w:rsid w:val="005E4FE2"/>
    <w:rsid w:val="005E5CD1"/>
    <w:rsid w:val="005E5D50"/>
    <w:rsid w:val="005E6945"/>
    <w:rsid w:val="005E6C60"/>
    <w:rsid w:val="005E7018"/>
    <w:rsid w:val="005F0939"/>
    <w:rsid w:val="005F1FCB"/>
    <w:rsid w:val="005F323C"/>
    <w:rsid w:val="005F449D"/>
    <w:rsid w:val="005F452B"/>
    <w:rsid w:val="005F59CE"/>
    <w:rsid w:val="00600BB8"/>
    <w:rsid w:val="00601B3D"/>
    <w:rsid w:val="006021C6"/>
    <w:rsid w:val="00602E53"/>
    <w:rsid w:val="0060351E"/>
    <w:rsid w:val="006037B3"/>
    <w:rsid w:val="00603A1C"/>
    <w:rsid w:val="006041FD"/>
    <w:rsid w:val="006049A4"/>
    <w:rsid w:val="00605389"/>
    <w:rsid w:val="006055D8"/>
    <w:rsid w:val="00606CD7"/>
    <w:rsid w:val="00606DE2"/>
    <w:rsid w:val="00606E27"/>
    <w:rsid w:val="00607C39"/>
    <w:rsid w:val="006100C5"/>
    <w:rsid w:val="00610B59"/>
    <w:rsid w:val="00610F85"/>
    <w:rsid w:val="00612642"/>
    <w:rsid w:val="00612A11"/>
    <w:rsid w:val="00613A09"/>
    <w:rsid w:val="00614FAE"/>
    <w:rsid w:val="00616A64"/>
    <w:rsid w:val="00617914"/>
    <w:rsid w:val="00617BFB"/>
    <w:rsid w:val="00617D95"/>
    <w:rsid w:val="00620467"/>
    <w:rsid w:val="0062070F"/>
    <w:rsid w:val="006212AC"/>
    <w:rsid w:val="0062130E"/>
    <w:rsid w:val="0062146E"/>
    <w:rsid w:val="00621F7F"/>
    <w:rsid w:val="00622170"/>
    <w:rsid w:val="0062394E"/>
    <w:rsid w:val="006243FF"/>
    <w:rsid w:val="0062446B"/>
    <w:rsid w:val="0062577C"/>
    <w:rsid w:val="0062593D"/>
    <w:rsid w:val="00625BA1"/>
    <w:rsid w:val="0062717C"/>
    <w:rsid w:val="0062745F"/>
    <w:rsid w:val="00630E40"/>
    <w:rsid w:val="00631C78"/>
    <w:rsid w:val="00631CE1"/>
    <w:rsid w:val="0063425A"/>
    <w:rsid w:val="006347AC"/>
    <w:rsid w:val="00634A20"/>
    <w:rsid w:val="00634AB5"/>
    <w:rsid w:val="00635308"/>
    <w:rsid w:val="006359A6"/>
    <w:rsid w:val="00635C5B"/>
    <w:rsid w:val="00636851"/>
    <w:rsid w:val="00637FF3"/>
    <w:rsid w:val="00640AF1"/>
    <w:rsid w:val="0064189B"/>
    <w:rsid w:val="00641A24"/>
    <w:rsid w:val="00642923"/>
    <w:rsid w:val="00642F11"/>
    <w:rsid w:val="00644BB7"/>
    <w:rsid w:val="00644DF3"/>
    <w:rsid w:val="00645747"/>
    <w:rsid w:val="00645D51"/>
    <w:rsid w:val="00646F74"/>
    <w:rsid w:val="006477D3"/>
    <w:rsid w:val="006478C1"/>
    <w:rsid w:val="00647A29"/>
    <w:rsid w:val="00650AA4"/>
    <w:rsid w:val="00650BAB"/>
    <w:rsid w:val="00650C7B"/>
    <w:rsid w:val="00651388"/>
    <w:rsid w:val="0065163B"/>
    <w:rsid w:val="0065286D"/>
    <w:rsid w:val="00652C93"/>
    <w:rsid w:val="00654095"/>
    <w:rsid w:val="006543AA"/>
    <w:rsid w:val="00655691"/>
    <w:rsid w:val="00656162"/>
    <w:rsid w:val="006562DC"/>
    <w:rsid w:val="00656645"/>
    <w:rsid w:val="00656B22"/>
    <w:rsid w:val="006579A9"/>
    <w:rsid w:val="006602B6"/>
    <w:rsid w:val="00660F65"/>
    <w:rsid w:val="0066126C"/>
    <w:rsid w:val="00661C3A"/>
    <w:rsid w:val="00661E88"/>
    <w:rsid w:val="006631CF"/>
    <w:rsid w:val="0066351E"/>
    <w:rsid w:val="00664610"/>
    <w:rsid w:val="00664C7D"/>
    <w:rsid w:val="00664CE0"/>
    <w:rsid w:val="00665327"/>
    <w:rsid w:val="006658DE"/>
    <w:rsid w:val="00665E51"/>
    <w:rsid w:val="0066617A"/>
    <w:rsid w:val="00666E8C"/>
    <w:rsid w:val="00667FB5"/>
    <w:rsid w:val="006703C1"/>
    <w:rsid w:val="006704E6"/>
    <w:rsid w:val="0067295F"/>
    <w:rsid w:val="00672DF5"/>
    <w:rsid w:val="006733B5"/>
    <w:rsid w:val="00673496"/>
    <w:rsid w:val="00673B8F"/>
    <w:rsid w:val="00673DC2"/>
    <w:rsid w:val="006740FD"/>
    <w:rsid w:val="0067466C"/>
    <w:rsid w:val="00675044"/>
    <w:rsid w:val="00675517"/>
    <w:rsid w:val="00675DE8"/>
    <w:rsid w:val="00676826"/>
    <w:rsid w:val="00676A34"/>
    <w:rsid w:val="00676A42"/>
    <w:rsid w:val="0067731E"/>
    <w:rsid w:val="00677FBB"/>
    <w:rsid w:val="00681726"/>
    <w:rsid w:val="00681783"/>
    <w:rsid w:val="00682318"/>
    <w:rsid w:val="00682ECF"/>
    <w:rsid w:val="00683139"/>
    <w:rsid w:val="006839A0"/>
    <w:rsid w:val="00683C8B"/>
    <w:rsid w:val="006855AE"/>
    <w:rsid w:val="00685AFD"/>
    <w:rsid w:val="00686D6A"/>
    <w:rsid w:val="00687024"/>
    <w:rsid w:val="0068781E"/>
    <w:rsid w:val="006902E3"/>
    <w:rsid w:val="00690D67"/>
    <w:rsid w:val="00691610"/>
    <w:rsid w:val="00691FF8"/>
    <w:rsid w:val="0069308E"/>
    <w:rsid w:val="0069366D"/>
    <w:rsid w:val="00693E3B"/>
    <w:rsid w:val="0069477B"/>
    <w:rsid w:val="00694DC1"/>
    <w:rsid w:val="006960D4"/>
    <w:rsid w:val="00696443"/>
    <w:rsid w:val="006971AF"/>
    <w:rsid w:val="006978D0"/>
    <w:rsid w:val="00697DC9"/>
    <w:rsid w:val="006A0451"/>
    <w:rsid w:val="006A0AE7"/>
    <w:rsid w:val="006A1951"/>
    <w:rsid w:val="006A19D6"/>
    <w:rsid w:val="006A2086"/>
    <w:rsid w:val="006A2115"/>
    <w:rsid w:val="006A26FC"/>
    <w:rsid w:val="006A2E6D"/>
    <w:rsid w:val="006A2EF8"/>
    <w:rsid w:val="006A366A"/>
    <w:rsid w:val="006A36F9"/>
    <w:rsid w:val="006A4599"/>
    <w:rsid w:val="006A4CAD"/>
    <w:rsid w:val="006A54E6"/>
    <w:rsid w:val="006A5F51"/>
    <w:rsid w:val="006A5FB7"/>
    <w:rsid w:val="006A697C"/>
    <w:rsid w:val="006A6EEB"/>
    <w:rsid w:val="006A6F9E"/>
    <w:rsid w:val="006A71D6"/>
    <w:rsid w:val="006A76E8"/>
    <w:rsid w:val="006B01A9"/>
    <w:rsid w:val="006B05AB"/>
    <w:rsid w:val="006B0CC0"/>
    <w:rsid w:val="006B0EFF"/>
    <w:rsid w:val="006B1404"/>
    <w:rsid w:val="006B1FCE"/>
    <w:rsid w:val="006B2052"/>
    <w:rsid w:val="006B2CBF"/>
    <w:rsid w:val="006B31A5"/>
    <w:rsid w:val="006B4EA2"/>
    <w:rsid w:val="006B5228"/>
    <w:rsid w:val="006B5698"/>
    <w:rsid w:val="006B624D"/>
    <w:rsid w:val="006B6272"/>
    <w:rsid w:val="006B6CAD"/>
    <w:rsid w:val="006B6D4A"/>
    <w:rsid w:val="006B6ED8"/>
    <w:rsid w:val="006B6F27"/>
    <w:rsid w:val="006B7491"/>
    <w:rsid w:val="006C02C3"/>
    <w:rsid w:val="006C032C"/>
    <w:rsid w:val="006C1D38"/>
    <w:rsid w:val="006C1F60"/>
    <w:rsid w:val="006C1F7A"/>
    <w:rsid w:val="006C25C3"/>
    <w:rsid w:val="006C29B0"/>
    <w:rsid w:val="006C4211"/>
    <w:rsid w:val="006C4323"/>
    <w:rsid w:val="006C65E4"/>
    <w:rsid w:val="006C6CB6"/>
    <w:rsid w:val="006C75C7"/>
    <w:rsid w:val="006D09F3"/>
    <w:rsid w:val="006D15B5"/>
    <w:rsid w:val="006D288C"/>
    <w:rsid w:val="006D4410"/>
    <w:rsid w:val="006D47F9"/>
    <w:rsid w:val="006D4D1E"/>
    <w:rsid w:val="006D5DEF"/>
    <w:rsid w:val="006D66A9"/>
    <w:rsid w:val="006D6B27"/>
    <w:rsid w:val="006D7585"/>
    <w:rsid w:val="006E00A2"/>
    <w:rsid w:val="006E05A9"/>
    <w:rsid w:val="006E0AA5"/>
    <w:rsid w:val="006E0AD1"/>
    <w:rsid w:val="006E1250"/>
    <w:rsid w:val="006E1379"/>
    <w:rsid w:val="006E1D8E"/>
    <w:rsid w:val="006E2413"/>
    <w:rsid w:val="006E3814"/>
    <w:rsid w:val="006E3FB2"/>
    <w:rsid w:val="006E439F"/>
    <w:rsid w:val="006E447C"/>
    <w:rsid w:val="006E4FFA"/>
    <w:rsid w:val="006E5196"/>
    <w:rsid w:val="006E6466"/>
    <w:rsid w:val="006E686A"/>
    <w:rsid w:val="006E69D7"/>
    <w:rsid w:val="006E717A"/>
    <w:rsid w:val="006E7C71"/>
    <w:rsid w:val="006F03E6"/>
    <w:rsid w:val="006F06F1"/>
    <w:rsid w:val="006F08E3"/>
    <w:rsid w:val="006F1703"/>
    <w:rsid w:val="006F2149"/>
    <w:rsid w:val="006F2CCE"/>
    <w:rsid w:val="006F3296"/>
    <w:rsid w:val="006F3C49"/>
    <w:rsid w:val="006F46E8"/>
    <w:rsid w:val="006F4AC8"/>
    <w:rsid w:val="006F59CB"/>
    <w:rsid w:val="006F6E66"/>
    <w:rsid w:val="006F7D60"/>
    <w:rsid w:val="00701214"/>
    <w:rsid w:val="00702611"/>
    <w:rsid w:val="00702B9D"/>
    <w:rsid w:val="00702FEF"/>
    <w:rsid w:val="00703F3A"/>
    <w:rsid w:val="00704195"/>
    <w:rsid w:val="0070587C"/>
    <w:rsid w:val="00705A9C"/>
    <w:rsid w:val="00706354"/>
    <w:rsid w:val="007065F7"/>
    <w:rsid w:val="007066F9"/>
    <w:rsid w:val="00706900"/>
    <w:rsid w:val="00706A1F"/>
    <w:rsid w:val="00707B98"/>
    <w:rsid w:val="00710FF1"/>
    <w:rsid w:val="00711D67"/>
    <w:rsid w:val="00711E37"/>
    <w:rsid w:val="00712028"/>
    <w:rsid w:val="00712836"/>
    <w:rsid w:val="00712998"/>
    <w:rsid w:val="00712A36"/>
    <w:rsid w:val="00715982"/>
    <w:rsid w:val="00715C2F"/>
    <w:rsid w:val="00716216"/>
    <w:rsid w:val="007172B7"/>
    <w:rsid w:val="0071770F"/>
    <w:rsid w:val="007177F5"/>
    <w:rsid w:val="00717995"/>
    <w:rsid w:val="00717B76"/>
    <w:rsid w:val="00720D99"/>
    <w:rsid w:val="0072123B"/>
    <w:rsid w:val="007225C6"/>
    <w:rsid w:val="007226E8"/>
    <w:rsid w:val="0072447E"/>
    <w:rsid w:val="00724BCD"/>
    <w:rsid w:val="007272B8"/>
    <w:rsid w:val="007275BC"/>
    <w:rsid w:val="007300A2"/>
    <w:rsid w:val="00730E01"/>
    <w:rsid w:val="00731438"/>
    <w:rsid w:val="00731FD1"/>
    <w:rsid w:val="007322AF"/>
    <w:rsid w:val="00732466"/>
    <w:rsid w:val="00733597"/>
    <w:rsid w:val="00733B45"/>
    <w:rsid w:val="00733E07"/>
    <w:rsid w:val="007345AF"/>
    <w:rsid w:val="007348B1"/>
    <w:rsid w:val="0073508B"/>
    <w:rsid w:val="00735C94"/>
    <w:rsid w:val="007369A7"/>
    <w:rsid w:val="00736DDE"/>
    <w:rsid w:val="00737E94"/>
    <w:rsid w:val="00740633"/>
    <w:rsid w:val="00740949"/>
    <w:rsid w:val="00740AA5"/>
    <w:rsid w:val="00740D1A"/>
    <w:rsid w:val="00741A51"/>
    <w:rsid w:val="0074213E"/>
    <w:rsid w:val="00742738"/>
    <w:rsid w:val="00743680"/>
    <w:rsid w:val="00743904"/>
    <w:rsid w:val="0074405F"/>
    <w:rsid w:val="007441E0"/>
    <w:rsid w:val="0074422D"/>
    <w:rsid w:val="00744B75"/>
    <w:rsid w:val="007453EA"/>
    <w:rsid w:val="0074557A"/>
    <w:rsid w:val="00751280"/>
    <w:rsid w:val="007513C4"/>
    <w:rsid w:val="00752054"/>
    <w:rsid w:val="00752FD6"/>
    <w:rsid w:val="00753371"/>
    <w:rsid w:val="0075349A"/>
    <w:rsid w:val="00753521"/>
    <w:rsid w:val="00753C9F"/>
    <w:rsid w:val="00754849"/>
    <w:rsid w:val="00754E78"/>
    <w:rsid w:val="00755EBF"/>
    <w:rsid w:val="007571BD"/>
    <w:rsid w:val="007576C9"/>
    <w:rsid w:val="00757C2D"/>
    <w:rsid w:val="00757C38"/>
    <w:rsid w:val="00757D36"/>
    <w:rsid w:val="00757DAE"/>
    <w:rsid w:val="00760DD4"/>
    <w:rsid w:val="00761147"/>
    <w:rsid w:val="00761170"/>
    <w:rsid w:val="00761A23"/>
    <w:rsid w:val="00761F2F"/>
    <w:rsid w:val="00763B49"/>
    <w:rsid w:val="00763BFD"/>
    <w:rsid w:val="00764684"/>
    <w:rsid w:val="00765A90"/>
    <w:rsid w:val="00765CE1"/>
    <w:rsid w:val="007660B0"/>
    <w:rsid w:val="007704E0"/>
    <w:rsid w:val="00770862"/>
    <w:rsid w:val="00770911"/>
    <w:rsid w:val="00770D02"/>
    <w:rsid w:val="00770D39"/>
    <w:rsid w:val="0077118B"/>
    <w:rsid w:val="007711E2"/>
    <w:rsid w:val="00771306"/>
    <w:rsid w:val="0077148B"/>
    <w:rsid w:val="00771739"/>
    <w:rsid w:val="00771BC5"/>
    <w:rsid w:val="00771C84"/>
    <w:rsid w:val="0077221A"/>
    <w:rsid w:val="007722A9"/>
    <w:rsid w:val="0077230F"/>
    <w:rsid w:val="00772FA5"/>
    <w:rsid w:val="00773147"/>
    <w:rsid w:val="007733A9"/>
    <w:rsid w:val="00773C4B"/>
    <w:rsid w:val="00774F12"/>
    <w:rsid w:val="00774FC5"/>
    <w:rsid w:val="0077548A"/>
    <w:rsid w:val="00775733"/>
    <w:rsid w:val="00775F40"/>
    <w:rsid w:val="00776558"/>
    <w:rsid w:val="00776F18"/>
    <w:rsid w:val="00777DE5"/>
    <w:rsid w:val="0078007A"/>
    <w:rsid w:val="007802BF"/>
    <w:rsid w:val="0078030A"/>
    <w:rsid w:val="00780E10"/>
    <w:rsid w:val="00780FE7"/>
    <w:rsid w:val="00780FF3"/>
    <w:rsid w:val="00781325"/>
    <w:rsid w:val="007813BB"/>
    <w:rsid w:val="007815BE"/>
    <w:rsid w:val="007823A0"/>
    <w:rsid w:val="00782FD7"/>
    <w:rsid w:val="00783B7D"/>
    <w:rsid w:val="007842CD"/>
    <w:rsid w:val="0078439D"/>
    <w:rsid w:val="00784AF0"/>
    <w:rsid w:val="00785253"/>
    <w:rsid w:val="00786487"/>
    <w:rsid w:val="00786E07"/>
    <w:rsid w:val="007879CA"/>
    <w:rsid w:val="007904B3"/>
    <w:rsid w:val="007907E5"/>
    <w:rsid w:val="00790882"/>
    <w:rsid w:val="00790EAC"/>
    <w:rsid w:val="00791984"/>
    <w:rsid w:val="0079237D"/>
    <w:rsid w:val="00792D7F"/>
    <w:rsid w:val="00792E03"/>
    <w:rsid w:val="0079394E"/>
    <w:rsid w:val="00793BD7"/>
    <w:rsid w:val="00793F63"/>
    <w:rsid w:val="00795088"/>
    <w:rsid w:val="00795251"/>
    <w:rsid w:val="00795953"/>
    <w:rsid w:val="00796C7A"/>
    <w:rsid w:val="00797247"/>
    <w:rsid w:val="0079788D"/>
    <w:rsid w:val="007A023B"/>
    <w:rsid w:val="007A15C1"/>
    <w:rsid w:val="007A1649"/>
    <w:rsid w:val="007A1972"/>
    <w:rsid w:val="007A2223"/>
    <w:rsid w:val="007A24F8"/>
    <w:rsid w:val="007A34A5"/>
    <w:rsid w:val="007A4111"/>
    <w:rsid w:val="007A439A"/>
    <w:rsid w:val="007A53A1"/>
    <w:rsid w:val="007A608C"/>
    <w:rsid w:val="007A63E6"/>
    <w:rsid w:val="007A6C69"/>
    <w:rsid w:val="007A6C7F"/>
    <w:rsid w:val="007B0A64"/>
    <w:rsid w:val="007B1787"/>
    <w:rsid w:val="007B2F58"/>
    <w:rsid w:val="007B369C"/>
    <w:rsid w:val="007B4D34"/>
    <w:rsid w:val="007B6221"/>
    <w:rsid w:val="007B6754"/>
    <w:rsid w:val="007B72C3"/>
    <w:rsid w:val="007B75E0"/>
    <w:rsid w:val="007B76F3"/>
    <w:rsid w:val="007B7BA9"/>
    <w:rsid w:val="007B7BBA"/>
    <w:rsid w:val="007C095A"/>
    <w:rsid w:val="007C2651"/>
    <w:rsid w:val="007C2BEA"/>
    <w:rsid w:val="007C430F"/>
    <w:rsid w:val="007C5699"/>
    <w:rsid w:val="007C580A"/>
    <w:rsid w:val="007C5901"/>
    <w:rsid w:val="007C62F2"/>
    <w:rsid w:val="007C76CA"/>
    <w:rsid w:val="007C7788"/>
    <w:rsid w:val="007C7ACF"/>
    <w:rsid w:val="007D079D"/>
    <w:rsid w:val="007D0B1B"/>
    <w:rsid w:val="007D10B1"/>
    <w:rsid w:val="007D1381"/>
    <w:rsid w:val="007D1D49"/>
    <w:rsid w:val="007D2814"/>
    <w:rsid w:val="007D3515"/>
    <w:rsid w:val="007D4A37"/>
    <w:rsid w:val="007D5049"/>
    <w:rsid w:val="007D5556"/>
    <w:rsid w:val="007D5A0E"/>
    <w:rsid w:val="007D5AA0"/>
    <w:rsid w:val="007D5D1F"/>
    <w:rsid w:val="007D5EB8"/>
    <w:rsid w:val="007D5EC9"/>
    <w:rsid w:val="007D61D9"/>
    <w:rsid w:val="007D6731"/>
    <w:rsid w:val="007D698D"/>
    <w:rsid w:val="007D703A"/>
    <w:rsid w:val="007D7682"/>
    <w:rsid w:val="007D7BE5"/>
    <w:rsid w:val="007D7F25"/>
    <w:rsid w:val="007E0AC6"/>
    <w:rsid w:val="007E0B06"/>
    <w:rsid w:val="007E0CD6"/>
    <w:rsid w:val="007E0EC9"/>
    <w:rsid w:val="007E1603"/>
    <w:rsid w:val="007E18E9"/>
    <w:rsid w:val="007E3296"/>
    <w:rsid w:val="007E41DE"/>
    <w:rsid w:val="007E5012"/>
    <w:rsid w:val="007E5694"/>
    <w:rsid w:val="007E580D"/>
    <w:rsid w:val="007E5F40"/>
    <w:rsid w:val="007E64B2"/>
    <w:rsid w:val="007E65CC"/>
    <w:rsid w:val="007E796B"/>
    <w:rsid w:val="007F0332"/>
    <w:rsid w:val="007F136E"/>
    <w:rsid w:val="007F147F"/>
    <w:rsid w:val="007F1AF2"/>
    <w:rsid w:val="007F219D"/>
    <w:rsid w:val="007F2381"/>
    <w:rsid w:val="007F27AA"/>
    <w:rsid w:val="007F2DCD"/>
    <w:rsid w:val="007F3CE1"/>
    <w:rsid w:val="007F4067"/>
    <w:rsid w:val="007F4A28"/>
    <w:rsid w:val="007F5A76"/>
    <w:rsid w:val="007F6989"/>
    <w:rsid w:val="007F78D1"/>
    <w:rsid w:val="00800735"/>
    <w:rsid w:val="00801587"/>
    <w:rsid w:val="008017B3"/>
    <w:rsid w:val="00801A3F"/>
    <w:rsid w:val="00802B20"/>
    <w:rsid w:val="00806198"/>
    <w:rsid w:val="0080696A"/>
    <w:rsid w:val="00807014"/>
    <w:rsid w:val="00810503"/>
    <w:rsid w:val="00810794"/>
    <w:rsid w:val="00810DF7"/>
    <w:rsid w:val="00811DF5"/>
    <w:rsid w:val="008124D0"/>
    <w:rsid w:val="00812E16"/>
    <w:rsid w:val="00813154"/>
    <w:rsid w:val="00814E1C"/>
    <w:rsid w:val="008153D8"/>
    <w:rsid w:val="008161CF"/>
    <w:rsid w:val="00816674"/>
    <w:rsid w:val="00817525"/>
    <w:rsid w:val="00817B5F"/>
    <w:rsid w:val="00820372"/>
    <w:rsid w:val="00820FE1"/>
    <w:rsid w:val="00822B1C"/>
    <w:rsid w:val="00822CC3"/>
    <w:rsid w:val="008240C5"/>
    <w:rsid w:val="0082486E"/>
    <w:rsid w:val="008251F3"/>
    <w:rsid w:val="008253D1"/>
    <w:rsid w:val="00825D5F"/>
    <w:rsid w:val="00825D81"/>
    <w:rsid w:val="00826409"/>
    <w:rsid w:val="008267DC"/>
    <w:rsid w:val="00827140"/>
    <w:rsid w:val="00827E06"/>
    <w:rsid w:val="00827FB6"/>
    <w:rsid w:val="008310BD"/>
    <w:rsid w:val="00831882"/>
    <w:rsid w:val="00831BB9"/>
    <w:rsid w:val="008320AF"/>
    <w:rsid w:val="008320D7"/>
    <w:rsid w:val="0083222F"/>
    <w:rsid w:val="008329AB"/>
    <w:rsid w:val="00832FAF"/>
    <w:rsid w:val="008334C4"/>
    <w:rsid w:val="00833A51"/>
    <w:rsid w:val="008343D7"/>
    <w:rsid w:val="008344C6"/>
    <w:rsid w:val="00834D52"/>
    <w:rsid w:val="0083502F"/>
    <w:rsid w:val="00835E2B"/>
    <w:rsid w:val="00836A7B"/>
    <w:rsid w:val="008375B6"/>
    <w:rsid w:val="00840F9C"/>
    <w:rsid w:val="00841011"/>
    <w:rsid w:val="0084168F"/>
    <w:rsid w:val="00842CDB"/>
    <w:rsid w:val="00843392"/>
    <w:rsid w:val="0084381A"/>
    <w:rsid w:val="008439EF"/>
    <w:rsid w:val="00843A31"/>
    <w:rsid w:val="0084426A"/>
    <w:rsid w:val="008442BF"/>
    <w:rsid w:val="0084434B"/>
    <w:rsid w:val="008443C2"/>
    <w:rsid w:val="00844475"/>
    <w:rsid w:val="0084468B"/>
    <w:rsid w:val="00844F5F"/>
    <w:rsid w:val="0084514A"/>
    <w:rsid w:val="0084529B"/>
    <w:rsid w:val="008456AB"/>
    <w:rsid w:val="00846378"/>
    <w:rsid w:val="0084708B"/>
    <w:rsid w:val="008511A5"/>
    <w:rsid w:val="00851384"/>
    <w:rsid w:val="00852070"/>
    <w:rsid w:val="008529F7"/>
    <w:rsid w:val="0085346D"/>
    <w:rsid w:val="00854A8F"/>
    <w:rsid w:val="00854B03"/>
    <w:rsid w:val="0085512F"/>
    <w:rsid w:val="00855EDE"/>
    <w:rsid w:val="0085689B"/>
    <w:rsid w:val="00856AB9"/>
    <w:rsid w:val="00856F1B"/>
    <w:rsid w:val="00857998"/>
    <w:rsid w:val="00857ABC"/>
    <w:rsid w:val="00857C54"/>
    <w:rsid w:val="0086058F"/>
    <w:rsid w:val="00860658"/>
    <w:rsid w:val="008607FD"/>
    <w:rsid w:val="00861311"/>
    <w:rsid w:val="00861749"/>
    <w:rsid w:val="00862469"/>
    <w:rsid w:val="00864449"/>
    <w:rsid w:val="00864799"/>
    <w:rsid w:val="00864D65"/>
    <w:rsid w:val="008659C1"/>
    <w:rsid w:val="00865A7E"/>
    <w:rsid w:val="00865CF2"/>
    <w:rsid w:val="00865CFE"/>
    <w:rsid w:val="00866057"/>
    <w:rsid w:val="00866D5A"/>
    <w:rsid w:val="00867147"/>
    <w:rsid w:val="008673BF"/>
    <w:rsid w:val="0086744C"/>
    <w:rsid w:val="00870BF1"/>
    <w:rsid w:val="00870D51"/>
    <w:rsid w:val="00870FD1"/>
    <w:rsid w:val="0087217A"/>
    <w:rsid w:val="00872376"/>
    <w:rsid w:val="00872401"/>
    <w:rsid w:val="00872B04"/>
    <w:rsid w:val="00872C11"/>
    <w:rsid w:val="0087324C"/>
    <w:rsid w:val="008733F4"/>
    <w:rsid w:val="00873D6E"/>
    <w:rsid w:val="00873DF6"/>
    <w:rsid w:val="008755D9"/>
    <w:rsid w:val="00875722"/>
    <w:rsid w:val="00875792"/>
    <w:rsid w:val="00876B71"/>
    <w:rsid w:val="00877371"/>
    <w:rsid w:val="00880AFA"/>
    <w:rsid w:val="00880C1A"/>
    <w:rsid w:val="008812FB"/>
    <w:rsid w:val="00881850"/>
    <w:rsid w:val="008822FC"/>
    <w:rsid w:val="00883E35"/>
    <w:rsid w:val="00883FD9"/>
    <w:rsid w:val="0088415C"/>
    <w:rsid w:val="00884A50"/>
    <w:rsid w:val="00884D20"/>
    <w:rsid w:val="00885385"/>
    <w:rsid w:val="00887AC7"/>
    <w:rsid w:val="00890583"/>
    <w:rsid w:val="008915F6"/>
    <w:rsid w:val="008915F7"/>
    <w:rsid w:val="0089458F"/>
    <w:rsid w:val="00894E39"/>
    <w:rsid w:val="00895039"/>
    <w:rsid w:val="00895E11"/>
    <w:rsid w:val="008964F8"/>
    <w:rsid w:val="00897F32"/>
    <w:rsid w:val="008A2099"/>
    <w:rsid w:val="008A28E3"/>
    <w:rsid w:val="008A3D8C"/>
    <w:rsid w:val="008A3DA4"/>
    <w:rsid w:val="008A3EED"/>
    <w:rsid w:val="008A415C"/>
    <w:rsid w:val="008A43B4"/>
    <w:rsid w:val="008A4542"/>
    <w:rsid w:val="008A47B8"/>
    <w:rsid w:val="008A4A44"/>
    <w:rsid w:val="008A4C44"/>
    <w:rsid w:val="008A5296"/>
    <w:rsid w:val="008A64D2"/>
    <w:rsid w:val="008A6A88"/>
    <w:rsid w:val="008A712E"/>
    <w:rsid w:val="008B02FA"/>
    <w:rsid w:val="008B05CA"/>
    <w:rsid w:val="008B20A0"/>
    <w:rsid w:val="008B3859"/>
    <w:rsid w:val="008B3CBA"/>
    <w:rsid w:val="008B452F"/>
    <w:rsid w:val="008B455B"/>
    <w:rsid w:val="008B4DAA"/>
    <w:rsid w:val="008B5A51"/>
    <w:rsid w:val="008B6734"/>
    <w:rsid w:val="008B749F"/>
    <w:rsid w:val="008B7612"/>
    <w:rsid w:val="008B7A75"/>
    <w:rsid w:val="008C1495"/>
    <w:rsid w:val="008C1740"/>
    <w:rsid w:val="008C2391"/>
    <w:rsid w:val="008C26D4"/>
    <w:rsid w:val="008C2C37"/>
    <w:rsid w:val="008C2D58"/>
    <w:rsid w:val="008C3CE9"/>
    <w:rsid w:val="008C3D85"/>
    <w:rsid w:val="008C537A"/>
    <w:rsid w:val="008C5A80"/>
    <w:rsid w:val="008C686F"/>
    <w:rsid w:val="008C688C"/>
    <w:rsid w:val="008C7B24"/>
    <w:rsid w:val="008D01F3"/>
    <w:rsid w:val="008D0352"/>
    <w:rsid w:val="008D0DD6"/>
    <w:rsid w:val="008D1A2A"/>
    <w:rsid w:val="008D1F82"/>
    <w:rsid w:val="008D2CC9"/>
    <w:rsid w:val="008D327B"/>
    <w:rsid w:val="008D3623"/>
    <w:rsid w:val="008D371C"/>
    <w:rsid w:val="008D4B89"/>
    <w:rsid w:val="008D5D85"/>
    <w:rsid w:val="008D5F25"/>
    <w:rsid w:val="008D65D4"/>
    <w:rsid w:val="008D7D1F"/>
    <w:rsid w:val="008D7E4C"/>
    <w:rsid w:val="008D7FC5"/>
    <w:rsid w:val="008E05CA"/>
    <w:rsid w:val="008E2774"/>
    <w:rsid w:val="008E2EBE"/>
    <w:rsid w:val="008E434C"/>
    <w:rsid w:val="008E4ADB"/>
    <w:rsid w:val="008E53B7"/>
    <w:rsid w:val="008E5AD5"/>
    <w:rsid w:val="008F05AE"/>
    <w:rsid w:val="008F23E5"/>
    <w:rsid w:val="008F2705"/>
    <w:rsid w:val="008F443A"/>
    <w:rsid w:val="008F4596"/>
    <w:rsid w:val="008F4BDC"/>
    <w:rsid w:val="008F4C86"/>
    <w:rsid w:val="008F53B8"/>
    <w:rsid w:val="008F5755"/>
    <w:rsid w:val="008F599F"/>
    <w:rsid w:val="008F5F6E"/>
    <w:rsid w:val="008F61F9"/>
    <w:rsid w:val="008F6DA6"/>
    <w:rsid w:val="008F71E3"/>
    <w:rsid w:val="008F7539"/>
    <w:rsid w:val="008F75B6"/>
    <w:rsid w:val="008F75D9"/>
    <w:rsid w:val="00901045"/>
    <w:rsid w:val="0090232F"/>
    <w:rsid w:val="00902A19"/>
    <w:rsid w:val="00902ACB"/>
    <w:rsid w:val="00903221"/>
    <w:rsid w:val="00903E9E"/>
    <w:rsid w:val="00904C0D"/>
    <w:rsid w:val="00904D44"/>
    <w:rsid w:val="00904F7A"/>
    <w:rsid w:val="0090514C"/>
    <w:rsid w:val="00906469"/>
    <w:rsid w:val="00906ABE"/>
    <w:rsid w:val="00906CC3"/>
    <w:rsid w:val="00907C17"/>
    <w:rsid w:val="00910447"/>
    <w:rsid w:val="00911057"/>
    <w:rsid w:val="009111CF"/>
    <w:rsid w:val="00911304"/>
    <w:rsid w:val="009115AD"/>
    <w:rsid w:val="009115EC"/>
    <w:rsid w:val="00911A0B"/>
    <w:rsid w:val="00911A91"/>
    <w:rsid w:val="009123A6"/>
    <w:rsid w:val="0091258E"/>
    <w:rsid w:val="009126F3"/>
    <w:rsid w:val="00912771"/>
    <w:rsid w:val="00913EA9"/>
    <w:rsid w:val="0091401F"/>
    <w:rsid w:val="00914125"/>
    <w:rsid w:val="009141EA"/>
    <w:rsid w:val="009142C7"/>
    <w:rsid w:val="00914670"/>
    <w:rsid w:val="0091472F"/>
    <w:rsid w:val="00914A70"/>
    <w:rsid w:val="00915FEF"/>
    <w:rsid w:val="00916D1D"/>
    <w:rsid w:val="0091732E"/>
    <w:rsid w:val="009202B2"/>
    <w:rsid w:val="009203C0"/>
    <w:rsid w:val="009206B1"/>
    <w:rsid w:val="0092090F"/>
    <w:rsid w:val="00920B8B"/>
    <w:rsid w:val="00921556"/>
    <w:rsid w:val="00921825"/>
    <w:rsid w:val="00921B5A"/>
    <w:rsid w:val="00921DD0"/>
    <w:rsid w:val="0092223A"/>
    <w:rsid w:val="009223A7"/>
    <w:rsid w:val="009224CC"/>
    <w:rsid w:val="009224F6"/>
    <w:rsid w:val="00923E8A"/>
    <w:rsid w:val="0092438A"/>
    <w:rsid w:val="00924812"/>
    <w:rsid w:val="00924C7D"/>
    <w:rsid w:val="0092536A"/>
    <w:rsid w:val="00925948"/>
    <w:rsid w:val="00925A00"/>
    <w:rsid w:val="009266E5"/>
    <w:rsid w:val="00927C3B"/>
    <w:rsid w:val="0093078C"/>
    <w:rsid w:val="00932250"/>
    <w:rsid w:val="00933B68"/>
    <w:rsid w:val="00934014"/>
    <w:rsid w:val="00934438"/>
    <w:rsid w:val="00935C24"/>
    <w:rsid w:val="009362C6"/>
    <w:rsid w:val="00936509"/>
    <w:rsid w:val="00936D46"/>
    <w:rsid w:val="00937196"/>
    <w:rsid w:val="0093755F"/>
    <w:rsid w:val="00937627"/>
    <w:rsid w:val="0093763A"/>
    <w:rsid w:val="0094029A"/>
    <w:rsid w:val="009403D3"/>
    <w:rsid w:val="0094062A"/>
    <w:rsid w:val="00940633"/>
    <w:rsid w:val="0094254C"/>
    <w:rsid w:val="00942E79"/>
    <w:rsid w:val="00943260"/>
    <w:rsid w:val="009438E0"/>
    <w:rsid w:val="0094396F"/>
    <w:rsid w:val="009439B9"/>
    <w:rsid w:val="00943A3B"/>
    <w:rsid w:val="009442FB"/>
    <w:rsid w:val="00944596"/>
    <w:rsid w:val="00946228"/>
    <w:rsid w:val="009462F7"/>
    <w:rsid w:val="0094633A"/>
    <w:rsid w:val="00950BE5"/>
    <w:rsid w:val="009514D3"/>
    <w:rsid w:val="00951990"/>
    <w:rsid w:val="00951B46"/>
    <w:rsid w:val="00951DCB"/>
    <w:rsid w:val="00952711"/>
    <w:rsid w:val="009548BB"/>
    <w:rsid w:val="00954A66"/>
    <w:rsid w:val="00955BFF"/>
    <w:rsid w:val="00955DA4"/>
    <w:rsid w:val="00955F79"/>
    <w:rsid w:val="0095652F"/>
    <w:rsid w:val="009567CE"/>
    <w:rsid w:val="00956B28"/>
    <w:rsid w:val="00957087"/>
    <w:rsid w:val="00960339"/>
    <w:rsid w:val="00960B16"/>
    <w:rsid w:val="00961280"/>
    <w:rsid w:val="009614D1"/>
    <w:rsid w:val="009617A1"/>
    <w:rsid w:val="00961858"/>
    <w:rsid w:val="0096185C"/>
    <w:rsid w:val="00962C99"/>
    <w:rsid w:val="009652CD"/>
    <w:rsid w:val="00965632"/>
    <w:rsid w:val="00965BDA"/>
    <w:rsid w:val="009670B4"/>
    <w:rsid w:val="009679C1"/>
    <w:rsid w:val="0097029A"/>
    <w:rsid w:val="009702F1"/>
    <w:rsid w:val="00970CAD"/>
    <w:rsid w:val="00970F1C"/>
    <w:rsid w:val="00971499"/>
    <w:rsid w:val="0097171F"/>
    <w:rsid w:val="009729C2"/>
    <w:rsid w:val="00972E98"/>
    <w:rsid w:val="00972FB8"/>
    <w:rsid w:val="009730C1"/>
    <w:rsid w:val="009740CE"/>
    <w:rsid w:val="009743DB"/>
    <w:rsid w:val="00974D30"/>
    <w:rsid w:val="00974EC7"/>
    <w:rsid w:val="00974F1A"/>
    <w:rsid w:val="009754C1"/>
    <w:rsid w:val="00975583"/>
    <w:rsid w:val="009764D8"/>
    <w:rsid w:val="009764DA"/>
    <w:rsid w:val="00977315"/>
    <w:rsid w:val="00980227"/>
    <w:rsid w:val="00980342"/>
    <w:rsid w:val="00980A67"/>
    <w:rsid w:val="009816DB"/>
    <w:rsid w:val="00981C62"/>
    <w:rsid w:val="00981DC3"/>
    <w:rsid w:val="009824FF"/>
    <w:rsid w:val="009827FC"/>
    <w:rsid w:val="00982A3E"/>
    <w:rsid w:val="00982B8B"/>
    <w:rsid w:val="009838C1"/>
    <w:rsid w:val="00984226"/>
    <w:rsid w:val="009844A8"/>
    <w:rsid w:val="009854DF"/>
    <w:rsid w:val="00986373"/>
    <w:rsid w:val="009865E9"/>
    <w:rsid w:val="00986B35"/>
    <w:rsid w:val="0099069B"/>
    <w:rsid w:val="00990CBA"/>
    <w:rsid w:val="00991786"/>
    <w:rsid w:val="00991852"/>
    <w:rsid w:val="00991877"/>
    <w:rsid w:val="0099224B"/>
    <w:rsid w:val="00995012"/>
    <w:rsid w:val="00996066"/>
    <w:rsid w:val="009961DA"/>
    <w:rsid w:val="00996705"/>
    <w:rsid w:val="009969DB"/>
    <w:rsid w:val="00997124"/>
    <w:rsid w:val="00997399"/>
    <w:rsid w:val="009973C6"/>
    <w:rsid w:val="009974AA"/>
    <w:rsid w:val="00997A94"/>
    <w:rsid w:val="009A06FD"/>
    <w:rsid w:val="009A143D"/>
    <w:rsid w:val="009A1878"/>
    <w:rsid w:val="009A198C"/>
    <w:rsid w:val="009A1D3E"/>
    <w:rsid w:val="009A2857"/>
    <w:rsid w:val="009A435C"/>
    <w:rsid w:val="009A4CCD"/>
    <w:rsid w:val="009A5998"/>
    <w:rsid w:val="009A61FC"/>
    <w:rsid w:val="009A62F3"/>
    <w:rsid w:val="009A6903"/>
    <w:rsid w:val="009A759C"/>
    <w:rsid w:val="009A75CE"/>
    <w:rsid w:val="009B092A"/>
    <w:rsid w:val="009B19D3"/>
    <w:rsid w:val="009B211B"/>
    <w:rsid w:val="009B26F1"/>
    <w:rsid w:val="009B3183"/>
    <w:rsid w:val="009B326B"/>
    <w:rsid w:val="009B362C"/>
    <w:rsid w:val="009B3CD9"/>
    <w:rsid w:val="009B3CDD"/>
    <w:rsid w:val="009B4FA7"/>
    <w:rsid w:val="009B51C7"/>
    <w:rsid w:val="009B54EE"/>
    <w:rsid w:val="009B62D9"/>
    <w:rsid w:val="009B6535"/>
    <w:rsid w:val="009B67E9"/>
    <w:rsid w:val="009B69F5"/>
    <w:rsid w:val="009B6C28"/>
    <w:rsid w:val="009B7131"/>
    <w:rsid w:val="009B78D9"/>
    <w:rsid w:val="009B7941"/>
    <w:rsid w:val="009C097D"/>
    <w:rsid w:val="009C0A2B"/>
    <w:rsid w:val="009C1F4C"/>
    <w:rsid w:val="009C293A"/>
    <w:rsid w:val="009C2D9A"/>
    <w:rsid w:val="009C37A6"/>
    <w:rsid w:val="009C396F"/>
    <w:rsid w:val="009C3D8B"/>
    <w:rsid w:val="009C442B"/>
    <w:rsid w:val="009C4D4F"/>
    <w:rsid w:val="009C5D22"/>
    <w:rsid w:val="009C5F5E"/>
    <w:rsid w:val="009C6368"/>
    <w:rsid w:val="009C64C9"/>
    <w:rsid w:val="009C695A"/>
    <w:rsid w:val="009C713B"/>
    <w:rsid w:val="009D0378"/>
    <w:rsid w:val="009D1D93"/>
    <w:rsid w:val="009D3080"/>
    <w:rsid w:val="009D3195"/>
    <w:rsid w:val="009D31BB"/>
    <w:rsid w:val="009D38CD"/>
    <w:rsid w:val="009D3A5A"/>
    <w:rsid w:val="009D3FD3"/>
    <w:rsid w:val="009D4C71"/>
    <w:rsid w:val="009D57EE"/>
    <w:rsid w:val="009D675C"/>
    <w:rsid w:val="009D6CC4"/>
    <w:rsid w:val="009D75B0"/>
    <w:rsid w:val="009D7735"/>
    <w:rsid w:val="009D7E0B"/>
    <w:rsid w:val="009E0F27"/>
    <w:rsid w:val="009E12A7"/>
    <w:rsid w:val="009E15E1"/>
    <w:rsid w:val="009E1AB7"/>
    <w:rsid w:val="009E20E0"/>
    <w:rsid w:val="009E37D0"/>
    <w:rsid w:val="009E3E47"/>
    <w:rsid w:val="009E40CE"/>
    <w:rsid w:val="009E4808"/>
    <w:rsid w:val="009E4918"/>
    <w:rsid w:val="009E5954"/>
    <w:rsid w:val="009E5DD7"/>
    <w:rsid w:val="009E69EA"/>
    <w:rsid w:val="009E6DC0"/>
    <w:rsid w:val="009E7414"/>
    <w:rsid w:val="009F152B"/>
    <w:rsid w:val="009F19CB"/>
    <w:rsid w:val="009F37E1"/>
    <w:rsid w:val="009F3EBE"/>
    <w:rsid w:val="009F462E"/>
    <w:rsid w:val="009F47D6"/>
    <w:rsid w:val="009F54F7"/>
    <w:rsid w:val="009F60D0"/>
    <w:rsid w:val="009F6166"/>
    <w:rsid w:val="009F6583"/>
    <w:rsid w:val="009F7120"/>
    <w:rsid w:val="009F723C"/>
    <w:rsid w:val="00A00814"/>
    <w:rsid w:val="00A010F0"/>
    <w:rsid w:val="00A01B3B"/>
    <w:rsid w:val="00A01C8B"/>
    <w:rsid w:val="00A020CB"/>
    <w:rsid w:val="00A02671"/>
    <w:rsid w:val="00A02B80"/>
    <w:rsid w:val="00A031B0"/>
    <w:rsid w:val="00A03DE7"/>
    <w:rsid w:val="00A03F15"/>
    <w:rsid w:val="00A052BF"/>
    <w:rsid w:val="00A05767"/>
    <w:rsid w:val="00A059D4"/>
    <w:rsid w:val="00A076A9"/>
    <w:rsid w:val="00A077E0"/>
    <w:rsid w:val="00A07A97"/>
    <w:rsid w:val="00A07B1C"/>
    <w:rsid w:val="00A10705"/>
    <w:rsid w:val="00A108C2"/>
    <w:rsid w:val="00A10B69"/>
    <w:rsid w:val="00A114B9"/>
    <w:rsid w:val="00A1154D"/>
    <w:rsid w:val="00A1156B"/>
    <w:rsid w:val="00A11BDB"/>
    <w:rsid w:val="00A11CAC"/>
    <w:rsid w:val="00A12355"/>
    <w:rsid w:val="00A129FB"/>
    <w:rsid w:val="00A12D91"/>
    <w:rsid w:val="00A13257"/>
    <w:rsid w:val="00A13D03"/>
    <w:rsid w:val="00A1457B"/>
    <w:rsid w:val="00A14957"/>
    <w:rsid w:val="00A156B9"/>
    <w:rsid w:val="00A15ACA"/>
    <w:rsid w:val="00A2074B"/>
    <w:rsid w:val="00A21141"/>
    <w:rsid w:val="00A213A7"/>
    <w:rsid w:val="00A218C7"/>
    <w:rsid w:val="00A21E45"/>
    <w:rsid w:val="00A21FD2"/>
    <w:rsid w:val="00A2249D"/>
    <w:rsid w:val="00A224C6"/>
    <w:rsid w:val="00A22AC7"/>
    <w:rsid w:val="00A244B7"/>
    <w:rsid w:val="00A24E21"/>
    <w:rsid w:val="00A27DD9"/>
    <w:rsid w:val="00A303DB"/>
    <w:rsid w:val="00A31066"/>
    <w:rsid w:val="00A310A0"/>
    <w:rsid w:val="00A317A8"/>
    <w:rsid w:val="00A31975"/>
    <w:rsid w:val="00A31B7B"/>
    <w:rsid w:val="00A32C23"/>
    <w:rsid w:val="00A33BE1"/>
    <w:rsid w:val="00A34346"/>
    <w:rsid w:val="00A34865"/>
    <w:rsid w:val="00A34BC0"/>
    <w:rsid w:val="00A34CD1"/>
    <w:rsid w:val="00A34E69"/>
    <w:rsid w:val="00A35660"/>
    <w:rsid w:val="00A36333"/>
    <w:rsid w:val="00A36596"/>
    <w:rsid w:val="00A36CE1"/>
    <w:rsid w:val="00A37E1A"/>
    <w:rsid w:val="00A40A6B"/>
    <w:rsid w:val="00A40B64"/>
    <w:rsid w:val="00A41383"/>
    <w:rsid w:val="00A4171F"/>
    <w:rsid w:val="00A4254B"/>
    <w:rsid w:val="00A4292C"/>
    <w:rsid w:val="00A4418D"/>
    <w:rsid w:val="00A4463F"/>
    <w:rsid w:val="00A44B8C"/>
    <w:rsid w:val="00A46434"/>
    <w:rsid w:val="00A46EF8"/>
    <w:rsid w:val="00A471FC"/>
    <w:rsid w:val="00A47380"/>
    <w:rsid w:val="00A47E6A"/>
    <w:rsid w:val="00A50455"/>
    <w:rsid w:val="00A50874"/>
    <w:rsid w:val="00A509FC"/>
    <w:rsid w:val="00A51470"/>
    <w:rsid w:val="00A515A7"/>
    <w:rsid w:val="00A519C4"/>
    <w:rsid w:val="00A51A02"/>
    <w:rsid w:val="00A523CE"/>
    <w:rsid w:val="00A52AB0"/>
    <w:rsid w:val="00A53992"/>
    <w:rsid w:val="00A53DF7"/>
    <w:rsid w:val="00A547AD"/>
    <w:rsid w:val="00A54972"/>
    <w:rsid w:val="00A549F6"/>
    <w:rsid w:val="00A54F04"/>
    <w:rsid w:val="00A55D47"/>
    <w:rsid w:val="00A55E2D"/>
    <w:rsid w:val="00A567D0"/>
    <w:rsid w:val="00A56828"/>
    <w:rsid w:val="00A57F8E"/>
    <w:rsid w:val="00A6071E"/>
    <w:rsid w:val="00A60B2E"/>
    <w:rsid w:val="00A60CD7"/>
    <w:rsid w:val="00A613E8"/>
    <w:rsid w:val="00A619CA"/>
    <w:rsid w:val="00A61F45"/>
    <w:rsid w:val="00A623D3"/>
    <w:rsid w:val="00A62698"/>
    <w:rsid w:val="00A62CB0"/>
    <w:rsid w:val="00A63631"/>
    <w:rsid w:val="00A6455A"/>
    <w:rsid w:val="00A647E6"/>
    <w:rsid w:val="00A653C3"/>
    <w:rsid w:val="00A65EF0"/>
    <w:rsid w:val="00A70FC3"/>
    <w:rsid w:val="00A713FA"/>
    <w:rsid w:val="00A71939"/>
    <w:rsid w:val="00A71E49"/>
    <w:rsid w:val="00A736BF"/>
    <w:rsid w:val="00A73BCD"/>
    <w:rsid w:val="00A73F26"/>
    <w:rsid w:val="00A749E8"/>
    <w:rsid w:val="00A74D0D"/>
    <w:rsid w:val="00A750B7"/>
    <w:rsid w:val="00A7580C"/>
    <w:rsid w:val="00A75A9C"/>
    <w:rsid w:val="00A75E37"/>
    <w:rsid w:val="00A75FEC"/>
    <w:rsid w:val="00A7604D"/>
    <w:rsid w:val="00A76121"/>
    <w:rsid w:val="00A767C5"/>
    <w:rsid w:val="00A8001C"/>
    <w:rsid w:val="00A801B9"/>
    <w:rsid w:val="00A809D9"/>
    <w:rsid w:val="00A80AC1"/>
    <w:rsid w:val="00A80D4C"/>
    <w:rsid w:val="00A820A3"/>
    <w:rsid w:val="00A82544"/>
    <w:rsid w:val="00A841F3"/>
    <w:rsid w:val="00A851F6"/>
    <w:rsid w:val="00A85717"/>
    <w:rsid w:val="00A85B33"/>
    <w:rsid w:val="00A85FC1"/>
    <w:rsid w:val="00A860D4"/>
    <w:rsid w:val="00A87C09"/>
    <w:rsid w:val="00A9026D"/>
    <w:rsid w:val="00A91E4C"/>
    <w:rsid w:val="00A920D3"/>
    <w:rsid w:val="00A92C49"/>
    <w:rsid w:val="00A92F38"/>
    <w:rsid w:val="00A93421"/>
    <w:rsid w:val="00A938A9"/>
    <w:rsid w:val="00A938E9"/>
    <w:rsid w:val="00A94968"/>
    <w:rsid w:val="00A94AB3"/>
    <w:rsid w:val="00A94D7D"/>
    <w:rsid w:val="00A95644"/>
    <w:rsid w:val="00A95D14"/>
    <w:rsid w:val="00A9622E"/>
    <w:rsid w:val="00A969EB"/>
    <w:rsid w:val="00A9719E"/>
    <w:rsid w:val="00A97352"/>
    <w:rsid w:val="00A9768D"/>
    <w:rsid w:val="00A97D4F"/>
    <w:rsid w:val="00AA069D"/>
    <w:rsid w:val="00AA0798"/>
    <w:rsid w:val="00AA0BA6"/>
    <w:rsid w:val="00AA110D"/>
    <w:rsid w:val="00AA1803"/>
    <w:rsid w:val="00AA337C"/>
    <w:rsid w:val="00AA3A66"/>
    <w:rsid w:val="00AA3FCE"/>
    <w:rsid w:val="00AA41A1"/>
    <w:rsid w:val="00AA4F36"/>
    <w:rsid w:val="00AA5373"/>
    <w:rsid w:val="00AA5EFE"/>
    <w:rsid w:val="00AA6ABC"/>
    <w:rsid w:val="00AA6C04"/>
    <w:rsid w:val="00AA6F99"/>
    <w:rsid w:val="00AB1C66"/>
    <w:rsid w:val="00AB1D96"/>
    <w:rsid w:val="00AB3163"/>
    <w:rsid w:val="00AB3987"/>
    <w:rsid w:val="00AB3EEC"/>
    <w:rsid w:val="00AB4A65"/>
    <w:rsid w:val="00AB61A7"/>
    <w:rsid w:val="00AB61BF"/>
    <w:rsid w:val="00AB70F0"/>
    <w:rsid w:val="00AB79DD"/>
    <w:rsid w:val="00AC0A35"/>
    <w:rsid w:val="00AC1DAE"/>
    <w:rsid w:val="00AC29BB"/>
    <w:rsid w:val="00AC2B31"/>
    <w:rsid w:val="00AC317B"/>
    <w:rsid w:val="00AC32C7"/>
    <w:rsid w:val="00AC3795"/>
    <w:rsid w:val="00AC3AD8"/>
    <w:rsid w:val="00AC3EAB"/>
    <w:rsid w:val="00AC4B32"/>
    <w:rsid w:val="00AC4E57"/>
    <w:rsid w:val="00AC55B2"/>
    <w:rsid w:val="00AC5EF1"/>
    <w:rsid w:val="00AC7B43"/>
    <w:rsid w:val="00AD1518"/>
    <w:rsid w:val="00AD16C0"/>
    <w:rsid w:val="00AD16F8"/>
    <w:rsid w:val="00AD1B8A"/>
    <w:rsid w:val="00AD2B0E"/>
    <w:rsid w:val="00AD2D1C"/>
    <w:rsid w:val="00AD3507"/>
    <w:rsid w:val="00AD435E"/>
    <w:rsid w:val="00AD4C7C"/>
    <w:rsid w:val="00AD4DC2"/>
    <w:rsid w:val="00AD57E1"/>
    <w:rsid w:val="00AD5B54"/>
    <w:rsid w:val="00AD5BA6"/>
    <w:rsid w:val="00AD5CF4"/>
    <w:rsid w:val="00AD6AC8"/>
    <w:rsid w:val="00AE01C8"/>
    <w:rsid w:val="00AE0647"/>
    <w:rsid w:val="00AE0AC0"/>
    <w:rsid w:val="00AE11A3"/>
    <w:rsid w:val="00AE18EA"/>
    <w:rsid w:val="00AE2FD6"/>
    <w:rsid w:val="00AE3062"/>
    <w:rsid w:val="00AE4F43"/>
    <w:rsid w:val="00AE52A1"/>
    <w:rsid w:val="00AE5423"/>
    <w:rsid w:val="00AE5A22"/>
    <w:rsid w:val="00AE5CA1"/>
    <w:rsid w:val="00AE756A"/>
    <w:rsid w:val="00AF033C"/>
    <w:rsid w:val="00AF0DEB"/>
    <w:rsid w:val="00AF16D4"/>
    <w:rsid w:val="00AF2013"/>
    <w:rsid w:val="00AF22C1"/>
    <w:rsid w:val="00AF307E"/>
    <w:rsid w:val="00AF3393"/>
    <w:rsid w:val="00AF357D"/>
    <w:rsid w:val="00AF3DBE"/>
    <w:rsid w:val="00AF3E1C"/>
    <w:rsid w:val="00AF4732"/>
    <w:rsid w:val="00AF50DC"/>
    <w:rsid w:val="00AF610B"/>
    <w:rsid w:val="00AF63C5"/>
    <w:rsid w:val="00AF6C90"/>
    <w:rsid w:val="00AF6DBF"/>
    <w:rsid w:val="00AF7720"/>
    <w:rsid w:val="00AF7836"/>
    <w:rsid w:val="00AF7AC4"/>
    <w:rsid w:val="00B00A5B"/>
    <w:rsid w:val="00B01F5F"/>
    <w:rsid w:val="00B029E0"/>
    <w:rsid w:val="00B02B53"/>
    <w:rsid w:val="00B0382C"/>
    <w:rsid w:val="00B04708"/>
    <w:rsid w:val="00B04E38"/>
    <w:rsid w:val="00B05785"/>
    <w:rsid w:val="00B06986"/>
    <w:rsid w:val="00B06A40"/>
    <w:rsid w:val="00B06F1D"/>
    <w:rsid w:val="00B06FE0"/>
    <w:rsid w:val="00B07309"/>
    <w:rsid w:val="00B07B77"/>
    <w:rsid w:val="00B10014"/>
    <w:rsid w:val="00B10811"/>
    <w:rsid w:val="00B1098D"/>
    <w:rsid w:val="00B10EB4"/>
    <w:rsid w:val="00B10F52"/>
    <w:rsid w:val="00B112D4"/>
    <w:rsid w:val="00B1159D"/>
    <w:rsid w:val="00B11D21"/>
    <w:rsid w:val="00B11DDA"/>
    <w:rsid w:val="00B120D4"/>
    <w:rsid w:val="00B12819"/>
    <w:rsid w:val="00B12928"/>
    <w:rsid w:val="00B1334A"/>
    <w:rsid w:val="00B14121"/>
    <w:rsid w:val="00B162DB"/>
    <w:rsid w:val="00B1641A"/>
    <w:rsid w:val="00B16742"/>
    <w:rsid w:val="00B2018B"/>
    <w:rsid w:val="00B22310"/>
    <w:rsid w:val="00B229FA"/>
    <w:rsid w:val="00B2324A"/>
    <w:rsid w:val="00B23B7F"/>
    <w:rsid w:val="00B2435A"/>
    <w:rsid w:val="00B24454"/>
    <w:rsid w:val="00B24720"/>
    <w:rsid w:val="00B249FF"/>
    <w:rsid w:val="00B24A44"/>
    <w:rsid w:val="00B250F7"/>
    <w:rsid w:val="00B259ED"/>
    <w:rsid w:val="00B2601A"/>
    <w:rsid w:val="00B26054"/>
    <w:rsid w:val="00B265EE"/>
    <w:rsid w:val="00B26F18"/>
    <w:rsid w:val="00B27D9F"/>
    <w:rsid w:val="00B30129"/>
    <w:rsid w:val="00B30377"/>
    <w:rsid w:val="00B30C7C"/>
    <w:rsid w:val="00B31C16"/>
    <w:rsid w:val="00B3214A"/>
    <w:rsid w:val="00B32476"/>
    <w:rsid w:val="00B32A61"/>
    <w:rsid w:val="00B34743"/>
    <w:rsid w:val="00B34853"/>
    <w:rsid w:val="00B34973"/>
    <w:rsid w:val="00B349E8"/>
    <w:rsid w:val="00B35600"/>
    <w:rsid w:val="00B36A36"/>
    <w:rsid w:val="00B36EA4"/>
    <w:rsid w:val="00B37012"/>
    <w:rsid w:val="00B37978"/>
    <w:rsid w:val="00B401C4"/>
    <w:rsid w:val="00B402A5"/>
    <w:rsid w:val="00B404C2"/>
    <w:rsid w:val="00B409C7"/>
    <w:rsid w:val="00B414B5"/>
    <w:rsid w:val="00B42B98"/>
    <w:rsid w:val="00B43014"/>
    <w:rsid w:val="00B430CD"/>
    <w:rsid w:val="00B4487D"/>
    <w:rsid w:val="00B4535D"/>
    <w:rsid w:val="00B45987"/>
    <w:rsid w:val="00B45ED3"/>
    <w:rsid w:val="00B460B2"/>
    <w:rsid w:val="00B46A8D"/>
    <w:rsid w:val="00B477F1"/>
    <w:rsid w:val="00B47C9E"/>
    <w:rsid w:val="00B50465"/>
    <w:rsid w:val="00B52847"/>
    <w:rsid w:val="00B52BF9"/>
    <w:rsid w:val="00B52D6D"/>
    <w:rsid w:val="00B52F66"/>
    <w:rsid w:val="00B536F0"/>
    <w:rsid w:val="00B54415"/>
    <w:rsid w:val="00B54441"/>
    <w:rsid w:val="00B550F0"/>
    <w:rsid w:val="00B555A2"/>
    <w:rsid w:val="00B56C64"/>
    <w:rsid w:val="00B57218"/>
    <w:rsid w:val="00B61088"/>
    <w:rsid w:val="00B61675"/>
    <w:rsid w:val="00B61DAE"/>
    <w:rsid w:val="00B622DE"/>
    <w:rsid w:val="00B62FC1"/>
    <w:rsid w:val="00B64C62"/>
    <w:rsid w:val="00B64FBC"/>
    <w:rsid w:val="00B65303"/>
    <w:rsid w:val="00B66563"/>
    <w:rsid w:val="00B66F18"/>
    <w:rsid w:val="00B703AA"/>
    <w:rsid w:val="00B7069D"/>
    <w:rsid w:val="00B706AB"/>
    <w:rsid w:val="00B70E13"/>
    <w:rsid w:val="00B711B4"/>
    <w:rsid w:val="00B71471"/>
    <w:rsid w:val="00B71863"/>
    <w:rsid w:val="00B719B1"/>
    <w:rsid w:val="00B72507"/>
    <w:rsid w:val="00B72A19"/>
    <w:rsid w:val="00B72F67"/>
    <w:rsid w:val="00B73CAF"/>
    <w:rsid w:val="00B75645"/>
    <w:rsid w:val="00B763AB"/>
    <w:rsid w:val="00B7644E"/>
    <w:rsid w:val="00B768D6"/>
    <w:rsid w:val="00B76F69"/>
    <w:rsid w:val="00B811FD"/>
    <w:rsid w:val="00B8128F"/>
    <w:rsid w:val="00B832BD"/>
    <w:rsid w:val="00B83A24"/>
    <w:rsid w:val="00B84503"/>
    <w:rsid w:val="00B8523C"/>
    <w:rsid w:val="00B86238"/>
    <w:rsid w:val="00B86A0D"/>
    <w:rsid w:val="00B86D33"/>
    <w:rsid w:val="00B8730A"/>
    <w:rsid w:val="00B87E94"/>
    <w:rsid w:val="00B9067B"/>
    <w:rsid w:val="00B9080D"/>
    <w:rsid w:val="00B90A81"/>
    <w:rsid w:val="00B90FFC"/>
    <w:rsid w:val="00B927E7"/>
    <w:rsid w:val="00B9282A"/>
    <w:rsid w:val="00B92B9F"/>
    <w:rsid w:val="00B94311"/>
    <w:rsid w:val="00B944DC"/>
    <w:rsid w:val="00B94BCD"/>
    <w:rsid w:val="00B9511A"/>
    <w:rsid w:val="00B95760"/>
    <w:rsid w:val="00B96577"/>
    <w:rsid w:val="00B9708C"/>
    <w:rsid w:val="00B97239"/>
    <w:rsid w:val="00B974CA"/>
    <w:rsid w:val="00B97819"/>
    <w:rsid w:val="00BA03A4"/>
    <w:rsid w:val="00BA0456"/>
    <w:rsid w:val="00BA0B5D"/>
    <w:rsid w:val="00BA0D20"/>
    <w:rsid w:val="00BA1157"/>
    <w:rsid w:val="00BA17D3"/>
    <w:rsid w:val="00BA30D5"/>
    <w:rsid w:val="00BA3DEA"/>
    <w:rsid w:val="00BA471E"/>
    <w:rsid w:val="00BA4945"/>
    <w:rsid w:val="00BA5FB9"/>
    <w:rsid w:val="00BA6368"/>
    <w:rsid w:val="00BA72DE"/>
    <w:rsid w:val="00BA7526"/>
    <w:rsid w:val="00BA7F88"/>
    <w:rsid w:val="00BB0030"/>
    <w:rsid w:val="00BB06C2"/>
    <w:rsid w:val="00BB0825"/>
    <w:rsid w:val="00BB0C34"/>
    <w:rsid w:val="00BB1141"/>
    <w:rsid w:val="00BB13B8"/>
    <w:rsid w:val="00BB1444"/>
    <w:rsid w:val="00BB1EF2"/>
    <w:rsid w:val="00BB261C"/>
    <w:rsid w:val="00BB2821"/>
    <w:rsid w:val="00BB30A0"/>
    <w:rsid w:val="00BB33CD"/>
    <w:rsid w:val="00BB3626"/>
    <w:rsid w:val="00BB4696"/>
    <w:rsid w:val="00BB50D2"/>
    <w:rsid w:val="00BB5926"/>
    <w:rsid w:val="00BB6231"/>
    <w:rsid w:val="00BB6416"/>
    <w:rsid w:val="00BB67E2"/>
    <w:rsid w:val="00BB69E9"/>
    <w:rsid w:val="00BB6B02"/>
    <w:rsid w:val="00BB6EA5"/>
    <w:rsid w:val="00BB6F0D"/>
    <w:rsid w:val="00BB7D3A"/>
    <w:rsid w:val="00BC1234"/>
    <w:rsid w:val="00BC2793"/>
    <w:rsid w:val="00BC280C"/>
    <w:rsid w:val="00BC2BEE"/>
    <w:rsid w:val="00BC4115"/>
    <w:rsid w:val="00BC533A"/>
    <w:rsid w:val="00BC5D8F"/>
    <w:rsid w:val="00BC5FF3"/>
    <w:rsid w:val="00BC7CAB"/>
    <w:rsid w:val="00BD0782"/>
    <w:rsid w:val="00BD0EE1"/>
    <w:rsid w:val="00BD3234"/>
    <w:rsid w:val="00BD324D"/>
    <w:rsid w:val="00BD3329"/>
    <w:rsid w:val="00BD3D8C"/>
    <w:rsid w:val="00BD3F21"/>
    <w:rsid w:val="00BD557A"/>
    <w:rsid w:val="00BD5638"/>
    <w:rsid w:val="00BD6485"/>
    <w:rsid w:val="00BD6794"/>
    <w:rsid w:val="00BD7A89"/>
    <w:rsid w:val="00BE020A"/>
    <w:rsid w:val="00BE020F"/>
    <w:rsid w:val="00BE03DF"/>
    <w:rsid w:val="00BE09A7"/>
    <w:rsid w:val="00BE1061"/>
    <w:rsid w:val="00BE12C3"/>
    <w:rsid w:val="00BE169D"/>
    <w:rsid w:val="00BE1867"/>
    <w:rsid w:val="00BE18CF"/>
    <w:rsid w:val="00BE1990"/>
    <w:rsid w:val="00BE2516"/>
    <w:rsid w:val="00BE2B02"/>
    <w:rsid w:val="00BE2F65"/>
    <w:rsid w:val="00BE2F96"/>
    <w:rsid w:val="00BE32A8"/>
    <w:rsid w:val="00BE33BD"/>
    <w:rsid w:val="00BE3A7C"/>
    <w:rsid w:val="00BE47D1"/>
    <w:rsid w:val="00BE4BF6"/>
    <w:rsid w:val="00BE4F42"/>
    <w:rsid w:val="00BE6DD4"/>
    <w:rsid w:val="00BE72AE"/>
    <w:rsid w:val="00BF006E"/>
    <w:rsid w:val="00BF090E"/>
    <w:rsid w:val="00BF1B41"/>
    <w:rsid w:val="00BF1FA3"/>
    <w:rsid w:val="00BF4740"/>
    <w:rsid w:val="00BF48BC"/>
    <w:rsid w:val="00BF5080"/>
    <w:rsid w:val="00BF57CF"/>
    <w:rsid w:val="00BF58D8"/>
    <w:rsid w:val="00BF5E31"/>
    <w:rsid w:val="00BF65EB"/>
    <w:rsid w:val="00BF6E14"/>
    <w:rsid w:val="00BF714A"/>
    <w:rsid w:val="00BF7D5C"/>
    <w:rsid w:val="00C00664"/>
    <w:rsid w:val="00C02A4D"/>
    <w:rsid w:val="00C02F37"/>
    <w:rsid w:val="00C041C6"/>
    <w:rsid w:val="00C04946"/>
    <w:rsid w:val="00C057F0"/>
    <w:rsid w:val="00C05E60"/>
    <w:rsid w:val="00C05E9C"/>
    <w:rsid w:val="00C060CD"/>
    <w:rsid w:val="00C0687D"/>
    <w:rsid w:val="00C06945"/>
    <w:rsid w:val="00C079C3"/>
    <w:rsid w:val="00C07B2F"/>
    <w:rsid w:val="00C07E6C"/>
    <w:rsid w:val="00C102F5"/>
    <w:rsid w:val="00C10D7E"/>
    <w:rsid w:val="00C119EC"/>
    <w:rsid w:val="00C11F77"/>
    <w:rsid w:val="00C14E6B"/>
    <w:rsid w:val="00C15BC3"/>
    <w:rsid w:val="00C1663E"/>
    <w:rsid w:val="00C17178"/>
    <w:rsid w:val="00C175A0"/>
    <w:rsid w:val="00C17770"/>
    <w:rsid w:val="00C17935"/>
    <w:rsid w:val="00C1795A"/>
    <w:rsid w:val="00C17BF8"/>
    <w:rsid w:val="00C17C39"/>
    <w:rsid w:val="00C202C3"/>
    <w:rsid w:val="00C2055B"/>
    <w:rsid w:val="00C20C6E"/>
    <w:rsid w:val="00C20F51"/>
    <w:rsid w:val="00C211C6"/>
    <w:rsid w:val="00C2382F"/>
    <w:rsid w:val="00C241AA"/>
    <w:rsid w:val="00C244CD"/>
    <w:rsid w:val="00C259FC"/>
    <w:rsid w:val="00C25C40"/>
    <w:rsid w:val="00C263D4"/>
    <w:rsid w:val="00C26433"/>
    <w:rsid w:val="00C274F3"/>
    <w:rsid w:val="00C3019D"/>
    <w:rsid w:val="00C3037F"/>
    <w:rsid w:val="00C3069D"/>
    <w:rsid w:val="00C3239B"/>
    <w:rsid w:val="00C34000"/>
    <w:rsid w:val="00C34F23"/>
    <w:rsid w:val="00C34F4E"/>
    <w:rsid w:val="00C35A01"/>
    <w:rsid w:val="00C35FF0"/>
    <w:rsid w:val="00C3651A"/>
    <w:rsid w:val="00C40074"/>
    <w:rsid w:val="00C40E3C"/>
    <w:rsid w:val="00C4158C"/>
    <w:rsid w:val="00C4271C"/>
    <w:rsid w:val="00C42AC2"/>
    <w:rsid w:val="00C43680"/>
    <w:rsid w:val="00C43CE3"/>
    <w:rsid w:val="00C44D9A"/>
    <w:rsid w:val="00C44EE9"/>
    <w:rsid w:val="00C4566F"/>
    <w:rsid w:val="00C45989"/>
    <w:rsid w:val="00C4611A"/>
    <w:rsid w:val="00C470B3"/>
    <w:rsid w:val="00C47C52"/>
    <w:rsid w:val="00C47DAD"/>
    <w:rsid w:val="00C500FF"/>
    <w:rsid w:val="00C502FA"/>
    <w:rsid w:val="00C5093C"/>
    <w:rsid w:val="00C509D6"/>
    <w:rsid w:val="00C5109C"/>
    <w:rsid w:val="00C512C4"/>
    <w:rsid w:val="00C5248A"/>
    <w:rsid w:val="00C524E4"/>
    <w:rsid w:val="00C53476"/>
    <w:rsid w:val="00C53489"/>
    <w:rsid w:val="00C538CD"/>
    <w:rsid w:val="00C53D04"/>
    <w:rsid w:val="00C54438"/>
    <w:rsid w:val="00C546B3"/>
    <w:rsid w:val="00C604B1"/>
    <w:rsid w:val="00C604CC"/>
    <w:rsid w:val="00C60903"/>
    <w:rsid w:val="00C6094D"/>
    <w:rsid w:val="00C610A5"/>
    <w:rsid w:val="00C6173F"/>
    <w:rsid w:val="00C61A83"/>
    <w:rsid w:val="00C626BC"/>
    <w:rsid w:val="00C62D9C"/>
    <w:rsid w:val="00C630B8"/>
    <w:rsid w:val="00C633C9"/>
    <w:rsid w:val="00C634E2"/>
    <w:rsid w:val="00C638FF"/>
    <w:rsid w:val="00C63B49"/>
    <w:rsid w:val="00C64710"/>
    <w:rsid w:val="00C66821"/>
    <w:rsid w:val="00C67077"/>
    <w:rsid w:val="00C67426"/>
    <w:rsid w:val="00C67D9C"/>
    <w:rsid w:val="00C713D7"/>
    <w:rsid w:val="00C71545"/>
    <w:rsid w:val="00C71A7D"/>
    <w:rsid w:val="00C72CA4"/>
    <w:rsid w:val="00C735F0"/>
    <w:rsid w:val="00C74B0B"/>
    <w:rsid w:val="00C74E2A"/>
    <w:rsid w:val="00C75E92"/>
    <w:rsid w:val="00C76373"/>
    <w:rsid w:val="00C76586"/>
    <w:rsid w:val="00C7719B"/>
    <w:rsid w:val="00C773FC"/>
    <w:rsid w:val="00C774E9"/>
    <w:rsid w:val="00C77FC4"/>
    <w:rsid w:val="00C800E1"/>
    <w:rsid w:val="00C80601"/>
    <w:rsid w:val="00C80F33"/>
    <w:rsid w:val="00C81D15"/>
    <w:rsid w:val="00C8270E"/>
    <w:rsid w:val="00C8429F"/>
    <w:rsid w:val="00C84F45"/>
    <w:rsid w:val="00C859B7"/>
    <w:rsid w:val="00C85BB3"/>
    <w:rsid w:val="00C86184"/>
    <w:rsid w:val="00C8752B"/>
    <w:rsid w:val="00C8789C"/>
    <w:rsid w:val="00C87A6A"/>
    <w:rsid w:val="00C87F45"/>
    <w:rsid w:val="00C87F55"/>
    <w:rsid w:val="00C90A4B"/>
    <w:rsid w:val="00C90F96"/>
    <w:rsid w:val="00C91D42"/>
    <w:rsid w:val="00C92A5B"/>
    <w:rsid w:val="00C92CB5"/>
    <w:rsid w:val="00C92F5D"/>
    <w:rsid w:val="00C937A9"/>
    <w:rsid w:val="00C94718"/>
    <w:rsid w:val="00C94CDF"/>
    <w:rsid w:val="00C94F4F"/>
    <w:rsid w:val="00C95BDC"/>
    <w:rsid w:val="00C968A7"/>
    <w:rsid w:val="00C972F5"/>
    <w:rsid w:val="00C97662"/>
    <w:rsid w:val="00C97975"/>
    <w:rsid w:val="00C97E26"/>
    <w:rsid w:val="00CA0C08"/>
    <w:rsid w:val="00CA116C"/>
    <w:rsid w:val="00CA13E6"/>
    <w:rsid w:val="00CA1725"/>
    <w:rsid w:val="00CA1F68"/>
    <w:rsid w:val="00CA2190"/>
    <w:rsid w:val="00CA2669"/>
    <w:rsid w:val="00CA2994"/>
    <w:rsid w:val="00CA29EF"/>
    <w:rsid w:val="00CA2B02"/>
    <w:rsid w:val="00CA33B6"/>
    <w:rsid w:val="00CA3C19"/>
    <w:rsid w:val="00CA41B5"/>
    <w:rsid w:val="00CA47CF"/>
    <w:rsid w:val="00CA4DA5"/>
    <w:rsid w:val="00CA63A1"/>
    <w:rsid w:val="00CA7C45"/>
    <w:rsid w:val="00CB03AE"/>
    <w:rsid w:val="00CB0B4A"/>
    <w:rsid w:val="00CB0ED1"/>
    <w:rsid w:val="00CB1471"/>
    <w:rsid w:val="00CB2999"/>
    <w:rsid w:val="00CB2A93"/>
    <w:rsid w:val="00CB2BA8"/>
    <w:rsid w:val="00CB31EC"/>
    <w:rsid w:val="00CB320B"/>
    <w:rsid w:val="00CB4CAD"/>
    <w:rsid w:val="00CB60D7"/>
    <w:rsid w:val="00CB6AEB"/>
    <w:rsid w:val="00CB714F"/>
    <w:rsid w:val="00CB7A06"/>
    <w:rsid w:val="00CB7BD5"/>
    <w:rsid w:val="00CB7E06"/>
    <w:rsid w:val="00CB7F36"/>
    <w:rsid w:val="00CC0957"/>
    <w:rsid w:val="00CC1A87"/>
    <w:rsid w:val="00CC1ED6"/>
    <w:rsid w:val="00CC1FC9"/>
    <w:rsid w:val="00CC20B6"/>
    <w:rsid w:val="00CC3623"/>
    <w:rsid w:val="00CC3962"/>
    <w:rsid w:val="00CC3EF3"/>
    <w:rsid w:val="00CC4697"/>
    <w:rsid w:val="00CC4AF6"/>
    <w:rsid w:val="00CC4B7C"/>
    <w:rsid w:val="00CC4D1A"/>
    <w:rsid w:val="00CC5739"/>
    <w:rsid w:val="00CC5CAD"/>
    <w:rsid w:val="00CC5FFA"/>
    <w:rsid w:val="00CC60A2"/>
    <w:rsid w:val="00CC6B8C"/>
    <w:rsid w:val="00CD0E7E"/>
    <w:rsid w:val="00CD0ED0"/>
    <w:rsid w:val="00CD0F9D"/>
    <w:rsid w:val="00CD152C"/>
    <w:rsid w:val="00CD170D"/>
    <w:rsid w:val="00CD2221"/>
    <w:rsid w:val="00CD2687"/>
    <w:rsid w:val="00CD2ABF"/>
    <w:rsid w:val="00CD2B7B"/>
    <w:rsid w:val="00CD3EB9"/>
    <w:rsid w:val="00CD413F"/>
    <w:rsid w:val="00CD432D"/>
    <w:rsid w:val="00CD4560"/>
    <w:rsid w:val="00CD458D"/>
    <w:rsid w:val="00CD4CC4"/>
    <w:rsid w:val="00CD5E15"/>
    <w:rsid w:val="00CD601A"/>
    <w:rsid w:val="00CD6F79"/>
    <w:rsid w:val="00CD7351"/>
    <w:rsid w:val="00CD73D7"/>
    <w:rsid w:val="00CD782F"/>
    <w:rsid w:val="00CE0570"/>
    <w:rsid w:val="00CE103B"/>
    <w:rsid w:val="00CE28D6"/>
    <w:rsid w:val="00CE29C6"/>
    <w:rsid w:val="00CE5645"/>
    <w:rsid w:val="00CE5994"/>
    <w:rsid w:val="00CE5B1A"/>
    <w:rsid w:val="00CE5B86"/>
    <w:rsid w:val="00CE5FCC"/>
    <w:rsid w:val="00CE7013"/>
    <w:rsid w:val="00CE7547"/>
    <w:rsid w:val="00CE7DD6"/>
    <w:rsid w:val="00CE7EE0"/>
    <w:rsid w:val="00CF0567"/>
    <w:rsid w:val="00CF128E"/>
    <w:rsid w:val="00CF149D"/>
    <w:rsid w:val="00CF14D6"/>
    <w:rsid w:val="00CF1561"/>
    <w:rsid w:val="00CF16C1"/>
    <w:rsid w:val="00CF1A8A"/>
    <w:rsid w:val="00CF1BD3"/>
    <w:rsid w:val="00CF22E8"/>
    <w:rsid w:val="00CF3379"/>
    <w:rsid w:val="00CF3436"/>
    <w:rsid w:val="00CF3C5C"/>
    <w:rsid w:val="00CF4A31"/>
    <w:rsid w:val="00CF4F4D"/>
    <w:rsid w:val="00CF757F"/>
    <w:rsid w:val="00CF7C86"/>
    <w:rsid w:val="00CF7CAB"/>
    <w:rsid w:val="00D0113F"/>
    <w:rsid w:val="00D01661"/>
    <w:rsid w:val="00D0259D"/>
    <w:rsid w:val="00D028C1"/>
    <w:rsid w:val="00D02E4E"/>
    <w:rsid w:val="00D03301"/>
    <w:rsid w:val="00D03BEB"/>
    <w:rsid w:val="00D05BBC"/>
    <w:rsid w:val="00D075A5"/>
    <w:rsid w:val="00D075B0"/>
    <w:rsid w:val="00D07855"/>
    <w:rsid w:val="00D10EA1"/>
    <w:rsid w:val="00D1119B"/>
    <w:rsid w:val="00D1136D"/>
    <w:rsid w:val="00D125AC"/>
    <w:rsid w:val="00D129A5"/>
    <w:rsid w:val="00D12B27"/>
    <w:rsid w:val="00D135C8"/>
    <w:rsid w:val="00D137BA"/>
    <w:rsid w:val="00D14E7C"/>
    <w:rsid w:val="00D1569A"/>
    <w:rsid w:val="00D156D7"/>
    <w:rsid w:val="00D15EE0"/>
    <w:rsid w:val="00D1629E"/>
    <w:rsid w:val="00D17255"/>
    <w:rsid w:val="00D175F4"/>
    <w:rsid w:val="00D17F7A"/>
    <w:rsid w:val="00D203E7"/>
    <w:rsid w:val="00D20595"/>
    <w:rsid w:val="00D2269D"/>
    <w:rsid w:val="00D232B6"/>
    <w:rsid w:val="00D23BE8"/>
    <w:rsid w:val="00D23C0D"/>
    <w:rsid w:val="00D23E9A"/>
    <w:rsid w:val="00D24BAF"/>
    <w:rsid w:val="00D24D7F"/>
    <w:rsid w:val="00D2535B"/>
    <w:rsid w:val="00D25747"/>
    <w:rsid w:val="00D25890"/>
    <w:rsid w:val="00D25C89"/>
    <w:rsid w:val="00D266D5"/>
    <w:rsid w:val="00D269F7"/>
    <w:rsid w:val="00D27747"/>
    <w:rsid w:val="00D27B0E"/>
    <w:rsid w:val="00D3020D"/>
    <w:rsid w:val="00D302D4"/>
    <w:rsid w:val="00D30A61"/>
    <w:rsid w:val="00D30CD5"/>
    <w:rsid w:val="00D317BF"/>
    <w:rsid w:val="00D32D29"/>
    <w:rsid w:val="00D32F1A"/>
    <w:rsid w:val="00D33EB6"/>
    <w:rsid w:val="00D3459D"/>
    <w:rsid w:val="00D34825"/>
    <w:rsid w:val="00D34F60"/>
    <w:rsid w:val="00D35306"/>
    <w:rsid w:val="00D356F0"/>
    <w:rsid w:val="00D3574F"/>
    <w:rsid w:val="00D35804"/>
    <w:rsid w:val="00D359E7"/>
    <w:rsid w:val="00D35E61"/>
    <w:rsid w:val="00D36AE2"/>
    <w:rsid w:val="00D36C2C"/>
    <w:rsid w:val="00D36E64"/>
    <w:rsid w:val="00D40656"/>
    <w:rsid w:val="00D40D7A"/>
    <w:rsid w:val="00D40DF9"/>
    <w:rsid w:val="00D416DC"/>
    <w:rsid w:val="00D416E5"/>
    <w:rsid w:val="00D41ECA"/>
    <w:rsid w:val="00D41FA5"/>
    <w:rsid w:val="00D42059"/>
    <w:rsid w:val="00D42444"/>
    <w:rsid w:val="00D42D60"/>
    <w:rsid w:val="00D44136"/>
    <w:rsid w:val="00D44358"/>
    <w:rsid w:val="00D4483D"/>
    <w:rsid w:val="00D44A4A"/>
    <w:rsid w:val="00D45666"/>
    <w:rsid w:val="00D463F5"/>
    <w:rsid w:val="00D468F8"/>
    <w:rsid w:val="00D4720B"/>
    <w:rsid w:val="00D47869"/>
    <w:rsid w:val="00D506E5"/>
    <w:rsid w:val="00D509A0"/>
    <w:rsid w:val="00D50A18"/>
    <w:rsid w:val="00D50BF7"/>
    <w:rsid w:val="00D511C6"/>
    <w:rsid w:val="00D5145F"/>
    <w:rsid w:val="00D51D40"/>
    <w:rsid w:val="00D5219B"/>
    <w:rsid w:val="00D52999"/>
    <w:rsid w:val="00D53B42"/>
    <w:rsid w:val="00D54304"/>
    <w:rsid w:val="00D5465D"/>
    <w:rsid w:val="00D54AAE"/>
    <w:rsid w:val="00D55000"/>
    <w:rsid w:val="00D55377"/>
    <w:rsid w:val="00D5546B"/>
    <w:rsid w:val="00D56500"/>
    <w:rsid w:val="00D569E7"/>
    <w:rsid w:val="00D57167"/>
    <w:rsid w:val="00D5744A"/>
    <w:rsid w:val="00D57A58"/>
    <w:rsid w:val="00D57F3A"/>
    <w:rsid w:val="00D6022F"/>
    <w:rsid w:val="00D6093D"/>
    <w:rsid w:val="00D60F49"/>
    <w:rsid w:val="00D611BD"/>
    <w:rsid w:val="00D617A3"/>
    <w:rsid w:val="00D624B9"/>
    <w:rsid w:val="00D62C4F"/>
    <w:rsid w:val="00D62D29"/>
    <w:rsid w:val="00D6369F"/>
    <w:rsid w:val="00D64A36"/>
    <w:rsid w:val="00D64A61"/>
    <w:rsid w:val="00D65038"/>
    <w:rsid w:val="00D6519B"/>
    <w:rsid w:val="00D65437"/>
    <w:rsid w:val="00D65828"/>
    <w:rsid w:val="00D65AE3"/>
    <w:rsid w:val="00D679C8"/>
    <w:rsid w:val="00D67C2C"/>
    <w:rsid w:val="00D70B5B"/>
    <w:rsid w:val="00D720F4"/>
    <w:rsid w:val="00D724AD"/>
    <w:rsid w:val="00D72C6D"/>
    <w:rsid w:val="00D739F8"/>
    <w:rsid w:val="00D7483E"/>
    <w:rsid w:val="00D74FEB"/>
    <w:rsid w:val="00D75511"/>
    <w:rsid w:val="00D76946"/>
    <w:rsid w:val="00D76DA4"/>
    <w:rsid w:val="00D77516"/>
    <w:rsid w:val="00D77AA5"/>
    <w:rsid w:val="00D77B7A"/>
    <w:rsid w:val="00D77D72"/>
    <w:rsid w:val="00D80696"/>
    <w:rsid w:val="00D81923"/>
    <w:rsid w:val="00D82276"/>
    <w:rsid w:val="00D83934"/>
    <w:rsid w:val="00D83B9B"/>
    <w:rsid w:val="00D84512"/>
    <w:rsid w:val="00D84BFA"/>
    <w:rsid w:val="00D857DC"/>
    <w:rsid w:val="00D860C0"/>
    <w:rsid w:val="00D86F4E"/>
    <w:rsid w:val="00D86FFF"/>
    <w:rsid w:val="00D874CF"/>
    <w:rsid w:val="00D877A4"/>
    <w:rsid w:val="00D87E4B"/>
    <w:rsid w:val="00D92490"/>
    <w:rsid w:val="00D9303A"/>
    <w:rsid w:val="00D934BD"/>
    <w:rsid w:val="00D93506"/>
    <w:rsid w:val="00D93652"/>
    <w:rsid w:val="00D942CD"/>
    <w:rsid w:val="00D9453C"/>
    <w:rsid w:val="00D94EC8"/>
    <w:rsid w:val="00D952F4"/>
    <w:rsid w:val="00D953CB"/>
    <w:rsid w:val="00D95F82"/>
    <w:rsid w:val="00D97365"/>
    <w:rsid w:val="00D97B9E"/>
    <w:rsid w:val="00D97EBD"/>
    <w:rsid w:val="00DA02F8"/>
    <w:rsid w:val="00DA06B8"/>
    <w:rsid w:val="00DA0763"/>
    <w:rsid w:val="00DA0D06"/>
    <w:rsid w:val="00DA105D"/>
    <w:rsid w:val="00DA18DF"/>
    <w:rsid w:val="00DA1EE1"/>
    <w:rsid w:val="00DA2D19"/>
    <w:rsid w:val="00DA36A7"/>
    <w:rsid w:val="00DA3A14"/>
    <w:rsid w:val="00DA3C9A"/>
    <w:rsid w:val="00DA4039"/>
    <w:rsid w:val="00DA4F73"/>
    <w:rsid w:val="00DA5A60"/>
    <w:rsid w:val="00DA6133"/>
    <w:rsid w:val="00DA6183"/>
    <w:rsid w:val="00DA6187"/>
    <w:rsid w:val="00DA7400"/>
    <w:rsid w:val="00DA758E"/>
    <w:rsid w:val="00DA7703"/>
    <w:rsid w:val="00DA78DF"/>
    <w:rsid w:val="00DA7B4B"/>
    <w:rsid w:val="00DB06C3"/>
    <w:rsid w:val="00DB06CD"/>
    <w:rsid w:val="00DB142E"/>
    <w:rsid w:val="00DB1756"/>
    <w:rsid w:val="00DB1B5D"/>
    <w:rsid w:val="00DB1ECA"/>
    <w:rsid w:val="00DB2161"/>
    <w:rsid w:val="00DB27E8"/>
    <w:rsid w:val="00DB398F"/>
    <w:rsid w:val="00DB444D"/>
    <w:rsid w:val="00DB4A25"/>
    <w:rsid w:val="00DB7354"/>
    <w:rsid w:val="00DB7D57"/>
    <w:rsid w:val="00DB7EB5"/>
    <w:rsid w:val="00DC12C4"/>
    <w:rsid w:val="00DC1E7F"/>
    <w:rsid w:val="00DC2529"/>
    <w:rsid w:val="00DC2881"/>
    <w:rsid w:val="00DC31E6"/>
    <w:rsid w:val="00DC330E"/>
    <w:rsid w:val="00DC3689"/>
    <w:rsid w:val="00DC3BC9"/>
    <w:rsid w:val="00DC3BCB"/>
    <w:rsid w:val="00DC4630"/>
    <w:rsid w:val="00DC5385"/>
    <w:rsid w:val="00DC5668"/>
    <w:rsid w:val="00DC5BDA"/>
    <w:rsid w:val="00DC5C18"/>
    <w:rsid w:val="00DC6E61"/>
    <w:rsid w:val="00DC7FE7"/>
    <w:rsid w:val="00DD02A0"/>
    <w:rsid w:val="00DD129F"/>
    <w:rsid w:val="00DD1CC2"/>
    <w:rsid w:val="00DD30A9"/>
    <w:rsid w:val="00DD36C3"/>
    <w:rsid w:val="00DD4F83"/>
    <w:rsid w:val="00DD537B"/>
    <w:rsid w:val="00DD5660"/>
    <w:rsid w:val="00DD5CDE"/>
    <w:rsid w:val="00DD6BC7"/>
    <w:rsid w:val="00DD786F"/>
    <w:rsid w:val="00DE0064"/>
    <w:rsid w:val="00DE15F0"/>
    <w:rsid w:val="00DE1645"/>
    <w:rsid w:val="00DE1B77"/>
    <w:rsid w:val="00DE1EC6"/>
    <w:rsid w:val="00DE20B4"/>
    <w:rsid w:val="00DE294F"/>
    <w:rsid w:val="00DE2954"/>
    <w:rsid w:val="00DE3E76"/>
    <w:rsid w:val="00DE3FB7"/>
    <w:rsid w:val="00DE4EF8"/>
    <w:rsid w:val="00DE5052"/>
    <w:rsid w:val="00DE621F"/>
    <w:rsid w:val="00DE66A2"/>
    <w:rsid w:val="00DE69B4"/>
    <w:rsid w:val="00DE6B99"/>
    <w:rsid w:val="00DE6FC6"/>
    <w:rsid w:val="00DE7579"/>
    <w:rsid w:val="00DE76A9"/>
    <w:rsid w:val="00DE78C8"/>
    <w:rsid w:val="00DE7FB8"/>
    <w:rsid w:val="00DF0004"/>
    <w:rsid w:val="00DF07D4"/>
    <w:rsid w:val="00DF10EE"/>
    <w:rsid w:val="00DF1502"/>
    <w:rsid w:val="00DF19EC"/>
    <w:rsid w:val="00DF2519"/>
    <w:rsid w:val="00DF261B"/>
    <w:rsid w:val="00DF2A4D"/>
    <w:rsid w:val="00DF2DAF"/>
    <w:rsid w:val="00DF38BE"/>
    <w:rsid w:val="00DF41AC"/>
    <w:rsid w:val="00DF4D36"/>
    <w:rsid w:val="00DF5445"/>
    <w:rsid w:val="00DF55A6"/>
    <w:rsid w:val="00DF575A"/>
    <w:rsid w:val="00DF587F"/>
    <w:rsid w:val="00DF58DE"/>
    <w:rsid w:val="00DF5C85"/>
    <w:rsid w:val="00DF7612"/>
    <w:rsid w:val="00E00331"/>
    <w:rsid w:val="00E00790"/>
    <w:rsid w:val="00E00A39"/>
    <w:rsid w:val="00E00A6C"/>
    <w:rsid w:val="00E024D9"/>
    <w:rsid w:val="00E02684"/>
    <w:rsid w:val="00E02A74"/>
    <w:rsid w:val="00E02AC6"/>
    <w:rsid w:val="00E02E70"/>
    <w:rsid w:val="00E0316A"/>
    <w:rsid w:val="00E03560"/>
    <w:rsid w:val="00E038F0"/>
    <w:rsid w:val="00E03E26"/>
    <w:rsid w:val="00E04999"/>
    <w:rsid w:val="00E04F08"/>
    <w:rsid w:val="00E04F6D"/>
    <w:rsid w:val="00E05408"/>
    <w:rsid w:val="00E05694"/>
    <w:rsid w:val="00E05BEB"/>
    <w:rsid w:val="00E07A02"/>
    <w:rsid w:val="00E07AC5"/>
    <w:rsid w:val="00E109AF"/>
    <w:rsid w:val="00E10EE4"/>
    <w:rsid w:val="00E11902"/>
    <w:rsid w:val="00E11FAD"/>
    <w:rsid w:val="00E133E0"/>
    <w:rsid w:val="00E1410D"/>
    <w:rsid w:val="00E14EAE"/>
    <w:rsid w:val="00E1513D"/>
    <w:rsid w:val="00E153D5"/>
    <w:rsid w:val="00E16505"/>
    <w:rsid w:val="00E169F5"/>
    <w:rsid w:val="00E16E9D"/>
    <w:rsid w:val="00E17A88"/>
    <w:rsid w:val="00E17B0F"/>
    <w:rsid w:val="00E20CA5"/>
    <w:rsid w:val="00E211AA"/>
    <w:rsid w:val="00E214C3"/>
    <w:rsid w:val="00E21CD0"/>
    <w:rsid w:val="00E22169"/>
    <w:rsid w:val="00E22222"/>
    <w:rsid w:val="00E224A2"/>
    <w:rsid w:val="00E22DF0"/>
    <w:rsid w:val="00E230FA"/>
    <w:rsid w:val="00E2312F"/>
    <w:rsid w:val="00E24BA5"/>
    <w:rsid w:val="00E24C08"/>
    <w:rsid w:val="00E2589F"/>
    <w:rsid w:val="00E2632C"/>
    <w:rsid w:val="00E26794"/>
    <w:rsid w:val="00E26D71"/>
    <w:rsid w:val="00E270F1"/>
    <w:rsid w:val="00E273FA"/>
    <w:rsid w:val="00E2779C"/>
    <w:rsid w:val="00E30591"/>
    <w:rsid w:val="00E30A30"/>
    <w:rsid w:val="00E30C00"/>
    <w:rsid w:val="00E30E5A"/>
    <w:rsid w:val="00E310F7"/>
    <w:rsid w:val="00E316B5"/>
    <w:rsid w:val="00E322AE"/>
    <w:rsid w:val="00E32542"/>
    <w:rsid w:val="00E325E6"/>
    <w:rsid w:val="00E32CAA"/>
    <w:rsid w:val="00E33682"/>
    <w:rsid w:val="00E336E0"/>
    <w:rsid w:val="00E33959"/>
    <w:rsid w:val="00E34583"/>
    <w:rsid w:val="00E359B0"/>
    <w:rsid w:val="00E35D9A"/>
    <w:rsid w:val="00E35DCF"/>
    <w:rsid w:val="00E365B6"/>
    <w:rsid w:val="00E36D11"/>
    <w:rsid w:val="00E37E7E"/>
    <w:rsid w:val="00E4039A"/>
    <w:rsid w:val="00E4044E"/>
    <w:rsid w:val="00E40ECB"/>
    <w:rsid w:val="00E40F3E"/>
    <w:rsid w:val="00E40FDD"/>
    <w:rsid w:val="00E412D1"/>
    <w:rsid w:val="00E43486"/>
    <w:rsid w:val="00E44193"/>
    <w:rsid w:val="00E44864"/>
    <w:rsid w:val="00E44B04"/>
    <w:rsid w:val="00E44B35"/>
    <w:rsid w:val="00E44C60"/>
    <w:rsid w:val="00E45BEB"/>
    <w:rsid w:val="00E46267"/>
    <w:rsid w:val="00E502DA"/>
    <w:rsid w:val="00E51700"/>
    <w:rsid w:val="00E51A03"/>
    <w:rsid w:val="00E52845"/>
    <w:rsid w:val="00E52A5F"/>
    <w:rsid w:val="00E53954"/>
    <w:rsid w:val="00E540C5"/>
    <w:rsid w:val="00E542A2"/>
    <w:rsid w:val="00E54347"/>
    <w:rsid w:val="00E54D79"/>
    <w:rsid w:val="00E55431"/>
    <w:rsid w:val="00E560DD"/>
    <w:rsid w:val="00E5643C"/>
    <w:rsid w:val="00E57281"/>
    <w:rsid w:val="00E572FE"/>
    <w:rsid w:val="00E57CC4"/>
    <w:rsid w:val="00E606AA"/>
    <w:rsid w:val="00E61F57"/>
    <w:rsid w:val="00E620FF"/>
    <w:rsid w:val="00E62F1E"/>
    <w:rsid w:val="00E63D35"/>
    <w:rsid w:val="00E657D9"/>
    <w:rsid w:val="00E65A1F"/>
    <w:rsid w:val="00E66077"/>
    <w:rsid w:val="00E6696F"/>
    <w:rsid w:val="00E677D7"/>
    <w:rsid w:val="00E70643"/>
    <w:rsid w:val="00E711C0"/>
    <w:rsid w:val="00E72657"/>
    <w:rsid w:val="00E72730"/>
    <w:rsid w:val="00E727ED"/>
    <w:rsid w:val="00E72DC9"/>
    <w:rsid w:val="00E73925"/>
    <w:rsid w:val="00E7515E"/>
    <w:rsid w:val="00E758BF"/>
    <w:rsid w:val="00E75B38"/>
    <w:rsid w:val="00E766B5"/>
    <w:rsid w:val="00E7731C"/>
    <w:rsid w:val="00E77AD5"/>
    <w:rsid w:val="00E77D94"/>
    <w:rsid w:val="00E80A11"/>
    <w:rsid w:val="00E835F6"/>
    <w:rsid w:val="00E83D15"/>
    <w:rsid w:val="00E83F1E"/>
    <w:rsid w:val="00E853B0"/>
    <w:rsid w:val="00E862C8"/>
    <w:rsid w:val="00E87109"/>
    <w:rsid w:val="00E87294"/>
    <w:rsid w:val="00E87705"/>
    <w:rsid w:val="00E87C32"/>
    <w:rsid w:val="00E90B7D"/>
    <w:rsid w:val="00E90D62"/>
    <w:rsid w:val="00E915B0"/>
    <w:rsid w:val="00E91881"/>
    <w:rsid w:val="00E919EE"/>
    <w:rsid w:val="00E9225F"/>
    <w:rsid w:val="00E924C2"/>
    <w:rsid w:val="00E925A5"/>
    <w:rsid w:val="00E925DB"/>
    <w:rsid w:val="00E929CB"/>
    <w:rsid w:val="00E92DAB"/>
    <w:rsid w:val="00E93BAA"/>
    <w:rsid w:val="00E93D0D"/>
    <w:rsid w:val="00E93D4A"/>
    <w:rsid w:val="00E9588D"/>
    <w:rsid w:val="00E96090"/>
    <w:rsid w:val="00E962F7"/>
    <w:rsid w:val="00E965E3"/>
    <w:rsid w:val="00E972FC"/>
    <w:rsid w:val="00EA0166"/>
    <w:rsid w:val="00EA0DEA"/>
    <w:rsid w:val="00EA0F47"/>
    <w:rsid w:val="00EA12EF"/>
    <w:rsid w:val="00EA261A"/>
    <w:rsid w:val="00EA3164"/>
    <w:rsid w:val="00EA4FAF"/>
    <w:rsid w:val="00EA533F"/>
    <w:rsid w:val="00EA5527"/>
    <w:rsid w:val="00EA59D6"/>
    <w:rsid w:val="00EA5FD0"/>
    <w:rsid w:val="00EA652C"/>
    <w:rsid w:val="00EA66FE"/>
    <w:rsid w:val="00EA6C0B"/>
    <w:rsid w:val="00EA71FF"/>
    <w:rsid w:val="00EA74B2"/>
    <w:rsid w:val="00EA7B59"/>
    <w:rsid w:val="00EA7F8A"/>
    <w:rsid w:val="00EB02E7"/>
    <w:rsid w:val="00EB0655"/>
    <w:rsid w:val="00EB0D91"/>
    <w:rsid w:val="00EB187E"/>
    <w:rsid w:val="00EB1F1F"/>
    <w:rsid w:val="00EB3218"/>
    <w:rsid w:val="00EB34FF"/>
    <w:rsid w:val="00EB3BFD"/>
    <w:rsid w:val="00EB497E"/>
    <w:rsid w:val="00EB4D87"/>
    <w:rsid w:val="00EB504A"/>
    <w:rsid w:val="00EB5EC0"/>
    <w:rsid w:val="00EB5F22"/>
    <w:rsid w:val="00EB7C52"/>
    <w:rsid w:val="00EB7F24"/>
    <w:rsid w:val="00EB7FD6"/>
    <w:rsid w:val="00EC0348"/>
    <w:rsid w:val="00EC0787"/>
    <w:rsid w:val="00EC1004"/>
    <w:rsid w:val="00EC1D2E"/>
    <w:rsid w:val="00EC2229"/>
    <w:rsid w:val="00EC366D"/>
    <w:rsid w:val="00EC3E73"/>
    <w:rsid w:val="00EC4BA2"/>
    <w:rsid w:val="00EC4E9D"/>
    <w:rsid w:val="00EC5236"/>
    <w:rsid w:val="00EC5C41"/>
    <w:rsid w:val="00EC63B4"/>
    <w:rsid w:val="00EC6DC6"/>
    <w:rsid w:val="00EC6FEC"/>
    <w:rsid w:val="00EC7053"/>
    <w:rsid w:val="00ED1BEF"/>
    <w:rsid w:val="00ED250C"/>
    <w:rsid w:val="00ED3A02"/>
    <w:rsid w:val="00ED3CAC"/>
    <w:rsid w:val="00ED48D5"/>
    <w:rsid w:val="00ED497B"/>
    <w:rsid w:val="00ED6961"/>
    <w:rsid w:val="00ED798E"/>
    <w:rsid w:val="00EE0154"/>
    <w:rsid w:val="00EE068C"/>
    <w:rsid w:val="00EE0E25"/>
    <w:rsid w:val="00EE1200"/>
    <w:rsid w:val="00EE13D8"/>
    <w:rsid w:val="00EE1958"/>
    <w:rsid w:val="00EE2A5D"/>
    <w:rsid w:val="00EE346D"/>
    <w:rsid w:val="00EE3B88"/>
    <w:rsid w:val="00EE43B1"/>
    <w:rsid w:val="00EE4C26"/>
    <w:rsid w:val="00EE5265"/>
    <w:rsid w:val="00EE5BB5"/>
    <w:rsid w:val="00EE5D43"/>
    <w:rsid w:val="00EE603A"/>
    <w:rsid w:val="00EE6639"/>
    <w:rsid w:val="00EE676D"/>
    <w:rsid w:val="00EE6B29"/>
    <w:rsid w:val="00EE7017"/>
    <w:rsid w:val="00EE707C"/>
    <w:rsid w:val="00EE7EB7"/>
    <w:rsid w:val="00EF0358"/>
    <w:rsid w:val="00EF0F1C"/>
    <w:rsid w:val="00EF11C0"/>
    <w:rsid w:val="00EF1593"/>
    <w:rsid w:val="00EF1B12"/>
    <w:rsid w:val="00EF1E5A"/>
    <w:rsid w:val="00EF201F"/>
    <w:rsid w:val="00EF48A9"/>
    <w:rsid w:val="00EF5116"/>
    <w:rsid w:val="00EF51CC"/>
    <w:rsid w:val="00EF541D"/>
    <w:rsid w:val="00EF6788"/>
    <w:rsid w:val="00EF683B"/>
    <w:rsid w:val="00EF6CD0"/>
    <w:rsid w:val="00EF7DF8"/>
    <w:rsid w:val="00EF7F94"/>
    <w:rsid w:val="00F000EB"/>
    <w:rsid w:val="00F00565"/>
    <w:rsid w:val="00F01EF9"/>
    <w:rsid w:val="00F0287E"/>
    <w:rsid w:val="00F02CA9"/>
    <w:rsid w:val="00F02DBE"/>
    <w:rsid w:val="00F0447B"/>
    <w:rsid w:val="00F0483A"/>
    <w:rsid w:val="00F048CD"/>
    <w:rsid w:val="00F051EB"/>
    <w:rsid w:val="00F05635"/>
    <w:rsid w:val="00F0575A"/>
    <w:rsid w:val="00F071F9"/>
    <w:rsid w:val="00F073C2"/>
    <w:rsid w:val="00F109AF"/>
    <w:rsid w:val="00F1202A"/>
    <w:rsid w:val="00F1245E"/>
    <w:rsid w:val="00F124CB"/>
    <w:rsid w:val="00F12521"/>
    <w:rsid w:val="00F12E14"/>
    <w:rsid w:val="00F13F06"/>
    <w:rsid w:val="00F141CC"/>
    <w:rsid w:val="00F15ECD"/>
    <w:rsid w:val="00F164AC"/>
    <w:rsid w:val="00F165AB"/>
    <w:rsid w:val="00F16C26"/>
    <w:rsid w:val="00F1700B"/>
    <w:rsid w:val="00F170D9"/>
    <w:rsid w:val="00F17FCF"/>
    <w:rsid w:val="00F202B1"/>
    <w:rsid w:val="00F204A7"/>
    <w:rsid w:val="00F20E98"/>
    <w:rsid w:val="00F2179E"/>
    <w:rsid w:val="00F21860"/>
    <w:rsid w:val="00F218C2"/>
    <w:rsid w:val="00F222F5"/>
    <w:rsid w:val="00F226B7"/>
    <w:rsid w:val="00F22EC8"/>
    <w:rsid w:val="00F23AD8"/>
    <w:rsid w:val="00F2416B"/>
    <w:rsid w:val="00F24C36"/>
    <w:rsid w:val="00F24FB5"/>
    <w:rsid w:val="00F2559F"/>
    <w:rsid w:val="00F26074"/>
    <w:rsid w:val="00F26713"/>
    <w:rsid w:val="00F2682D"/>
    <w:rsid w:val="00F27796"/>
    <w:rsid w:val="00F278D0"/>
    <w:rsid w:val="00F27ABF"/>
    <w:rsid w:val="00F308B5"/>
    <w:rsid w:val="00F3143C"/>
    <w:rsid w:val="00F335E6"/>
    <w:rsid w:val="00F336EF"/>
    <w:rsid w:val="00F33F4C"/>
    <w:rsid w:val="00F34042"/>
    <w:rsid w:val="00F34422"/>
    <w:rsid w:val="00F34B9E"/>
    <w:rsid w:val="00F359AF"/>
    <w:rsid w:val="00F36BFB"/>
    <w:rsid w:val="00F372C0"/>
    <w:rsid w:val="00F40898"/>
    <w:rsid w:val="00F41480"/>
    <w:rsid w:val="00F417D1"/>
    <w:rsid w:val="00F41C62"/>
    <w:rsid w:val="00F4200A"/>
    <w:rsid w:val="00F4207C"/>
    <w:rsid w:val="00F420E1"/>
    <w:rsid w:val="00F447F6"/>
    <w:rsid w:val="00F4489E"/>
    <w:rsid w:val="00F44D02"/>
    <w:rsid w:val="00F44F16"/>
    <w:rsid w:val="00F45E93"/>
    <w:rsid w:val="00F45EEC"/>
    <w:rsid w:val="00F460C8"/>
    <w:rsid w:val="00F46126"/>
    <w:rsid w:val="00F46AF3"/>
    <w:rsid w:val="00F476C9"/>
    <w:rsid w:val="00F4790A"/>
    <w:rsid w:val="00F479D7"/>
    <w:rsid w:val="00F50461"/>
    <w:rsid w:val="00F50F47"/>
    <w:rsid w:val="00F514FC"/>
    <w:rsid w:val="00F51DED"/>
    <w:rsid w:val="00F52154"/>
    <w:rsid w:val="00F522E9"/>
    <w:rsid w:val="00F52522"/>
    <w:rsid w:val="00F52581"/>
    <w:rsid w:val="00F54AB1"/>
    <w:rsid w:val="00F5617A"/>
    <w:rsid w:val="00F5761D"/>
    <w:rsid w:val="00F57891"/>
    <w:rsid w:val="00F6037A"/>
    <w:rsid w:val="00F60526"/>
    <w:rsid w:val="00F60F8A"/>
    <w:rsid w:val="00F61A54"/>
    <w:rsid w:val="00F62A25"/>
    <w:rsid w:val="00F634FE"/>
    <w:rsid w:val="00F637B1"/>
    <w:rsid w:val="00F638D7"/>
    <w:rsid w:val="00F640DD"/>
    <w:rsid w:val="00F650D3"/>
    <w:rsid w:val="00F65CC7"/>
    <w:rsid w:val="00F66D64"/>
    <w:rsid w:val="00F66ECA"/>
    <w:rsid w:val="00F6727F"/>
    <w:rsid w:val="00F675DD"/>
    <w:rsid w:val="00F675DF"/>
    <w:rsid w:val="00F6789D"/>
    <w:rsid w:val="00F67A2B"/>
    <w:rsid w:val="00F71C3B"/>
    <w:rsid w:val="00F71F57"/>
    <w:rsid w:val="00F7201E"/>
    <w:rsid w:val="00F72616"/>
    <w:rsid w:val="00F73534"/>
    <w:rsid w:val="00F740A3"/>
    <w:rsid w:val="00F751A4"/>
    <w:rsid w:val="00F751AA"/>
    <w:rsid w:val="00F759F2"/>
    <w:rsid w:val="00F75A4A"/>
    <w:rsid w:val="00F75DAE"/>
    <w:rsid w:val="00F76649"/>
    <w:rsid w:val="00F7705C"/>
    <w:rsid w:val="00F771C3"/>
    <w:rsid w:val="00F800DF"/>
    <w:rsid w:val="00F802C7"/>
    <w:rsid w:val="00F803CC"/>
    <w:rsid w:val="00F80476"/>
    <w:rsid w:val="00F80670"/>
    <w:rsid w:val="00F81E85"/>
    <w:rsid w:val="00F82AFB"/>
    <w:rsid w:val="00F83842"/>
    <w:rsid w:val="00F842F5"/>
    <w:rsid w:val="00F8435B"/>
    <w:rsid w:val="00F8446B"/>
    <w:rsid w:val="00F845C9"/>
    <w:rsid w:val="00F857FA"/>
    <w:rsid w:val="00F85D9A"/>
    <w:rsid w:val="00F86180"/>
    <w:rsid w:val="00F86358"/>
    <w:rsid w:val="00F86418"/>
    <w:rsid w:val="00F870E9"/>
    <w:rsid w:val="00F87184"/>
    <w:rsid w:val="00F87785"/>
    <w:rsid w:val="00F87F3F"/>
    <w:rsid w:val="00F925D3"/>
    <w:rsid w:val="00F92944"/>
    <w:rsid w:val="00F929FD"/>
    <w:rsid w:val="00F93088"/>
    <w:rsid w:val="00F938E0"/>
    <w:rsid w:val="00F94754"/>
    <w:rsid w:val="00F94C48"/>
    <w:rsid w:val="00F95066"/>
    <w:rsid w:val="00F95DBB"/>
    <w:rsid w:val="00F96A63"/>
    <w:rsid w:val="00F96F6A"/>
    <w:rsid w:val="00F96FEA"/>
    <w:rsid w:val="00FA20D4"/>
    <w:rsid w:val="00FA23E7"/>
    <w:rsid w:val="00FA2AF1"/>
    <w:rsid w:val="00FA3A01"/>
    <w:rsid w:val="00FA4395"/>
    <w:rsid w:val="00FA4E86"/>
    <w:rsid w:val="00FA5559"/>
    <w:rsid w:val="00FA76A3"/>
    <w:rsid w:val="00FA7BE7"/>
    <w:rsid w:val="00FA7C62"/>
    <w:rsid w:val="00FB027F"/>
    <w:rsid w:val="00FB086B"/>
    <w:rsid w:val="00FB131E"/>
    <w:rsid w:val="00FB2A69"/>
    <w:rsid w:val="00FB2C6D"/>
    <w:rsid w:val="00FB2FF8"/>
    <w:rsid w:val="00FB31C5"/>
    <w:rsid w:val="00FB513B"/>
    <w:rsid w:val="00FB53C5"/>
    <w:rsid w:val="00FB570A"/>
    <w:rsid w:val="00FB596E"/>
    <w:rsid w:val="00FB5E4D"/>
    <w:rsid w:val="00FB65C2"/>
    <w:rsid w:val="00FB674C"/>
    <w:rsid w:val="00FB79D7"/>
    <w:rsid w:val="00FC035B"/>
    <w:rsid w:val="00FC0A06"/>
    <w:rsid w:val="00FC2000"/>
    <w:rsid w:val="00FC271E"/>
    <w:rsid w:val="00FC2D65"/>
    <w:rsid w:val="00FC41A3"/>
    <w:rsid w:val="00FC41B0"/>
    <w:rsid w:val="00FC4477"/>
    <w:rsid w:val="00FC453E"/>
    <w:rsid w:val="00FC4CB3"/>
    <w:rsid w:val="00FC58D5"/>
    <w:rsid w:val="00FC6026"/>
    <w:rsid w:val="00FC6478"/>
    <w:rsid w:val="00FC7D5B"/>
    <w:rsid w:val="00FD0BAD"/>
    <w:rsid w:val="00FD1013"/>
    <w:rsid w:val="00FD1F56"/>
    <w:rsid w:val="00FD2581"/>
    <w:rsid w:val="00FD2740"/>
    <w:rsid w:val="00FD2CE8"/>
    <w:rsid w:val="00FD3035"/>
    <w:rsid w:val="00FD3A1D"/>
    <w:rsid w:val="00FD4081"/>
    <w:rsid w:val="00FD4819"/>
    <w:rsid w:val="00FD4984"/>
    <w:rsid w:val="00FD553D"/>
    <w:rsid w:val="00FD5B84"/>
    <w:rsid w:val="00FD5EAA"/>
    <w:rsid w:val="00FD5F11"/>
    <w:rsid w:val="00FD664C"/>
    <w:rsid w:val="00FD66C3"/>
    <w:rsid w:val="00FD797B"/>
    <w:rsid w:val="00FE0359"/>
    <w:rsid w:val="00FE046E"/>
    <w:rsid w:val="00FE11E6"/>
    <w:rsid w:val="00FE1959"/>
    <w:rsid w:val="00FE1F5B"/>
    <w:rsid w:val="00FE26A7"/>
    <w:rsid w:val="00FE2E48"/>
    <w:rsid w:val="00FE4609"/>
    <w:rsid w:val="00FE5618"/>
    <w:rsid w:val="00FE57E5"/>
    <w:rsid w:val="00FE6AEE"/>
    <w:rsid w:val="00FE6B8D"/>
    <w:rsid w:val="00FE6D7B"/>
    <w:rsid w:val="00FF1176"/>
    <w:rsid w:val="00FF203C"/>
    <w:rsid w:val="00FF2B1A"/>
    <w:rsid w:val="00FF2B20"/>
    <w:rsid w:val="00FF3012"/>
    <w:rsid w:val="00FF372E"/>
    <w:rsid w:val="00FF4509"/>
    <w:rsid w:val="00FF53D1"/>
    <w:rsid w:val="00FF551A"/>
    <w:rsid w:val="00FF5542"/>
    <w:rsid w:val="00FF5A20"/>
    <w:rsid w:val="00FF5C66"/>
    <w:rsid w:val="00FF60D2"/>
    <w:rsid w:val="00FF63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091E6"/>
  <w15:chartTrackingRefBased/>
  <w15:docId w15:val="{9095AC89-CE1F-400F-B0FE-1A6D00E1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9"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page number" w:uiPriority="99"/>
    <w:lsdException w:name="Title" w:uiPriority="10" w:qFormat="1"/>
    <w:lsdException w:name="Body Text" w:uiPriority="1" w:qFormat="1"/>
    <w:lsdException w:name="Subtitle" w:uiPriority="11" w:qFormat="1"/>
    <w:lsdException w:name="Body Text 2" w:uiPriority="99"/>
    <w:lsdException w:name="Body Tex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30F"/>
    <w:rPr>
      <w:sz w:val="24"/>
      <w:szCs w:val="24"/>
      <w:lang w:eastAsia="es-ES"/>
    </w:rPr>
  </w:style>
  <w:style w:type="paragraph" w:styleId="Ttulo1">
    <w:name w:val="heading 1"/>
    <w:aliases w:val="Teamlog-T1,annexe1,Titre_ref,SousTitre,1titre,1titre1,1titre2,1titre3,1titre4,1titre5,1titre6,H1,SOUS-TITRE 1,Titreo 1,Titre 11,t1.T1.Titre 1,t1,Titre 111,t1.T1.Titre 11,t11,Titre 112,t1.T1.Titre 12,t12,Titre 1111,t1.T1.Titre 111,t111,h1,styd"/>
    <w:basedOn w:val="Normal"/>
    <w:next w:val="Normal"/>
    <w:link w:val="Ttulo1Car"/>
    <w:uiPriority w:val="9"/>
    <w:qFormat/>
    <w:rsid w:val="00435353"/>
    <w:pPr>
      <w:keepNext/>
      <w:outlineLvl w:val="0"/>
    </w:pPr>
    <w:rPr>
      <w:b/>
      <w:sz w:val="20"/>
      <w:szCs w:val="20"/>
    </w:rPr>
  </w:style>
  <w:style w:type="paragraph" w:styleId="Ttulo2">
    <w:name w:val="heading 2"/>
    <w:basedOn w:val="Normal"/>
    <w:next w:val="Normal"/>
    <w:link w:val="Ttulo2Car"/>
    <w:uiPriority w:val="9"/>
    <w:qFormat/>
    <w:rsid w:val="00435353"/>
    <w:pPr>
      <w:keepNext/>
      <w:outlineLvl w:val="1"/>
    </w:pPr>
    <w:rPr>
      <w:b/>
      <w:sz w:val="20"/>
      <w:szCs w:val="20"/>
      <w:lang w:val="x-none"/>
    </w:rPr>
  </w:style>
  <w:style w:type="paragraph" w:styleId="Ttulo3">
    <w:name w:val="heading 3"/>
    <w:basedOn w:val="Normal"/>
    <w:next w:val="Normal"/>
    <w:link w:val="Ttulo3Car"/>
    <w:uiPriority w:val="9"/>
    <w:qFormat/>
    <w:rsid w:val="00435353"/>
    <w:pPr>
      <w:keepNext/>
      <w:numPr>
        <w:numId w:val="3"/>
      </w:numPr>
      <w:jc w:val="both"/>
      <w:outlineLvl w:val="2"/>
    </w:pPr>
    <w:rPr>
      <w:b/>
      <w:sz w:val="20"/>
      <w:szCs w:val="20"/>
    </w:rPr>
  </w:style>
  <w:style w:type="paragraph" w:styleId="Ttulo4">
    <w:name w:val="heading 4"/>
    <w:basedOn w:val="Normal"/>
    <w:next w:val="Normal"/>
    <w:link w:val="Ttulo4Car"/>
    <w:uiPriority w:val="9"/>
    <w:qFormat/>
    <w:rsid w:val="00435353"/>
    <w:pPr>
      <w:keepNext/>
      <w:jc w:val="center"/>
      <w:outlineLvl w:val="3"/>
    </w:pPr>
    <w:rPr>
      <w:rFonts w:ascii="Arial" w:hAnsi="Arial"/>
      <w:b/>
      <w:sz w:val="20"/>
      <w:szCs w:val="20"/>
    </w:rPr>
  </w:style>
  <w:style w:type="paragraph" w:styleId="Ttulo5">
    <w:name w:val="heading 5"/>
    <w:basedOn w:val="Normal"/>
    <w:next w:val="Normal"/>
    <w:link w:val="Ttulo5Car"/>
    <w:uiPriority w:val="9"/>
    <w:qFormat/>
    <w:rsid w:val="00435353"/>
    <w:pPr>
      <w:keepNext/>
      <w:jc w:val="center"/>
      <w:outlineLvl w:val="4"/>
    </w:pPr>
    <w:rPr>
      <w:rFonts w:ascii="Arial" w:hAnsi="Arial" w:cs="Arial"/>
      <w:b/>
      <w:bCs/>
      <w:sz w:val="28"/>
    </w:rPr>
  </w:style>
  <w:style w:type="paragraph" w:styleId="Ttulo6">
    <w:name w:val="heading 6"/>
    <w:basedOn w:val="Normal"/>
    <w:next w:val="Normal"/>
    <w:link w:val="Ttulo6Car"/>
    <w:qFormat/>
    <w:rsid w:val="00435353"/>
    <w:pPr>
      <w:keepNext/>
      <w:jc w:val="center"/>
      <w:outlineLvl w:val="5"/>
    </w:pPr>
    <w:rPr>
      <w:rFonts w:ascii="Arial" w:hAnsi="Arial"/>
      <w:b/>
      <w:sz w:val="20"/>
      <w:szCs w:val="20"/>
      <w:u w:val="single"/>
    </w:rPr>
  </w:style>
  <w:style w:type="paragraph" w:styleId="Ttulo7">
    <w:name w:val="heading 7"/>
    <w:basedOn w:val="Normal"/>
    <w:next w:val="Normal"/>
    <w:link w:val="Ttulo7Car"/>
    <w:qFormat/>
    <w:rsid w:val="00435353"/>
    <w:pPr>
      <w:keepNext/>
      <w:numPr>
        <w:ilvl w:val="12"/>
      </w:numPr>
      <w:ind w:left="708" w:hanging="708"/>
      <w:jc w:val="center"/>
      <w:outlineLvl w:val="6"/>
    </w:pPr>
    <w:rPr>
      <w:rFonts w:ascii="Arial" w:hAnsi="Arial"/>
      <w:b/>
    </w:rPr>
  </w:style>
  <w:style w:type="paragraph" w:styleId="Ttulo8">
    <w:name w:val="heading 8"/>
    <w:basedOn w:val="Normal"/>
    <w:next w:val="Normal"/>
    <w:link w:val="Ttulo8Car"/>
    <w:uiPriority w:val="9"/>
    <w:qFormat/>
    <w:rsid w:val="00435353"/>
    <w:pPr>
      <w:keepNext/>
      <w:shd w:val="clear" w:color="auto" w:fill="FFFFFF"/>
      <w:jc w:val="center"/>
      <w:outlineLvl w:val="7"/>
    </w:pPr>
    <w:rPr>
      <w:rFonts w:ascii="Arial" w:hAnsi="Arial"/>
      <w:b/>
      <w:snapToGrid w:val="0"/>
      <w:color w:val="000000"/>
      <w:sz w:val="28"/>
      <w:lang w:val="es-ES_tradnl"/>
    </w:rPr>
  </w:style>
  <w:style w:type="paragraph" w:styleId="Ttulo9">
    <w:name w:val="heading 9"/>
    <w:basedOn w:val="Normal"/>
    <w:next w:val="Normal"/>
    <w:link w:val="Ttulo9Car"/>
    <w:qFormat/>
    <w:rsid w:val="00435353"/>
    <w:pPr>
      <w:keepNext/>
      <w:tabs>
        <w:tab w:val="left" w:pos="3024"/>
        <w:tab w:val="left" w:pos="4608"/>
      </w:tabs>
      <w:spacing w:line="120" w:lineRule="atLeast"/>
      <w:outlineLvl w:val="8"/>
    </w:pPr>
    <w:rPr>
      <w:rFonts w:ascii="Arial" w:hAnsi="Arial"/>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435353"/>
    <w:pPr>
      <w:numPr>
        <w:numId w:val="1"/>
      </w:numPr>
    </w:pPr>
    <w:rPr>
      <w:sz w:val="20"/>
      <w:szCs w:val="20"/>
    </w:rPr>
  </w:style>
  <w:style w:type="paragraph" w:styleId="Listaconvietas2">
    <w:name w:val="List Bullet 2"/>
    <w:basedOn w:val="Normal"/>
    <w:autoRedefine/>
    <w:rsid w:val="00435353"/>
    <w:pPr>
      <w:numPr>
        <w:numId w:val="2"/>
      </w:numPr>
    </w:pPr>
    <w:rPr>
      <w:sz w:val="20"/>
      <w:szCs w:val="20"/>
    </w:rPr>
  </w:style>
  <w:style w:type="paragraph" w:styleId="Textoindependiente">
    <w:name w:val="Body Text"/>
    <w:aliases w:val=" Car, Car Car Car Car Car, Car Car,Car,Car Car Car Car Car,Car Car"/>
    <w:basedOn w:val="Normal"/>
    <w:link w:val="TextoindependienteCar"/>
    <w:uiPriority w:val="1"/>
    <w:qFormat/>
    <w:rsid w:val="00435353"/>
    <w:pPr>
      <w:jc w:val="both"/>
    </w:pPr>
    <w:rPr>
      <w:sz w:val="20"/>
      <w:szCs w:val="20"/>
    </w:rPr>
  </w:style>
  <w:style w:type="paragraph" w:styleId="Textoindependiente2">
    <w:name w:val="Body Text 2"/>
    <w:basedOn w:val="Normal"/>
    <w:link w:val="Textoindependiente2Car"/>
    <w:uiPriority w:val="99"/>
    <w:rsid w:val="00435353"/>
    <w:pPr>
      <w:tabs>
        <w:tab w:val="left" w:pos="3024"/>
        <w:tab w:val="left" w:pos="4608"/>
      </w:tabs>
      <w:spacing w:line="120" w:lineRule="atLeast"/>
      <w:jc w:val="both"/>
    </w:pPr>
    <w:rPr>
      <w:rFonts w:ascii="Arial" w:hAnsi="Arial"/>
      <w:b/>
      <w:color w:val="000000"/>
      <w:sz w:val="15"/>
      <w:szCs w:val="20"/>
      <w:lang w:val="x-none"/>
    </w:rPr>
  </w:style>
  <w:style w:type="paragraph" w:styleId="Encabezado">
    <w:name w:val="header"/>
    <w:basedOn w:val="Normal"/>
    <w:link w:val="EncabezadoCar"/>
    <w:uiPriority w:val="99"/>
    <w:rsid w:val="00435353"/>
    <w:pPr>
      <w:tabs>
        <w:tab w:val="center" w:pos="4252"/>
        <w:tab w:val="right" w:pos="8504"/>
      </w:tabs>
    </w:pPr>
    <w:rPr>
      <w:sz w:val="20"/>
      <w:szCs w:val="20"/>
      <w:lang w:val="x-none"/>
    </w:rPr>
  </w:style>
  <w:style w:type="paragraph" w:customStyle="1" w:styleId="texto">
    <w:name w:val="texto"/>
    <w:basedOn w:val="Normal"/>
    <w:rsid w:val="00435353"/>
    <w:pPr>
      <w:spacing w:after="101" w:line="216" w:lineRule="atLeast"/>
      <w:ind w:firstLine="288"/>
      <w:jc w:val="both"/>
    </w:pPr>
    <w:rPr>
      <w:rFonts w:ascii="Arial" w:hAnsi="Arial"/>
      <w:sz w:val="18"/>
      <w:szCs w:val="20"/>
      <w:lang w:val="es-ES_tradnl"/>
    </w:rPr>
  </w:style>
  <w:style w:type="paragraph" w:styleId="Textoindependiente3">
    <w:name w:val="Body Text 3"/>
    <w:basedOn w:val="Normal"/>
    <w:link w:val="Textoindependiente3Car"/>
    <w:uiPriority w:val="99"/>
    <w:rsid w:val="00435353"/>
    <w:pPr>
      <w:jc w:val="both"/>
    </w:pPr>
    <w:rPr>
      <w:rFonts w:ascii="Arial" w:hAnsi="Arial"/>
      <w:sz w:val="20"/>
      <w:szCs w:val="20"/>
    </w:rPr>
  </w:style>
  <w:style w:type="paragraph" w:customStyle="1" w:styleId="INCISO">
    <w:name w:val="INCISO"/>
    <w:basedOn w:val="Normal"/>
    <w:rsid w:val="00435353"/>
    <w:pPr>
      <w:tabs>
        <w:tab w:val="left" w:pos="1152"/>
      </w:tabs>
      <w:spacing w:after="101" w:line="216" w:lineRule="atLeast"/>
      <w:ind w:left="1152" w:hanging="432"/>
      <w:jc w:val="both"/>
    </w:pPr>
    <w:rPr>
      <w:rFonts w:ascii="Arial" w:hAnsi="Arial"/>
      <w:sz w:val="18"/>
      <w:szCs w:val="20"/>
      <w:lang w:val="es-ES_tradnl"/>
    </w:rPr>
  </w:style>
  <w:style w:type="paragraph" w:customStyle="1" w:styleId="font5">
    <w:name w:val="font5"/>
    <w:basedOn w:val="Normal"/>
    <w:rsid w:val="00435353"/>
    <w:pPr>
      <w:spacing w:before="100" w:beforeAutospacing="1" w:after="100" w:afterAutospacing="1"/>
    </w:pPr>
    <w:rPr>
      <w:rFonts w:ascii="Arial" w:hAnsi="Arial" w:cs="Arial"/>
      <w:sz w:val="18"/>
      <w:szCs w:val="18"/>
    </w:rPr>
  </w:style>
  <w:style w:type="paragraph" w:styleId="Sangra2detindependiente">
    <w:name w:val="Body Text Indent 2"/>
    <w:basedOn w:val="Normal"/>
    <w:link w:val="Sangra2detindependienteCar"/>
    <w:rsid w:val="00435353"/>
    <w:pPr>
      <w:tabs>
        <w:tab w:val="left" w:pos="1584"/>
        <w:tab w:val="left" w:pos="2304"/>
        <w:tab w:val="left" w:pos="3024"/>
        <w:tab w:val="left" w:pos="4608"/>
      </w:tabs>
      <w:spacing w:line="120" w:lineRule="atLeast"/>
      <w:ind w:left="567" w:hanging="567"/>
      <w:jc w:val="both"/>
    </w:pPr>
    <w:rPr>
      <w:rFonts w:ascii="Arial" w:hAnsi="Arial"/>
      <w:sz w:val="20"/>
      <w:szCs w:val="20"/>
    </w:rPr>
  </w:style>
  <w:style w:type="paragraph" w:customStyle="1" w:styleId="Textoindependiente21">
    <w:name w:val="Texto independiente 21"/>
    <w:basedOn w:val="Normal"/>
    <w:rsid w:val="00435353"/>
    <w:pPr>
      <w:widowControl w:val="0"/>
      <w:tabs>
        <w:tab w:val="left" w:pos="1134"/>
        <w:tab w:val="left" w:pos="1276"/>
      </w:tabs>
      <w:ind w:left="1134" w:hanging="425"/>
      <w:jc w:val="both"/>
    </w:pPr>
    <w:rPr>
      <w:rFonts w:ascii="Arial" w:hAnsi="Arial"/>
      <w:sz w:val="20"/>
      <w:szCs w:val="20"/>
    </w:rPr>
  </w:style>
  <w:style w:type="paragraph" w:styleId="Sangra3detindependiente">
    <w:name w:val="Body Text Indent 3"/>
    <w:basedOn w:val="Normal"/>
    <w:link w:val="Sangra3detindependienteCar"/>
    <w:rsid w:val="00435353"/>
    <w:pPr>
      <w:tabs>
        <w:tab w:val="left" w:pos="1584"/>
        <w:tab w:val="left" w:pos="2304"/>
        <w:tab w:val="left" w:pos="3024"/>
        <w:tab w:val="left" w:pos="4608"/>
      </w:tabs>
      <w:spacing w:line="120" w:lineRule="atLeast"/>
      <w:ind w:left="426" w:hanging="426"/>
      <w:jc w:val="both"/>
    </w:pPr>
    <w:rPr>
      <w:rFonts w:ascii="Arial" w:hAnsi="Arial"/>
      <w:sz w:val="20"/>
      <w:szCs w:val="20"/>
    </w:rPr>
  </w:style>
  <w:style w:type="paragraph" w:styleId="TDC1">
    <w:name w:val="toc 1"/>
    <w:basedOn w:val="Normal"/>
    <w:next w:val="Normal"/>
    <w:autoRedefine/>
    <w:uiPriority w:val="39"/>
    <w:rsid w:val="00435353"/>
  </w:style>
  <w:style w:type="paragraph" w:styleId="Textodeglobo">
    <w:name w:val="Balloon Text"/>
    <w:basedOn w:val="Normal"/>
    <w:link w:val="TextodegloboCar"/>
    <w:uiPriority w:val="99"/>
    <w:semiHidden/>
    <w:rsid w:val="00435353"/>
    <w:rPr>
      <w:rFonts w:ascii="Tahoma" w:hAnsi="Tahoma"/>
      <w:sz w:val="16"/>
    </w:rPr>
  </w:style>
  <w:style w:type="paragraph" w:styleId="Piedepgina">
    <w:name w:val="footer"/>
    <w:basedOn w:val="Normal"/>
    <w:link w:val="PiedepginaCar"/>
    <w:uiPriority w:val="99"/>
    <w:rsid w:val="00435353"/>
    <w:pPr>
      <w:tabs>
        <w:tab w:val="center" w:pos="4419"/>
        <w:tab w:val="right" w:pos="8838"/>
      </w:tabs>
    </w:pPr>
    <w:rPr>
      <w:lang w:val="x-none"/>
    </w:rPr>
  </w:style>
  <w:style w:type="paragraph" w:styleId="Ttulo">
    <w:name w:val="Title"/>
    <w:aliases w:val="Título1"/>
    <w:basedOn w:val="Normal"/>
    <w:link w:val="TtuloCar"/>
    <w:uiPriority w:val="10"/>
    <w:qFormat/>
    <w:rsid w:val="00435353"/>
    <w:pPr>
      <w:spacing w:before="240" w:after="60"/>
      <w:jc w:val="center"/>
      <w:outlineLvl w:val="0"/>
    </w:pPr>
    <w:rPr>
      <w:rFonts w:ascii="Arial" w:hAnsi="Arial"/>
      <w:b/>
      <w:kern w:val="28"/>
      <w:sz w:val="32"/>
      <w:szCs w:val="20"/>
      <w:lang w:val="en-GB" w:eastAsia="en-US"/>
    </w:rPr>
  </w:style>
  <w:style w:type="paragraph" w:customStyle="1" w:styleId="Texto0">
    <w:name w:val="Texto"/>
    <w:basedOn w:val="Normal"/>
    <w:rsid w:val="00435353"/>
    <w:pPr>
      <w:tabs>
        <w:tab w:val="right" w:pos="9306"/>
      </w:tabs>
      <w:spacing w:before="240"/>
      <w:jc w:val="both"/>
    </w:pPr>
    <w:rPr>
      <w:rFonts w:ascii="Arial" w:hAnsi="Arial"/>
      <w:szCs w:val="20"/>
      <w:lang w:val="en-US"/>
    </w:rPr>
  </w:style>
  <w:style w:type="character" w:styleId="Nmerodepgina">
    <w:name w:val="page number"/>
    <w:basedOn w:val="Fuentedeprrafopredeter"/>
    <w:uiPriority w:val="99"/>
    <w:rsid w:val="00435353"/>
  </w:style>
  <w:style w:type="paragraph" w:styleId="Sangradetextonormal">
    <w:name w:val="Body Text Indent"/>
    <w:basedOn w:val="Normal"/>
    <w:link w:val="SangradetextonormalCar"/>
    <w:rsid w:val="00435353"/>
    <w:pPr>
      <w:pBdr>
        <w:top w:val="thickThinSmallGap" w:sz="24" w:space="1" w:color="auto"/>
        <w:left w:val="thickThinSmallGap" w:sz="24" w:space="0" w:color="auto"/>
        <w:bottom w:val="thickThinSmallGap" w:sz="24" w:space="1" w:color="auto"/>
        <w:right w:val="thickThinSmallGap" w:sz="24" w:space="31" w:color="auto"/>
      </w:pBdr>
      <w:ind w:firstLine="708"/>
      <w:jc w:val="center"/>
    </w:pPr>
    <w:rPr>
      <w:rFonts w:ascii="Arial" w:hAnsi="Arial"/>
      <w:b/>
      <w:i/>
      <w:sz w:val="40"/>
    </w:rPr>
  </w:style>
  <w:style w:type="table" w:styleId="Tablaconcuadrcula">
    <w:name w:val="Table Grid"/>
    <w:basedOn w:val="Tablanormal"/>
    <w:uiPriority w:val="39"/>
    <w:rsid w:val="00C15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uiPriority w:val="99"/>
    <w:rsid w:val="0089458F"/>
    <w:pPr>
      <w:spacing w:after="160" w:line="240" w:lineRule="exact"/>
      <w:jc w:val="right"/>
    </w:pPr>
    <w:rPr>
      <w:rFonts w:ascii="Verdana" w:hAnsi="Verdana" w:cs="Arial"/>
      <w:sz w:val="20"/>
      <w:szCs w:val="21"/>
      <w:lang w:eastAsia="en-US"/>
    </w:rPr>
  </w:style>
  <w:style w:type="character" w:customStyle="1" w:styleId="TextoindependienteCar">
    <w:name w:val="Texto independiente Car"/>
    <w:aliases w:val=" Car Car1, Car Car Car Car Car Car2, Car Car Car,Car Car3,Car Car Car Car Car Car,Car Car Car1"/>
    <w:link w:val="Textoindependiente"/>
    <w:uiPriority w:val="1"/>
    <w:rsid w:val="00194077"/>
    <w:rPr>
      <w:lang w:val="es-MX" w:eastAsia="es-ES" w:bidi="ar-SA"/>
    </w:rPr>
  </w:style>
  <w:style w:type="paragraph" w:customStyle="1" w:styleId="CarCarCar">
    <w:name w:val="Car Car Car"/>
    <w:basedOn w:val="Normal"/>
    <w:rsid w:val="00C17178"/>
    <w:pPr>
      <w:spacing w:after="160" w:line="240" w:lineRule="exact"/>
      <w:jc w:val="right"/>
    </w:pPr>
    <w:rPr>
      <w:rFonts w:ascii="Verdana" w:hAnsi="Verdana" w:cs="Arial"/>
      <w:sz w:val="20"/>
      <w:szCs w:val="21"/>
      <w:lang w:eastAsia="en-US"/>
    </w:rPr>
  </w:style>
  <w:style w:type="character" w:styleId="Hipervnculo">
    <w:name w:val="Hyperlink"/>
    <w:uiPriority w:val="99"/>
    <w:rsid w:val="00F7705C"/>
    <w:rPr>
      <w:color w:val="0000FF"/>
      <w:u w:val="single"/>
    </w:rPr>
  </w:style>
  <w:style w:type="paragraph" w:customStyle="1" w:styleId="ROMANOS">
    <w:name w:val="ROMANOS"/>
    <w:basedOn w:val="Normal"/>
    <w:uiPriority w:val="99"/>
    <w:rsid w:val="00AD5BA6"/>
    <w:pPr>
      <w:tabs>
        <w:tab w:val="left" w:pos="720"/>
      </w:tabs>
      <w:spacing w:after="101" w:line="216" w:lineRule="atLeast"/>
      <w:ind w:left="720" w:hanging="432"/>
      <w:jc w:val="both"/>
    </w:pPr>
    <w:rPr>
      <w:rFonts w:ascii="Arial" w:hAnsi="Arial"/>
      <w:sz w:val="18"/>
      <w:szCs w:val="20"/>
      <w:lang w:val="es-ES_tradnl"/>
    </w:rPr>
  </w:style>
  <w:style w:type="character" w:customStyle="1" w:styleId="TextoCarCar">
    <w:name w:val="Texto Car Car"/>
    <w:link w:val="TextoCar"/>
    <w:locked/>
    <w:rsid w:val="00AD5BA6"/>
    <w:rPr>
      <w:rFonts w:ascii="Arial" w:hAnsi="Arial" w:cs="Arial"/>
      <w:sz w:val="18"/>
      <w:szCs w:val="18"/>
      <w:lang w:val="es-ES" w:eastAsia="es-ES" w:bidi="ar-SA"/>
    </w:rPr>
  </w:style>
  <w:style w:type="paragraph" w:customStyle="1" w:styleId="TextoCar">
    <w:name w:val="Texto Car"/>
    <w:basedOn w:val="Normal"/>
    <w:link w:val="TextoCarCar"/>
    <w:rsid w:val="00AD5BA6"/>
    <w:pPr>
      <w:spacing w:after="101" w:line="216" w:lineRule="exact"/>
      <w:ind w:firstLine="288"/>
      <w:jc w:val="both"/>
    </w:pPr>
    <w:rPr>
      <w:rFonts w:ascii="Arial" w:hAnsi="Arial" w:cs="Arial"/>
      <w:sz w:val="18"/>
      <w:szCs w:val="18"/>
      <w:lang w:val="es-ES"/>
    </w:rPr>
  </w:style>
  <w:style w:type="paragraph" w:styleId="NormalWeb">
    <w:name w:val="Normal (Web)"/>
    <w:basedOn w:val="Normal"/>
    <w:uiPriority w:val="99"/>
    <w:rsid w:val="00827140"/>
  </w:style>
  <w:style w:type="paragraph" w:customStyle="1" w:styleId="Normal1">
    <w:name w:val="Normal1"/>
    <w:basedOn w:val="Normal"/>
    <w:rsid w:val="008D1F82"/>
    <w:pPr>
      <w:spacing w:before="100" w:beforeAutospacing="1" w:after="100" w:afterAutospacing="1"/>
    </w:pPr>
    <w:rPr>
      <w:color w:val="000000"/>
      <w:sz w:val="20"/>
      <w:szCs w:val="20"/>
    </w:rPr>
  </w:style>
  <w:style w:type="paragraph" w:customStyle="1" w:styleId="ROMANOSCar">
    <w:name w:val="ROMANOS Car"/>
    <w:basedOn w:val="Normal"/>
    <w:link w:val="ROMANOSCarCar"/>
    <w:rsid w:val="00252404"/>
    <w:pPr>
      <w:tabs>
        <w:tab w:val="left" w:pos="720"/>
      </w:tabs>
      <w:spacing w:after="101" w:line="216" w:lineRule="atLeast"/>
      <w:ind w:left="720" w:hanging="432"/>
      <w:jc w:val="both"/>
    </w:pPr>
    <w:rPr>
      <w:rFonts w:ascii="Arial" w:hAnsi="Arial"/>
      <w:sz w:val="18"/>
      <w:szCs w:val="20"/>
      <w:lang w:val="es-ES_tradnl"/>
    </w:rPr>
  </w:style>
  <w:style w:type="character" w:customStyle="1" w:styleId="ROMANOSCarCar">
    <w:name w:val="ROMANOS Car Car"/>
    <w:link w:val="ROMANOSCar"/>
    <w:rsid w:val="00252404"/>
    <w:rPr>
      <w:rFonts w:ascii="Arial" w:hAnsi="Arial"/>
      <w:sz w:val="18"/>
      <w:lang w:val="es-ES_tradnl" w:eastAsia="es-ES" w:bidi="ar-SA"/>
    </w:rPr>
  </w:style>
  <w:style w:type="paragraph" w:customStyle="1" w:styleId="Listavistosa-nfasis11">
    <w:name w:val="Lista vistosa - Énfasis 11"/>
    <w:basedOn w:val="Normal"/>
    <w:link w:val="Listavistosa-nfasis1Car"/>
    <w:uiPriority w:val="34"/>
    <w:qFormat/>
    <w:rsid w:val="008F05AE"/>
    <w:pPr>
      <w:spacing w:after="200" w:line="276" w:lineRule="auto"/>
      <w:ind w:left="720"/>
      <w:contextualSpacing/>
    </w:pPr>
    <w:rPr>
      <w:rFonts w:ascii="Calibri" w:eastAsia="Calibri" w:hAnsi="Calibri"/>
      <w:sz w:val="22"/>
      <w:szCs w:val="22"/>
      <w:lang w:eastAsia="en-US"/>
    </w:rPr>
  </w:style>
  <w:style w:type="character" w:customStyle="1" w:styleId="CarCar2">
    <w:name w:val="Car Car2"/>
    <w:aliases w:val=" Car Car Car Car Car Car1, Car Car Car Car1, Car Car2"/>
    <w:rsid w:val="00DA0763"/>
    <w:rPr>
      <w:lang w:val="es-MX" w:eastAsia="es-ES" w:bidi="ar-SA"/>
    </w:rPr>
  </w:style>
  <w:style w:type="character" w:customStyle="1" w:styleId="CarCar1">
    <w:name w:val="Car Car1"/>
    <w:aliases w:val=" Car Car Car Car Car Car, Car Car Car Car"/>
    <w:rsid w:val="003A00EE"/>
    <w:rPr>
      <w:lang w:val="es-MX" w:eastAsia="es-ES" w:bidi="ar-SA"/>
    </w:rPr>
  </w:style>
  <w:style w:type="paragraph" w:customStyle="1" w:styleId="CarCarCarCarCarCarCar0">
    <w:name w:val="Car Car Car Car Car Car Car"/>
    <w:basedOn w:val="Normal"/>
    <w:rsid w:val="00D36C2C"/>
    <w:pPr>
      <w:spacing w:after="160" w:line="240" w:lineRule="exact"/>
      <w:jc w:val="right"/>
    </w:pPr>
    <w:rPr>
      <w:rFonts w:ascii="Verdana" w:hAnsi="Verdana" w:cs="Arial"/>
      <w:sz w:val="20"/>
      <w:szCs w:val="21"/>
      <w:lang w:eastAsia="en-US"/>
    </w:rPr>
  </w:style>
  <w:style w:type="character" w:customStyle="1" w:styleId="estilo31">
    <w:name w:val="estilo31"/>
    <w:rsid w:val="00D36C2C"/>
    <w:rPr>
      <w:b/>
      <w:bCs/>
      <w:color w:val="000000"/>
      <w:sz w:val="17"/>
      <w:szCs w:val="17"/>
    </w:rPr>
  </w:style>
  <w:style w:type="character" w:customStyle="1" w:styleId="EncabezadoCar">
    <w:name w:val="Encabezado Car"/>
    <w:link w:val="Encabezado"/>
    <w:uiPriority w:val="99"/>
    <w:locked/>
    <w:rsid w:val="008456AB"/>
    <w:rPr>
      <w:lang w:eastAsia="es-ES"/>
    </w:rPr>
  </w:style>
  <w:style w:type="paragraph" w:customStyle="1" w:styleId="Textoindependiente22">
    <w:name w:val="Texto independiente 22"/>
    <w:basedOn w:val="Normal"/>
    <w:rsid w:val="008456AB"/>
    <w:pPr>
      <w:widowControl w:val="0"/>
      <w:tabs>
        <w:tab w:val="left" w:pos="1134"/>
        <w:tab w:val="left" w:pos="1276"/>
      </w:tabs>
      <w:ind w:left="1134" w:hanging="425"/>
      <w:jc w:val="both"/>
    </w:pPr>
    <w:rPr>
      <w:rFonts w:ascii="Arial" w:hAnsi="Arial"/>
      <w:sz w:val="20"/>
      <w:szCs w:val="20"/>
    </w:rPr>
  </w:style>
  <w:style w:type="character" w:styleId="Textoennegrita">
    <w:name w:val="Strong"/>
    <w:uiPriority w:val="22"/>
    <w:qFormat/>
    <w:rsid w:val="008456AB"/>
    <w:rPr>
      <w:b/>
      <w:bCs/>
    </w:rPr>
  </w:style>
  <w:style w:type="paragraph" w:customStyle="1" w:styleId="Prrafodelista1">
    <w:name w:val="Párrafo de lista1"/>
    <w:basedOn w:val="Normal"/>
    <w:qFormat/>
    <w:rsid w:val="008456AB"/>
    <w:pPr>
      <w:ind w:left="708"/>
    </w:pPr>
    <w:rPr>
      <w:sz w:val="20"/>
      <w:szCs w:val="20"/>
      <w:lang w:val="es-ES"/>
    </w:rPr>
  </w:style>
  <w:style w:type="paragraph" w:customStyle="1" w:styleId="arial">
    <w:name w:val="arial"/>
    <w:basedOn w:val="Normal"/>
    <w:rsid w:val="008456AB"/>
    <w:rPr>
      <w:rFonts w:ascii="Arial" w:hAnsi="Arial" w:cs="Arial"/>
      <w:lang w:val="es-ES"/>
    </w:rPr>
  </w:style>
  <w:style w:type="paragraph" w:customStyle="1" w:styleId="H3">
    <w:name w:val="H3"/>
    <w:basedOn w:val="Normal"/>
    <w:next w:val="Normal"/>
    <w:rsid w:val="008456AB"/>
    <w:pPr>
      <w:keepNext/>
      <w:spacing w:before="100" w:after="100"/>
      <w:outlineLvl w:val="3"/>
    </w:pPr>
    <w:rPr>
      <w:b/>
      <w:snapToGrid w:val="0"/>
      <w:sz w:val="28"/>
      <w:lang w:val="en-US" w:eastAsia="en-US"/>
    </w:rPr>
  </w:style>
  <w:style w:type="paragraph" w:customStyle="1" w:styleId="H4">
    <w:name w:val="H4"/>
    <w:basedOn w:val="Normal"/>
    <w:next w:val="Normal"/>
    <w:rsid w:val="008456AB"/>
    <w:pPr>
      <w:keepNext/>
      <w:spacing w:before="100" w:after="100"/>
      <w:outlineLvl w:val="4"/>
    </w:pPr>
    <w:rPr>
      <w:b/>
      <w:snapToGrid w:val="0"/>
      <w:lang w:val="en-US" w:eastAsia="en-US"/>
    </w:rPr>
  </w:style>
  <w:style w:type="character" w:styleId="nfasis">
    <w:name w:val="Emphasis"/>
    <w:uiPriority w:val="20"/>
    <w:qFormat/>
    <w:rsid w:val="008456AB"/>
    <w:rPr>
      <w:i/>
      <w:iCs/>
    </w:rPr>
  </w:style>
  <w:style w:type="character" w:customStyle="1" w:styleId="Ttulo2Car">
    <w:name w:val="Título 2 Car"/>
    <w:link w:val="Ttulo2"/>
    <w:uiPriority w:val="9"/>
    <w:rsid w:val="00051B1C"/>
    <w:rPr>
      <w:b/>
      <w:lang w:eastAsia="es-ES"/>
    </w:rPr>
  </w:style>
  <w:style w:type="character" w:customStyle="1" w:styleId="Ttulo8Car">
    <w:name w:val="Título 8 Car"/>
    <w:link w:val="Ttulo8"/>
    <w:uiPriority w:val="9"/>
    <w:rsid w:val="00051B1C"/>
    <w:rPr>
      <w:rFonts w:ascii="Arial" w:hAnsi="Arial"/>
      <w:b/>
      <w:snapToGrid w:val="0"/>
      <w:color w:val="000000"/>
      <w:sz w:val="28"/>
      <w:szCs w:val="24"/>
      <w:shd w:val="clear" w:color="auto" w:fill="FFFFFF"/>
      <w:lang w:val="es-ES_tradnl" w:eastAsia="es-ES"/>
    </w:rPr>
  </w:style>
  <w:style w:type="paragraph" w:customStyle="1" w:styleId="Default">
    <w:name w:val="Default"/>
    <w:rsid w:val="00051B1C"/>
    <w:pPr>
      <w:autoSpaceDE w:val="0"/>
      <w:autoSpaceDN w:val="0"/>
      <w:adjustRightInd w:val="0"/>
    </w:pPr>
    <w:rPr>
      <w:rFonts w:ascii="ALGHCE+Arial,Bold" w:hAnsi="ALGHCE+Arial,Bold" w:cs="ALGHCE+Arial,Bold"/>
      <w:color w:val="000000"/>
      <w:sz w:val="24"/>
      <w:szCs w:val="24"/>
      <w:lang w:val="es-ES" w:eastAsia="es-ES"/>
    </w:rPr>
  </w:style>
  <w:style w:type="paragraph" w:styleId="Textodebloque">
    <w:name w:val="Block Text"/>
    <w:basedOn w:val="Default"/>
    <w:next w:val="Default"/>
    <w:uiPriority w:val="99"/>
    <w:rsid w:val="00051B1C"/>
    <w:rPr>
      <w:rFonts w:cs="Times New Roman"/>
      <w:color w:val="auto"/>
    </w:rPr>
  </w:style>
  <w:style w:type="paragraph" w:customStyle="1" w:styleId="Heading91">
    <w:name w:val="Heading 91"/>
    <w:basedOn w:val="Default"/>
    <w:next w:val="Default"/>
    <w:uiPriority w:val="99"/>
    <w:rsid w:val="00051B1C"/>
    <w:rPr>
      <w:rFonts w:cs="Times New Roman"/>
      <w:color w:val="auto"/>
    </w:rPr>
  </w:style>
  <w:style w:type="paragraph" w:customStyle="1" w:styleId="Heading41">
    <w:name w:val="Heading 41"/>
    <w:basedOn w:val="Default"/>
    <w:next w:val="Default"/>
    <w:uiPriority w:val="99"/>
    <w:rsid w:val="00051B1C"/>
    <w:rPr>
      <w:rFonts w:cs="Times New Roman"/>
      <w:color w:val="auto"/>
    </w:rPr>
  </w:style>
  <w:style w:type="character" w:customStyle="1" w:styleId="Textoindependiente2Car">
    <w:name w:val="Texto independiente 2 Car"/>
    <w:link w:val="Textoindependiente2"/>
    <w:uiPriority w:val="99"/>
    <w:rsid w:val="00051B1C"/>
    <w:rPr>
      <w:rFonts w:ascii="Arial" w:hAnsi="Arial"/>
      <w:b/>
      <w:color w:val="000000"/>
      <w:sz w:val="15"/>
      <w:lang w:eastAsia="es-ES"/>
    </w:rPr>
  </w:style>
  <w:style w:type="character" w:customStyle="1" w:styleId="PiedepginaCar">
    <w:name w:val="Pie de página Car"/>
    <w:link w:val="Piedepgina"/>
    <w:uiPriority w:val="99"/>
    <w:locked/>
    <w:rsid w:val="00051B1C"/>
    <w:rPr>
      <w:sz w:val="24"/>
      <w:szCs w:val="24"/>
      <w:lang w:eastAsia="es-ES"/>
    </w:rPr>
  </w:style>
  <w:style w:type="paragraph" w:styleId="Mapadeldocumento">
    <w:name w:val="Document Map"/>
    <w:basedOn w:val="Normal"/>
    <w:link w:val="MapadeldocumentoCar"/>
    <w:uiPriority w:val="99"/>
    <w:rsid w:val="00051B1C"/>
    <w:pPr>
      <w:shd w:val="clear" w:color="auto" w:fill="000080"/>
    </w:pPr>
    <w:rPr>
      <w:rFonts w:ascii="Tahoma" w:hAnsi="Tahoma"/>
      <w:noProof/>
      <w:sz w:val="20"/>
      <w:szCs w:val="20"/>
      <w:lang w:val="x-none" w:eastAsia="x-none"/>
    </w:rPr>
  </w:style>
  <w:style w:type="character" w:customStyle="1" w:styleId="MapadeldocumentoCar">
    <w:name w:val="Mapa del documento Car"/>
    <w:link w:val="Mapadeldocumento"/>
    <w:uiPriority w:val="99"/>
    <w:rsid w:val="00051B1C"/>
    <w:rPr>
      <w:rFonts w:ascii="Tahoma" w:hAnsi="Tahoma" w:cs="Tahoma"/>
      <w:noProof/>
      <w:shd w:val="clear" w:color="auto" w:fill="000080"/>
    </w:rPr>
  </w:style>
  <w:style w:type="character" w:customStyle="1" w:styleId="estilo21">
    <w:name w:val="estilo21"/>
    <w:uiPriority w:val="99"/>
    <w:rsid w:val="00051B1C"/>
    <w:rPr>
      <w:rFonts w:cs="Times New Roman"/>
      <w:color w:val="000000"/>
      <w:sz w:val="17"/>
      <w:szCs w:val="17"/>
    </w:rPr>
  </w:style>
  <w:style w:type="character" w:styleId="Refdecomentario">
    <w:name w:val="annotation reference"/>
    <w:rsid w:val="00E2632C"/>
    <w:rPr>
      <w:sz w:val="16"/>
      <w:szCs w:val="16"/>
    </w:rPr>
  </w:style>
  <w:style w:type="paragraph" w:styleId="Textocomentario">
    <w:name w:val="annotation text"/>
    <w:basedOn w:val="Normal"/>
    <w:link w:val="TextocomentarioCar"/>
    <w:uiPriority w:val="99"/>
    <w:rsid w:val="00E2632C"/>
    <w:rPr>
      <w:sz w:val="20"/>
      <w:szCs w:val="20"/>
      <w:lang w:val="x-none"/>
    </w:rPr>
  </w:style>
  <w:style w:type="character" w:customStyle="1" w:styleId="TextocomentarioCar">
    <w:name w:val="Texto comentario Car"/>
    <w:link w:val="Textocomentario"/>
    <w:uiPriority w:val="99"/>
    <w:rsid w:val="00E2632C"/>
    <w:rPr>
      <w:lang w:eastAsia="es-ES"/>
    </w:rPr>
  </w:style>
  <w:style w:type="paragraph" w:styleId="Asuntodelcomentario">
    <w:name w:val="annotation subject"/>
    <w:basedOn w:val="Textocomentario"/>
    <w:next w:val="Textocomentario"/>
    <w:link w:val="AsuntodelcomentarioCar"/>
    <w:uiPriority w:val="99"/>
    <w:rsid w:val="00E2632C"/>
    <w:rPr>
      <w:b/>
      <w:bCs/>
    </w:rPr>
  </w:style>
  <w:style w:type="character" w:customStyle="1" w:styleId="AsuntodelcomentarioCar">
    <w:name w:val="Asunto del comentario Car"/>
    <w:link w:val="Asuntodelcomentario"/>
    <w:uiPriority w:val="99"/>
    <w:rsid w:val="00E2632C"/>
    <w:rPr>
      <w:b/>
      <w:bCs/>
      <w:lang w:eastAsia="es-ES"/>
    </w:rPr>
  </w:style>
  <w:style w:type="paragraph" w:customStyle="1" w:styleId="Style2">
    <w:name w:val="Style 2"/>
    <w:rsid w:val="00D5744A"/>
    <w:pPr>
      <w:widowControl w:val="0"/>
      <w:autoSpaceDE w:val="0"/>
      <w:autoSpaceDN w:val="0"/>
      <w:ind w:right="828"/>
      <w:jc w:val="right"/>
    </w:pPr>
    <w:rPr>
      <w:rFonts w:ascii="Arial" w:hAnsi="Arial" w:cs="Arial"/>
      <w:sz w:val="18"/>
      <w:szCs w:val="18"/>
      <w:lang w:val="en-US"/>
    </w:rPr>
  </w:style>
  <w:style w:type="paragraph" w:customStyle="1" w:styleId="Style1">
    <w:name w:val="Style 1"/>
    <w:rsid w:val="00D5744A"/>
    <w:pPr>
      <w:widowControl w:val="0"/>
      <w:autoSpaceDE w:val="0"/>
      <w:autoSpaceDN w:val="0"/>
      <w:adjustRightInd w:val="0"/>
    </w:pPr>
    <w:rPr>
      <w:lang w:val="en-US"/>
    </w:rPr>
  </w:style>
  <w:style w:type="character" w:customStyle="1" w:styleId="CharacterStyle1">
    <w:name w:val="Character Style 1"/>
    <w:rsid w:val="00D5744A"/>
    <w:rPr>
      <w:rFonts w:ascii="Arial" w:hAnsi="Arial" w:cs="Arial"/>
      <w:sz w:val="18"/>
      <w:szCs w:val="18"/>
    </w:rPr>
  </w:style>
  <w:style w:type="paragraph" w:customStyle="1" w:styleId="Style3">
    <w:name w:val="Style 3"/>
    <w:rsid w:val="00D5744A"/>
    <w:pPr>
      <w:widowControl w:val="0"/>
      <w:autoSpaceDE w:val="0"/>
      <w:autoSpaceDN w:val="0"/>
      <w:ind w:left="792"/>
    </w:pPr>
    <w:rPr>
      <w:rFonts w:ascii="Arial" w:hAnsi="Arial" w:cs="Arial"/>
      <w:sz w:val="18"/>
      <w:szCs w:val="18"/>
      <w:lang w:val="en-US"/>
    </w:rPr>
  </w:style>
  <w:style w:type="character" w:customStyle="1" w:styleId="Textoindependiente3Car">
    <w:name w:val="Texto independiente 3 Car"/>
    <w:link w:val="Textoindependiente3"/>
    <w:uiPriority w:val="99"/>
    <w:rsid w:val="00E33682"/>
    <w:rPr>
      <w:rFonts w:ascii="Arial" w:hAnsi="Arial"/>
      <w:lang w:eastAsia="es-ES"/>
    </w:rPr>
  </w:style>
  <w:style w:type="character" w:customStyle="1" w:styleId="Ttulo3Car">
    <w:name w:val="Título 3 Car"/>
    <w:link w:val="Ttulo3"/>
    <w:uiPriority w:val="9"/>
    <w:rsid w:val="00EE7017"/>
    <w:rPr>
      <w:b/>
      <w:lang w:eastAsia="es-ES"/>
    </w:rPr>
  </w:style>
  <w:style w:type="character" w:customStyle="1" w:styleId="Sangra3detindependienteCar">
    <w:name w:val="Sangría 3 de t. independiente Car"/>
    <w:link w:val="Sangra3detindependiente"/>
    <w:rsid w:val="00427811"/>
    <w:rPr>
      <w:rFonts w:ascii="Arial" w:hAnsi="Arial"/>
      <w:lang w:eastAsia="es-ES"/>
    </w:rPr>
  </w:style>
  <w:style w:type="character" w:customStyle="1" w:styleId="TtuloCar">
    <w:name w:val="Título Car"/>
    <w:aliases w:val="Título1 Car"/>
    <w:link w:val="Ttulo"/>
    <w:uiPriority w:val="10"/>
    <w:rsid w:val="00761A23"/>
    <w:rPr>
      <w:rFonts w:ascii="Arial" w:hAnsi="Arial"/>
      <w:b/>
      <w:kern w:val="28"/>
      <w:sz w:val="32"/>
      <w:lang w:val="en-GB" w:eastAsia="en-US"/>
    </w:rPr>
  </w:style>
  <w:style w:type="character" w:customStyle="1" w:styleId="Ttulo6Car">
    <w:name w:val="Título 6 Car"/>
    <w:link w:val="Ttulo6"/>
    <w:rsid w:val="00761A23"/>
    <w:rPr>
      <w:rFonts w:ascii="Arial" w:hAnsi="Arial"/>
      <w:b/>
      <w:u w:val="single"/>
      <w:lang w:eastAsia="es-ES"/>
    </w:rPr>
  </w:style>
  <w:style w:type="table" w:styleId="Tablacontema">
    <w:name w:val="Table Theme"/>
    <w:basedOn w:val="Tablanormal"/>
    <w:rsid w:val="00CA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77230F"/>
    <w:rPr>
      <w:sz w:val="24"/>
      <w:szCs w:val="24"/>
      <w:lang w:val="es-ES" w:eastAsia="es-ES"/>
    </w:rPr>
  </w:style>
  <w:style w:type="character" w:customStyle="1" w:styleId="Listavistosa-nfasis1Car">
    <w:name w:val="Lista vistosa - Énfasis 1 Car"/>
    <w:link w:val="Listavistosa-nfasis11"/>
    <w:uiPriority w:val="34"/>
    <w:rsid w:val="0077230F"/>
    <w:rPr>
      <w:rFonts w:ascii="Calibri" w:eastAsia="Calibri" w:hAnsi="Calibri"/>
      <w:sz w:val="22"/>
      <w:szCs w:val="22"/>
      <w:lang w:eastAsia="en-US"/>
    </w:rPr>
  </w:style>
  <w:style w:type="character" w:styleId="Hipervnculovisitado">
    <w:name w:val="FollowedHyperlink"/>
    <w:uiPriority w:val="99"/>
    <w:rsid w:val="009C713B"/>
    <w:rPr>
      <w:color w:val="800080"/>
      <w:u w:val="single"/>
    </w:rPr>
  </w:style>
  <w:style w:type="character" w:styleId="Mencinsinresolver">
    <w:name w:val="Unresolved Mention"/>
    <w:uiPriority w:val="99"/>
    <w:semiHidden/>
    <w:unhideWhenUsed/>
    <w:rsid w:val="007802BF"/>
    <w:rPr>
      <w:color w:val="605E5C"/>
      <w:shd w:val="clear" w:color="auto" w:fill="E1DFDD"/>
    </w:rPr>
  </w:style>
  <w:style w:type="paragraph" w:styleId="Prrafodelista">
    <w:name w:val="List Paragraph"/>
    <w:aliases w:val="Lista multicolor - ƒnfasis 11,Lista vistosa - ƒnfasis 13,05_TEXTO,List Paragraph1,Bullet List,FooterText,numbered,Verbatismo,lp1,List Paragraph 2,Lista multicolor - Énfasis 11,Listas,Lista vistosa - Énfasis 13"/>
    <w:basedOn w:val="Normal"/>
    <w:link w:val="PrrafodelistaCar"/>
    <w:uiPriority w:val="1"/>
    <w:qFormat/>
    <w:rsid w:val="00CB31EC"/>
    <w:pPr>
      <w:ind w:left="708"/>
    </w:pPr>
    <w:rPr>
      <w:rFonts w:ascii="Arial" w:hAnsi="Arial"/>
      <w:sz w:val="22"/>
      <w:szCs w:val="20"/>
    </w:rPr>
  </w:style>
  <w:style w:type="character" w:customStyle="1" w:styleId="PrrafodelistaCar">
    <w:name w:val="Párrafo de lista Car"/>
    <w:aliases w:val="Lista multicolor - ƒnfasis 11 Car,Lista vistosa - ƒnfasis 13 Car,05_TEXTO Car,List Paragraph1 Car,Bullet List Car,FooterText Car,numbered Car,Verbatismo Car,lp1 Car,List Paragraph 2 Car,Lista multicolor - Énfasis 11 Car,Listas Car"/>
    <w:link w:val="Prrafodelista"/>
    <w:uiPriority w:val="1"/>
    <w:qFormat/>
    <w:rsid w:val="0078439D"/>
    <w:rPr>
      <w:rFonts w:ascii="Arial" w:hAnsi="Arial"/>
      <w:sz w:val="22"/>
      <w:lang w:eastAsia="es-ES"/>
    </w:rPr>
  </w:style>
  <w:style w:type="table" w:customStyle="1" w:styleId="Tablaconcuadrcula7concolores1">
    <w:name w:val="Tabla con cuadrícula 7 con colores1"/>
    <w:basedOn w:val="Tablanormal"/>
    <w:uiPriority w:val="52"/>
    <w:rsid w:val="0056655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Ttulo1Car">
    <w:name w:val="Título 1 Car"/>
    <w:aliases w:val="Teamlog-T1 Car,annexe1 Car,Titre_ref Car,SousTitre Car,1titre Car,1titre1 Car,1titre2 Car,1titre3 Car,1titre4 Car,1titre5 Car,1titre6 Car,H1 Car,SOUS-TITRE 1 Car,Titreo 1 Car,Titre 11 Car,t1.T1.Titre 1 Car,t1 Car,Titre 111 Car,t11 Car"/>
    <w:link w:val="Ttulo1"/>
    <w:uiPriority w:val="9"/>
    <w:rsid w:val="00614FAE"/>
    <w:rPr>
      <w:b/>
      <w:lang w:eastAsia="es-ES"/>
    </w:rPr>
  </w:style>
  <w:style w:type="character" w:customStyle="1" w:styleId="Ttulo4Car">
    <w:name w:val="Título 4 Car"/>
    <w:link w:val="Ttulo4"/>
    <w:uiPriority w:val="9"/>
    <w:rsid w:val="00614FAE"/>
    <w:rPr>
      <w:rFonts w:ascii="Arial" w:hAnsi="Arial"/>
      <w:b/>
      <w:lang w:eastAsia="es-ES"/>
    </w:rPr>
  </w:style>
  <w:style w:type="character" w:customStyle="1" w:styleId="Mencinsinresolver1">
    <w:name w:val="Mención sin resolver1"/>
    <w:uiPriority w:val="99"/>
    <w:semiHidden/>
    <w:unhideWhenUsed/>
    <w:rsid w:val="00614FAE"/>
    <w:rPr>
      <w:color w:val="605E5C"/>
      <w:shd w:val="clear" w:color="auto" w:fill="E1DFDD"/>
    </w:rPr>
  </w:style>
  <w:style w:type="character" w:customStyle="1" w:styleId="TextodegloboCar">
    <w:name w:val="Texto de globo Car"/>
    <w:link w:val="Textodeglobo"/>
    <w:uiPriority w:val="99"/>
    <w:semiHidden/>
    <w:rsid w:val="00614FAE"/>
    <w:rPr>
      <w:rFonts w:ascii="Tahoma" w:hAnsi="Tahoma"/>
      <w:sz w:val="16"/>
      <w:szCs w:val="24"/>
      <w:lang w:eastAsia="es-ES"/>
    </w:rPr>
  </w:style>
  <w:style w:type="table" w:customStyle="1" w:styleId="Tabladelista7concolores1">
    <w:name w:val="Tabla de lista 7 con colores1"/>
    <w:basedOn w:val="Tablanormal"/>
    <w:uiPriority w:val="52"/>
    <w:rsid w:val="00614FAE"/>
    <w:rPr>
      <w:rFonts w:ascii="Calibri" w:eastAsia="Calibri" w:hAnsi="Calibri"/>
      <w:color w:val="000000"/>
      <w:sz w:val="22"/>
      <w:szCs w:val="22"/>
      <w:lang w:eastAsia="en-US"/>
    </w:rPr>
    <w:tblPr>
      <w:tblStyleRowBandSize w:val="1"/>
      <w:tblStyleColBandSize w:val="1"/>
    </w:tblPr>
    <w:tblStylePr w:type="firstRow">
      <w:rPr>
        <w:rFonts w:ascii="Univers" w:eastAsia="Times New Roman" w:hAnsi="Univers" w:cs="Times New Roman" w:hint="default"/>
        <w:i/>
        <w:iCs/>
        <w:sz w:val="26"/>
        <w:szCs w:val="26"/>
      </w:rPr>
      <w:tblPr/>
      <w:tcPr>
        <w:tcBorders>
          <w:bottom w:val="single" w:sz="4" w:space="0" w:color="000000"/>
        </w:tcBorders>
        <w:shd w:val="clear" w:color="auto" w:fill="FFFFFF"/>
      </w:tcPr>
    </w:tblStylePr>
    <w:tblStylePr w:type="lastRow">
      <w:rPr>
        <w:rFonts w:ascii="Univers" w:eastAsia="Times New Roman" w:hAnsi="Univers" w:cs="Times New Roman" w:hint="default"/>
        <w:i/>
        <w:iCs/>
        <w:sz w:val="26"/>
        <w:szCs w:val="26"/>
      </w:rPr>
      <w:tblPr/>
      <w:tcPr>
        <w:tcBorders>
          <w:top w:val="single" w:sz="4" w:space="0" w:color="000000"/>
        </w:tcBorders>
        <w:shd w:val="clear" w:color="auto" w:fill="FFFFFF"/>
      </w:tcPr>
    </w:tblStylePr>
    <w:tblStylePr w:type="firstCol">
      <w:pPr>
        <w:jc w:val="right"/>
      </w:pPr>
      <w:rPr>
        <w:rFonts w:ascii="Univers" w:eastAsia="Times New Roman" w:hAnsi="Univers" w:cs="Times New Roman" w:hint="default"/>
        <w:i/>
        <w:iCs/>
        <w:sz w:val="26"/>
        <w:szCs w:val="26"/>
      </w:rPr>
      <w:tblPr/>
      <w:tcPr>
        <w:tcBorders>
          <w:right w:val="single" w:sz="4" w:space="0" w:color="000000"/>
        </w:tcBorders>
        <w:shd w:val="clear" w:color="auto" w:fill="FFFFFF"/>
      </w:tcPr>
    </w:tblStylePr>
    <w:tblStylePr w:type="lastCol">
      <w:rPr>
        <w:rFonts w:ascii="Univers" w:eastAsia="Times New Roman" w:hAnsi="Univers"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uerpo">
    <w:name w:val="Cuerpo"/>
    <w:rsid w:val="00614FAE"/>
    <w:pPr>
      <w:spacing w:after="160" w:line="252" w:lineRule="auto"/>
    </w:pPr>
    <w:rPr>
      <w:rFonts w:ascii="Calibri" w:eastAsia="Arial Unicode MS" w:hAnsi="Calibri" w:cs="Arial Unicode MS"/>
      <w:color w:val="000000"/>
      <w:sz w:val="22"/>
      <w:szCs w:val="22"/>
      <w:u w:color="000000"/>
      <w:lang w:val="de-DE"/>
    </w:rPr>
  </w:style>
  <w:style w:type="table" w:styleId="Tabladelista7concolores">
    <w:name w:val="List Table 7 Colorful"/>
    <w:basedOn w:val="Tablanormal"/>
    <w:uiPriority w:val="52"/>
    <w:rsid w:val="00933B68"/>
    <w:rPr>
      <w:rFonts w:ascii="Calibri" w:eastAsia="Calibri" w:hAnsi="Calibri"/>
      <w:color w:val="000000"/>
      <w:sz w:val="22"/>
      <w:szCs w:val="22"/>
      <w:lang w:eastAsia="en-US"/>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000000"/>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000000"/>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5Car">
    <w:name w:val="Título 5 Car"/>
    <w:link w:val="Ttulo5"/>
    <w:uiPriority w:val="9"/>
    <w:rsid w:val="00F2559F"/>
    <w:rPr>
      <w:rFonts w:ascii="Arial" w:hAnsi="Arial" w:cs="Arial"/>
      <w:b/>
      <w:bCs/>
      <w:sz w:val="28"/>
      <w:szCs w:val="24"/>
      <w:lang w:eastAsia="es-ES"/>
    </w:rPr>
  </w:style>
  <w:style w:type="table" w:customStyle="1" w:styleId="TableNormal">
    <w:name w:val="Table Normal"/>
    <w:uiPriority w:val="2"/>
    <w:semiHidden/>
    <w:unhideWhenUsed/>
    <w:qFormat/>
    <w:rsid w:val="00F255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559F"/>
    <w:pPr>
      <w:widowControl w:val="0"/>
    </w:pPr>
    <w:rPr>
      <w:rFonts w:ascii="Calibri" w:eastAsia="Calibri" w:hAnsi="Calibri"/>
      <w:sz w:val="22"/>
      <w:szCs w:val="22"/>
      <w:lang w:val="en-US" w:eastAsia="en-US"/>
    </w:rPr>
  </w:style>
  <w:style w:type="table" w:styleId="Tablaconcuadrcula4-nfasis5">
    <w:name w:val="Grid Table 4 Accent 5"/>
    <w:basedOn w:val="Tablanormal"/>
    <w:uiPriority w:val="49"/>
    <w:rsid w:val="00F2559F"/>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F2559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aconcuadrculaclara">
    <w:name w:val="Grid Table Light"/>
    <w:basedOn w:val="Tablanormal"/>
    <w:uiPriority w:val="40"/>
    <w:rsid w:val="00F2559F"/>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
    <w:name w:val="Tabla con cuadrícula1"/>
    <w:basedOn w:val="Tablanormal"/>
    <w:next w:val="Tablaconcuadrcula"/>
    <w:uiPriority w:val="59"/>
    <w:rsid w:val="00F255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mm--txtbold">
    <w:name w:val="mmm--txt_bold"/>
    <w:rsid w:val="00F2559F"/>
  </w:style>
  <w:style w:type="table" w:styleId="Tablaconcuadrcula7concolores">
    <w:name w:val="Grid Table 7 Colorful"/>
    <w:basedOn w:val="Tablanormal"/>
    <w:uiPriority w:val="52"/>
    <w:rsid w:val="00F2559F"/>
    <w:rPr>
      <w:rFonts w:ascii="Calibri" w:eastAsia="Calibri" w:hAnsi="Calibri"/>
      <w:color w:val="000000"/>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decuadrcula3">
    <w:name w:val="Grid Table 3"/>
    <w:basedOn w:val="Tablanormal"/>
    <w:uiPriority w:val="48"/>
    <w:rsid w:val="00F2559F"/>
    <w:rPr>
      <w:rFonts w:ascii="Calibri" w:eastAsia="Calibri" w:hAnsi="Calibri"/>
      <w:sz w:val="22"/>
      <w:szCs w:val="22"/>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ndice1">
    <w:name w:val="index 1"/>
    <w:basedOn w:val="Normal"/>
    <w:next w:val="Normal"/>
    <w:autoRedefine/>
    <w:uiPriority w:val="99"/>
    <w:unhideWhenUsed/>
    <w:rsid w:val="00F2559F"/>
    <w:pPr>
      <w:ind w:left="220" w:hanging="220"/>
    </w:pPr>
    <w:rPr>
      <w:rFonts w:ascii="Calibri" w:eastAsia="Calibri" w:hAnsi="Calibri"/>
      <w:sz w:val="22"/>
      <w:szCs w:val="22"/>
      <w:lang w:eastAsia="en-US"/>
    </w:rPr>
  </w:style>
  <w:style w:type="paragraph" w:styleId="Descripcin">
    <w:name w:val="caption"/>
    <w:basedOn w:val="Normal"/>
    <w:next w:val="Normal"/>
    <w:uiPriority w:val="35"/>
    <w:unhideWhenUsed/>
    <w:qFormat/>
    <w:rsid w:val="00F2559F"/>
    <w:pPr>
      <w:spacing w:after="200"/>
    </w:pPr>
    <w:rPr>
      <w:rFonts w:ascii="Calibri" w:eastAsia="Calibri" w:hAnsi="Calibri"/>
      <w:i/>
      <w:iCs/>
      <w:color w:val="44546A"/>
      <w:sz w:val="18"/>
      <w:szCs w:val="18"/>
      <w:lang w:eastAsia="en-US"/>
    </w:rPr>
  </w:style>
  <w:style w:type="paragraph" w:styleId="Revisin">
    <w:name w:val="Revision"/>
    <w:hidden/>
    <w:uiPriority w:val="99"/>
    <w:semiHidden/>
    <w:rsid w:val="00F2559F"/>
    <w:rPr>
      <w:rFonts w:ascii="Calibri" w:eastAsia="Calibri" w:hAnsi="Calibri"/>
      <w:sz w:val="22"/>
      <w:szCs w:val="22"/>
      <w:lang w:eastAsia="en-US"/>
    </w:rPr>
  </w:style>
  <w:style w:type="paragraph" w:customStyle="1" w:styleId="trt0xe">
    <w:name w:val="trt0xe"/>
    <w:basedOn w:val="Normal"/>
    <w:rsid w:val="00656B22"/>
    <w:pPr>
      <w:spacing w:before="100" w:beforeAutospacing="1" w:after="100" w:afterAutospacing="1"/>
    </w:pPr>
    <w:rPr>
      <w:rFonts w:ascii="Calibri" w:eastAsia="Calibri" w:hAnsi="Calibri" w:cs="Calibri"/>
      <w:sz w:val="22"/>
      <w:szCs w:val="22"/>
      <w:lang w:eastAsia="es-MX"/>
    </w:rPr>
  </w:style>
  <w:style w:type="paragraph" w:customStyle="1" w:styleId="xmsolistparagraph">
    <w:name w:val="x_msolistparagraph"/>
    <w:basedOn w:val="Normal"/>
    <w:rsid w:val="005740D8"/>
    <w:pPr>
      <w:ind w:left="720"/>
    </w:pPr>
    <w:rPr>
      <w:rFonts w:ascii="Calibri" w:eastAsia="Calibri" w:hAnsi="Calibri" w:cs="Calibri"/>
      <w:sz w:val="22"/>
      <w:szCs w:val="22"/>
      <w:lang w:eastAsia="es-MX"/>
    </w:rPr>
  </w:style>
  <w:style w:type="table" w:styleId="Tablaconcuadrcula2-nfasis6">
    <w:name w:val="Grid Table 2 Accent 6"/>
    <w:basedOn w:val="Tablanormal"/>
    <w:uiPriority w:val="47"/>
    <w:rsid w:val="005727F2"/>
    <w:rPr>
      <w:rFonts w:ascii="Calibri" w:eastAsia="Calibri" w:hAnsi="Calibri"/>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Subttulo">
    <w:name w:val="Subtitle"/>
    <w:basedOn w:val="Normal"/>
    <w:next w:val="Normal"/>
    <w:link w:val="SubttuloCar"/>
    <w:uiPriority w:val="11"/>
    <w:qFormat/>
    <w:rsid w:val="00F44D02"/>
    <w:pPr>
      <w:numPr>
        <w:ilvl w:val="1"/>
      </w:numPr>
      <w:spacing w:after="160" w:line="256" w:lineRule="auto"/>
      <w:jc w:val="both"/>
    </w:pPr>
    <w:rPr>
      <w:rFonts w:ascii="Calibri" w:hAnsi="Calibri"/>
      <w:color w:val="5A5A5A"/>
      <w:spacing w:val="15"/>
      <w:szCs w:val="22"/>
      <w:lang w:eastAsia="en-US"/>
    </w:rPr>
  </w:style>
  <w:style w:type="character" w:customStyle="1" w:styleId="SubttuloCar">
    <w:name w:val="Subtítulo Car"/>
    <w:link w:val="Subttulo"/>
    <w:uiPriority w:val="11"/>
    <w:rsid w:val="00F44D02"/>
    <w:rPr>
      <w:rFonts w:ascii="Calibri" w:hAnsi="Calibri"/>
      <w:color w:val="5A5A5A"/>
      <w:spacing w:val="15"/>
      <w:sz w:val="24"/>
      <w:szCs w:val="22"/>
      <w:lang w:eastAsia="en-US"/>
    </w:rPr>
  </w:style>
  <w:style w:type="paragraph" w:styleId="Sinespaciado">
    <w:name w:val="No Spacing"/>
    <w:link w:val="SinespaciadoCar"/>
    <w:uiPriority w:val="1"/>
    <w:qFormat/>
    <w:rsid w:val="00F44D02"/>
    <w:rPr>
      <w:rFonts w:ascii="Calibri" w:eastAsia="Calibri" w:hAnsi="Calibri"/>
      <w:sz w:val="22"/>
      <w:szCs w:val="22"/>
      <w:lang w:eastAsia="en-US"/>
    </w:rPr>
  </w:style>
  <w:style w:type="paragraph" w:styleId="Citadestacada">
    <w:name w:val="Intense Quote"/>
    <w:basedOn w:val="Normal"/>
    <w:next w:val="Normal"/>
    <w:link w:val="CitadestacadaCar"/>
    <w:uiPriority w:val="30"/>
    <w:qFormat/>
    <w:rsid w:val="00F44D02"/>
    <w:pPr>
      <w:pBdr>
        <w:top w:val="single" w:sz="4" w:space="10" w:color="4472C4"/>
        <w:bottom w:val="single" w:sz="4" w:space="10" w:color="4472C4"/>
      </w:pBdr>
      <w:spacing w:before="360" w:after="360" w:line="256" w:lineRule="auto"/>
      <w:ind w:left="864" w:right="864"/>
      <w:jc w:val="center"/>
    </w:pPr>
    <w:rPr>
      <w:rFonts w:ascii="Calibri" w:eastAsia="Calibri" w:hAnsi="Calibri"/>
      <w:i/>
      <w:iCs/>
      <w:color w:val="4472C4"/>
      <w:szCs w:val="22"/>
      <w:lang w:eastAsia="en-US"/>
    </w:rPr>
  </w:style>
  <w:style w:type="character" w:customStyle="1" w:styleId="CitadestacadaCar">
    <w:name w:val="Cita destacada Car"/>
    <w:link w:val="Citadestacada"/>
    <w:uiPriority w:val="30"/>
    <w:rsid w:val="00F44D02"/>
    <w:rPr>
      <w:rFonts w:ascii="Calibri" w:eastAsia="Calibri" w:hAnsi="Calibri"/>
      <w:i/>
      <w:iCs/>
      <w:color w:val="4472C4"/>
      <w:sz w:val="24"/>
      <w:szCs w:val="22"/>
      <w:lang w:eastAsia="en-US"/>
    </w:rPr>
  </w:style>
  <w:style w:type="character" w:styleId="nfasissutil">
    <w:name w:val="Subtle Emphasis"/>
    <w:uiPriority w:val="19"/>
    <w:qFormat/>
    <w:rsid w:val="00F44D02"/>
    <w:rPr>
      <w:i/>
      <w:iCs/>
      <w:color w:val="404040"/>
    </w:rPr>
  </w:style>
  <w:style w:type="paragraph" w:customStyle="1" w:styleId="Subttulo2">
    <w:name w:val="Subtítulo 2"/>
    <w:link w:val="Carcterdesubttulo2"/>
    <w:qFormat/>
    <w:rsid w:val="00F44D02"/>
    <w:pPr>
      <w:spacing w:after="200"/>
      <w:jc w:val="center"/>
    </w:pPr>
    <w:rPr>
      <w:rFonts w:ascii="Microsoft Office Preview Font" w:hAnsi="Microsoft Office Preview Font"/>
      <w:color w:val="0D0D0D"/>
      <w:sz w:val="32"/>
      <w:szCs w:val="32"/>
      <w:lang w:val="es-ES" w:eastAsia="en-US"/>
    </w:rPr>
  </w:style>
  <w:style w:type="character" w:customStyle="1" w:styleId="Carcterdesubttulo2">
    <w:name w:val="Carácter de subtítulo 2"/>
    <w:link w:val="Subttulo2"/>
    <w:rsid w:val="00F44D02"/>
    <w:rPr>
      <w:rFonts w:ascii="Microsoft Office Preview Font" w:hAnsi="Microsoft Office Preview Font"/>
      <w:color w:val="0D0D0D"/>
      <w:sz w:val="32"/>
      <w:szCs w:val="32"/>
      <w:lang w:val="es-ES" w:eastAsia="en-US"/>
    </w:rPr>
  </w:style>
  <w:style w:type="paragraph" w:customStyle="1" w:styleId="Lomode2">
    <w:name w:val="Lomo de 2"/>
    <w:aliases w:val="54 cm."/>
    <w:basedOn w:val="Normal"/>
    <w:rsid w:val="00F44D02"/>
    <w:pPr>
      <w:jc w:val="center"/>
    </w:pPr>
    <w:rPr>
      <w:rFonts w:ascii="Univers" w:eastAsia="Calibri" w:hAnsi="Univers"/>
      <w:b/>
      <w:color w:val="44546A"/>
      <w:sz w:val="40"/>
      <w:szCs w:val="44"/>
      <w:lang w:val="es-ES" w:eastAsia="en-US" w:bidi="hi-IN"/>
    </w:rPr>
  </w:style>
  <w:style w:type="character" w:customStyle="1" w:styleId="SinespaciadoCar">
    <w:name w:val="Sin espaciado Car"/>
    <w:link w:val="Sinespaciado"/>
    <w:uiPriority w:val="1"/>
    <w:rsid w:val="00F44D02"/>
    <w:rPr>
      <w:rFonts w:ascii="Calibri" w:eastAsia="Calibri" w:hAnsi="Calibri"/>
      <w:sz w:val="22"/>
      <w:szCs w:val="22"/>
      <w:lang w:eastAsia="en-US"/>
    </w:rPr>
  </w:style>
  <w:style w:type="character" w:customStyle="1" w:styleId="TextoindependienteCar1">
    <w:name w:val="Texto independiente Car1"/>
    <w:basedOn w:val="Fuentedeprrafopredeter"/>
    <w:uiPriority w:val="99"/>
    <w:semiHidden/>
    <w:rsid w:val="00F44D02"/>
  </w:style>
  <w:style w:type="table" w:styleId="Tablaconcuadrcula1clara-nfasis6">
    <w:name w:val="Grid Table 1 Light Accent 6"/>
    <w:basedOn w:val="Tablanormal"/>
    <w:uiPriority w:val="46"/>
    <w:rsid w:val="00F44D02"/>
    <w:rPr>
      <w:rFonts w:ascii="Arial" w:eastAsia="Calibri" w:hAnsi="Arial"/>
      <w:sz w:val="24"/>
      <w:lang w:eastAsia="en-US"/>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F44D02"/>
    <w:rPr>
      <w:rFonts w:ascii="Calibri" w:eastAsia="Calibri" w:hAnsi="Calibri"/>
      <w:sz w:val="22"/>
      <w:szCs w:val="22"/>
      <w:lang w:eastAsia="en-US"/>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Titulo3">
    <w:name w:val="Titulo 3"/>
    <w:basedOn w:val="Ttulo3"/>
    <w:link w:val="Titulo3Car"/>
    <w:autoRedefine/>
    <w:qFormat/>
    <w:rsid w:val="00F44D02"/>
    <w:pPr>
      <w:keepLines/>
      <w:numPr>
        <w:ilvl w:val="1"/>
        <w:numId w:val="6"/>
      </w:numPr>
      <w:spacing w:afterLines="160" w:after="384"/>
    </w:pPr>
    <w:rPr>
      <w:rFonts w:ascii="Univers" w:hAnsi="Univers" w:cs="Arial"/>
      <w:bCs/>
      <w:color w:val="1F3763"/>
      <w:sz w:val="26"/>
      <w:szCs w:val="26"/>
      <w:lang w:eastAsia="en-US"/>
    </w:rPr>
  </w:style>
  <w:style w:type="character" w:customStyle="1" w:styleId="Titulo3Car">
    <w:name w:val="Titulo 3 Car"/>
    <w:link w:val="Titulo3"/>
    <w:rsid w:val="00F44D02"/>
    <w:rPr>
      <w:rFonts w:ascii="Univers" w:hAnsi="Univers" w:cs="Arial"/>
      <w:b/>
      <w:bCs/>
      <w:color w:val="1F3763"/>
      <w:sz w:val="26"/>
      <w:szCs w:val="26"/>
      <w:lang w:eastAsia="en-US"/>
    </w:rPr>
  </w:style>
  <w:style w:type="paragraph" w:styleId="TDC2">
    <w:name w:val="toc 2"/>
    <w:basedOn w:val="Normal"/>
    <w:next w:val="Normal"/>
    <w:autoRedefine/>
    <w:uiPriority w:val="39"/>
    <w:unhideWhenUsed/>
    <w:rsid w:val="00F44D02"/>
    <w:pPr>
      <w:spacing w:after="100" w:line="259" w:lineRule="auto"/>
      <w:ind w:left="220"/>
    </w:pPr>
    <w:rPr>
      <w:rFonts w:ascii="Univers" w:eastAsia="Calibri" w:hAnsi="Univers"/>
      <w:szCs w:val="22"/>
      <w:lang w:eastAsia="en-US"/>
    </w:rPr>
  </w:style>
  <w:style w:type="paragraph" w:customStyle="1" w:styleId="Subtitulo2">
    <w:name w:val="Subtitulo 2"/>
    <w:basedOn w:val="Subttulo"/>
    <w:link w:val="Subtitulo2Car"/>
    <w:qFormat/>
    <w:rsid w:val="00F44D02"/>
    <w:pPr>
      <w:numPr>
        <w:ilvl w:val="0"/>
      </w:numPr>
      <w:spacing w:line="259" w:lineRule="auto"/>
      <w:jc w:val="left"/>
    </w:pPr>
    <w:rPr>
      <w:rFonts w:ascii="Univers" w:hAnsi="Univers"/>
      <w:color w:val="0D0D0D"/>
    </w:rPr>
  </w:style>
  <w:style w:type="character" w:customStyle="1" w:styleId="Subtitulo2Car">
    <w:name w:val="Subtitulo 2 Car"/>
    <w:link w:val="Subtitulo2"/>
    <w:rsid w:val="00F44D02"/>
    <w:rPr>
      <w:rFonts w:ascii="Univers" w:hAnsi="Univers"/>
      <w:color w:val="0D0D0D"/>
      <w:spacing w:val="15"/>
      <w:sz w:val="24"/>
      <w:szCs w:val="22"/>
      <w:lang w:eastAsia="en-US"/>
    </w:rPr>
  </w:style>
  <w:style w:type="paragraph" w:styleId="TDC3">
    <w:name w:val="toc 3"/>
    <w:basedOn w:val="Normal"/>
    <w:next w:val="Normal"/>
    <w:autoRedefine/>
    <w:uiPriority w:val="39"/>
    <w:unhideWhenUsed/>
    <w:rsid w:val="00F44D02"/>
    <w:pPr>
      <w:spacing w:after="100" w:line="259" w:lineRule="auto"/>
      <w:ind w:left="440"/>
    </w:pPr>
    <w:rPr>
      <w:rFonts w:ascii="Univers" w:eastAsia="Calibri" w:hAnsi="Univers"/>
      <w:szCs w:val="22"/>
      <w:lang w:eastAsia="en-US"/>
    </w:rPr>
  </w:style>
  <w:style w:type="paragraph" w:customStyle="1" w:styleId="Titulo">
    <w:name w:val="Titulo"/>
    <w:basedOn w:val="Ttulo"/>
    <w:link w:val="TituloCar"/>
    <w:qFormat/>
    <w:rsid w:val="00F44D02"/>
    <w:pPr>
      <w:spacing w:before="0" w:after="0"/>
      <w:contextualSpacing/>
      <w:jc w:val="left"/>
      <w:outlineLvl w:val="9"/>
    </w:pPr>
    <w:rPr>
      <w:rFonts w:ascii="Univers" w:hAnsi="Univers"/>
      <w:color w:val="000000"/>
      <w:spacing w:val="-10"/>
      <w:sz w:val="28"/>
      <w:szCs w:val="56"/>
      <w:lang w:val="es-ES" w:eastAsia="es-ES"/>
    </w:rPr>
  </w:style>
  <w:style w:type="character" w:customStyle="1" w:styleId="TituloCar">
    <w:name w:val="Titulo Car"/>
    <w:link w:val="Titulo"/>
    <w:rsid w:val="00F44D02"/>
    <w:rPr>
      <w:rFonts w:ascii="Univers" w:hAnsi="Univers"/>
      <w:b/>
      <w:color w:val="000000"/>
      <w:spacing w:val="-10"/>
      <w:kern w:val="28"/>
      <w:sz w:val="28"/>
      <w:szCs w:val="56"/>
      <w:lang w:val="es-ES" w:eastAsia="es-ES"/>
    </w:rPr>
  </w:style>
  <w:style w:type="paragraph" w:styleId="TtuloTDC">
    <w:name w:val="TOC Heading"/>
    <w:basedOn w:val="Ttulo1"/>
    <w:next w:val="Normal"/>
    <w:uiPriority w:val="39"/>
    <w:unhideWhenUsed/>
    <w:qFormat/>
    <w:rsid w:val="00F44D02"/>
    <w:pPr>
      <w:keepLines/>
      <w:spacing w:before="240" w:line="259" w:lineRule="auto"/>
      <w:outlineLvl w:val="9"/>
    </w:pPr>
    <w:rPr>
      <w:rFonts w:ascii="Univers" w:hAnsi="Univers"/>
      <w:b w:val="0"/>
      <w:sz w:val="28"/>
      <w:szCs w:val="32"/>
      <w:lang w:eastAsia="es-MX"/>
    </w:rPr>
  </w:style>
  <w:style w:type="table" w:customStyle="1" w:styleId="Tablaconcuadrcula2-nfasis61">
    <w:name w:val="Tabla con cuadrícula 2 - Énfasis 61"/>
    <w:basedOn w:val="Tablanormal"/>
    <w:next w:val="Tablaconcuadrcula2-nfasis6"/>
    <w:uiPriority w:val="47"/>
    <w:rsid w:val="00F44D02"/>
    <w:rPr>
      <w:rFonts w:ascii="Calibri" w:eastAsia="Calibri" w:hAnsi="Calibri"/>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1">
    <w:name w:val="Table Normal1"/>
    <w:uiPriority w:val="2"/>
    <w:semiHidden/>
    <w:qFormat/>
    <w:rsid w:val="00F44D0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F44D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F44D02"/>
    <w:pPr>
      <w:spacing w:after="100" w:line="259" w:lineRule="auto"/>
      <w:ind w:left="660"/>
    </w:pPr>
    <w:rPr>
      <w:rFonts w:ascii="Calibri" w:hAnsi="Calibri"/>
      <w:sz w:val="22"/>
      <w:szCs w:val="22"/>
      <w:lang w:eastAsia="es-MX"/>
    </w:rPr>
  </w:style>
  <w:style w:type="paragraph" w:styleId="TDC5">
    <w:name w:val="toc 5"/>
    <w:basedOn w:val="Normal"/>
    <w:next w:val="Normal"/>
    <w:autoRedefine/>
    <w:uiPriority w:val="39"/>
    <w:unhideWhenUsed/>
    <w:rsid w:val="00F44D02"/>
    <w:pPr>
      <w:spacing w:after="100" w:line="259" w:lineRule="auto"/>
      <w:ind w:left="880"/>
    </w:pPr>
    <w:rPr>
      <w:rFonts w:ascii="Calibri" w:hAnsi="Calibri"/>
      <w:sz w:val="22"/>
      <w:szCs w:val="22"/>
      <w:lang w:eastAsia="es-MX"/>
    </w:rPr>
  </w:style>
  <w:style w:type="paragraph" w:styleId="TDC6">
    <w:name w:val="toc 6"/>
    <w:basedOn w:val="Normal"/>
    <w:next w:val="Normal"/>
    <w:autoRedefine/>
    <w:uiPriority w:val="39"/>
    <w:unhideWhenUsed/>
    <w:rsid w:val="00F44D02"/>
    <w:pPr>
      <w:spacing w:after="100" w:line="259" w:lineRule="auto"/>
      <w:ind w:left="1100"/>
    </w:pPr>
    <w:rPr>
      <w:rFonts w:ascii="Calibri" w:hAnsi="Calibri"/>
      <w:sz w:val="22"/>
      <w:szCs w:val="22"/>
      <w:lang w:eastAsia="es-MX"/>
    </w:rPr>
  </w:style>
  <w:style w:type="paragraph" w:styleId="TDC7">
    <w:name w:val="toc 7"/>
    <w:basedOn w:val="Normal"/>
    <w:next w:val="Normal"/>
    <w:autoRedefine/>
    <w:uiPriority w:val="39"/>
    <w:unhideWhenUsed/>
    <w:rsid w:val="00F44D02"/>
    <w:pPr>
      <w:spacing w:after="100" w:line="259" w:lineRule="auto"/>
      <w:ind w:left="1320"/>
    </w:pPr>
    <w:rPr>
      <w:rFonts w:ascii="Calibri" w:hAnsi="Calibri"/>
      <w:sz w:val="22"/>
      <w:szCs w:val="22"/>
      <w:lang w:eastAsia="es-MX"/>
    </w:rPr>
  </w:style>
  <w:style w:type="paragraph" w:styleId="TDC8">
    <w:name w:val="toc 8"/>
    <w:basedOn w:val="Normal"/>
    <w:next w:val="Normal"/>
    <w:autoRedefine/>
    <w:uiPriority w:val="39"/>
    <w:unhideWhenUsed/>
    <w:rsid w:val="00F44D02"/>
    <w:pPr>
      <w:spacing w:after="100" w:line="259" w:lineRule="auto"/>
      <w:ind w:left="1540"/>
    </w:pPr>
    <w:rPr>
      <w:rFonts w:ascii="Calibri" w:hAnsi="Calibri"/>
      <w:sz w:val="22"/>
      <w:szCs w:val="22"/>
      <w:lang w:eastAsia="es-MX"/>
    </w:rPr>
  </w:style>
  <w:style w:type="paragraph" w:styleId="TDC9">
    <w:name w:val="toc 9"/>
    <w:basedOn w:val="Normal"/>
    <w:next w:val="Normal"/>
    <w:autoRedefine/>
    <w:uiPriority w:val="39"/>
    <w:unhideWhenUsed/>
    <w:rsid w:val="00F44D02"/>
    <w:pPr>
      <w:spacing w:after="100" w:line="259" w:lineRule="auto"/>
      <w:ind w:left="1760"/>
    </w:pPr>
    <w:rPr>
      <w:rFonts w:ascii="Calibri" w:hAnsi="Calibri"/>
      <w:sz w:val="22"/>
      <w:szCs w:val="22"/>
      <w:lang w:eastAsia="es-MX"/>
    </w:rPr>
  </w:style>
  <w:style w:type="table" w:customStyle="1" w:styleId="Tablaconcuadrcula1clara-nfasis61">
    <w:name w:val="Tabla con cuadrícula 1 clara - Énfasis 61"/>
    <w:basedOn w:val="Tablanormal"/>
    <w:next w:val="Tablaconcuadrcula1clara-nfasis6"/>
    <w:uiPriority w:val="46"/>
    <w:rsid w:val="00F44D02"/>
    <w:rPr>
      <w:rFonts w:ascii="Arial" w:eastAsia="Calibri" w:hAnsi="Arial"/>
      <w:sz w:val="24"/>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4-nfasis61">
    <w:name w:val="Tabla con cuadrícula 4 - Énfasis 61"/>
    <w:basedOn w:val="Tablanormal"/>
    <w:next w:val="Tablaconcuadrcula4-nfasis6"/>
    <w:uiPriority w:val="49"/>
    <w:rsid w:val="00F44D02"/>
    <w:rPr>
      <w:rFonts w:ascii="Calibri" w:eastAsia="Calibri" w:hAnsi="Calibri"/>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1">
    <w:name w:val="Tabla con cuadrícula11"/>
    <w:basedOn w:val="Tablanormal"/>
    <w:next w:val="Tablaconcuadrcula"/>
    <w:uiPriority w:val="39"/>
    <w:rsid w:val="00F44D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1">
    <w:name w:val="Grid Table 6 Colorful Accent 1"/>
    <w:basedOn w:val="Tablanormal"/>
    <w:uiPriority w:val="51"/>
    <w:rsid w:val="00F44D02"/>
    <w:rPr>
      <w:rFonts w:ascii="Calibri" w:eastAsia="Calibri" w:hAnsi="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6concolores-nfasis5">
    <w:name w:val="Grid Table 6 Colorful Accent 5"/>
    <w:basedOn w:val="Tablanormal"/>
    <w:uiPriority w:val="51"/>
    <w:rsid w:val="00F44D02"/>
    <w:rPr>
      <w:rFonts w:ascii="Calibri" w:eastAsia="Calibri" w:hAnsi="Calibr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1clara-nfasis5">
    <w:name w:val="Grid Table 1 Light Accent 5"/>
    <w:basedOn w:val="Tablanormal"/>
    <w:uiPriority w:val="46"/>
    <w:rsid w:val="00F44D02"/>
    <w:rPr>
      <w:rFonts w:ascii="Calibri" w:eastAsia="Calibri" w:hAnsi="Calibri"/>
      <w:sz w:val="22"/>
      <w:szCs w:val="22"/>
      <w:lang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F44D02"/>
    <w:rPr>
      <w:rFonts w:ascii="Calibri" w:eastAsia="Calibri" w:hAnsi="Calibri"/>
      <w:sz w:val="22"/>
      <w:szCs w:val="22"/>
      <w:lang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F44D02"/>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1">
    <w:name w:val="Tabla con cuadrícula 4 - Énfasis 51"/>
    <w:basedOn w:val="Tablanormal"/>
    <w:next w:val="Tablaconcuadrcula4-nfasis5"/>
    <w:uiPriority w:val="49"/>
    <w:rsid w:val="00F44D02"/>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clara-nfasis611">
    <w:name w:val="Tabla con cuadrícula 1 clara - Énfasis 611"/>
    <w:basedOn w:val="Tablanormal"/>
    <w:next w:val="Tablaconcuadrcula1clara-nfasis6"/>
    <w:uiPriority w:val="46"/>
    <w:rsid w:val="00857C54"/>
    <w:rPr>
      <w:rFonts w:ascii="Arial" w:eastAsia="Calibri" w:hAnsi="Arial"/>
      <w:sz w:val="24"/>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next w:val="Tablaconcuadrcula1clara-nfasis5"/>
    <w:uiPriority w:val="46"/>
    <w:rsid w:val="00B536F0"/>
    <w:rPr>
      <w:rFonts w:ascii="Calibri" w:eastAsia="Calibri" w:hAnsi="Calibri"/>
      <w:sz w:val="22"/>
      <w:szCs w:val="22"/>
      <w:lang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next w:val="Tablaconcuadrcula1clara-nfasis1"/>
    <w:uiPriority w:val="46"/>
    <w:rsid w:val="00B536F0"/>
    <w:rPr>
      <w:rFonts w:ascii="Calibri" w:eastAsia="Calibri" w:hAnsi="Calibri"/>
      <w:sz w:val="22"/>
      <w:szCs w:val="22"/>
      <w:lang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12">
    <w:name w:val="Tabla con cuadrícula 1 clara - Énfasis 12"/>
    <w:basedOn w:val="Tablanormal"/>
    <w:next w:val="Tablaconcuadrcula1clara-nfasis1"/>
    <w:uiPriority w:val="46"/>
    <w:rsid w:val="00B536F0"/>
    <w:rPr>
      <w:rFonts w:ascii="Calibri" w:eastAsia="Calibri" w:hAnsi="Calibri"/>
      <w:sz w:val="22"/>
      <w:szCs w:val="22"/>
      <w:lang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D424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424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62">
    <w:name w:val="Tabla con cuadrícula 1 clara - Énfasis 62"/>
    <w:basedOn w:val="Tablanormal"/>
    <w:next w:val="Tablaconcuadrcula1clara-nfasis6"/>
    <w:uiPriority w:val="46"/>
    <w:rsid w:val="0044282B"/>
    <w:rPr>
      <w:rFonts w:ascii="Arial" w:eastAsia="Calibri" w:hAnsi="Arial"/>
      <w:sz w:val="24"/>
      <w:lang w:eastAsia="en-US"/>
    </w:rPr>
    <w:tblPr>
      <w:tblStyleRowBandSize w:val="1"/>
      <w:tblStyleColBandSize w:val="1"/>
      <w:tblInd w:w="0" w:type="nil"/>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4-nfasis62">
    <w:name w:val="Tabla con cuadrícula 4 - Énfasis 62"/>
    <w:basedOn w:val="Tablanormal"/>
    <w:next w:val="Tablaconcuadrcula4-nfasis6"/>
    <w:uiPriority w:val="49"/>
    <w:rsid w:val="0044282B"/>
    <w:rPr>
      <w:rFonts w:ascii="Calibri" w:eastAsia="Calibri" w:hAnsi="Calibri"/>
      <w:sz w:val="22"/>
      <w:szCs w:val="22"/>
      <w:lang w:eastAsia="en-US"/>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2-nfasis62">
    <w:name w:val="Tabla con cuadrícula 2 - Énfasis 62"/>
    <w:basedOn w:val="Tablanormal"/>
    <w:next w:val="Tablaconcuadrcula2-nfasis6"/>
    <w:uiPriority w:val="47"/>
    <w:rsid w:val="0044282B"/>
    <w:rPr>
      <w:rFonts w:ascii="Calibri" w:eastAsia="Calibri" w:hAnsi="Calibri"/>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2">
    <w:name w:val="Table Normal2"/>
    <w:uiPriority w:val="2"/>
    <w:semiHidden/>
    <w:qFormat/>
    <w:rsid w:val="0044282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4428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612">
    <w:name w:val="Tabla con cuadrícula 1 clara - Énfasis 612"/>
    <w:basedOn w:val="Tablanormal"/>
    <w:next w:val="Tablaconcuadrcula1clara-nfasis6"/>
    <w:uiPriority w:val="46"/>
    <w:rsid w:val="0044282B"/>
    <w:rPr>
      <w:rFonts w:ascii="Arial" w:eastAsia="Calibri" w:hAnsi="Arial"/>
      <w:sz w:val="24"/>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concuadrcula2-nfasis611">
    <w:name w:val="Tabla con cuadrícula 2 - Énfasis 611"/>
    <w:basedOn w:val="Tablanormal"/>
    <w:next w:val="Tablaconcuadrcula2-nfasis6"/>
    <w:uiPriority w:val="47"/>
    <w:rsid w:val="0044282B"/>
    <w:rPr>
      <w:rFonts w:ascii="Calibri" w:eastAsia="Calibri" w:hAnsi="Calibri"/>
      <w:sz w:val="22"/>
      <w:szCs w:val="22"/>
      <w:lang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4-nfasis611">
    <w:name w:val="Tabla con cuadrícula 4 - Énfasis 611"/>
    <w:basedOn w:val="Tablanormal"/>
    <w:next w:val="Tablaconcuadrcula4-nfasis6"/>
    <w:uiPriority w:val="49"/>
    <w:rsid w:val="0044282B"/>
    <w:rPr>
      <w:rFonts w:ascii="Calibri" w:eastAsia="Calibri" w:hAnsi="Calibri"/>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11">
    <w:name w:val="Table Normal11"/>
    <w:uiPriority w:val="2"/>
    <w:semiHidden/>
    <w:qFormat/>
    <w:rsid w:val="0044282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4428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4428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concolores-nfasis11">
    <w:name w:val="Tabla con cuadrícula 6 con colores - Énfasis 11"/>
    <w:basedOn w:val="Tablanormal"/>
    <w:next w:val="Tablaconcuadrcula6concolores-nfasis1"/>
    <w:uiPriority w:val="51"/>
    <w:rsid w:val="0044282B"/>
    <w:rPr>
      <w:rFonts w:ascii="Calibri" w:eastAsia="Calibri" w:hAnsi="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6concolores-nfasis51">
    <w:name w:val="Tabla con cuadrícula 6 con colores - Énfasis 51"/>
    <w:basedOn w:val="Tablanormal"/>
    <w:next w:val="Tablaconcuadrcula6concolores-nfasis5"/>
    <w:uiPriority w:val="51"/>
    <w:rsid w:val="0044282B"/>
    <w:rPr>
      <w:rFonts w:ascii="Calibri" w:eastAsia="Calibri" w:hAnsi="Calibr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clara-nfasis52">
    <w:name w:val="Tabla con cuadrícula 1 clara - Énfasis 52"/>
    <w:basedOn w:val="Tablanormal"/>
    <w:next w:val="Tablaconcuadrcula1clara-nfasis5"/>
    <w:uiPriority w:val="46"/>
    <w:rsid w:val="0044282B"/>
    <w:rPr>
      <w:rFonts w:ascii="Calibri" w:eastAsia="Calibri" w:hAnsi="Calibri"/>
      <w:sz w:val="22"/>
      <w:szCs w:val="22"/>
      <w:lang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1clara-nfasis13">
    <w:name w:val="Tabla con cuadrícula 1 clara - Énfasis 13"/>
    <w:basedOn w:val="Tablanormal"/>
    <w:next w:val="Tablaconcuadrcula1clara-nfasis1"/>
    <w:uiPriority w:val="46"/>
    <w:rsid w:val="0044282B"/>
    <w:rPr>
      <w:rFonts w:ascii="Calibri" w:eastAsia="Calibri" w:hAnsi="Calibri"/>
      <w:sz w:val="22"/>
      <w:szCs w:val="22"/>
      <w:lang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next w:val="Tablaconcuadrcula4-nfasis1"/>
    <w:uiPriority w:val="49"/>
    <w:rsid w:val="0044282B"/>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2">
    <w:name w:val="Tabla con cuadrícula 4 - Énfasis 52"/>
    <w:basedOn w:val="Tablanormal"/>
    <w:next w:val="Tablaconcuadrcula4-nfasis5"/>
    <w:uiPriority w:val="49"/>
    <w:rsid w:val="0044282B"/>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clara-nfasis53">
    <w:name w:val="Tabla con cuadrícula 1 clara - Énfasis 53"/>
    <w:basedOn w:val="Tablanormal"/>
    <w:next w:val="Tablaconcuadrcula1clara-nfasis5"/>
    <w:uiPriority w:val="46"/>
    <w:rsid w:val="0028743F"/>
    <w:rPr>
      <w:rFonts w:ascii="Calibri" w:eastAsia="Calibri" w:hAnsi="Calibri"/>
      <w:sz w:val="22"/>
      <w:szCs w:val="22"/>
      <w:lang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1clara-nfasis14">
    <w:name w:val="Tabla con cuadrícula 1 clara - Énfasis 14"/>
    <w:basedOn w:val="Tablanormal"/>
    <w:next w:val="Tablaconcuadrcula1clara-nfasis1"/>
    <w:uiPriority w:val="46"/>
    <w:rsid w:val="0028743F"/>
    <w:rPr>
      <w:rFonts w:ascii="Calibri" w:eastAsia="Calibri" w:hAnsi="Calibri"/>
      <w:sz w:val="22"/>
      <w:szCs w:val="22"/>
      <w:lang w:eastAsia="en-US"/>
    </w:rPr>
    <w:tblPr>
      <w:tblStyleRowBandSize w:val="1"/>
      <w:tblStyleColBandSize w:val="1"/>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tulo7Car">
    <w:name w:val="Título 7 Car"/>
    <w:link w:val="Ttulo7"/>
    <w:rsid w:val="00FD4819"/>
    <w:rPr>
      <w:rFonts w:ascii="Arial" w:hAnsi="Arial"/>
      <w:b/>
      <w:sz w:val="24"/>
      <w:szCs w:val="24"/>
      <w:lang w:eastAsia="es-ES"/>
    </w:rPr>
  </w:style>
  <w:style w:type="character" w:customStyle="1" w:styleId="Ttulo9Car">
    <w:name w:val="Título 9 Car"/>
    <w:link w:val="Ttulo9"/>
    <w:rsid w:val="00FD4819"/>
    <w:rPr>
      <w:rFonts w:ascii="Arial" w:hAnsi="Arial"/>
      <w:b/>
      <w:color w:val="000000"/>
      <w:lang w:eastAsia="es-ES"/>
    </w:rPr>
  </w:style>
  <w:style w:type="character" w:customStyle="1" w:styleId="Sangra2detindependienteCar">
    <w:name w:val="Sangría 2 de t. independiente Car"/>
    <w:link w:val="Sangra2detindependiente"/>
    <w:rsid w:val="00FD4819"/>
    <w:rPr>
      <w:rFonts w:ascii="Arial" w:hAnsi="Arial"/>
      <w:lang w:eastAsia="es-ES"/>
    </w:rPr>
  </w:style>
  <w:style w:type="character" w:customStyle="1" w:styleId="SangradetextonormalCar">
    <w:name w:val="Sangría de texto normal Car"/>
    <w:link w:val="Sangradetextonormal"/>
    <w:rsid w:val="00FD4819"/>
    <w:rPr>
      <w:rFonts w:ascii="Arial" w:hAnsi="Arial"/>
      <w:b/>
      <w:i/>
      <w:sz w:val="40"/>
      <w:szCs w:val="24"/>
      <w:lang w:eastAsia="es-ES"/>
    </w:rPr>
  </w:style>
  <w:style w:type="table" w:customStyle="1" w:styleId="Listavistosa-nfasis12">
    <w:name w:val="Lista vistosa - Énfasis 12"/>
    <w:basedOn w:val="Tablanormal"/>
    <w:uiPriority w:val="34"/>
    <w:semiHidden/>
    <w:unhideWhenUsed/>
    <w:rsid w:val="00FD4819"/>
    <w:rPr>
      <w:rFonts w:ascii="Calibri" w:eastAsia="Calibri" w:hAnsi="Calibri"/>
      <w:sz w:val="22"/>
      <w:szCs w:val="22"/>
      <w:lang w:eastAsia="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numbering" w:customStyle="1" w:styleId="Sinlista1">
    <w:name w:val="Sin lista1"/>
    <w:next w:val="Sinlista"/>
    <w:uiPriority w:val="99"/>
    <w:semiHidden/>
    <w:unhideWhenUsed/>
    <w:rsid w:val="00CB31EC"/>
  </w:style>
  <w:style w:type="numbering" w:customStyle="1" w:styleId="Sinlista2">
    <w:name w:val="Sin lista2"/>
    <w:next w:val="Sinlista"/>
    <w:uiPriority w:val="99"/>
    <w:semiHidden/>
    <w:unhideWhenUsed/>
    <w:rsid w:val="00CB31EC"/>
  </w:style>
  <w:style w:type="numbering" w:customStyle="1" w:styleId="Sinlista11">
    <w:name w:val="Sin lista11"/>
    <w:next w:val="Sinlista"/>
    <w:uiPriority w:val="99"/>
    <w:semiHidden/>
    <w:unhideWhenUsed/>
    <w:rsid w:val="00CB31EC"/>
  </w:style>
  <w:style w:type="numbering" w:customStyle="1" w:styleId="Sinlista111">
    <w:name w:val="Sin lista111"/>
    <w:next w:val="Sinlista"/>
    <w:uiPriority w:val="99"/>
    <w:semiHidden/>
    <w:unhideWhenUsed/>
    <w:rsid w:val="00CB31EC"/>
  </w:style>
  <w:style w:type="numbering" w:customStyle="1" w:styleId="Sinlista3">
    <w:name w:val="Sin lista3"/>
    <w:next w:val="Sinlista"/>
    <w:uiPriority w:val="99"/>
    <w:semiHidden/>
    <w:unhideWhenUsed/>
    <w:rsid w:val="00CB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6405">
      <w:bodyDiv w:val="1"/>
      <w:marLeft w:val="0"/>
      <w:marRight w:val="0"/>
      <w:marTop w:val="0"/>
      <w:marBottom w:val="0"/>
      <w:divBdr>
        <w:top w:val="none" w:sz="0" w:space="0" w:color="auto"/>
        <w:left w:val="none" w:sz="0" w:space="0" w:color="auto"/>
        <w:bottom w:val="none" w:sz="0" w:space="0" w:color="auto"/>
        <w:right w:val="none" w:sz="0" w:space="0" w:color="auto"/>
      </w:divBdr>
    </w:div>
    <w:div w:id="607467227">
      <w:bodyDiv w:val="1"/>
      <w:marLeft w:val="0"/>
      <w:marRight w:val="0"/>
      <w:marTop w:val="0"/>
      <w:marBottom w:val="0"/>
      <w:divBdr>
        <w:top w:val="none" w:sz="0" w:space="0" w:color="auto"/>
        <w:left w:val="none" w:sz="0" w:space="0" w:color="auto"/>
        <w:bottom w:val="none" w:sz="0" w:space="0" w:color="auto"/>
        <w:right w:val="none" w:sz="0" w:space="0" w:color="auto"/>
      </w:divBdr>
    </w:div>
    <w:div w:id="836844727">
      <w:bodyDiv w:val="1"/>
      <w:marLeft w:val="0"/>
      <w:marRight w:val="0"/>
      <w:marTop w:val="0"/>
      <w:marBottom w:val="0"/>
      <w:divBdr>
        <w:top w:val="none" w:sz="0" w:space="0" w:color="auto"/>
        <w:left w:val="none" w:sz="0" w:space="0" w:color="auto"/>
        <w:bottom w:val="none" w:sz="0" w:space="0" w:color="auto"/>
        <w:right w:val="none" w:sz="0" w:space="0" w:color="auto"/>
      </w:divBdr>
    </w:div>
    <w:div w:id="986712641">
      <w:bodyDiv w:val="1"/>
      <w:marLeft w:val="0"/>
      <w:marRight w:val="0"/>
      <w:marTop w:val="0"/>
      <w:marBottom w:val="0"/>
      <w:divBdr>
        <w:top w:val="none" w:sz="0" w:space="0" w:color="auto"/>
        <w:left w:val="none" w:sz="0" w:space="0" w:color="auto"/>
        <w:bottom w:val="none" w:sz="0" w:space="0" w:color="auto"/>
        <w:right w:val="none" w:sz="0" w:space="0" w:color="auto"/>
      </w:divBdr>
    </w:div>
    <w:div w:id="1200430287">
      <w:bodyDiv w:val="1"/>
      <w:marLeft w:val="0"/>
      <w:marRight w:val="0"/>
      <w:marTop w:val="0"/>
      <w:marBottom w:val="0"/>
      <w:divBdr>
        <w:top w:val="none" w:sz="0" w:space="0" w:color="auto"/>
        <w:left w:val="none" w:sz="0" w:space="0" w:color="auto"/>
        <w:bottom w:val="none" w:sz="0" w:space="0" w:color="auto"/>
        <w:right w:val="none" w:sz="0" w:space="0" w:color="auto"/>
      </w:divBdr>
    </w:div>
    <w:div w:id="1212765607">
      <w:bodyDiv w:val="1"/>
      <w:marLeft w:val="0"/>
      <w:marRight w:val="0"/>
      <w:marTop w:val="0"/>
      <w:marBottom w:val="0"/>
      <w:divBdr>
        <w:top w:val="none" w:sz="0" w:space="0" w:color="auto"/>
        <w:left w:val="none" w:sz="0" w:space="0" w:color="auto"/>
        <w:bottom w:val="none" w:sz="0" w:space="0" w:color="auto"/>
        <w:right w:val="none" w:sz="0" w:space="0" w:color="auto"/>
      </w:divBdr>
    </w:div>
    <w:div w:id="1354304412">
      <w:bodyDiv w:val="1"/>
      <w:marLeft w:val="0"/>
      <w:marRight w:val="0"/>
      <w:marTop w:val="0"/>
      <w:marBottom w:val="0"/>
      <w:divBdr>
        <w:top w:val="none" w:sz="0" w:space="0" w:color="auto"/>
        <w:left w:val="none" w:sz="0" w:space="0" w:color="auto"/>
        <w:bottom w:val="none" w:sz="0" w:space="0" w:color="auto"/>
        <w:right w:val="none" w:sz="0" w:space="0" w:color="auto"/>
      </w:divBdr>
    </w:div>
    <w:div w:id="1584607085">
      <w:bodyDiv w:val="1"/>
      <w:marLeft w:val="0"/>
      <w:marRight w:val="0"/>
      <w:marTop w:val="0"/>
      <w:marBottom w:val="0"/>
      <w:divBdr>
        <w:top w:val="none" w:sz="0" w:space="0" w:color="auto"/>
        <w:left w:val="none" w:sz="0" w:space="0" w:color="auto"/>
        <w:bottom w:val="none" w:sz="0" w:space="0" w:color="auto"/>
        <w:right w:val="none" w:sz="0" w:space="0" w:color="auto"/>
      </w:divBdr>
    </w:div>
    <w:div w:id="1615474421">
      <w:bodyDiv w:val="1"/>
      <w:marLeft w:val="0"/>
      <w:marRight w:val="0"/>
      <w:marTop w:val="0"/>
      <w:marBottom w:val="0"/>
      <w:divBdr>
        <w:top w:val="none" w:sz="0" w:space="0" w:color="auto"/>
        <w:left w:val="none" w:sz="0" w:space="0" w:color="auto"/>
        <w:bottom w:val="none" w:sz="0" w:space="0" w:color="auto"/>
        <w:right w:val="none" w:sz="0" w:space="0" w:color="auto"/>
      </w:divBdr>
    </w:div>
    <w:div w:id="1718890265">
      <w:bodyDiv w:val="1"/>
      <w:marLeft w:val="0"/>
      <w:marRight w:val="0"/>
      <w:marTop w:val="0"/>
      <w:marBottom w:val="0"/>
      <w:divBdr>
        <w:top w:val="none" w:sz="0" w:space="0" w:color="auto"/>
        <w:left w:val="none" w:sz="0" w:space="0" w:color="auto"/>
        <w:bottom w:val="none" w:sz="0" w:space="0" w:color="auto"/>
        <w:right w:val="none" w:sz="0" w:space="0" w:color="auto"/>
      </w:divBdr>
    </w:div>
    <w:div w:id="1808743300">
      <w:bodyDiv w:val="1"/>
      <w:marLeft w:val="0"/>
      <w:marRight w:val="0"/>
      <w:marTop w:val="0"/>
      <w:marBottom w:val="0"/>
      <w:divBdr>
        <w:top w:val="none" w:sz="0" w:space="0" w:color="auto"/>
        <w:left w:val="none" w:sz="0" w:space="0" w:color="auto"/>
        <w:bottom w:val="none" w:sz="0" w:space="0" w:color="auto"/>
        <w:right w:val="none" w:sz="0" w:space="0" w:color="auto"/>
      </w:divBdr>
    </w:div>
    <w:div w:id="1825732717">
      <w:bodyDiv w:val="1"/>
      <w:marLeft w:val="0"/>
      <w:marRight w:val="0"/>
      <w:marTop w:val="0"/>
      <w:marBottom w:val="0"/>
      <w:divBdr>
        <w:top w:val="none" w:sz="0" w:space="0" w:color="auto"/>
        <w:left w:val="none" w:sz="0" w:space="0" w:color="auto"/>
        <w:bottom w:val="none" w:sz="0" w:space="0" w:color="auto"/>
        <w:right w:val="none" w:sz="0" w:space="0" w:color="auto"/>
      </w:divBdr>
    </w:div>
    <w:div w:id="1986153689">
      <w:bodyDiv w:val="1"/>
      <w:marLeft w:val="0"/>
      <w:marRight w:val="0"/>
      <w:marTop w:val="0"/>
      <w:marBottom w:val="0"/>
      <w:divBdr>
        <w:top w:val="none" w:sz="0" w:space="0" w:color="auto"/>
        <w:left w:val="none" w:sz="0" w:space="0" w:color="auto"/>
        <w:bottom w:val="none" w:sz="0" w:space="0" w:color="auto"/>
        <w:right w:val="none" w:sz="0" w:space="0" w:color="auto"/>
      </w:divBdr>
    </w:div>
    <w:div w:id="2097626575">
      <w:bodyDiv w:val="1"/>
      <w:marLeft w:val="0"/>
      <w:marRight w:val="0"/>
      <w:marTop w:val="0"/>
      <w:marBottom w:val="0"/>
      <w:divBdr>
        <w:top w:val="none" w:sz="0" w:space="0" w:color="auto"/>
        <w:left w:val="none" w:sz="0" w:space="0" w:color="auto"/>
        <w:bottom w:val="none" w:sz="0" w:space="0" w:color="auto"/>
        <w:right w:val="none" w:sz="0" w:space="0" w:color="auto"/>
      </w:divBdr>
    </w:div>
    <w:div w:id="21412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0AA8-49C7-44C8-BE0E-48AEDBAE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93</Pages>
  <Words>23588</Words>
  <Characters>126613</Characters>
  <DocSecurity>0</DocSecurity>
  <Lines>1055</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2022-04-21T15:16:00Z</cp:lastPrinted>
  <dcterms:created xsi:type="dcterms:W3CDTF">2023-03-15T21:46:00Z</dcterms:created>
  <dcterms:modified xsi:type="dcterms:W3CDTF">2023-09-04T20:14:00Z</dcterms:modified>
</cp:coreProperties>
</file>