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33B4B" w14:textId="024EC8AD" w:rsidR="00822D74" w:rsidRPr="00D72F37" w:rsidRDefault="00D72F37" w:rsidP="00822D74">
      <w:pPr>
        <w:ind w:left="993" w:right="1892"/>
        <w:jc w:val="right"/>
        <w:rPr>
          <w:rFonts w:ascii="Arial" w:hAnsi="Arial" w:cs="Arial"/>
          <w:b/>
          <w:bCs/>
          <w:noProof/>
          <w:color w:val="403152" w:themeColor="accent4" w:themeShade="80"/>
          <w:sz w:val="38"/>
          <w:szCs w:val="60"/>
          <w:lang w:eastAsia="es-MX"/>
        </w:rPr>
      </w:pPr>
      <w:r w:rsidRPr="00DC5D49">
        <w:rPr>
          <w:rFonts w:ascii="Arial" w:hAnsi="Arial" w:cs="Arial"/>
          <w:b/>
          <w:bCs/>
          <w:noProof/>
          <w:sz w:val="20"/>
          <w:szCs w:val="18"/>
        </w:rPr>
        <w:drawing>
          <wp:anchor distT="0" distB="0" distL="114300" distR="114300" simplePos="0" relativeHeight="251658240" behindDoc="0" locked="0" layoutInCell="1" allowOverlap="1" wp14:anchorId="30CFE751" wp14:editId="4F937777">
            <wp:simplePos x="0" y="0"/>
            <wp:positionH relativeFrom="margin">
              <wp:posOffset>2619161</wp:posOffset>
            </wp:positionH>
            <wp:positionV relativeFrom="paragraph">
              <wp:posOffset>-1347099</wp:posOffset>
            </wp:positionV>
            <wp:extent cx="58013" cy="5580777"/>
            <wp:effectExtent l="953" t="37147" r="317" b="318"/>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rot="5400000" flipH="1">
                      <a:off x="0" y="0"/>
                      <a:ext cx="58013"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34794D68" w14:textId="3770568F" w:rsidR="00D72F37" w:rsidRPr="00D72F37" w:rsidRDefault="0045246C" w:rsidP="00D72F37">
      <w:pPr>
        <w:ind w:right="49" w:firstLine="2"/>
        <w:jc w:val="center"/>
        <w:rPr>
          <w:rFonts w:ascii="Arial" w:hAnsi="Arial" w:cs="Arial"/>
          <w:b/>
          <w:bCs/>
          <w:color w:val="403152" w:themeColor="accent4" w:themeShade="80"/>
          <w:sz w:val="40"/>
          <w:szCs w:val="40"/>
        </w:rPr>
      </w:pPr>
      <w:r w:rsidRPr="0045246C">
        <w:rPr>
          <w:rFonts w:ascii="Arial" w:hAnsi="Arial" w:cs="Arial"/>
          <w:b/>
          <w:bCs/>
          <w:color w:val="403152" w:themeColor="accent4" w:themeShade="80"/>
          <w:sz w:val="28"/>
          <w:szCs w:val="28"/>
        </w:rPr>
        <w:t>Póliza de Servicio para el Mantenimiento Preventivo, Correctivo y Soporte Técnico para los Equipos Balanceadores y la Solución de Protección Web para Sitios Institucionales de la marca Radware.</w:t>
      </w:r>
    </w:p>
    <w:p w14:paraId="79BA7284" w14:textId="7B9B6656" w:rsidR="00822D74" w:rsidRPr="00D72F37" w:rsidRDefault="00822D74" w:rsidP="00D72F37">
      <w:pPr>
        <w:ind w:right="49" w:firstLine="2"/>
        <w:rPr>
          <w:rFonts w:ascii="Arial" w:hAnsi="Arial" w:cs="Arial"/>
          <w:noProof/>
          <w:lang w:eastAsia="es-MX"/>
        </w:rPr>
      </w:pPr>
      <w:r w:rsidRPr="00D72F37">
        <w:rPr>
          <w:rFonts w:ascii="Arial" w:eastAsia="Times New Roman" w:hAnsi="Arial" w:cs="Arial"/>
          <w:sz w:val="36"/>
          <w:szCs w:val="28"/>
        </w:rPr>
        <w:t xml:space="preserve">     </w:t>
      </w:r>
      <w:r w:rsidRPr="00D72F37">
        <w:rPr>
          <w:rFonts w:ascii="Arial" w:hAnsi="Arial" w:cs="Arial"/>
          <w:noProof/>
          <w:lang w:eastAsia="es-MX"/>
        </w:rPr>
        <w:t xml:space="preserve"> </w:t>
      </w:r>
    </w:p>
    <w:p w14:paraId="7468E52F" w14:textId="590D435C" w:rsidR="00D72F37" w:rsidRDefault="00D72F37" w:rsidP="00D72F37">
      <w:pPr>
        <w:ind w:right="49" w:firstLine="2"/>
        <w:jc w:val="center"/>
        <w:rPr>
          <w:rFonts w:ascii="Arial" w:hAnsi="Arial" w:cs="Arial"/>
        </w:rPr>
      </w:pPr>
      <w:r w:rsidRPr="008A02A0">
        <w:rPr>
          <w:rFonts w:ascii="Arial" w:hAnsi="Arial" w:cs="Arial"/>
          <w:noProof/>
        </w:rPr>
        <mc:AlternateContent>
          <mc:Choice Requires="wpg">
            <w:drawing>
              <wp:anchor distT="0" distB="0" distL="114300" distR="114300" simplePos="0" relativeHeight="251658241" behindDoc="0" locked="0" layoutInCell="1" allowOverlap="1" wp14:anchorId="057C00BE" wp14:editId="59D1801F">
                <wp:simplePos x="0" y="0"/>
                <wp:positionH relativeFrom="margin">
                  <wp:posOffset>812145</wp:posOffset>
                </wp:positionH>
                <wp:positionV relativeFrom="paragraph">
                  <wp:posOffset>276694</wp:posOffset>
                </wp:positionV>
                <wp:extent cx="3609975" cy="977900"/>
                <wp:effectExtent l="0" t="0" r="9525" b="0"/>
                <wp:wrapNone/>
                <wp:docPr id="23" name="Grupo 23"/>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w16du="http://schemas.microsoft.com/office/word/2023/wordml/word16du">
            <w:pict>
              <v:group id="Grupo 23" style="position:absolute;margin-left:63.95pt;margin-top:21.8pt;width:284.25pt;height:77pt;z-index:251661312;mso-position-horizontal-relative:margin;mso-width-relative:margin;mso-height-relative:margin" coordsize="31227,8165" o:spid="_x0000_s1026" w14:anchorId="174F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">
                <v:shape id="Forma libre: forma 24" style="position:absolute;left:1806;top:1660;width:448;height:825;visibility:visible;mso-wrap-style:square;v-text-anchor:middle" coordsize="44782,82510" o:spid="_x0000_s1027" fillcolor="#24135f" stroked="f" strokeweight=".14683mm"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style="position:absolute;left:2037;top:2166;width:271;height:104;visibility:visible;mso-wrap-style:square;v-text-anchor:middle" coordsize="27106,10410" o:spid="_x0000_s1028" fillcolor="#24135f" stroked="f" strokeweight=".14683mm" path="m45,1414c-484,885,3750,-702,5338,356v1059,3175,2647,3704,6351,4233c14865,4589,25980,4060,27038,4060v530,-529,-2117,6350,-4763,6350l6397,9881c45,7764,575,1944,45,14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v:stroke joinstyle="miter"/>
                  <v:path arrowok="t" o:connecttype="custom" o:connectlocs="45,1414;5338,356;11689,4589;27038,4060;22275,10410;6397,9881;45,1414" o:connectangles="0,0,0,0,0,0,0"/>
                </v:shape>
                <v:shape id="Forma libre: forma 26" style="position:absolute;left:2005;top:1567;width:390;height:560;visibility:visible;mso-wrap-style:square;v-text-anchor:middle" coordsize="38992,56091" o:spid="_x0000_s1029" fillcolor="#24135f" stroked="f" strokeweight=".14683mm"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style="position:absolute;left:2249;top:1709;width:82;height:212;visibility:visible;mso-wrap-style:square;v-text-anchor:middle" coordsize="8241,21166" o:spid="_x0000_s1030" fillcolor="#24135f" stroked="f" strokeweight=".14683mm" path="m,4762l4763,v530,1058,9527,12700,-3704,21167c-529,20637,6881,12171,,4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v:stroke joinstyle="miter"/>
                  <v:path arrowok="t" o:connecttype="custom" o:connectlocs="0,4762;4763,0;1059,21167;0,4762" o:connectangles="0,0,0,0"/>
                </v:shape>
                <v:shape id="Forma libre: forma 28" style="position:absolute;left:2778;top:1815;width:125;height:228;visibility:visible;mso-wrap-style:square;v-text-anchor:middle" coordsize="12478,22806" o:spid="_x0000_s1031" fillcolor="#24135f" stroked="f" strokeweight=".14683mm" path="m4787,5821v,-529,8469,7408,-2646,10054l24,22225v-530,1058,7939,1588,11114,-6879c14843,6879,10080,,6375,l4787,5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v:stroke joinstyle="miter"/>
                  <v:path arrowok="t" o:connecttype="custom" o:connectlocs="4787,5821;2141,15875;24,22225;11138,15346;6375,0;4787,5821" o:connectangles="0,0,0,0,0,0"/>
                </v:shape>
                <v:shape id="Forma libre: forma 29" style="position:absolute;left:2553;top:1522;width:340;height:515;visibility:visible;mso-wrap-style:square;v-text-anchor:middle" coordsize="34055,51530" o:spid="_x0000_s1032" fillcolor="#24135f" stroked="f" strokeweight=".14683mm"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v:stroke joinstyle="miter"/>
                  <v:path arrowok="t" o:connecttype="custom" o:connectlocs="17802,31951;8804,39360;13038,42006;17802,31951;26799,1789;33680,4964;25741,28247;15684,51531;8275,48885;336,46239;18860,24014;26799,1789" o:connectangles="0,0,0,0,0,0,0,0,0,0,0,0"/>
                </v:shape>
                <v:shape id="Forma libre: forma 30" style="position:absolute;left:2921;top:1406;width:142;height:267;visibility:visible;mso-wrap-style:square;v-text-anchor:middle" coordsize="14217,26711" o:spid="_x0000_s1033" fillcolor="#24135f" stroked="f" strokeweight=".14683mm" path="m529,26645v3176,529,4764,-2117,5293,-7409c6881,2303,11115,10770,10056,17649v5293,529,4234,-3175,3705,-8467c11644,716,5293,-5105,3176,6536,1588,13945,2646,21353,,21882r529,4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v:stroke joinstyle="miter"/>
                  <v:path arrowok="t" o:connecttype="custom" o:connectlocs="529,26645;5822,19236;10056,17649;13761,9182;3176,6536;0,21882;529,26645" o:connectangles="0,0,0,0,0,0,0"/>
                </v:shape>
                <v:shape id="Forma libre: forma 31" style="position:absolute;left:2895;top:1307;width:304;height:504;visibility:visible;mso-wrap-style:square;v-text-anchor:middle" coordsize="30396,50484" o:spid="_x0000_s1034" fillcolor="#24135f" stroked="f" strokeweight=".14683mm" path="m3176,50335v1058,1059,6351,-3704,13231,-7937c22759,38164,26993,32873,29639,26523,33344,4827,22229,-7344,22759,4827v1058,4233,1588,10583,529,16933c21700,31814,11115,36048,7939,39223,6881,40281,529,44514,,46631r3176,37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v:stroke joinstyle="miter"/>
                  <v:path arrowok="t" o:connecttype="custom" o:connectlocs="3176,50335;16407,42398;29639,26523;22759,4827;23288,21760;7939,39223;0,46631;3176,50335" o:connectangles="0,0,0,0,0,0,0,0"/>
                </v:shape>
                <v:shape id="Forma libre: forma 32" style="position:absolute;left:3239;top:1297;width:206;height:344;visibility:visible;mso-wrap-style:square;v-text-anchor:middle" coordsize="20653,34365" o:spid="_x0000_s1035" fillcolor="#24135f" stroked="f" strokeweight=".14683mm" path="m529,26428v,529,3705,-1587,5822,-5292c11644,13728,13761,12670,15349,18491v-529,5291,-6351,8995,-5293,10054l13761,34366v3176,-4234,4764,-7409,5822,-10584c20112,20607,21700,15845,19583,7907,17466,-30,8998,-2676,8998,3145,6881,16374,1059,19549,,21666v,1058,,2645,529,4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v:stroke joinstyle="miter"/>
                  <v:path arrowok="t" o:connecttype="custom" o:connectlocs="529,26428;6351,21136;15349,18491;10056,28545;13761,34366;19583,23782;19583,7907;8998,3145;0,21666;529,26428" o:connectangles="0,0,0,0,0,0,0,0,0,0"/>
                </v:shape>
                <v:shape id="Forma libre: forma 33" style="position:absolute;left:2937;top:1630;width:392;height:355;visibility:visible;mso-wrap-style:square;v-text-anchor:middle" coordsize="39239,35451" o:spid="_x0000_s1036" fillcolor="#24135f" stroked="f" strokeweight=".14683mm" path="m2646,25905v-529,529,14820,-9525,18525,-11641c26464,11088,29110,8972,30698,8972v2117,,-529,3704,-4764,8467c21700,22201,3176,30139,529,30139l,35430v5293,529,23288,-8996,26464,-12171c29110,21143,33344,18497,37578,11618,41813,4209,37049,-2670,33344,1034,22759,9501,3176,22201,1059,22730v-1588,2117,1587,2646,1587,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v:stroke joinstyle="miter"/>
                  <v:path arrowok="t" o:connecttype="custom" o:connectlocs="2646,25905;21171,14264;30698,8972;25934,17439;529,30139;0,35430;26464,23259;37578,11618;33344,1034;1059,22730;2646,25905" o:connectangles="0,0,0,0,0,0,0,0,0,0,0"/>
                </v:shape>
                <v:shape id="Forma libre: forma 34" style="position:absolute;left:2847;top:1886;width:524;height:206;visibility:visible;mso-wrap-style:square;v-text-anchor:middle" coordsize="52394,20626" o:spid="_x0000_s1037" fillcolor="#24135f" stroked="f" strokeweight=".14683mm" path="m9523,20471r-7939,c-4,20471,-2650,17296,6877,15179,16404,13062,22755,8829,25401,7242,30694,3537,51865,-7575,52394,8300v-2117,5821,-7939,8467,-13761,11642c33869,22058,24343,18883,33340,15708v3176,-2116,6881,-3175,8998,-5291c44984,6712,45513,3537,35457,8300,20108,13592,9523,20471,9523,20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v:stroke joinstyle="miter"/>
                  <v:path arrowok="t" o:connecttype="custom" o:connectlocs="9523,20471;1584,20471;6877,15179;25401,7242;52394,8300;38633,19942;33340,15708;42338,10417;35457,8300;9523,20471" o:connectangles="0,0,0,0,0,0,0,0,0,0"/>
                </v:shape>
                <v:shape id="Forma libre: forma 35" style="position:absolute;left:2287;top:2038;width:960;height:593;visibility:visible;mso-wrap-style:square;v-text-anchor:middle" coordsize="95980,59281" o:spid="_x0000_s1038" fillcolor="#24135f" stroked="f" strokeweight=".14683mm"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style="position:absolute;left:2704;top:2312;width:272;height:546;visibility:visible;mso-wrap-style:square;v-text-anchor:middle" coordsize="27231,54583" o:spid="_x0000_s1039" fillcolor="#24135f" stroked="f" strokeweight=".14683mm" path="m18565,54577c19623,55106,42382,26002,9567,602,4275,-986,-489,1131,40,602,8509,7481,13801,12243,17506,17535v6352,9525,3705,21167,1059,370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v:stroke joinstyle="miter"/>
                  <v:path arrowok="t" o:connecttype="custom" o:connectlocs="18565,54577;9567,602;40,602;17506,17535;18565,54577" o:connectangles="0,0,0,0,0"/>
                </v:shape>
                <v:shape id="Forma libre: forma 37" style="position:absolute;left:3753;top:1169;width:168;height:127;visibility:visible;mso-wrap-style:square;v-text-anchor:middle" coordsize="16804,12727" o:spid="_x0000_s1040" fillcolor="#24135f" stroked="f" strokeweight=".14683mm" path="m3043,2750c4102,5925,13099,1691,11512,6983,10982,8570,1985,7512,926,8570v-1058,1059,-1588,2646,529,3705c3573,13333,12041,12275,13629,11745v1588,-529,3175,-1587,3175,-4762c16804,3808,14687,1162,12570,633,9395,-425,3043,-425,3043,27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v:stroke joinstyle="miter"/>
                  <v:path arrowok="t" o:connecttype="custom" o:connectlocs="3043,2750;11512,6983;926,8570;1455,12275;13629,11745;16804,6983;12570,633;3043,2750" o:connectangles="0,0,0,0,0,0,0,0"/>
                </v:shape>
                <v:shape id="Forma libre: forma 38" style="position:absolute;left:3635;top:1051;width:689;height:944;visibility:visible;mso-wrap-style:square;v-text-anchor:middle" coordsize="68913,94459" o:spid="_x0000_s1041" fillcolor="#24135f" stroked="f" strokeweight=".14683mm"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v:stroke joinstyle="miter"/>
                  <v:path arrowok="t" o:connecttype="custom" o:connectlocs="24983,245;7517,2891;1166,32524;15457,39933;40332,48929;53035,58983;60445,79091;68913,94437;66267,69566;48271,45224;22866,34112;8047,26174;12281,8712;24983,6066;24983,245" o:connectangles="0,0,0,0,0,0,0,0,0,0,0,0,0,0,0"/>
                </v:shape>
                <v:shape id="Forma libre: forma 39" style="position:absolute;left:4305;top:1606;width:57;height:53;visibility:visible;mso-wrap-style:square;v-text-anchor:middle" coordsize="5671,5327" o:spid="_x0000_s1042" fillcolor="#24135f" stroked="f" strokeweight=".14683mm" path="m775,2975v530,,1059,2117,1588,2117c3422,5621,3951,5092,5010,5092,6068,3505,5539,2446,5539,1917,2893,-1258,-1871,-200,775,29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v:stroke joinstyle="miter"/>
                  <v:path arrowok="t" o:connecttype="custom" o:connectlocs="775,2975;2363,5092;5010,5092;5539,1917;775,2975" o:connectangles="0,0,0,0,0"/>
                </v:shape>
                <v:shape id="Forma libre: forma 40" style="position:absolute;left:4371;top:1898;width:83;height:71;visibility:visible;mso-wrap-style:square;v-text-anchor:middle" coordsize="8239,7098" o:spid="_x0000_s1043" fillcolor="#24135f" stroked="f" strokeweight=".14683mm" path="m5293,748c2646,219,529,-310,529,219,529,748,,2336,,5511v529,529,1059,1587,1588,1587c4234,7098,6351,7098,6881,6569,10056,2336,6881,1807,5293,7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v:stroke joinstyle="miter"/>
                  <v:path arrowok="t" o:connecttype="custom" o:connectlocs="5293,748;529,219;0,5511;1588,7098;6881,6569;5293,748" o:connectangles="0,0,0,0,0,0"/>
                </v:shape>
                <v:shape id="Forma libre: forma 41" style="position:absolute;left:4417;top:1249;width:168;height:64;visibility:visible;mso-wrap-style:square;v-text-anchor:middle" coordsize="16861,6350" o:spid="_x0000_s1044" fillcolor="#24135f" stroked="f" strokeweight=".14683mm" path="m6057,5292v1588,529,5822,529,10056,1058c16643,6350,17172,4762,16643,4233,15055,3175,13996,1587,10291,1058,5528,1058,1294,,235,v-529,,,529,,1587c235,2117,1294,2117,6057,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v:stroke joinstyle="miter"/>
                  <v:path arrowok="t" o:connecttype="custom" o:connectlocs="6057,5292;16113,6350;16643,4233;10291,1058;235,0;235,1587;6057,5292" o:connectangles="0,0,0,0,0,0,0"/>
                </v:shape>
                <v:shape id="Forma libre: forma 42" style="position:absolute;left:3867;top:1328;width:390;height:147;visibility:visible;mso-wrap-style:square;v-text-anchor:middle" coordsize="38977,14633" o:spid="_x0000_s1045" fillcolor="#24135f" stroked="f" strokeweight=".14683mm" path="m148,1587c2795,3175,4383,3704,5441,4233v1588,529,3705,,7410,529c15497,5292,23436,7408,25553,10054v530,529,-1587,2117,,3175c27671,14288,29258,14288,31375,14288v2118,,5293,1058,6881,-530c40902,11112,35610,8996,32963,7408,26612,5292,24495,3175,21849,2117,19202,1058,14439,,11792,,10205,1058,-1439,,148,15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v:stroke joinstyle="miter"/>
                  <v:path arrowok="t" o:connecttype="custom" o:connectlocs="148,1587;5441,4233;12851,4762;25553,10054;25553,13229;31375,14288;38256,13758;32963,7408;21849,2117;11792,0;148,1587" o:connectangles="0,0,0,0,0,0,0,0,0,0,0"/>
                </v:shape>
                <v:shape id="Forma libre: forma 43" style="position:absolute;left:3456;top:1497;width:513;height:298;visibility:visible;mso-wrap-style:square;v-text-anchor:middle" coordsize="51339,29786" o:spid="_x0000_s1046" fillcolor="#24135f" stroked="f" strokeweight=".14683mm"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v:stroke joinstyle="miter"/>
                  <v:path arrowok="t" o:connecttype="custom" o:connectlocs="51339,9571;39166,10629;15878,2692;5822,46;4234,4279;19583,9042;32815,14333;40754,18567;38108,21741;18525,13804;2117,7454;2117,12217;24876,21741;39695,29679;51339,9571" o:connectangles="0,0,0,0,0,0,0,0,0,0,0,0,0,0,0"/>
                </v:shape>
                <v:shape id="Forma libre: forma 44" style="position:absolute;left:3339;top:1650;width:482;height:362;visibility:visible;mso-wrap-style:square;v-text-anchor:middle" coordsize="48225,36157" o:spid="_x0000_s1047" fillcolor="#24135f" stroked="f" strokeweight=".14683mm"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v:stroke joinstyle="miter"/>
                  <v:path arrowok="t" o:connecttype="custom" o:connectlocs="48225,23882;21232,3774;10647,70;8530,2715;22291,8007;32347,14886;38698,21765;32347,27057;17527,18590;61,13828;2179,16474;19645,24411;34993,35524;48225,23882" o:connectangles="0,0,0,0,0,0,0,0,0,0,0,0,0,0"/>
                </v:shape>
                <v:shape id="Forma libre: forma 45" style="position:absolute;left:3368;top:1714;width:308;height:161;visibility:visible;mso-wrap-style:square;v-text-anchor:middle" coordsize="30815,16099" o:spid="_x0000_s1048" fillcolor="#24135f" stroked="f" strokeweight=".14683mm" path="m1347,3722c288,3722,-1300,547,1876,17,5052,-512,27810,11130,28869,12188v1059,530,4763,5821,-2117,3175c26223,14834,9815,5309,1347,37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v:stroke joinstyle="miter"/>
                  <v:path arrowok="t" o:connecttype="custom" o:connectlocs="1347,3722;1876,17;28869,12188;26752,15363;1347,3722" o:connectangles="0,0,0,0,0"/>
                </v:shape>
                <v:shape id="Forma libre: forma 46" style="position:absolute;left:3259;top:2064;width:175;height:201;visibility:visible;mso-wrap-style:square;v-text-anchor:middle" coordsize="17517,20135" o:spid="_x0000_s1049" fillcolor="#24135f" stroked="f" strokeweight=".14683mm" path="m9049,2098v,-529,,-3704,4234,-1058c14871,5802,17517,10036,17517,14269v,2117,-6351,6350,-8997,5821c5873,19561,5344,19032,3756,15327,2698,11623,1110,8977,51,6861,-478,5802,3227,3157,4815,4744v1058,1588,2117,5292,4234,7408c9578,12682,11695,12152,11695,11094,12225,8448,9578,3686,9049,20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v:stroke joinstyle="miter"/>
                  <v:path arrowok="t" o:connecttype="custom" o:connectlocs="9049,2098;13283,1040;17517,14269;8520,20090;3756,15327;51,6861;4815,4744;9049,12152;11695,11094;9049,2098" o:connectangles="0,0,0,0,0,0,0,0,0,0"/>
                </v:shape>
                <v:shape id="Forma libre: forma 47" style="position:absolute;left:3261;top:2222;width:259;height:310;visibility:visible;mso-wrap-style:square;v-text-anchor:middle" coordsize="25883,31064" o:spid="_x0000_s1050" fillcolor="#24135f" stroked="f" strokeweight=".14683mm" path="m20554,1166v529,-1587,5822,-2116,5292,2117c23729,12279,23200,23921,16849,29741,14732,31329,3617,31858,1500,29212,-1146,26566,-88,24450,3088,19158,5734,15454,7322,11750,8380,9104v1588,-2646,6881,-3175,3705,2116c11556,13866,9439,17571,7322,21804v-1588,2646,2646,3704,4763,1587c15790,19687,19495,3812,20554,11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v:stroke joinstyle="miter"/>
                  <v:path arrowok="t" o:connecttype="custom" o:connectlocs="20554,1166;25846,3283;16849,29741;1500,29212;3088,19158;8380,9104;12085,11220;7322,21804;12085,23391;20554,1166" o:connectangles="0,0,0,0,0,0,0,0,0,0"/>
                </v:shape>
                <v:shape id="Forma libre: forma 48" style="position:absolute;left:3105;top:2558;width:198;height:356;visibility:visible;mso-wrap-style:square;v-text-anchor:middle" coordsize="19767,35665" o:spid="_x0000_s1051" fillcolor="#24135f" stroked="f" strokeweight=".14683mm" path="m14914,28936r-1059,6350c13855,36873,5387,33169,1682,29994,-4669,23115,8562,16765,14914,1948v1058,-2645,7409,-3175,3705,2117c17560,6711,11209,16765,9092,20998v-1059,2646,-1588,2117,-530,5292c9621,28407,14914,28407,14914,28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v:stroke joinstyle="miter"/>
                  <v:path arrowok="t" o:connecttype="custom" o:connectlocs="14914,28936;13855,35286;1682,29994;14914,1948;18619,4065;9092,20998;8562,26290;14914,28936" o:connectangles="0,0,0,0,0,0,0,0"/>
                </v:shape>
                <v:shape id="Forma libre: forma 49" style="position:absolute;left:3531;top:2038;width:277;height:480;visibility:visible;mso-wrap-style:square;v-text-anchor:middle" coordsize="27670,48035" o:spid="_x0000_s1052" fillcolor="#24135f" stroked="f" strokeweight=".14683mm" path="m20509,2612v,-1059,5293,-3704,5293,-2117c27390,11078,29507,29070,24744,41241,23156,44945,6219,50237,2514,47062,-1191,43887,-132,42299,1456,34891,3043,27483,2514,20603,3573,16899v,-529,3704,-4233,4763,-1587c7277,20074,7277,28012,6748,33833v-1058,5820,7939,4762,10586,529c21568,30658,19980,7374,20509,26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v:stroke joinstyle="miter"/>
                  <v:path arrowok="t" o:connecttype="custom" o:connectlocs="20509,2612;25802,495;24744,41241;2514,47062;1456,34891;3573,16899;8336,15312;6748,33833;17334,34362;20509,2612" o:connectangles="0,0,0,0,0,0,0,0,0,0"/>
                </v:shape>
                <v:shape id="Forma libre: forma 50" style="position:absolute;left:3295;top:2529;width:331;height:438;visibility:visible;mso-wrap-style:square;v-text-anchor:middle" coordsize="33032,43789" o:spid="_x0000_s1053" fillcolor="#24135f" stroked="f" strokeweight=".14683mm" path="m29276,5884v529,-2646,4234,-2646,3705,c30864,12763,24513,36576,17632,42926v-2117,2117,-15878,,-16937,-2646c-363,37105,-363,33930,1754,30755,3871,27051,12869,6414,15515,2709v,,4763,-4233,4763,-2116c19220,3768,10222,26522,7047,31284v-3176,4763,5292,6880,8468,4763c19749,33930,28747,9059,29276,58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v:stroke joinstyle="miter"/>
                  <v:path arrowok="t" o:connecttype="custom" o:connectlocs="29276,5884;32981,5884;17632,42926;695,40280;1754,30755;15515,2709;20278,593;7047,31284;15515,36047;29276,5884" o:connectangles="0,0,0,0,0,0,0,0,0,0"/>
                </v:shape>
                <v:shape id="Forma libre: forma 51" style="position:absolute;left:3300;top:3017;width:402;height:758;visibility:visible;mso-wrap-style:square;v-text-anchor:middle" coordsize="40175,75794" o:spid="_x0000_s1054" fillcolor="#24135f" stroked="f" strokeweight=".14683mm"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v:stroke joinstyle="miter"/>
                  <v:path arrowok="t" o:connecttype="custom" o:connectlocs="12389,2079;6038,1020;7625,57112;24033,75633;39911,66108;38852,52879;35148,21129;37794,6312;31972,6312;27208,26949;30913,59229;18211,61874;8155,29066;12389,2079" o:connectangles="0,0,0,0,0,0,0,0,0,0,0,0,0,0"/>
                </v:shape>
                <v:shape id="Forma libre: forma 52" style="position:absolute;left:3712;top:2987;width:349;height:687;visibility:visible;mso-wrap-style:square;v-text-anchor:middle" coordsize="34965,68658" o:spid="_x0000_s1055" fillcolor="#24135f" stroked="f" strokeweight=".14683mm"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v:stroke joinstyle="miter"/>
                  <v:path arrowok="t" o:connecttype="custom" o:connectlocs="8796,7656;2974,8714;6149,61631;15676,68510;34730,58985;34730,47343;32084,23002;32613,2364;25733,247;24674,25118;25203,47343;12501,53693;7737,31468;8796,7656" o:connectangles="0,0,0,0,0,0,0,0,0,0,0,0,0,0"/>
                </v:shape>
                <v:shape id="Forma libre: forma 53" style="position:absolute;left:4077;top:2895;width:312;height:611;visibility:visible;mso-wrap-style:square;v-text-anchor:middle" coordsize="31205,61100" o:spid="_x0000_s1056" fillcolor="#24135f" stroked="f" strokeweight=".14683mm" path="m6129,10054v,-529,-4234,,-5822,1059c307,12700,-1810,30692,5071,55033v1588,6350,10056,7938,14819,3704c30476,48154,33122,44979,29946,30163,27829,20638,23595,10583,20420,v,,-3176,,-4235,2117c16715,5292,18303,12171,20420,22225v1587,7938,3175,20637,-1059,24871c5600,60854,6659,20108,6129,10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v:stroke joinstyle="miter"/>
                  <v:path arrowok="t" o:connecttype="custom" o:connectlocs="6129,10054;307,11113;5071,55033;19890,58737;29946,30163;20420,0;16185,2117;20420,22225;19361,47096;6129,10054" o:connectangles="0,0,0,0,0,0,0,0,0,0"/>
                </v:shape>
                <v:shape id="Forma libre: forma 54" style="position:absolute;left:3825;top:1809;width:291;height:607;visibility:visible;mso-wrap-style:square;v-text-anchor:middle" coordsize="29104,60734" o:spid="_x0000_s1057" fillcolor="#24135f" stroked="f" strokeweight=".14683mm" path="m9151,1694v,-529,3176,-2117,3176,-1587c19207,9632,31381,35032,28734,48790,28205,53023,10739,62548,6505,60432,2271,58315,3329,53023,3858,46144,3858,39265,683,20744,153,17569,-905,14394,3858,14394,3858,15982v1588,7937,5293,24341,6352,30691c10739,53023,19207,47202,22383,41911,24500,38207,11268,7515,9151,1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v:stroke joinstyle="miter"/>
                  <v:path arrowok="t" o:connecttype="custom" o:connectlocs="9151,1694;12327,107;28734,48790;6505,60432;3858,46144;153,17569;3858,15982;10210,46673;22383,41911;9151,1694" o:connectangles="0,0,0,0,0,0,0,0,0,0"/>
                </v:shape>
                <v:shape id="Forma libre: forma 55" style="position:absolute;left:3385;top:1865;width:261;height:303;visibility:visible;mso-wrap-style:square;v-text-anchor:middle" coordsize="26136,30376" o:spid="_x0000_s1058" fillcolor="#24135f" stroked="f" strokeweight=".14683mm"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v:stroke joinstyle="miter"/>
                  <v:path arrowok="t" o:connecttype="custom" o:connectlocs="4966,12003;2849,16236;6554,25232;16081,29995;26137,19941;23490,13591;3907,891;1261,2478;2319,4595;13963,12003;18198,18882;13434,21528;4966,12003" o:connectangles="0,0,0,0,0,0,0,0,0,0,0,0,0"/>
                </v:shape>
                <v:shape id="Forma libre: forma 56" style="position:absolute;left:3657;top:2109;width:42;height:241;visibility:visible;mso-wrap-style:square;v-text-anchor:middle" coordsize="4234,24083" o:spid="_x0000_s1059" fillcolor="#24135f" stroked="f" strokeweight=".14683mm" path="m529,2917v,,2647,-4763,3176,-2117c4234,3446,3705,20379,4234,19321v,529,-1588,4763,-2646,4763c529,24084,,21967,,19850,529,14559,,3446,529,29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v:stroke joinstyle="miter"/>
                  <v:path arrowok="t" o:connecttype="custom" o:connectlocs="529,2917;3705,800;4234,19321;1588,24084;0,19850;529,2917" o:connectangles="0,0,0,0,0,0"/>
                </v:shape>
                <v:shape id="Forma libre: forma 57" style="position:absolute;left:3863;top:1859;width:129;height:371;visibility:visible;mso-wrap-style:square;v-text-anchor:middle" coordsize="12850,37049" o:spid="_x0000_s1060" fillcolor="#24135f" stroked="f" strokeweight=".14683mm" path="m,2469v,,,-4763,2646,-1058c3705,3527,6351,9877,8468,16227v2117,5821,3176,10584,3705,13229c12173,31044,13232,36336,12703,36865v-530,529,-2118,,-2647,-2646c9527,31573,8998,27869,7939,24165,5293,17286,1588,8819,,2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v:stroke joinstyle="miter"/>
                  <v:path arrowok="t" o:connecttype="custom" o:connectlocs="0,2469;2646,1411;8468,16227;12173,29456;12703,36865;10056,34219;7939,24165;0,2469" o:connectangles="0,0,0,0,0,0,0,0"/>
                </v:shape>
                <v:shape id="Forma libre: forma 58" style="position:absolute;left:3970;top:1769;width:208;height:372;visibility:visible;mso-wrap-style:square;v-text-anchor:middle" coordsize="20781,37189" o:spid="_x0000_s1061" fillcolor="#24135f" stroked="f" strokeweight=".14683mm" path="m432,1964c-97,906,-626,-1211,2020,906,4666,3022,12076,13077,14193,15722v1059,1588,7939,13759,6352,20109c18427,39006,17369,35831,17369,34243v,-3175,-4764,-13229,-5822,-15875c9959,15722,3079,4610,432,1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v:stroke joinstyle="miter"/>
                  <v:path arrowok="t" o:connecttype="custom" o:connectlocs="432,1964;2020,906;14193,15722;20545,35831;17369,34243;11547,18368;432,1964" o:connectangles="0,0,0,0,0,0,0"/>
                </v:shape>
                <v:shape id="Forma libre: forma 59" style="position:absolute;left:4222;top:1508;width:255;height:234;visibility:visible;mso-wrap-style:square;v-text-anchor:middle" coordsize="25431,23407" o:spid="_x0000_s1062" fillcolor="#24135f" stroked="f" strokeweight=".14683mm" path="m2716,5292c2187,5821,-460,2117,70,1058,599,,5362,,11184,v3176,529,5293,529,7410,3175c21770,6879,27062,16933,24945,22225v-2117,1058,-4234,1058,-6880,1058c12243,23813,13831,22754,12772,17992v1059,-1588,6881,529,7410,-2117c20182,12700,15418,5292,13301,5292v-2646,,-10585,,-10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v:stroke joinstyle="miter"/>
                  <v:path arrowok="t" o:connecttype="custom" o:connectlocs="2716,5292;70,1058;11184,0;18594,3175;24945,22225;18065,23283;12772,17992;20182,15875;13301,5292;2716,5292" o:connectangles="0,0,0,0,0,0,0,0,0,0"/>
                </v:shape>
                <v:shape id="Forma libre: forma 60" style="position:absolute;left:3715;top:6426;width:434;height:694;visibility:visible;mso-wrap-style:square;v-text-anchor:middle" coordsize="43400,69365" o:spid="_x0000_s1063" fillcolor="#24135f" stroked="f" strokeweight=".14683mm" path="m,838v4763,-1587,6351,-529,10056,c16407,7718,21171,19359,24347,29943v4234,13758,8997,27516,19053,38629c40754,69630,38108,69630,35991,68572v,-529,-8998,-2646,-17996,-33867c13232,22005,7939,7718,,8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v:stroke joinstyle="miter"/>
                  <v:path arrowok="t" o:connecttype="custom" o:connectlocs="0,838;10056,838;24347,29943;43400,68572;35991,68572;17995,34705;0,838" o:connectangles="0,0,0,0,0,0,0"/>
                </v:shape>
                <v:shape id="Forma libre: forma 61" style="position:absolute;left:3911;top:6427;width:429;height:685;visibility:visible;mso-wrap-style:square;v-text-anchor:middle" coordsize="42871,68422" o:spid="_x0000_s1064" fillcolor="#24135f" stroked="f" strokeweight=".14683mm" path="m,219v4763,-529,5293,,9527,529c9527,748,16407,4982,25405,33028v7410,22754,16937,34924,17466,34924c42871,67952,39166,69011,35991,67952v-530,,-6352,530,-16937,-32279c14290,23503,7939,7098,,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v:stroke joinstyle="miter"/>
                  <v:path arrowok="t" o:connecttype="custom" o:connectlocs="0,219;9527,748;25405,33028;42871,67952;35991,67952;19054,35673;0,219" o:connectangles="0,0,0,0,0,0,0"/>
                </v:shape>
                <v:shape id="Forma libre: forma 62" style="position:absolute;left:4213;top:6613;width:322;height:496;visibility:visible;mso-wrap-style:square;v-text-anchor:middle" coordsize="32285,49595" o:spid="_x0000_s1065" fillcolor="#24135f" stroked="f" strokeweight=".14683mm" path="m8468,677v5293,11113,15349,42334,23818,48684c32286,49361,27522,49890,24347,49361,17466,47773,7939,14436,,148,3705,-381,8468,677,8468,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v:stroke joinstyle="miter"/>
                  <v:path arrowok="t" o:connecttype="custom" o:connectlocs="8468,677;32286,49361;24347,49361;0,148;8468,677" o:connectangles="0,0,0,0,0"/>
                </v:shape>
                <v:shape id="Forma libre: forma 63" style="position:absolute;left:3319;top:6237;width:306;height:896;visibility:visible;mso-wrap-style:square;v-text-anchor:middle" coordsize="30592,89608" o:spid="_x0000_s1066" fillcolor="#24135f" stroked="f" strokeweight=".14683mm"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v:stroke joinstyle="miter"/>
                  <v:path arrowok="t" o:connecttype="custom" o:connectlocs="22653,14996;28475,13409;4129,25580;5716,63151;14714,89609;30592,74263;23182,72146;21595,78496;11538,73205;17890,64209;16831,23992;11009,17642;17360,9705;22653,14996" o:connectangles="0,0,0,0,0,0,0,0,0,0,0,0,0,0"/>
                </v:shape>
                <v:shape id="Forma libre: forma 64" style="position:absolute;left:4652;top:6285;width:294;height:848;visibility:visible;mso-wrap-style:square;v-text-anchor:middle" coordsize="29419,84785" o:spid="_x0000_s1067" fillcolor="#24135f" stroked="f" strokeweight=".14683mm"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v:stroke joinstyle="miter"/>
                  <v:path arrowok="t" o:connecttype="custom" o:connectlocs="6881,14936;0,12819;23817,25519;23817,58327;15878,84786;1059,69969;7410,69440;19054,68911;12703,59386;12703,23402;19054,16523;12703,8586;6881,14936" o:connectangles="0,0,0,0,0,0,0,0,0,0,0,0,0"/>
                </v:shape>
                <v:shape id="Forma libre: forma 65" style="position:absolute;left:3636;top:6287;width:429;height:90;visibility:visible;mso-wrap-style:square;v-text-anchor:middle" coordsize="42952,8995" o:spid="_x0000_s1068" fillcolor="#24135f" stroked="f" strokeweight=".14683mm" path="m,c1588,3175,2646,5292,2646,8996r39696,c42871,6350,43400,3175,4234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v:stroke joinstyle="miter"/>
                  <v:path arrowok="t" o:connecttype="custom" o:connectlocs="0,0;2646,8996;42342,8996;42342,0;0,0" o:connectangles="0,0,0,0,0"/>
                </v:shape>
                <v:shape id="Forma libre: forma 66" style="position:absolute;left:3530;top:7117;width:1212;height:138;visibility:visible;mso-wrap-style:square;v-text-anchor:middle" coordsize="121203,13795" o:spid="_x0000_s1069" fillcolor="#24135f" stroked="f" strokeweight=".14683mm" path="m,5858c1588,4270,6351,3212,8998,566v529,-529,,3704,12702,3704l100562,4270v-529,530,11644,-1058,11644,-4233c112206,-492,115911,4800,121203,5858v-4234,4762,-11114,7408,-18524,7937l15878,13795c7939,12208,5822,11679,,58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v:stroke joinstyle="miter"/>
                  <v:path arrowok="t" o:connecttype="custom" o:connectlocs="0,5858;8998,566;21700,4270;100562,4270;112206,37;121203,5858;102679,13795;15878,13795;0,5858" o:connectangles="0,0,0,0,0,0,0,0,0"/>
                </v:shape>
                <v:shape id="Forma libre: forma 67" style="position:absolute;left:4329;top:6133;width:138;height:175;visibility:visible;mso-wrap-style:square;v-text-anchor:middle" coordsize="13761,17488" o:spid="_x0000_s1070" fillcolor="#24135f" stroked="f" strokeweight=".14683mm" path="m,12193v,3704,1588,7938,7939,3175c10056,8489,10585,2139,13761,22,7939,-507,,8489,,121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v:stroke joinstyle="miter"/>
                  <v:path arrowok="t" o:connecttype="custom" o:connectlocs="0,12193;7939,15368;13761,22;0,12193" o:connectangles="0,0,0,0"/>
                </v:shape>
                <v:shape id="Forma libre: forma 68" style="position:absolute;left:4564;top:5858;width:167;height:166;visibility:visible;mso-wrap-style:square;v-text-anchor:middle" coordsize="16717,16556" o:spid="_x0000_s1071" fillcolor="#24135f" stroked="f" strokeweight=".14683mm" path="m6638,16404v-2647,529,-9527,,-5293,-6879c6108,5292,12460,3175,16694,,17223,5821,8755,15875,6638,16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v:stroke joinstyle="miter"/>
                  <v:path arrowok="t" o:connecttype="custom" o:connectlocs="6638,16404;1345,9525;16694,0;6638,16404" o:connectangles="0,0,0,0"/>
                </v:shape>
                <v:shape id="Forma libre: forma 69" style="position:absolute;left:4807;top:5895;width:221;height:100;visibility:visible;mso-wrap-style:square;v-text-anchor:middle" coordsize="22079,10032" o:spid="_x0000_s1072" fillcolor="#24135f" stroked="f" strokeweight=".14683mm" path="m4084,9525c1438,10583,-3326,3175,3555,1058,8848,-529,14140,3175,22079,,20491,6879,6730,11642,4084,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v:stroke joinstyle="miter"/>
                  <v:path arrowok="t" o:connecttype="custom" o:connectlocs="4084,9525;3555,1058;22079,0;4084,9525" o:connectangles="0,0,0,0"/>
                </v:shape>
                <v:shape id="Forma libre: forma 70" style="position:absolute;left:5662;top:6001;width:191;height:75;visibility:visible;mso-wrap-style:square;v-text-anchor:middle" coordsize="19102,7532" o:spid="_x0000_s1073" fillcolor="#24135f" stroked="f" strokeweight=".14683mm" path="m4283,v6351,,10056,529,14819,1587c578,15346,-4715,1058,4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v:stroke joinstyle="miter"/>
                  <v:path arrowok="t" o:connecttype="custom" o:connectlocs="4283,0;19102,1587;4283,0" o:connectangles="0,0,0"/>
                </v:shape>
                <v:shape id="Forma libre: forma 71" style="position:absolute;left:5887;top:6001;width:157;height:61;visibility:visible;mso-wrap-style:square;v-text-anchor:middle" coordsize="15683,6123" o:spid="_x0000_s1074" fillcolor="#24135f" stroked="f" strokeweight=".14683mm" path="m4039,v2117,,7410,1058,11644,1587c-195,12171,-3900,1058,40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v:stroke joinstyle="miter"/>
                  <v:path arrowok="t" o:connecttype="custom" o:connectlocs="4039,0;15683,1587;4039,0" o:connectangles="0,0,0"/>
                </v:shape>
                <v:shape id="Forma libre: forma 72" style="position:absolute;left:5939;top:5810;width:137;height:135;visibility:visible;mso-wrap-style:square;v-text-anchor:middle" coordsize="13667,13493" o:spid="_x0000_s1075" fillcolor="#24135f" stroked="f" strokeweight=".14683mm" path="m1495,6350c3612,5292,7846,2117,13668,,8375,20108,-4327,13758,1495,6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v:stroke joinstyle="miter"/>
                  <v:path arrowok="t" o:connecttype="custom" o:connectlocs="1495,6350;13668,0;1495,6350" o:connectangles="0,0,0"/>
                </v:shape>
                <v:shape id="Forma libre: forma 73" style="position:absolute;left:5779;top:5752;width:132;height:166;visibility:visible;mso-wrap-style:square;v-text-anchor:middle" coordsize="13235,16613" o:spid="_x0000_s1076" fillcolor="#24135f" stroked="f" strokeweight=".14683mm" path="m7414,14288c9531,8996,11119,3704,13236,,-6877,7938,4,22225,7414,14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v:stroke joinstyle="miter"/>
                  <v:path arrowok="t" o:connecttype="custom" o:connectlocs="7414,14288;13236,0;7414,14288" o:connectangles="0,0,0"/>
                </v:shape>
                <v:shape id="Forma libre: forma 74" style="position:absolute;left:4866;top:5685;width:209;height:110;visibility:visible;mso-wrap-style:square;v-text-anchor:middle" coordsize="20923,10965" o:spid="_x0000_s1077" fillcolor="#24135f" stroked="f" strokeweight=".14683mm" path="m1870,3507v-3176,4233,-2646,7938,4234,7408c11926,8270,12985,4565,20924,1390,16160,-726,6634,-726,1870,35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v:stroke joinstyle="miter"/>
                  <v:path arrowok="t" o:connecttype="custom" o:connectlocs="1870,3507;6104,10915;20924,1390;1870,3507" o:connectangles="0,0,0,0"/>
                </v:shape>
                <v:shape id="Forma libre: forma 75" style="position:absolute;left:3339;top:5562;width:213;height:93;visibility:visible;mso-wrap-style:square;v-text-anchor:middle" coordsize="21303,9352" o:spid="_x0000_s1078" fillcolor="#24135f" stroked="f" strokeweight=".14683mm" path="m17995,1059v5293,2117,4234,10055,-3175,7938c7939,6880,7410,4764,,5293,2117,1059,10585,-1586,17995,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v:stroke joinstyle="miter"/>
                  <v:path arrowok="t" o:connecttype="custom" o:connectlocs="17995,1059;14820,8997;0,5293;17995,1059" o:connectangles="0,0,0,0"/>
                </v:shape>
                <v:shape id="Forma libre: forma 76" style="position:absolute;left:2836;top:5541;width:159;height:96;visibility:visible;mso-wrap-style:square;v-text-anchor:middle" coordsize="15882,9663" o:spid="_x0000_s1079" fillcolor="#24135f" stroked="f" strokeweight=".14683mm" path="m10585,9525v3705,1058,7940,-4233,3176,-6879c9527,529,8468,1588,,,529,4233,4763,8996,10585,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v:stroke joinstyle="miter"/>
                  <v:path arrowok="t" o:connecttype="custom" o:connectlocs="10585,9525;13761,2646;0,0;10585,9525" o:connectangles="0,0,0,0"/>
                </v:shape>
                <v:shape id="Forma libre: forma 77" style="position:absolute;left:2519;top:5588;width:157;height:98;visibility:visible;mso-wrap-style:square;v-text-anchor:middle" coordsize="15747,9817" o:spid="_x0000_s1080" fillcolor="#24135f" stroked="f" strokeweight=".14683mm" path="m9527,9525v4234,1587,8998,-3704,4234,-5821c9527,1588,8468,3175,,,529,3704,4763,7938,9527,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v:stroke joinstyle="miter"/>
                  <v:path arrowok="t" o:connecttype="custom" o:connectlocs="9527,9525;13761,3704;0,0;9527,9525" o:connectangles="0,0,0,0"/>
                </v:shape>
                <v:shape id="Forma libre: forma 78" style="position:absolute;left:1878;top:5218;width:160;height:125;visibility:visible;mso-wrap-style:square;v-text-anchor:middle" coordsize="15947,12524" o:spid="_x0000_s1081" fillcolor="#24135f" stroked="f" strokeweight=".14683mm" path="m8998,12171v7409,2116,10056,-5821,2117,-8996c6351,1588,5822,3175,,,,4763,3176,11112,8998,121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v:stroke joinstyle="miter"/>
                  <v:path arrowok="t" o:connecttype="custom" o:connectlocs="8998,12171;11115,3175;0,0;8998,12171" o:connectangles="0,0,0,0"/>
                </v:shape>
                <v:shape id="Forma libre: forma 79" style="position:absolute;left:1630;top:5070;width:151;height:147;visibility:visible;mso-wrap-style:square;v-text-anchor:middle" coordsize="15127,14767" o:spid="_x0000_s1082" fillcolor="#24135f" stroked="f" strokeweight=".14683mm" path="m7410,13758v5293,3705,11115,-3704,5293,-7408c8998,3704,4234,3704,,,,3175,3176,8996,7410,137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v:stroke joinstyle="miter"/>
                  <v:path arrowok="t" o:connecttype="custom" o:connectlocs="7410,13758;12703,6350;0,0;7410,13758" o:connectangles="0,0,0,0"/>
                </v:shape>
                <v:shape id="Forma libre: forma 80" style="position:absolute;left:1873;top:4958;width:113;height:161;visibility:visible;mso-wrap-style:square;v-text-anchor:middle" coordsize="11292,16004" o:spid="_x0000_s1083" fillcolor="#24135f" stroked="f" strokeweight=".14683mm" path="m11115,10054v1588,6350,-7939,8467,-8998,2117c1588,8467,2117,5821,,,4234,1588,9527,4233,11115,10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v:stroke joinstyle="miter"/>
                  <v:path arrowok="t" o:connecttype="custom" o:connectlocs="11115,10054;2117,12171;0,0;11115,10054" o:connectangles="0,0,0,0"/>
                </v:shape>
                <v:shape id="Forma libre: forma 81" style="position:absolute;left:1701;top:4879;width:93;height:157;visibility:visible;mso-wrap-style:square;v-text-anchor:middle" coordsize="9232,15649" o:spid="_x0000_s1084" fillcolor="#24135f" stroked="f" strokeweight=".14683mm" path="m9233,11642v-2117,6350,-8468,4233,-8998,c-294,7408,235,7938,235,,3940,1058,9233,5292,9233,116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v:stroke joinstyle="miter"/>
                  <v:path arrowok="t" o:connecttype="custom" o:connectlocs="9233,11642;235,11642;235,0;9233,11642" o:connectangles="0,0,0,0"/>
                </v:shape>
                <v:shape id="Forma libre: forma 82" style="position:absolute;left:2355;top:5412;width:153;height:78;visibility:visible;mso-wrap-style:square;v-text-anchor:middle" coordsize="15356,7776" o:spid="_x0000_s1085" fillcolor="#24135f" stroked="f" strokeweight=".14683mm" path="m12703,645v4763,2117,2646,8467,-2647,6879c7410,6466,5293,3291,,2762,1059,645,5822,-943,12703,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v:stroke joinstyle="miter"/>
                  <v:path arrowok="t" o:connecttype="custom" o:connectlocs="12703,645;10056,7524;0,2762;12703,645" o:connectangles="0,0,0,0"/>
                </v:shape>
                <v:shape id="Forma libre: forma 83" style="position:absolute;left:3911;top:5722;width:208;height:88;visibility:visible;mso-wrap-style:square;v-text-anchor:middle" coordsize="20852,8841" o:spid="_x0000_s1086" fillcolor="#24135f" stroked="f" strokeweight=".14683mm" path="m16407,375v4235,2117,7410,6350,,8467c10585,8842,7939,5667,,6725,2646,2492,10056,-1212,16407,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v:stroke joinstyle="miter"/>
                  <v:path arrowok="t" o:connecttype="custom" o:connectlocs="16407,375;16407,8842;0,6725;16407,375" o:connectangles="0,0,0,0"/>
                </v:shape>
                <v:shape id="Forma libre: forma 84" style="position:absolute;left:3577;top:5492;width:181;height:120;visibility:visible;mso-wrap-style:square;v-text-anchor:middle" coordsize="18022,11958" o:spid="_x0000_s1087" fillcolor="#24135f" stroked="f" strokeweight=".14683mm" path="m17466,5358v2117,5291,-2117,8996,-7410,4762c4234,5887,6351,4829,,595v4234,-1587,13232,,17466,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v:stroke joinstyle="miter"/>
                  <v:path arrowok="t" o:connecttype="custom" o:connectlocs="17466,5358;10056,10120;0,595;17466,5358" o:connectangles="0,0,0,0"/>
                </v:shape>
                <v:shape id="Forma libre: forma 85" style="position:absolute;left:3450;top:5789;width:199;height:91;visibility:visible;mso-wrap-style:square;v-text-anchor:middle" coordsize="19886,9076" o:spid="_x0000_s1088" fillcolor="#24135f" stroked="f" strokeweight=".14683mm" path="m15878,8996v4234,-529,6351,-6879,,-8996c10056,529,9527,2646,,4233,2646,7408,9527,9525,15878,8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v:stroke joinstyle="miter"/>
                  <v:path arrowok="t" o:connecttype="custom" o:connectlocs="15878,8996;15878,0;0,4233;15878,8996" o:connectangles="0,0,0,0"/>
                </v:shape>
                <v:shape id="Forma libre: forma 86" style="position:absolute;left:3646;top:5678;width:200;height:96;visibility:visible;mso-wrap-style:square;v-text-anchor:middle" coordsize="19934,9561" o:spid="_x0000_s1089" fillcolor="#24135f" stroked="f" strokeweight=".14683mm" path="m15349,9525c20112,8467,22229,5292,16407,1588,10585,,7410,2646,,,1588,4763,8998,10054,15349,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v:stroke joinstyle="miter"/>
                  <v:path arrowok="t" o:connecttype="custom" o:connectlocs="15349,9525;16407,1588;0,0;15349,9525" o:connectangles="0,0,0,0"/>
                </v:shape>
                <v:shape id="Forma libre: forma 87" style="position:absolute;left:4679;top:5645;width:147;height:131;visibility:visible;mso-wrap-style:square;v-text-anchor:middle" coordsize="14747,13050" o:spid="_x0000_s1090" fillcolor="#24135f" stroked="f" strokeweight=".14683mm" path="m458,8064v-1588,2117,1058,7409,6351,3705c8926,7006,9455,5419,14748,127,9455,-931,458,4889,458,80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v:stroke joinstyle="miter"/>
                  <v:path arrowok="t" o:connecttype="custom" o:connectlocs="458,8064;6809,11769;14748,127;458,8064" o:connectangles="0,0,0,0"/>
                </v:shape>
                <v:shape id="Forma libre: forma 88" style="position:absolute;left:4254;top:5647;width:191;height:301;visibility:visible;mso-wrap-style:square;v-text-anchor:middle" coordsize="19120,30053" o:spid="_x0000_s1091" fillcolor="#24135f" stroked="f" strokeweight=".14683mm" path="m11218,4169c10159,-1122,8571,-2181,2749,5757,-3073,13165,632,27453,11218,29569v7409,1588,6880,-1058,3175,-3175c10688,23748,10688,20573,14922,18986v4235,-1058,6352,-5821,1059,-8467c11747,8932,11218,4698,11218,4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v:stroke joinstyle="miter"/>
                  <v:path arrowok="t" o:connecttype="custom" o:connectlocs="11218,4169;2749,5757;11218,29569;14393,26394;14922,18986;15981,10519;11218,4169" o:connectangles="0,0,0,0,0,0,0"/>
                </v:shape>
                <v:shape id="Forma libre: forma 89" style="position:absolute;left:4006;top:5374;width:228;height:294;visibility:visible;mso-wrap-style:square;v-text-anchor:middle" coordsize="22806,29376" o:spid="_x0000_s1092" fillcolor="#24135f" stroked="f" strokeweight=".14683mm" path="m10566,29377c-1078,27789,-2666,11914,3685,5035,7390,1331,15329,-786,21151,272v-529,5821,,11113,1588,15346c23268,20381,20622,21968,16388,20381,9507,17735,8978,24085,10566,293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v:stroke joinstyle="miter"/>
                  <v:path arrowok="t" o:connecttype="custom" o:connectlocs="10566,29377;3685,5035;21151,272;22739,15618;16388,20381;10566,29377" o:connectangles="0,0,0,0,0,0"/>
                </v:shape>
                <v:shape id="Forma libre: forma 90" style="position:absolute;left:2963;top:6186;width:313;height:270;visibility:visible;mso-wrap-style:square;v-text-anchor:middle" coordsize="31227,27004" o:spid="_x0000_s1093" fillcolor="#24135f" stroked="f" strokeweight=".14683mm" path="m,2117l4763,c15878,18521,21171,18521,29639,21696r1588,5291c19054,27517,5822,15875,,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v:stroke joinstyle="miter"/>
                  <v:path arrowok="t" o:connecttype="custom" o:connectlocs="0,2117;4763,0;29639,21696;31227,26987;0,2117" o:connectangles="0,0,0,0,0"/>
                </v:shape>
                <v:shape id="Forma libre: forma 91" style="position:absolute;left:2741;top:5900;width:286;height:276;visibility:visible;mso-wrap-style:square;v-text-anchor:middle" coordsize="28580,27516" o:spid="_x0000_s1094" fillcolor="#24135f" stroked="f" strokeweight=".14683mm" path="m14290,v7939,,14291,6350,14291,13758c28581,21167,22229,27517,14290,27517,6351,27517,,21167,,13758,,6350,6351,,14290,t,7938c17466,7938,20112,10583,20112,13758v,3175,-2646,5821,-5822,5821c11115,19579,8468,16933,8468,13758v,-3175,2647,-5820,5822,-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v:stroke joinstyle="miter"/>
                  <v:path arrowok="t" o:connecttype="custom" o:connectlocs="14290,0;28581,13758;14290,27517;0,13758;14290,0;14290,7938;20112,13758;14290,19579;8468,13758;14290,7938" o:connectangles="0,0,0,0,0,0,0,0,0,0"/>
                </v:shape>
                <v:shape id="Forma libre: forma 92" style="position:absolute;left:2122;top:6414;width:286;height:275;visibility:visible;mso-wrap-style:square;v-text-anchor:middle" coordsize="28580,27516" o:spid="_x0000_s1095" fillcolor="#24135f" stroked="f" strokeweight=".14683mm" path="m14290,v7939,,14291,6350,14291,13758c28581,21167,22229,27517,14290,27517,6351,27517,,21167,,13758,529,5821,6881,,14290,t,7938c17466,7938,20112,10583,20112,13758v,3175,-2646,5821,-5822,5821c11115,19579,8468,16933,8468,13758v,-3175,2647,-5820,5822,-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v:stroke joinstyle="miter"/>
                  <v:path arrowok="t" o:connecttype="custom" o:connectlocs="14290,0;28581,13758;14290,27517;0,13758;14290,0;14290,7938;20112,13758;14290,19579;8468,13758;14290,7938" o:connectangles="0,0,0,0,0,0,0,0,0,0"/>
                </v:shape>
                <v:shape id="Forma libre: forma 93" style="position:absolute;left:2898;top:5318;width:179;height:223;visibility:visible;mso-wrap-style:square;v-text-anchor:middle" coordsize="17974,22224" o:spid="_x0000_s1096" fillcolor="#24135f" stroked="f" strokeweight=".14683mm" path="m216,5292c-843,2646,2333,,2333,v,,14290,12700,15349,14817c18741,16933,16623,22225,16094,22225,15036,20638,2862,7408,216,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v:stroke joinstyle="miter"/>
                  <v:path arrowok="t" o:connecttype="custom" o:connectlocs="216,5292;2333,0;17682,14817;16094,22225;216,5292" o:connectangles="0,0,0,0,0"/>
                </v:shape>
                <v:shape id="Forma libre: forma 94" style="position:absolute;left:2552;top:5088;width:307;height:398;visibility:visible;mso-wrap-style:square;v-text-anchor:middle" coordsize="30718,39755" o:spid="_x0000_s1097" fillcolor="#24135f" stroked="f" strokeweight=".14683mm" path="m9401,8201v,1058,6880,-6350,12173,1587c24220,21959,15223,28838,15223,29367,8872,31484,5167,30955,5696,17726v,-5292,4234,-10584,3705,-9525m27396,3967c37452,19313,21574,36776,20516,37305,13635,39951,4108,45242,403,21959,-1714,8730,4108,-7674,27396,39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v:stroke joinstyle="miter"/>
                  <v:path arrowok="t" o:connecttype="custom" o:connectlocs="9401,8201;21574,9788;15223,29367;5696,17726;9401,8201;27396,3967;20516,37305;403,21959;27396,3967" o:connectangles="0,0,0,0,0,0,0,0,0"/>
                </v:shape>
                <v:shape id="Forma libre: forma 95" style="position:absolute;left:1224;top:4354;width:350;height:390;visibility:visible;mso-wrap-style:square;v-text-anchor:middle" coordsize="34947,38980" o:spid="_x0000_s1098" fillcolor="#24135f" stroked="f" strokeweight=".14683mm" path="m21494,5426v,-530,-10056,,-12703,7937c10909,21830,17260,27651,18848,29238v4763,1588,14819,529,11114,-11112c27316,8071,20965,5426,21494,5426m323,12305c-2323,22888,11967,35059,18318,38763v5293,1058,20113,-1058,15879,-22225c30492,1192,20965,-9391,323,12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v:stroke joinstyle="miter"/>
                  <v:path arrowok="t" o:connecttype="custom" o:connectlocs="21494,5426;8791,13363;18848,29238;29962,18126;21494,5426;323,12305;18318,38763;34197,16538;323,12305" o:connectangles="0,0,0,0,0,0,0,0,0"/>
                </v:shape>
                <v:shape id="Forma libre: forma 96" style="position:absolute;left:2864;top:4939;width:126;height:160;visibility:visible;mso-wrap-style:square;v-text-anchor:middle" coordsize="12576,15948" o:spid="_x0000_s1099" fillcolor="#24135f" stroked="f" strokeweight=".14683mm" path="m403,9342c932,6167,-3302,20984,7284,14105v,,2117,-2117,5292,-8467c12576,2992,5167,-1241,4108,346,403,1934,-655,12517,403,93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v:stroke joinstyle="miter"/>
                  <v:path arrowok="t" o:connecttype="custom" o:connectlocs="403,9342;7284,14105;12576,5638;4108,346;403,9342" o:connectangles="0,0,0,0,0"/>
                </v:shape>
                <v:shape id="Forma libre: forma 97" style="position:absolute;left:1074;top:4285;width:149;height:140;visibility:visible;mso-wrap-style:square;v-text-anchor:middle" coordsize="14943,14044" o:spid="_x0000_s1100" fillcolor="#24135f" stroked="f" strokeweight=".14683mm" path="m13761,7018v529,529,4764,9525,-6880,6350c6881,13368,4763,11251,,6488,529,4372,6351,-920,6881,138v2646,1059,2646,2117,6880,6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v:stroke joinstyle="miter"/>
                  <v:path arrowok="t" o:connecttype="custom" o:connectlocs="13761,7018;6881,13368;0,6488;6881,138;13761,7018" o:connectangles="0,0,0,0,0"/>
                </v:shape>
                <v:shape id="Forma libre: forma 98" style="position:absolute;left:2582;top:4903;width:112;height:140;visibility:visible;mso-wrap-style:square;v-text-anchor:middle" coordsize="11123,13994" o:spid="_x0000_s1101" fillcolor="#24135f" stroked="f" strokeweight=".14683mm" path="m10056,9231c11115,4998,8468,20344,1588,10819,1588,10819,529,8173,,2352,1059,235,9527,-823,10056,764v2647,2117,-529,10055,,8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v:stroke joinstyle="miter"/>
                  <v:path arrowok="t" o:connecttype="custom" o:connectlocs="10056,9231;1588,10819;0,2352;10056,764;10056,9231" o:connectangles="0,0,0,0,0"/>
                </v:shape>
                <v:shape id="Forma libre: forma 99" style="position:absolute;left:1360;top:4154;width:102;height:163;visibility:visible;mso-wrap-style:square;v-text-anchor:middle" coordsize="10204,16283" o:spid="_x0000_s1102" fillcolor="#24135f" stroked="f" strokeweight=".14683mm" path="m529,11134v530,2646,3176,9525,8998,1058c9527,11663,10585,6901,10056,551,8998,-508,,21,,1609v,6350,,5292,529,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v:stroke joinstyle="miter"/>
                  <v:path arrowok="t" o:connecttype="custom" o:connectlocs="529,11134;9527,12192;10056,551;0,1609;529,11134" o:connectangles="0,0,0,0,0"/>
                </v:shape>
                <v:shape id="Forma libre: forma 100" style="position:absolute;left:2727;top:4894;width:137;height:163;visibility:visible;mso-wrap-style:square;v-text-anchor:middle" coordsize="13665,16329" o:spid="_x0000_s1103" fillcolor="#24135f" stroked="f" strokeweight=".14683mm" path="m10949,11757c10420,12816,4069,21812,893,11228v,,-1588,-3704,-529,-10583c1952,-943,13066,645,13596,2762v529,529,-2117,7937,-2647,89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v:stroke joinstyle="miter"/>
                  <v:path arrowok="t" o:connecttype="custom" o:connectlocs="10949,11757;893,11228;364,645;13596,2762;10949,11757" o:connectangles="0,0,0,0,0"/>
                </v:shape>
                <v:shape id="Forma libre: forma 101" style="position:absolute;left:1179;top:4189;width:149;height:164;visibility:visible;mso-wrap-style:square;v-text-anchor:middle" coordsize="14898,16339" o:spid="_x0000_s1104" fillcolor="#24135f" stroked="f" strokeweight=".14683mm" path="m5338,12868v1588,2646,10056,7408,9527,-2646c14865,10222,15394,5989,12219,168,11160,-891,1104,3343,45,4930v-529,529,3705,5292,5293,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v:stroke joinstyle="miter"/>
                  <v:path arrowok="t" o:connecttype="custom" o:connectlocs="5338,12868;14865,10222;12219,168;45,4930;5338,12868" o:connectangles="0,0,0,0,0"/>
                </v:shape>
                <v:shape id="Forma libre: forma 102" style="position:absolute;left:1057;top:3937;width:197;height:233;visibility:visible;mso-wrap-style:square;v-text-anchor:middle" coordsize="19643,23257" o:spid="_x0000_s1105" fillcolor="#24135f" stroked="f" strokeweight=".14683mm" path="m9058,16908v1058,,1588,6350,2117,6350c15409,22729,19114,20612,19643,20083v,-529,-4234,-6350,-4234,-6350c16997,9500,16468,6854,14880,4208,13292,1562,9058,-2142,3236,1562,-2586,5796,1119,12145,1648,13204v1059,2116,6881,4233,7410,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v:stroke joinstyle="miter"/>
                  <v:path arrowok="t" o:connecttype="custom" o:connectlocs="9058,16908;11175,23258;19643,20083;15409,13733;14880,4208;3236,1562;1648,13204;9058,16908" o:connectangles="0,0,0,0,0,0,0,0"/>
                </v:shape>
                <v:shape id="Forma libre: forma 103" style="position:absolute;left:1254;top:4544;width:957;height:988;visibility:visible;mso-wrap-style:square;v-text-anchor:middle" coordsize="95626,98827" o:spid="_x0000_s1106" fillcolor="#24135f" stroked="f" strokeweight=".14683mm"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style="position:absolute;left:6140;top:5541;width:362;height:303;visibility:visible;mso-wrap-style:square;v-text-anchor:middle" coordsize="36263,30265" o:spid="_x0000_s1107" fillcolor="#24135f" stroked="f" strokeweight=".14683mm" path="m17940,1529v9527,-5292,25405,3704,14819,18520c18998,33279,5237,31162,1532,27458,-2173,23224,-55,9466,17940,1529t,5820c22174,5762,30642,7349,29055,14229,19528,24283,10530,22166,9471,20579,5767,18991,10530,9466,17940,7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v:stroke joinstyle="miter"/>
                  <v:path arrowok="t" o:connecttype="custom" o:connectlocs="17940,1529;32759,20049;1532,27458;17940,1529;17940,7349;29055,14229;9471,20579;17940,7349" o:connectangles="0,0,0,0,0,0,0,0"/>
                </v:shape>
                <v:shape id="Forma libre: forma 105" style="position:absolute;left:6424;top:5352;width:119;height:135;visibility:visible;mso-wrap-style:square;v-text-anchor:middle" coordsize="11891,13495" o:spid="_x0000_s1108" fillcolor="#24135f" stroked="f" strokeweight=".14683mm" path="m2738,346v-529,-1587,10585,2646,8998,5292c10677,8284,6443,11988,6972,11988v530,,-7939,4763,-6880,-2646c1679,1934,3267,876,2738,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v:stroke joinstyle="miter"/>
                  <v:path arrowok="t" o:connecttype="custom" o:connectlocs="2738,346;11736,5638;6972,11988;92,9342;2738,346" o:connectangles="0,0,0,0,0"/>
                </v:shape>
                <v:shape id="Forma libre: forma 106" style="position:absolute;left:6509;top:5445;width:133;height:124;visibility:visible;mso-wrap-style:square;v-text-anchor:middle" coordsize="13333,12379" o:spid="_x0000_s1109" fillcolor="#24135f" stroked="f" strokeweight=".14683mm" path="m7512,v3705,1058,5822,4762,5822,7408c13334,10054,3278,13229,3807,12171v,-529,-6351,,-2647,-5821c4865,1587,7512,,7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v:stroke joinstyle="miter"/>
                  <v:path arrowok="t" o:connecttype="custom" o:connectlocs="7512,0;13334,7408;3807,12171;1160,6350;7512,0" o:connectangles="0,0,0,0,0"/>
                </v:shape>
                <v:shape id="Forma libre: forma 107" style="position:absolute;left:6561;top:5572;width:131;height:114;visibility:visible;mso-wrap-style:square;v-text-anchor:middle" coordsize="13116,11399" o:spid="_x0000_s1110" fillcolor="#24135f" stroked="f" strokeweight=".14683mm" path="m11279,22v,-529,2646,8467,1587,10055c11808,12193,5986,11135,5457,11135v-530,,-10057,-2117,-2647,-6879c9691,22,11279,552,1127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v:stroke joinstyle="miter"/>
                  <v:path arrowok="t" o:connecttype="custom" o:connectlocs="11279,22;12866,10077;5457,11135;2810,4256;11279,22" o:connectangles="0,0,0,0,0"/>
                </v:shape>
                <v:shape id="Forma libre: forma 108" style="position:absolute;left:6642;top:5254;width:219;height:218;visibility:visible;mso-wrap-style:square;v-text-anchor:middle" coordsize="21904,21802" o:spid="_x0000_s1111" fillcolor="#24135f" stroked="f" strokeweight=".14683mm" path="m7410,10161c4763,12277,2117,14394,,15452r5293,6350c7410,19686,9527,17040,11644,14394v,,6351,529,8468,-2117c22229,9632,22759,5927,20112,2752,17466,-423,15349,-952,10056,1694,5822,4340,7410,10161,7410,101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v:stroke joinstyle="miter"/>
                  <v:path arrowok="t" o:connecttype="custom" o:connectlocs="7410,10161;0,15452;5293,21802;11644,14394;20112,12277;20112,2752;10056,1694;7410,10161" o:connectangles="0,0,0,0,0,0,0,0"/>
                </v:shape>
                <v:shape id="Forma libre: forma 109" style="position:absolute;left:7753;top:4985;width:289;height:175;visibility:visible;mso-wrap-style:square;v-text-anchor:middle" coordsize="28847,17462" o:spid="_x0000_s1112" fillcolor="#24135f" stroked="f" strokeweight=".14683mm" path="m11644,7408c6351,6879,3176,7408,,7938r1059,9525c5293,16933,9527,15346,13232,14288v,,4763,3704,9527,2645c27522,15875,29639,10054,28581,5821,27522,1588,24347,,19054,,13761,,11644,6879,11644,7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v:stroke joinstyle="miter"/>
                  <v:path arrowok="t" o:connecttype="custom" o:connectlocs="11644,7408;0,7938;1059,17463;13232,14288;22759,16933;28581,5821;19054,0;11644,7408" o:connectangles="0,0,0,0,0,0,0,0"/>
                </v:shape>
                <v:shape id="Forma libre: forma 110" style="position:absolute;left:7155;top:6285;width:276;height:177;visibility:visible;mso-wrap-style:square;v-text-anchor:middle" coordsize="27572,17642" o:spid="_x0000_s1113" fillcolor="#24135f" stroked="f" strokeweight=".14683mm" path="m10585,4373c6351,2786,7410,3315,4234,2786l,9136v4764,529,6881,2116,10056,2646c10056,11782,13232,17073,18525,17602v4763,530,8468,-4233,8997,-8466c28051,4373,24347,1198,19054,140,13232,-918,10585,4373,10585,4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v:stroke joinstyle="miter"/>
                  <v:path arrowok="t" o:connecttype="custom" o:connectlocs="10585,4373;4234,2786;0,9136;10056,11782;18525,17602;27522,9136;19054,140;10585,4373" o:connectangles="0,0,0,0,0,0,0,0"/>
                </v:shape>
                <v:shape id="Forma libre: forma 111" style="position:absolute;left:7358;top:4852;width:231;height:222;visibility:visible;mso-wrap-style:square;v-text-anchor:middle" coordsize="23175,22186" o:spid="_x0000_s1114" fillcolor="#24135f" stroked="f" strokeweight=".14683mm" path="m16824,8560v3176,2117,4764,3175,6352,4234l22646,21789v-529,530,-1058,530,-2117,c17883,19144,15237,17027,13119,15439v,1588,-7409,3175,-10585,-529c-642,11206,-642,7502,1476,3798,3593,623,6768,-965,12061,623v4763,1058,4234,7408,4763,79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v:stroke joinstyle="miter"/>
                  <v:path arrowok="t" o:connecttype="custom" o:connectlocs="16824,8560;23176,12794;22646,21789;20529,21789;13119,15439;2534,14910;1476,3798;12061,623;16824,8560" o:connectangles="0,0,0,0,0,0,0,0,0"/>
                </v:shape>
                <v:shape id="Forma libre: forma 112" style="position:absolute;left:6811;top:5974;width:265;height:302;visibility:visible;mso-wrap-style:square;v-text-anchor:middle" coordsize="26444,30200" o:spid="_x0000_s1115" fillcolor="#24135f" stroked="f" strokeweight=".14683mm" path="m10567,16442v2117,4233,6351,10583,7939,13758l26445,24379c23798,20675,19035,16442,16918,12738v,,1588,-6880,-529,-8996c14272,1096,9508,-1550,4745,1096,-19,3742,-1077,7446,1040,12738v3175,5291,10056,3704,9527,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v:stroke joinstyle="miter"/>
                  <v:path arrowok="t" o:connecttype="custom" o:connectlocs="10567,16442;18506,30200;26445,24379;16918,12738;16389,3742;4745,1096;1040,12738;10567,16442" o:connectangles="0,0,0,0,0,0,0,0"/>
                </v:shape>
                <v:shape id="Forma libre: forma 113" style="position:absolute;left:5350;top:6710;width:276;height:275;visibility:visible;mso-wrap-style:square;v-text-anchor:middle" coordsize="27522,27516" o:spid="_x0000_s1116" fillcolor="#24135f" stroked="f" strokeweight=".14683mm" path="m13761,v7939,,13761,6350,13761,13758c27522,21167,21171,27517,13761,27517,5822,27517,,21167,,13758,,6350,5822,,13761,t,7938c16937,7938,20112,10583,20112,13758v,3175,-2646,5821,-6351,5821c10585,19579,7410,16933,7410,13758v,-3175,3175,-5820,6351,-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v:stroke joinstyle="miter"/>
                  <v:path arrowok="t" o:connecttype="custom" o:connectlocs="13761,0;27522,13758;13761,27517;0,13758;13761,0;13761,7938;20112,13758;13761,19579;7410,13758;13761,7938" o:connectangles="0,0,0,0,0,0,0,0,0,0"/>
                </v:shape>
                <v:shape id="Forma libre: forma 114" style="position:absolute;left:5572;top:6350;width:380;height:251;visibility:visible;mso-wrap-style:square;v-text-anchor:middle" coordsize="37993,25027" o:spid="_x0000_s1117" fillcolor="#24135f" stroked="f" strokeweight=".14683mm" path="m33453,8450c34512,7920,45097,3687,29748,1041,17046,-3192,-12593,5804,5931,22208v13761,7408,24347,-1588,28052,-6350c37158,13741,36629,12154,31336,12154v-5292,529,-11644,-529,-13761,-1059c17046,11095,10695,11095,15987,17445,14929,20091,6990,15858,7519,12154,8048,9508,12812,7391,15987,7391v3705,-529,16937,1059,17466,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v:stroke joinstyle="miter"/>
                  <v:path arrowok="t" o:connecttype="custom" o:connectlocs="33453,8450;29748,1041;5931,22208;33983,15858;31336,12154;17575,11095;15987,17445;7519,12154;15987,7391;33453,8450" o:connectangles="0,0,0,0,0,0,0,0,0,0"/>
                </v:shape>
                <v:shape id="Forma libre: forma 115" style="position:absolute;left:5858;top:6847;width:176;height:303;visibility:visible;mso-wrap-style:square;v-text-anchor:middle" coordsize="17560,30232" o:spid="_x0000_s1118" fillcolor="#24135f" stroked="f" strokeweight=".14683mm" path="m9055,29v5822,529,7939,2116,8468,7937c18052,13787,12759,15375,13289,16962v1058,1588,1588,6350,1058,7938c14347,25958,7996,30720,7467,30191,6937,28604,6937,20137,6408,18550,5879,16962,1115,14845,57,11141,-472,6379,2703,-500,905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v:stroke joinstyle="miter"/>
                  <v:path arrowok="t" o:connecttype="custom" o:connectlocs="9055,29;17523,7966;13289,16962;14347,24900;7467,30191;6408,18550;57,11141;9055,29" o:connectangles="0,0,0,0,0,0,0,0"/>
                </v:shape>
                <v:shape id="Forma libre: forma 116" style="position:absolute;left:6011;top:7276;width:291;height:228;visibility:visible;mso-wrap-style:square;v-text-anchor:middle" coordsize="29125,22754" o:spid="_x0000_s1119" fillcolor="#24135f" stroked="f" strokeweight=".14683mm" path="m27145,19050v-3705,5292,-8469,4233,-12703,1058c10208,16933,12325,12700,10737,12171,8620,11642,152,7938,152,6879,-907,6350,3857,529,5445,v1587,,7939,6350,7939,6879c13384,7408,18676,4233,23440,5821v4763,1058,7939,7937,3705,1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v:stroke joinstyle="miter"/>
                  <v:path arrowok="t" o:connecttype="custom" o:connectlocs="27145,19050;14442,20108;10737,12171;152,6879;5445,0;13384,6879;23440,5821;27145,19050" o:connectangles="0,0,0,0,0,0,0,0"/>
                </v:shape>
                <v:shape id="Forma libre: forma 117" style="position:absolute;left:5011;top:6863;width:294;height:154;visibility:visible;mso-wrap-style:square;v-text-anchor:middle" coordsize="29414,15390" o:spid="_x0000_s1120" fillcolor="#24135f" stroked="f" strokeweight=".14683mm" path="m1694,15346c636,15875,12809,9525,28687,6879,30275,6350,28687,,29217,,29746,,5399,2646,107,6350v-530,5292,1058,9525,1587,8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v:stroke joinstyle="miter"/>
                  <v:path arrowok="t" o:connecttype="custom" o:connectlocs="1694,15346;28687,6879;29217,0;107,6350;1694,15346" o:connectangles="0,0,0,0,0"/>
                </v:shape>
                <v:shape id="Forma libre: forma 118" style="position:absolute;left:4991;top:6435;width:533;height:129;visibility:visible;mso-wrap-style:square;v-text-anchor:middle" coordsize="53380,12922" o:spid="_x0000_s1121" fillcolor="#24135f" stroked="f" strokeweight=".14683mm" path="m3705,5821c5293,6350,26993,7408,52927,v1059,3704,,5821,-529,6350c51869,6879,6351,14287,,12700,,9525,2646,7408,3705,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v:stroke joinstyle="miter"/>
                  <v:path arrowok="t" o:connecttype="custom" o:connectlocs="3705,5821;52927,0;52398,6350;0,12700;3705,5821" o:connectangles="0,0,0,0,0"/>
                </v:shape>
                <v:shape id="Forma libre: forma 119" style="position:absolute;left:5184;top:6546;width:369;height:275;visibility:visible;mso-wrap-style:square;v-text-anchor:middle" coordsize="36833,27540" o:spid="_x0000_s1122" fillcolor="#24135f" stroked="f" strokeweight=".14683mm" path="m10266,27540v1588,-529,3705,-2116,3175,-6350c11854,19603,3385,17486,11324,13782,20851,10078,31966,7432,36729,5845,37259,3728,35671,24,34083,24,32495,-505,7619,7961,7090,9020,6561,10078,-1378,10607,210,19603v,3175,10056,7937,10056,79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v:stroke joinstyle="miter"/>
                  <v:path arrowok="t" o:connecttype="custom" o:connectlocs="10266,27540;13441,21190;11324,13782;36729,5845;34083,24;7090,9020;210,19603;10266,27540" o:connectangles="0,0,0,0,0,0,0,0"/>
                </v:shape>
                <v:shape id="Forma libre: forma 120" style="position:absolute;left:2994;top:6910;width:274;height:123;visibility:visible;mso-wrap-style:square;v-text-anchor:middle" coordsize="27379,12243" o:spid="_x0000_s1123" fillcolor="#24135f" stroked="f" strokeweight=".14683mm" path="m70,601r,5821c70,6951,15948,6422,26004,12243,27592,10656,27592,3247,27063,1660,24417,2718,-1518,-1515,70,6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v:stroke joinstyle="miter"/>
                  <v:path arrowok="t" o:connecttype="custom" o:connectlocs="70,601;70,6422;26004,12243;27063,1660;70,601" o:connectangles="0,0,0,0,0"/>
                </v:shape>
                <v:shape id="Forma libre: forma 121" style="position:absolute;left:2165;top:6792;width:126;height:135;visibility:visible;mso-wrap-style:square;v-text-anchor:middle" coordsize="12643,13449" o:spid="_x0000_s1124" fillcolor="#24135f" stroked="f" strokeweight=".14683mm" path="m470,3430c1000,784,7880,-3449,11585,5017v1059,3704,1059,5821,1059,5821c12114,11896,-59,14542,470,12955v-1058,-2117,,-8996,,-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v:stroke joinstyle="miter"/>
                  <v:path arrowok="t" o:connecttype="custom" o:connectlocs="470,3430;11585,5017;12644,10838;470,12955;470,3430" o:connectangles="0,0,0,0,0"/>
                </v:shape>
                <v:shape id="Forma libre: forma 122" style="position:absolute;left:1773;top:7259;width:121;height:118;visibility:visible;mso-wrap-style:square;v-text-anchor:middle" coordsize="12124,11810" o:spid="_x0000_s1125" fillcolor="#24135f" stroked="f" strokeweight=".14683mm" path="m3656,698c481,1227,-3754,10752,6303,11811v3175,-530,2117,,5822,-530c10537,8636,11066,-1419,9478,169,7361,169,4185,698,3656,6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v:stroke joinstyle="miter"/>
                  <v:path arrowok="t" o:connecttype="custom" o:connectlocs="3656,698;6303,11811;12125,11281;9478,169;3656,698" o:connectangles="0,0,0,0,0"/>
                </v:shape>
                <v:shape id="Forma libre: forma 123" style="position:absolute;left:1168;top:5831;width:134;height:112;visibility:visible;mso-wrap-style:square;v-text-anchor:middle" coordsize="13339,11202" o:spid="_x0000_s1126" fillcolor="#24135f" stroked="f" strokeweight=".14683mm" path="m1167,2207c2754,-439,11752,-2027,13340,5382v,3175,,5291,-529,5821c12281,11203,-421,10673,108,10144,-421,8028,1167,2736,1167,2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v:stroke joinstyle="miter"/>
                  <v:path arrowok="t" o:connecttype="custom" o:connectlocs="1167,2207;13340,5382;12811,11203;108,10144;1167,2207" o:connectangles="0,0,0,0,0"/>
                </v:shape>
                <v:shape id="Forma libre: forma 124" style="position:absolute;left:645;top:4712;width:154;height:157;visibility:visible;mso-wrap-style:square;v-text-anchor:middle" coordsize="15422,15656" o:spid="_x0000_s1127" fillcolor="#24135f" stroked="f" strokeweight=".14683mm" path="m3721,3985c7426,-1835,18011,-2365,14836,9806v-530,1059,-2117,5821,-2647,5821c12189,16156,-513,9277,16,8748v1588,,3176,-3175,3705,-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v:stroke joinstyle="miter"/>
                  <v:path arrowok="t" o:connecttype="custom" o:connectlocs="3721,3985;14836,9806;12189,15627;16,8748;3721,3985" o:connectangles="0,0,0,0,0"/>
                </v:shape>
                <v:shape id="Forma libre: forma 125" style="position:absolute;left:81;top:4889;width:126;height:139;visibility:visible;mso-wrap-style:square;v-text-anchor:middle" coordsize="12624,13876" o:spid="_x0000_s1128" fillcolor="#24135f" stroked="f" strokeweight=".14683mm" path="m6120,50c4532,-479,-2348,3225,827,9575v3176,2117,6881,4762,7410,4233c8766,13279,13530,3225,12471,3225,10883,1637,6120,50,612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v:stroke joinstyle="miter"/>
                  <v:path arrowok="t" o:connecttype="custom" o:connectlocs="6120,50;827,9575;8237,13808;12471,3225;6120,50" o:connectangles="0,0,0,0,0"/>
                </v:shape>
                <v:shape id="Forma libre: forma 126" style="position:absolute;left:721;top:6220;width:121;height:136;visibility:visible;mso-wrap-style:square;v-text-anchor:middle" coordsize="12062,13609" o:spid="_x0000_s1129" fillcolor="#24135f" stroked="f" strokeweight=".14683mm" path="m2429,893c841,1951,-2864,9360,4016,12535v4235,1058,4764,1058,6352,1058c10897,14122,12485,1951,11956,2480,11426,-165,4016,-695,2429,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v:stroke joinstyle="miter"/>
                  <v:path arrowok="t" o:connecttype="custom" o:connectlocs="2429,893;4016,12535;10368,13593;11956,2480;2429,893" o:connectangles="0,0,0,0,0"/>
                </v:shape>
                <v:shape id="Forma libre: forma 127" style="position:absolute;left:2149;top:6930;width:211;height:277;visibility:visible;mso-wrap-style:square;v-text-anchor:middle" coordsize="21041,27725" o:spid="_x0000_s1130" fillcolor="#24135f" stroked="f" strokeweight=".14683mm" path="m20531,6029c22119,1267,20002,-1379,14180,738,8358,2854,7829,2325,4124,2854v-3705,,-5293,2117,-3176,7409c2536,12909,5712,13438,7829,13967v1058,-529,1588,5821,2117,6350l19473,27725v,,-3705,-11642,-4234,-15346c14709,10792,17356,10792,20531,60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v:stroke joinstyle="miter"/>
                  <v:path arrowok="t" o:connecttype="custom" o:connectlocs="20531,6029;14180,738;4124,2854;948,10263;7829,13967;9946,20317;19473,27725;15239,12379;20531,6029" o:connectangles="0,0,0,0,0,0,0,0,0"/>
                </v:shape>
                <v:shape id="Forma libre: forma 128" style="position:absolute;left:1908;top:7186;width:283;height:253;visibility:visible;mso-wrap-style:square;v-text-anchor:middle" coordsize="28309,25297" o:spid="_x0000_s1131" fillcolor="#24135f" stroked="f" strokeweight=".14683mm" path="m11373,22754c6610,27517,2375,25400,2905,17992,3434,10583,1846,10054,788,6879,-800,3704,-271,529,5022,v3175,,5822,4763,7939,6879c13490,6350,22488,4763,23546,6350r4764,4763c28310,11113,19841,12700,16666,14287v-2117,-529,-2117,3705,-5293,8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v:stroke joinstyle="miter"/>
                  <v:path arrowok="t" o:connecttype="custom" o:connectlocs="11373,22754;2905,17992;788,6879;5022,0;12961,6879;23546,6350;28310,11113;16666,14287;11373,22754" o:connectangles="0,0,0,0,0,0,0,0,0"/>
                </v:shape>
                <v:shape id="Forma libre: forma 129" style="position:absolute;left:1106;top:5967;width:223;height:262;visibility:visible;mso-wrap-style:square;v-text-anchor:middle" coordsize="22316,26177" o:spid="_x0000_s1132" fillcolor="#24135f" stroked="f" strokeweight=".14683mm" path="m20582,9757c23758,4994,22700,761,16348,1819,9997,2348,8938,1290,5234,232,1529,-827,-1118,1819,470,6582v1588,4762,4234,4233,5822,5291c6821,11873,3646,18752,4704,19282r7939,6879c13702,26690,14760,14519,14760,11873v-1587,-529,1588,1059,5822,-2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v:stroke joinstyle="miter"/>
                  <v:path arrowok="t" o:connecttype="custom" o:connectlocs="20582,9757;16348,1819;5234,232;470,6582;6292,11873;4704,19282;12643,26161;14760,11873;20582,9757" o:connectangles="0,0,0,0,0,0,0,0,0"/>
                </v:shape>
                <v:shape id="Forma libre: forma 130" style="position:absolute;left:561;top:4829;width:237;height:327;visibility:visible;mso-wrap-style:square;v-text-anchor:middle" coordsize="23723,32738" o:spid="_x0000_s1133" fillcolor="#24135f" stroked="f" strokeweight=".14683mm" path="m20112,15637c25934,12991,24347,8229,17995,6641,11644,5054,10585,2937,7410,820,4234,-1296,,820,,5583v,4762,2646,5821,3705,7408c4234,12991,529,19870,1059,20929l5293,32570v529,2117,6351,-16404,6351,-16933c10585,15108,15349,17754,20112,156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v:stroke joinstyle="miter"/>
                  <v:path arrowok="t" o:connecttype="custom" o:connectlocs="20112,15637;17995,6641;7410,820;0,5583;3705,12991;1059,20929;5293,32570;11644,15637;20112,15637" o:connectangles="0,0,0,0,0,0,0,0,0"/>
                </v:shape>
                <v:shape id="Forma libre: forma 131" style="position:absolute;left:175;top:4921;width:243;height:240;visibility:visible;mso-wrap-style:square;v-text-anchor:middle" coordsize="24287,24009" o:spid="_x0000_s1134" fillcolor="#24135f" stroked="f" strokeweight=".14683mm" path="m4705,20707c470,19649,-1647,17003,1529,12769,4175,8536,4705,6419,6292,2715v1588,-3704,5822,-3704,7410,529c15290,6949,14761,8536,14761,10653v-529,529,7410,3175,7939,4233l24288,23882v,1058,-11115,-4763,-13232,-6350c10527,15944,9997,19649,4705,207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v:stroke joinstyle="miter"/>
                  <v:path arrowok="t" o:connecttype="custom" o:connectlocs="4705,20707;1529,12769;6292,2715;13702,3244;14761,10653;22700,14886;24288,23882;11056,17532;4705,20707" o:connectangles="0,0,0,0,0,0,0,0,0"/>
                </v:shape>
                <v:shape id="Forma libre: forma 132" style="position:absolute;left:858;top:6199;width:295;height:202;visibility:visible;mso-wrap-style:square;v-text-anchor:middle" coordsize="29500,20226" o:spid="_x0000_s1135" fillcolor="#24135f" stroked="f" strokeweight=".14683mm" path="m6199,19917c2495,20975,-1210,19388,377,14096,1965,8804,1436,6159,1965,2984,2495,-191,5670,-721,8846,867v3175,2117,3175,5821,3175,7937c12021,9334,19961,8804,20490,9334r8997,8466c30017,18329,14139,15684,11492,15154v-1058,-1058,-529,1588,-5293,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v:stroke joinstyle="miter"/>
                  <v:path arrowok="t" o:connecttype="custom" o:connectlocs="6199,19917;377,14096;1965,2984;8846,867;12021,8804;20490,9334;29487,17800;11492,15154;6199,19917" o:connectangles="0,0,0,0,0,0,0,0,0"/>
                </v:shape>
                <v:shape id="Forma libre: forma 133" style="position:absolute;left:2548;top:6839;width:400;height:257;visibility:visible;mso-wrap-style:square;v-text-anchor:middle" coordsize="39967,25706" o:spid="_x0000_s1136" fillcolor="#24135f" stroked="f" strokeweight=".14683mm"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v:stroke joinstyle="miter"/>
                  <v:path arrowok="t" o:connecttype="custom" o:connectlocs="1811,8244;4987,14065;22453,7186;32509,12477;24570,19356;25628,17240;24570,11948;2870,19886;19807,25706;39919,13536;25099,306;1811,8244" o:connectangles="0,0,0,0,0,0,0,0,0,0,0,0"/>
                </v:shape>
                <v:shape id="Forma libre: forma 134" style="position:absolute;left:1754;top:5871;width:398;height:274;visibility:visible;mso-wrap-style:square;v-text-anchor:middle" coordsize="39744,27469" o:spid="_x0000_s1137" fillcolor="#24135f" stroked="f" strokeweight=".14683mm"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v:stroke joinstyle="miter"/>
                  <v:path arrowok="t" o:connecttype="custom" o:connectlocs="7656,339;10831,6689;25122,10393;32532,17801;24063,19389;25122,14626;246,8276;11361,23093;36236,24680;32532,4572;7656,339" o:connectangles="0,0,0,0,0,0,0,0,0,0,0"/>
                </v:shape>
                <v:shape id="Forma libre: forma 135" style="position:absolute;left:2447;top:6502;width:623;height:365;visibility:visible;mso-wrap-style:square;v-text-anchor:middle" coordsize="62275,36425" o:spid="_x0000_s1138" fillcolor="#24135f" stroked="f" strokeweight=".14683mm" path="m50553,32395v-1587,3175,2117,4763,3705,3704c60610,34512,62727,26045,62197,24458v-529,-2117,530,-5292,-9527,-12171c42614,5408,4507,-942,1331,116,-1315,2233,802,6466,802,6466v,529,29639,4762,35461,6879c42614,15462,64844,21812,50553,32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v:stroke joinstyle="miter"/>
                  <v:path arrowok="t" o:connecttype="custom" o:connectlocs="50553,32395;54258,36099;62197,24458;52670,12287;1331,116;802,6466;36263,13345;50553,32395" o:connectangles="0,0,0,0,0,0,0,0"/>
                </v:shape>
                <v:shape id="Forma libre: forma 136" style="position:absolute;left:2154;top:6128;width:370;height:316;visibility:visible;mso-wrap-style:square;v-text-anchor:middle" coordsize="37080,31595" o:spid="_x0000_s1139" fillcolor="#24135f" stroked="f" strokeweight=".14683mm" path="m27522,26473v-4234,1588,-3175,3175,-1058,4234c31227,33352,37578,29648,37049,25415v-529,-4233,-1588,-4763,-5822,-8467c26993,13244,4763,-514,2646,15,,1602,,4248,,4248v,,12703,8467,15349,9525c17995,15890,30698,22769,27522,264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v:stroke joinstyle="miter"/>
                  <v:path arrowok="t" o:connecttype="custom" o:connectlocs="27522,26473;26464,30707;37049,25415;31227,16948;2646,15;0,4248;15349,13773;27522,26473" o:connectangles="0,0,0,0,0,0,0,0"/>
                </v:shape>
                <v:shape id="Forma libre: forma 137" style="position:absolute;left:2187;top:6022;width:723;height:303;visibility:visible;mso-wrap-style:square;v-text-anchor:middle" coordsize="72344,30289" o:spid="_x0000_s1140" fillcolor="#24135f" stroked="f" strokeweight=".14683mm" path="m65994,22225v1058,-3704,3175,-2646,6351,-1058c71816,22754,70757,29104,66523,30163,62289,31221,47998,25400,41118,22754,34237,20108,1952,5292,364,4233,-695,1588,893,529,893,,1952,529,21005,7938,26828,11113v2117,1058,11643,5820,21700,8995c56467,22225,63877,25400,65994,22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v:stroke joinstyle="miter"/>
                  <v:path arrowok="t" o:connecttype="custom" o:connectlocs="65994,22225;72345,21167;66523,30163;41118,22754;364,4233;893,0;26828,11113;48528,20108;65994,22225" o:connectangles="0,0,0,0,0,0,0,0,0"/>
                </v:shape>
                <v:shape id="Forma libre: forma 138" style="position:absolute;left:5408;top:5551;width:196;height:331;visibility:visible;mso-wrap-style:square;v-text-anchor:middle" coordsize="19615,33089" o:spid="_x0000_s1141" fillcolor="#24135f" stroked="f" strokeweight=".14683mm" path="m1657,8467c69,10054,-2048,14817,4304,20108,8538,26987,-1518,31221,599,31750v1588,1587,13761,4233,17995,-8996c22828,8996,12772,1058,9067,l1657,8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v:stroke joinstyle="miter"/>
                  <v:path arrowok="t" o:connecttype="custom" o:connectlocs="1657,8467;4304,20108;599,31750;18594,22754;9067,0;1657,8467" o:connectangles="0,0,0,0,0,0"/>
                </v:shape>
                <v:shape id="Forma libre: forma 139" style="position:absolute;left:6656;top:3111;width:200;height:398;visibility:visible;mso-wrap-style:square;v-text-anchor:middle" coordsize="20012,39787" o:spid="_x0000_s1142" fillcolor="#24135f" stroked="f" strokeweight=".14683mm" path="m222,29c1809,-500,12395,6379,12924,6908v529,529,4764,14817,5822,19050c19805,30192,20334,38658,19805,39717,19275,40775,9749,29662,7631,24371,6044,22254,-1366,558,22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v:stroke joinstyle="miter"/>
                  <v:path arrowok="t" o:connecttype="custom" o:connectlocs="222,29;12924,6908;18746,25958;19805,39717;7631,24371;222,29" o:connectangles="0,0,0,0,0,0"/>
                </v:shape>
                <v:shape id="Forma libre: forma 140" style="position:absolute;left:6265;top:3063;width:202;height:401;visibility:visible;mso-wrap-style:square;v-text-anchor:middle" coordsize="20233,40151" o:spid="_x0000_s1143" fillcolor="#24135f" stroked="f" strokeweight=".14683mm" path="m103,107c1162,-423,9101,1165,9101,1694v,,5822,17463,6880,23283c17040,31327,19686,37148,20215,39794,20745,42440,9630,29740,8042,23919,6454,21273,-956,636,103,1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v:stroke joinstyle="miter"/>
                  <v:path arrowok="t" o:connecttype="custom" o:connectlocs="103,107;9101,1694;15981,24977;20215,39794;8042,23919;103,107" o:connectangles="0,0,0,0,0,0"/>
                </v:shape>
                <v:shape id="Forma libre: forma 141" style="position:absolute;left:5948;top:3138;width:207;height:334;visibility:visible;mso-wrap-style:square;v-text-anchor:middle" coordsize="20732,33364" o:spid="_x0000_s1144" fillcolor="#24135f" stroked="f" strokeweight=".14683mm" path="m91,1588c621,529,8560,,9089,v,529,5822,19050,8468,24871c19674,32808,20733,33338,20733,33338v,529,-10586,-6880,-11644,-10584c7501,19579,-967,2646,91,15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v:stroke joinstyle="miter"/>
                  <v:path arrowok="t" o:connecttype="custom" o:connectlocs="91,1588;9089,0;17557,24871;20733,33338;9089,22754;91,1588" o:connectangles="0,0,0,0,0,0"/>
                </v:shape>
                <v:shape id="Forma libre: forma 142" style="position:absolute;left:5566;top:3255;width:250;height:248;visibility:visible;mso-wrap-style:square;v-text-anchor:middle" coordsize="24983,24878" o:spid="_x0000_s1145" fillcolor="#24135f" stroked="f" strokeweight=".14683mm" path="m107,l10693,529v,,12173,21696,14290,24342c14927,25400,-1481,,1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v:stroke joinstyle="miter"/>
                  <v:path arrowok="t" o:connecttype="custom" o:connectlocs="107,0;10693,529;24983,24871;107,0" o:connectangles="0,0,0,0"/>
                </v:shape>
                <v:shape id="Forma libre: forma 143" style="position:absolute;left:5245;top:3408;width:180;height:117;visibility:visible;mso-wrap-style:square;v-text-anchor:middle" coordsize="17995,11718" o:spid="_x0000_s1146" fillcolor="#24135f" stroked="f" strokeweight=".14683mm" path="m,2117c2646,529,6351,529,9527,v,1058,7410,11112,8468,11642c15349,12171,5822,10054,,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v:stroke joinstyle="miter"/>
                  <v:path arrowok="t" o:connecttype="custom" o:connectlocs="0,2117;9527,0;17995,11642;0,2117" o:connectangles="0,0,0,0"/>
                </v:shape>
                <v:shape id="Forma libre: forma 144" style="position:absolute;left:4806;top:3242;width:99;height:186;visibility:visible;mso-wrap-style:square;v-text-anchor:middle" coordsize="9876,18595" o:spid="_x0000_s1147" fillcolor="#24135f" stroked="f" strokeweight=".14683mm" path="m1525,6035c467,4447,-2179,-4019,3642,2331v5822,6350,5293,8466,5293,7937c8935,10268,11052,14501,8935,17147v-2117,2646,-3175,1059,-3175,c5230,17147,2584,7622,1525,60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v:stroke joinstyle="miter"/>
                  <v:path arrowok="t" o:connecttype="custom" o:connectlocs="1525,6035;3642,2331;8935,10268;8935,17147;5760,17147;1525,6035" o:connectangles="0,0,0,0,0,0"/>
                </v:shape>
                <v:shape id="Forma libre: forma 145" style="position:absolute;left:5026;top:2974;width:204;height:226;visibility:visible;mso-wrap-style:square;v-text-anchor:middle" coordsize="20490,22601" o:spid="_x0000_s1148" fillcolor="#24135f" stroked="f" strokeweight=".14683mm" path="m205,6400c-324,5342,-324,-4183,6556,2167v6881,6879,11644,13229,12173,13758c18729,15925,24551,25450,15025,21746,8144,15925,734,6929,205,6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v:stroke joinstyle="miter"/>
                  <v:path arrowok="t" o:connecttype="custom" o:connectlocs="205,6400;6556,2167;18729,15925;15025,21746;205,6400" o:connectangles="0,0,0,0,0"/>
                </v:shape>
                <v:shape id="Forma libre: forma 146" style="position:absolute;left:5250;top:2687;width:319;height:356;visibility:visible;mso-wrap-style:square;v-text-anchor:middle" coordsize="31966,35566" o:spid="_x0000_s1149" fillcolor="#24135f" stroked="f" strokeweight=".14683mm" path="m10,8579v529,,2646,-6880,1587,-8467c539,-2005,29649,26570,31237,29745v1587,3175,529,4763,-2647,5821c21180,31333,-520,9108,10,8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v:stroke joinstyle="miter"/>
                  <v:path arrowok="t" o:connecttype="custom" o:connectlocs="10,8579;1597,112;31237,29745;28590,35566;10,8579" o:connectangles="0,0,0,0,0"/>
                </v:shape>
                <v:shape id="Forma libre: forma 147" style="position:absolute;left:5430;top:2359;width:484;height:529;visibility:visible;mso-wrap-style:square;v-text-anchor:middle" coordsize="48445,52860" o:spid="_x0000_s1150" fillcolor="#24135f" stroked="f" strokeweight=".14683mm" path="m,6458c529,2224,-529,1695,1059,108,2646,-1480,20112,14924,25934,21803v5822,6880,20642,23284,21701,25400c48164,49320,50281,55670,44459,51437,38637,47203,25405,31328,22229,28153,18525,25508,1059,7516,,6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v:stroke joinstyle="miter"/>
                  <v:path arrowok="t" o:connecttype="custom" o:connectlocs="0,6458;1059,108;25934,21803;47635,47203;44459,51437;22229,28153;0,6458" o:connectangles="0,0,0,0,0,0,0"/>
                </v:shape>
                <v:shape id="Forma libre: forma 148" style="position:absolute;left:5700;top:1646;width:1064;height:1268;visibility:visible;mso-wrap-style:square;v-text-anchor:middle" coordsize="106390,126828" o:spid="_x0000_s1151" fillcolor="#24135f" stroked="f" strokeweight=".14683mm" path="m,2650c2646,-525,5293,534,8468,5v3705,-530,48693,44979,55045,53445c70923,60859,106384,114834,106384,120655v,4762,529,10583,-7939,1058c93681,112188,64042,68796,58220,60859,47635,45513,8468,8471,,26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v:stroke joinstyle="miter"/>
                  <v:path arrowok="t" o:connecttype="custom" o:connectlocs="0,2650;8468,5;63513,53450;106384,120655;98445,121713;58220,60859;0,2650" o:connectangles="0,0,0,0,0,0,0"/>
                </v:shape>
                <v:shape id="Forma libre: forma 149" style="position:absolute;left:5054;top:1905;width:310;height:217;visibility:visible;mso-wrap-style:square;v-text-anchor:middle" coordsize="31033,21651" o:spid="_x0000_s1152" fillcolor="#24135f" stroked="f" strokeweight=".14683mm" path="m529,5304c,5304,-529,542,1059,13,2117,-517,31227,15888,30698,17475v-529,1058,2646,6350,-3705,3175c17466,16946,1059,4775,529,53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v:stroke joinstyle="miter"/>
                  <v:path arrowok="t" o:connecttype="custom" o:connectlocs="529,5304;1059,13;30698,17475;26993,20650;529,5304" o:connectangles="0,0,0,0,0"/>
                </v:shape>
                <v:shape id="Forma libre: forma 150" style="position:absolute;left:5085;top:2316;width:138;height:133;visibility:visible;mso-wrap-style:square;v-text-anchor:middle" coordsize="13805,13297" o:spid="_x0000_s1153" fillcolor="#24135f" stroked="f" strokeweight=".14683mm" path="m105,6516c-424,3341,1164,-893,2222,166v529,529,11115,8466,11115,8466c13337,8632,15454,14982,10691,12866,5927,10220,4339,8103,105,6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v:stroke joinstyle="miter"/>
                  <v:path arrowok="t" o:connecttype="custom" o:connectlocs="105,6516;2222,166;13337,8632;10691,12866;105,6516" o:connectangles="0,0,0,0,0"/>
                </v:shape>
                <v:shape id="Forma libre: forma 151" style="position:absolute;left:4938;top:2651;width:106;height:111;visibility:visible;mso-wrap-style:square;v-text-anchor:middle" coordsize="10665,11153" o:spid="_x0000_s1154" fillcolor="#24135f" stroked="f" strokeweight=".14683mm" path="m,5326c,3738,2117,563,3176,34v1058,-529,6351,5292,6880,6879c11115,7971,11115,12734,7410,10617,3705,7442,2646,6384,,53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v:stroke joinstyle="miter"/>
                  <v:path arrowok="t" o:connecttype="custom" o:connectlocs="0,5326;3176,34;10056,6913;7410,10617;0,5326" o:connectangles="0,0,0,0,0"/>
                </v:shape>
                <v:shape id="Forma libre: forma 152" style="position:absolute;left:4721;top:2905;width:93;height:120;visibility:visible;mso-wrap-style:square;v-text-anchor:middle" coordsize="9324,11990" o:spid="_x0000_s1155" fillcolor="#24135f" stroked="f" strokeweight=".14683mm" path="m,4262c529,3204,2646,558,3705,29,5293,-500,7939,6379,8998,7966v1058,1588,-530,6350,-3705,2646c2117,7966,2117,6908,,4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v:stroke joinstyle="miter"/>
                  <v:path arrowok="t" o:connecttype="custom" o:connectlocs="0,4262;3705,29;8998,7966;5293,10612;0,4262" o:connectangles="0,0,0,0,0"/>
                </v:shape>
                <v:shape id="Forma libre: forma 153" style="position:absolute;left:4375;top:2818;width:65;height:148;visibility:visible;mso-wrap-style:square;v-text-anchor:middle" coordsize="6568,14776" o:spid="_x0000_s1156" fillcolor="#24135f" stroked="f" strokeweight=".14683mm" path="m184,2862v-529,-529,,-5821,2647,-529c5477,7624,6536,10799,6536,11329v,529,529,6350,-2647,1587c1243,7095,184,2862,184,28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v:stroke joinstyle="miter"/>
                  <v:path arrowok="t" o:connecttype="custom" o:connectlocs="184,2862;2831,2333;6536,11329;3889,12916;184,2862" o:connectangles="0,0,0,0,0"/>
                </v:shape>
                <v:shape id="Forma libre: forma 154" style="position:absolute;left:4181;top:2943;width:69;height:341;visibility:visible;mso-wrap-style:square;v-text-anchor:middle" coordsize="6949,34151" o:spid="_x0000_s1157" fillcolor="#24135f" stroked="f" strokeweight=".14683mm" path="m,2605v,-1058,1588,-5291,3176,c4763,7368,7410,26418,6881,31180v-530,5292,-3176,2117,-3705,1059c1059,15834,,3134,,26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v:stroke joinstyle="miter"/>
                  <v:path arrowok="t" o:connecttype="custom" o:connectlocs="0,2605;3176,2605;6881,31180;3176,32239;0,2605" o:connectangles="0,0,0,0,0"/>
                </v:shape>
                <v:shape id="Forma libre: forma 155" style="position:absolute;left:3847;top:3012;width:70;height:447;visibility:visible;mso-wrap-style:square;v-text-anchor:middle" coordsize="6988,44716" o:spid="_x0000_s1158" fillcolor="#24135f" stroked="f" strokeweight=".14683mm" path="m5822,6779c5822,5192,7410,2546,6881,959,6351,-629,4234,-100,3176,1488,2117,3075,,2546,,25829v,5292,,9525,529,12171c1588,48054,6351,45938,5822,37471v,-16933,,-30162,,-306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v:stroke joinstyle="miter"/>
                  <v:path arrowok="t" o:connecttype="custom" o:connectlocs="5822,6779;6881,959;3176,1488;0,25829;529,38000;5822,37471;5822,6779" o:connectangles="0,0,0,0,0,0,0"/>
                </v:shape>
                <v:shape id="Forma libre: forma 156" style="position:absolute;left:3440;top:3005;width:107;height:555;visibility:visible;mso-wrap-style:square;v-text-anchor:middle" coordsize="10717,55480" o:spid="_x0000_s1159" fillcolor="#24135f" stroked="f" strokeweight=".14683mm" path="m3705,4302c6881,-2048,6881,-460,10056,3244v1059,1587,529,2646,529,3175c10056,9065,7410,21235,7410,23881v,2646,529,20638,2117,25929c11644,55102,8998,56690,6351,54573,3176,52456,,31290,,30760,529,30231,529,10652,3705,4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v:stroke joinstyle="miter"/>
                  <v:path arrowok="t" o:connecttype="custom" o:connectlocs="3705,4302;10056,3244;10585,6419;7410,23881;9527,49810;6351,54573;0,30760;3705,4302" o:connectangles="0,0,0,0,0,0,0,0"/>
                </v:shape>
                <v:shape id="Forma libre: forma 157" style="position:absolute;left:3244;top:2575;width:133;height:229;visibility:visible;mso-wrap-style:square;v-text-anchor:middle" coordsize="13280,22836" o:spid="_x0000_s1160" fillcolor="#24135f" stroked="f" strokeweight=".14683mm" path="m10022,2319v1588,-3175,3705,-3175,3176,529c11081,7611,5259,17136,4729,19252v-1058,2117,-6351,6879,-4234,c2612,12902,8434,4965,10022,2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v:stroke joinstyle="miter"/>
                  <v:path arrowok="t" o:connecttype="custom" o:connectlocs="10022,2319;13198,2848;4729,19252;495,19252;10022,2319" o:connectangles="0,0,0,0,0"/>
                </v:shape>
                <v:shape id="Forma libre: forma 158" style="position:absolute;left:3416;top:2558;width:135;height:284;visibility:visible;mso-wrap-style:square;v-text-anchor:middle" coordsize="13492,28375" o:spid="_x0000_s1161" fillcolor="#24135f" stroked="f" strokeweight=".14683mm" path="m10317,2444v529,-2116,3175,-3704,3175,-1058c11905,8265,5553,23611,3966,25728,2907,27315,-1856,31548,790,24140,3966,17261,9788,5090,10317,24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v:stroke joinstyle="miter"/>
                  <v:path arrowok="t" o:connecttype="custom" o:connectlocs="10317,2444;13492,1386;3966,25728;790,24140;10317,2444" o:connectangles="0,0,0,0,0"/>
                </v:shape>
                <v:shape id="Forma libre: forma 159" style="position:absolute;left:3725;top:2471;width:112;height:378;visibility:visible;mso-wrap-style:square;v-text-anchor:middle" coordsize="11165,37795" o:spid="_x0000_s1162" fillcolor="#24135f" stroked="f" strokeweight=".14683mm" path="m6402,4233c7461,2117,9578,1588,11166,v,8996,-4234,32279,-5293,34396c3227,39688,-478,38100,51,34396,1110,30163,5344,6350,6402,4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v:stroke joinstyle="miter"/>
                  <v:path arrowok="t" o:connecttype="custom" o:connectlocs="6402,4233;11166,0;5873,34396;51,34396;6402,4233" o:connectangles="0,0,0,0,0"/>
                </v:shape>
                <v:shape id="Forma libre: forma 160" style="position:absolute;left:4095;top:2355;width:65;height:413;visibility:visible;mso-wrap-style:square;v-text-anchor:middle" coordsize="6521,41305" o:spid="_x0000_s1163" fillcolor="#24135f" stroked="f" strokeweight=".14683mm" path="m1694,3175c2224,2646,3811,,5929,,8046,,3811,36512,3811,37571v,1058,-2117,6350,-3704,2117c-423,35983,1165,3704,1694,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v:stroke joinstyle="miter"/>
                  <v:path arrowok="t" o:connecttype="custom" o:connectlocs="1694,3175;5929,0;3811,37571;107,39688;1694,3175" o:connectangles="0,0,0,0,0"/>
                </v:shape>
                <v:shape id="Forma libre: forma 161" style="position:absolute;left:4392;top:2243;width:56;height:71;visibility:visible;mso-wrap-style:square;v-text-anchor:middle" coordsize="5513,7133" o:spid="_x0000_s1164" fillcolor="#24135f" stroked="f" strokeweight=".14683mm" path="m,124c,-405,7939,653,4763,5415v-3175,4763,-3704,-2116,-3175,c1588,5415,529,653,,1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v:stroke joinstyle="miter"/>
                  <v:path arrowok="t" o:connecttype="custom" o:connectlocs="0,124;4763,5415;1588,5415;0,124" o:connectangles="0,0,0,0"/>
                </v:shape>
                <v:shape id="Forma libre: forma 162" style="position:absolute;left:4271;top:2247;width:116;height:584;visibility:visible;mso-wrap-style:square;v-text-anchor:middle" coordsize="11662,58370" o:spid="_x0000_s1165" fillcolor="#24135f" stroked="f" strokeweight=".14683mm" path="m2135,2333v,,4764,-3175,5822,-2117c9016,1274,11662,23499,11662,30378v-529,7409,,10584,-529,15346c10604,51545,-511,60541,18,57895l1606,48370v,,3705,-2646,4234,-4233c5840,41491,3723,3920,2135,23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v:stroke joinstyle="miter"/>
                  <v:path arrowok="t" o:connecttype="custom" o:connectlocs="2135,2333;7957,216;11662,30378;11133,45724;18,57895;1606,48370;5840,44137;2135,2333" o:connectangles="0,0,0,0,0,0,0,0"/>
                </v:shape>
                <v:shape id="Forma libre: forma 163" style="position:absolute;left:4392;top:2116;width:204;height:347;visibility:visible;mso-wrap-style:square;v-text-anchor:middle" coordsize="20370,34701" o:spid="_x0000_s1166" fillcolor="#24135f" stroked="f" strokeweight=".14683mm" path="m529,51l,6401c,7988,18525,9047,10585,18572,2117,28097,3705,27038,3705,27567r1058,6880c5293,36563,15878,24922,17466,21217,19054,18042,21700,11163,19583,6930,17995,3226,5293,-478,529,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v:stroke joinstyle="miter"/>
                  <v:path arrowok="t" o:connecttype="custom" o:connectlocs="529,51;0,6401;10585,18572;3705,27567;4763,34447;17466,21217;19583,6930;529,51" o:connectangles="0,0,0,0,0,0,0,0"/>
                </v:shape>
                <v:shape id="Forma libre: forma 164" style="position:absolute;left:4361;top:1791;width:201;height:306;visibility:visible;mso-wrap-style:square;v-text-anchor:middle" coordsize="20149,30606" o:spid="_x0000_s1167" fillcolor="#24135f" stroked="f" strokeweight=".14683mm" path="m529,346r530,5291c1059,5637,10056,6166,11644,8283v1588,2117,2646,12171,1588,14288c12173,24687,,22041,,22571r1059,5820c4763,28921,10585,29979,13232,30508v2117,529,7410,-1058,6880,-5292c19583,20983,18525,8283,16937,6696,15349,4579,14290,1404,10056,875,5293,-713,529,346,529,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v:stroke joinstyle="miter"/>
                  <v:path arrowok="t" o:connecttype="custom" o:connectlocs="529,346;1059,5637;11644,8283;13232,22571;0,22571;1059,28391;13232,30508;20112,25216;16937,6696;10056,875;529,346" o:connectangles="0,0,0,0,0,0,0,0,0,0,0"/>
                </v:shape>
                <v:shape id="Forma libre: forma 165" style="position:absolute;left:3986;top:1677;width:375;height:604;visibility:visible;mso-wrap-style:square;v-text-anchor:middle" coordsize="37522,60387" o:spid="_x0000_s1168" fillcolor="#24135f" stroked="f" strokeweight=".14683mm" path="m400,4797c-129,5326,-658,-495,2517,34,5164,563,19983,13792,25276,30726v4234,10583,9527,9525,11115,11641c37978,45542,37978,44484,35861,49247,33744,54009,19983,60888,19454,60359r-529,-7937c18925,52422,27393,48188,24747,41309,20512,21730,400,5855,400,47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v:stroke joinstyle="miter"/>
                  <v:path arrowok="t" o:connecttype="custom" o:connectlocs="400,4797;2517,34;25276,30726;36391,42367;35861,49247;19454,60359;18925,52422;24747,41309;400,4797" o:connectangles="0,0,0,0,0,0,0,0,0"/>
                </v:shape>
                <v:shape id="Forma libre: forma 166" style="position:absolute;left:2159;top:2387;width:693;height:1460;visibility:visible;mso-wrap-style:square;v-text-anchor:middle" coordsize="69334,146065" o:spid="_x0000_s1169" fillcolor="#24135f" stroked="f" strokeweight=".14683mm" path="m46047,15v3705,-529,23288,12700,23288,33867c69335,55578,49752,69865,42871,76215v-6880,6350,-51339,31221,-31756,69850c-2646,139715,-5822,106907,14290,85740,23288,76215,25934,75686,45517,56636,53986,48169,60337,39174,58220,30707,56103,21711,48164,13244,42342,6894v,-1058,529,-6350,3705,-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v:stroke joinstyle="miter"/>
                  <v:path arrowok="t" o:connecttype="custom" o:connectlocs="46047,15;69335,33882;42871,76215;11115,146065;14290,85740;45517,56636;58220,30707;42342,6894;46047,15" o:connectangles="0,0,0,0,0,0,0,0,0"/>
                </v:shape>
                <v:shape id="Forma libre: forma 167" style="position:absolute;left:1119;top:2947;width:190;height:286;visibility:visible;mso-wrap-style:square;v-text-anchor:middle" coordsize="18986,28642" o:spid="_x0000_s1170" fillcolor="#24135f" stroked="f" strokeweight=".14683mm" path="m5038,5359v5293,-2116,3705,,4764,-2645c10860,68,17741,-991,18799,1126v1059,2117,-2646,7938,-4234,7938c14036,9593,9272,11709,12448,19647v3176,4233,-1588,8467,-2117,8996c10860,28114,2392,27584,2921,17530,-784,13297,-1842,8005,5038,5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v:stroke joinstyle="miter"/>
                  <v:path arrowok="t" o:connecttype="custom" o:connectlocs="5038,5359;9802,2714;18799,1126;14565,9064;12448,19647;10331,28643;2921,17530;5038,5359" o:connectangles="0,0,0,0,0,0,0,0"/>
                </v:shape>
                <v:shape id="Forma libre: forma 168" style="position:absolute;left:1293;top:2983;width:153;height:272;visibility:visible;mso-wrap-style:square;v-text-anchor:middle" coordsize="15372,27161" o:spid="_x0000_s1171" fillcolor="#24135f" stroked="f" strokeweight=".14683mm" path="m5118,7585c6177,5997,5647,706,8294,706v1588,,5822,-1588,6880,c15704,1764,15174,3881,13586,5997,12528,7585,10411,8643,8823,8643v529,2117,-529,7408,-1588,9525c8294,19756,9352,21343,9882,22401v2646,8467,-12174,4763,-7410,-4233c-704,15522,-1762,10231,5118,7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v:stroke joinstyle="miter"/>
                  <v:path arrowok="t" o:connecttype="custom" o:connectlocs="5118,7585;8294,706;15174,706;13586,5997;8823,8643;7235,18168;9882,22401;2472,18168;5118,7585" o:connectangles="0,0,0,0,0,0,0,0,0"/>
                </v:shape>
                <v:shape id="Forma libre: forma 169" style="position:absolute;left:1423;top:3013;width:167;height:315;visibility:visible;mso-wrap-style:square;v-text-anchor:middle" coordsize="16736,31440" o:spid="_x0000_s1172" fillcolor="#24135f" stroked="f" strokeweight=".14683mm" path="m4247,6137c6364,5079,6364,846,7952,316v1587,-529,6880,-529,8468,1059c16949,1904,16949,5079,15361,7725v-1058,1587,-3175,3175,-5292,3704c10069,13546,9539,18837,7952,20954v1058,2117,2117,3175,2646,4762c11127,27833,9539,30479,9010,31008,7422,32596,3188,29421,1071,27833v-1058,-1058,,-4233,1059,-8467c-517,15133,-1575,9841,4247,6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v:stroke joinstyle="miter"/>
                  <v:path arrowok="t" o:connecttype="custom" o:connectlocs="4247,6137;7952,316;16420,1375;15361,7725;10069,11429;7952,20954;10598,25716;9010,31008;1071,27833;2130,19366;4247,6137" o:connectangles="0,0,0,0,0,0,0,0,0,0,0"/>
                </v:shape>
                <v:shape id="Forma libre: forma 170" style="position:absolute;left:1981;top:2642;width:982;height:1594;visibility:visible;mso-wrap-style:square;v-text-anchor:middle" coordsize="98134,159350" o:spid="_x0000_s1173" fillcolor="#24135f" stroked="f" strokeweight=".14683mm"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v:stroke joinstyle="miter"/>
                  <v:path arrowok="t" o:connecttype="custom" o:connectlocs="69642,392;71230,10975;21478,53838;25712,126333;80227,133213;94518,154379;88696,154908;87108,143796;66466,143267;15127,129508;28888,32142;60644,10975;69642,392" o:connectangles="0,0,0,0,0,0,0,0,0,0,0,0,0"/>
                </v:shape>
                <v:shape id="Forma libre: forma 171" style="position:absolute;left:1608;top:3101;width:710;height:1420;visibility:visible;mso-wrap-style:square;v-text-anchor:middle" coordsize="71072,141912" o:spid="_x0000_s1174" fillcolor="#24135f" stroked="f" strokeweight=".14683mm"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style="position:absolute;left:2275;top:3551;width:896;height:820;visibility:visible;mso-wrap-style:square;v-text-anchor:middle" coordsize="89595,82020" o:spid="_x0000_s1175" fillcolor="#24135f" stroked="f" strokeweight=".14683mm" path="m1639,c2697,1058,3227,22754,24398,22225v21170,,25934,-4762,40754,-1058c86852,24342,102730,62442,74149,82021,72032,80433,69386,78846,67269,77258v,-1058,10585,-10583,13231,-19050c83147,49742,79971,33338,64093,29104,45039,23813,46098,28046,25985,28046,5873,27517,-4183,14287,16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v:stroke joinstyle="miter"/>
                  <v:path arrowok="t" o:connecttype="custom" o:connectlocs="1639,0;24398,22225;65152,21167;74149,82021;67269,77258;80500,58208;64093,29104;25985,28046;1639,0" o:connectangles="0,0,0,0,0,0,0,0,0"/>
                </v:shape>
                <v:shape id="Forma libre: forma 173" style="position:absolute;left:2704;top:4142;width:157;height:245;visibility:visible;mso-wrap-style:square;v-text-anchor:middle" coordsize="15688,24518" o:spid="_x0000_s1176" fillcolor="#24135f" stroked="f" strokeweight=".14683mm" path="m13232,4369v,1058,2117,-7408,-4764,-3175c1588,5427,,13894,,16540v,2646,1059,7408,3176,7937c5293,25006,12703,20244,12703,20244v,,6351,-6350,529,-8467c8468,6486,13232,3311,13232,4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v:stroke joinstyle="miter"/>
                  <v:path arrowok="t" o:connecttype="custom" o:connectlocs="13232,4369;8468,1194;0,16540;3176,24477;12703,20244;13232,11777;13232,4369" o:connectangles="0,0,0,0,0,0,0"/>
                </v:shape>
                <v:shape id="Forma libre: forma 174" style="position:absolute;left:1535;top:3189;width:937;height:1594;visibility:visible;mso-wrap-style:square;v-text-anchor:middle" coordsize="93690,159361" o:spid="_x0000_s1177" fillcolor="#24135f" stroked="f" strokeweight=".14683mm"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v:stroke joinstyle="miter"/>
                  <v:path arrowok="t" o:connecttype="custom" o:connectlocs="2620,7034;5796,1743;15852,22380;6325,65772;28025,90113;46020,118159;59782,146734;84128,146734;93655,153084;40198,118159;11618,85351;4208,45134;2620,7034" o:connectangles="0,0,0,0,0,0,0,0,0,0,0,0,0"/>
                </v:shape>
                <v:shape id="Forma libre: forma 175" style="position:absolute;left:3423;top:7710;width:162;height:86;visibility:visible;mso-wrap-style:square;v-text-anchor:middle" coordsize="16173,8598" o:spid="_x0000_s1178" fillcolor="#24135f" stroked="f" strokeweight=".14683mm" path="m7455,v3705,,10056,2646,8468,5292c14335,7938,9043,8996,7984,8467,6926,7938,45,6350,45,4233,-484,2117,3750,,74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v:stroke joinstyle="miter"/>
                  <v:path arrowok="t" o:connecttype="custom" o:connectlocs="7455,0;15923,5292;7984,8467;45,4233;7455,0" o:connectangles="0,0,0,0,0"/>
                </v:shape>
                <v:shape id="Forma libre: forma 176" style="position:absolute;left:4619;top:7752;width:149;height:90;visibility:visible;mso-wrap-style:square;v-text-anchor:middle" coordsize="14956,8995" o:spid="_x0000_s1179" fillcolor="#24135f" stroked="f" strokeweight=".14683mm" path="m8076,c4371,,-921,1588,137,5292,1196,8996,5959,8996,8076,8996v2117,,6881,-1588,6881,-4233c14428,2117,11781,,80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v:stroke joinstyle="miter"/>
                  <v:path arrowok="t" o:connecttype="custom" o:connectlocs="8076,0;137,5292;8076,8996;14957,4763;8076,0" o:connectangles="0,0,0,0,0"/>
                </v:shape>
                <v:shape id="Forma libre: forma 177" style="position:absolute;left:4170;top:7351;width:120;height:335;visibility:visible;mso-wrap-style:square;v-text-anchor:middle" coordsize="11974,33499" o:spid="_x0000_s1180" fillcolor="#24135f" stroked="f" strokeweight=".14683mm" path="m14,3072r,29105c14,32706,11129,36410,11129,28472l11658,3072c14304,2014,-515,-3278,14,3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v:stroke joinstyle="miter"/>
                  <v:path arrowok="t" o:connecttype="custom" o:connectlocs="14,3072;14,32177;11129,28472;11658,3072;14,3072" o:connectangles="0,0,0,0,0"/>
                </v:shape>
                <v:shape id="Forma libre: forma 178" style="position:absolute;left:3930;top:7348;width:118;height:334;visibility:visible;mso-wrap-style:square;v-text-anchor:middle" coordsize="11865,33423" o:spid="_x0000_s1181" fillcolor="#24135f" stroked="f" strokeweight=".14683mm" path="m11865,3415r,29633c11865,33048,751,35165,751,29344l221,3944c-1896,1827,11865,-3464,11865,3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v:stroke joinstyle="miter"/>
                  <v:path arrowok="t" o:connecttype="custom" o:connectlocs="11865,3415;11865,33048;751,29344;221,3944;11865,3415" o:connectangles="0,0,0,0,0"/>
                </v:shape>
                <v:shape id="Forma libre: forma 179" style="position:absolute;left:3524;top:7540;width:354;height:192;visibility:visible;mso-wrap-style:square;v-text-anchor:middle" coordsize="35409,19191" o:spid="_x0000_s1182" fillcolor="#24135f" stroked="f" strokeweight=".14683mm" path="m7,14348v529,1587,7939,1587,9527,4762c9534,20169,25412,10643,34939,7469v1059,,,-5292,,-7409c28588,-998,-522,12231,7,143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v:stroke joinstyle="miter"/>
                  <v:path arrowok="t" o:connecttype="custom" o:connectlocs="7,14348;9534,19110;34939,7469;34939,60;7,14348" o:connectangles="0,0,0,0,0"/>
                </v:shape>
                <v:shape id="Forma libre: forma 180" style="position:absolute;left:4337;top:7550;width:347;height:214;visibility:visible;mso-wrap-style:square;v-text-anchor:middle" coordsize="34690,21344" o:spid="_x0000_s1183" fillcolor="#24135f" stroked="f" strokeweight=".14683mm" path="m34683,16514v-1058,529,-7939,2117,-9527,4763c25156,22335,10866,10693,810,7518,-778,5931,280,-948,1339,110,5044,-948,35212,14398,34683,165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v:stroke joinstyle="miter"/>
                  <v:path arrowok="t" o:connecttype="custom" o:connectlocs="34683,16514;25156,21277;810,7518;1339,110;34683,16514" o:connectangles="0,0,0,0,0"/>
                </v:shape>
                <v:shape id="Forma libre: forma 181" style="position:absolute;left:3530;top:7682;width:460;height:388;visibility:visible;mso-wrap-style:square;v-text-anchor:middle" coordsize="45988,38771" o:spid="_x0000_s1184" fillcolor="#24135f" stroked="f" strokeweight=".14683mm" path="m45988,5434l37520,142c38049,-1446,23759,10725,15290,14429,6822,18663,-2176,36654,471,38771l13703,33479v,-2116,6880,-12700,13231,-15345c32756,16546,45988,7021,45988,54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v:stroke joinstyle="miter"/>
                  <v:path arrowok="t" o:connecttype="custom" o:connectlocs="45988,5434;37520,142;15290,14429;471,38771;13703,33479;26934,18134;45988,5434" o:connectangles="0,0,0,0,0,0,0"/>
                </v:shape>
                <v:shape id="Forma libre: forma 182" style="position:absolute;left:3796;top:7731;width:475;height:413;visibility:visible;mso-wrap-style:square;v-text-anchor:middle" coordsize="47461,41275" o:spid="_x0000_s1185" fillcolor="#24135f" stroked="f" strokeweight=".14683mm" path="m47462,l33700,1058v530,-1587,-7409,9525,-15348,14288c10412,19579,-2290,30692,356,33338r6881,7937c8295,40746,21527,24342,27349,21696,33171,19050,47462,1588,474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v:stroke joinstyle="miter"/>
                  <v:path arrowok="t" o:connecttype="custom" o:connectlocs="47462,0;33700,1058;18352,15346;356,33338;7237,41275;27349,21696;47462,0" o:connectangles="0,0,0,0,0,0,0"/>
                </v:shape>
                <v:shape id="Forma libre: forma 183" style="position:absolute;left:4123;top:7921;width:338;height:244;visibility:visible;mso-wrap-style:square;v-text-anchor:middle" coordsize="33873,24386" o:spid="_x0000_s1186" fillcolor="#24135f" stroked="f" strokeweight=".14683mm" path="m,6395c529,3750,6351,1104,8468,45v2117,-529,4235,3705,10057,5821c23817,7983,30169,9041,33873,14333v-1587,5821,-6351,9525,-5292,10054c28051,24387,21171,18037,14290,16449,6881,14862,1059,9041,,6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v:stroke joinstyle="miter"/>
                  <v:path arrowok="t" o:connecttype="custom" o:connectlocs="0,6395;8468,45;18525,5866;33873,14333;28581,24387;14290,16449;0,6395" o:connectangles="0,0,0,0,0,0,0"/>
                </v:shape>
                <v:shape id="Forma libre: forma 184" style="position:absolute;left:4260;top:7742;width:466;height:296;visibility:visible;mso-wrap-style:square;v-text-anchor:middle" coordsize="46635,29609" o:spid="_x0000_s1187" fillcolor="#24135f" stroked="f" strokeweight=".14683mm" path="m,8972v,,5822,-6350,5822,-8466c5822,-2140,12703,6327,23817,8972v10586,3175,23818,15875,22759,19580l35461,29610v-1058,,-7939,-9525,-16936,-11113c5293,15323,,8972,,89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v:stroke joinstyle="miter"/>
                  <v:path arrowok="t" o:connecttype="custom" o:connectlocs="0,8972;5822,506;23817,8972;46576,28552;35461,29610;18525,18497;0,8972" o:connectangles="0,0,0,0,0,0,0"/>
                </v:shape>
                <v:shape id="Forma libre: forma 185" style="position:absolute;left:2027;top:5064;width:968;height:832;visibility:visible;mso-wrap-style:square;v-text-anchor:middle" coordsize="96856,83202" o:spid="_x0000_s1188" fillcolor="#24135f" stroked="f" strokeweight=".14683mm"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style="position:absolute;left:3053;top:5185;width:1102;height:985;visibility:visible;mso-wrap-style:square;v-text-anchor:middle" coordsize="110191,98567" o:spid="_x0000_s1189" fillcolor="#24135f" stroked="f" strokeweight=".14683mm"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style="position:absolute;left:4121;top:5710;width:1247;height:862;visibility:visible;mso-wrap-style:square;v-text-anchor:middle" coordsize="124719,86254" o:spid="_x0000_s1190" fillcolor="#24135f" stroked="f" strokeweight=".14683mm"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style="position:absolute;left:4267;top:5250;width:1175;height:509;visibility:visible;mso-wrap-style:square;v-text-anchor:middle" coordsize="117477,50904" o:spid="_x0000_s1191" fillcolor="#24135f" stroked="f" strokeweight=".14683mm"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style="position:absolute;left:5361;top:5451;width:789;height:576;visibility:visible;mso-wrap-style:square;v-text-anchor:middle" coordsize="78861,57679" o:spid="_x0000_s1192" fillcolor="#24135f" stroked="f" strokeweight=".14683mm"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style="position:absolute;left:5207;top:5894;width:1239;height:440;visibility:visible;mso-wrap-style:square;v-text-anchor:middle" coordsize="123876,43986" o:spid="_x0000_s1193" fillcolor="#24135f" stroked="f" strokeweight=".14683mm"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style="position:absolute;left:5078;top:4904;width:439;height:411;visibility:visible;mso-wrap-style:square;v-text-anchor:middle" coordsize="43837,41118" o:spid="_x0000_s1194" fillcolor="#24135f" stroked="f" strokeweight=".14683mm" path="m208,138v-530,-1059,,4233,1058,7408c2854,10721,26142,36650,30905,38767v4764,2117,10586,3175,12703,1587c45725,38767,32493,34533,31964,32946,27730,30829,1266,1196,208,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v:stroke joinstyle="miter"/>
                  <v:path arrowok="t" o:connecttype="custom" o:connectlocs="208,138;1266,7546;30905,38767;43608,40354;31964,32946;208,138" o:connectangles="0,0,0,0,0,0"/>
                </v:shape>
                <v:shape id="Forma libre: forma 192" style="position:absolute;left:5021;top:4709;width:781;height:647;visibility:visible;mso-wrap-style:square;v-text-anchor:middle" coordsize="78160,64665" o:spid="_x0000_s1195" fillcolor="#24135f" stroked="f" strokeweight=".14683mm" path="m141,38c-388,1625,670,5858,1729,7446,2787,9033,41424,52954,56244,59833v14819,7409,17995,4234,20641,3705c79532,63538,77944,57717,73180,58775,68417,59833,57302,54542,53068,50838,48305,47663,670,-1550,14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v:stroke joinstyle="miter"/>
                  <v:path arrowok="t" o:connecttype="custom" o:connectlocs="141,38;1729,7446;56244,59833;76885,63538;73180,58775;53068,50838;141,38" o:connectangles="0,0,0,0,0,0,0"/>
                </v:shape>
                <v:shape id="Forma libre: forma 193" style="position:absolute;left:5060;top:4643;width:626;height:589;visibility:visible;mso-wrap-style:square;v-text-anchor:middle" coordsize="62615,58892" o:spid="_x0000_s1196" fillcolor="#24135f" stroked="f" strokeweight=".14683mm" path="m4666,1390c4666,-726,-1685,-726,432,3507,3608,7211,50184,53778,51772,54836v1587,1058,7939,5292,10056,3704c63945,56953,61298,56953,59711,55365,57593,54836,5725,2978,4666,13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v:stroke joinstyle="miter"/>
                  <v:path arrowok="t" o:connecttype="custom" o:connectlocs="4666,1390;432,3507;51772,54836;61828,58540;59711,55365;4666,1390" o:connectangles="0,0,0,0,0,0"/>
                </v:shape>
                <v:shape id="Forma libre: forma 194" style="position:absolute;left:5119;top:4579;width:988;height:738;visibility:visible;mso-wrap-style:square;v-text-anchor:middle" coordsize="98858,73786" o:spid="_x0000_s1197" fillcolor="#24135f" stroked="f" strokeweight=".14683mm" path="m4118,1417c3589,-1228,-2233,-170,943,4592v5822,6880,47105,46038,62983,60325c79275,77617,84038,74442,98858,69151v-529,-1588,-3705,-3704,-6351,-4763c90390,65447,86685,66505,83509,67034v-4234,529,-8468,-1587,-11644,-4233c68690,61742,5177,2476,4118,1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v:stroke joinstyle="miter"/>
                  <v:path arrowok="t" o:connecttype="custom" o:connectlocs="4118,1417;943,4592;63926,64917;98858,69151;92507,64388;83509,67034;71865,62801;4118,1417" o:connectangles="0,0,0,0,0,0,0,0"/>
                </v:shape>
                <v:shape id="Forma libre: forma 195" style="position:absolute;left:5156;top:4491;width:826;height:682;visibility:visible;mso-wrap-style:square;v-text-anchor:middle" coordsize="82629,68229" o:spid="_x0000_s1198" fillcolor="#24135f" stroked="f" strokeweight=".14683mm" path="m2531,169v-529,-529,-4234,,-1587,4234c4119,8107,57046,53086,67103,61553v10056,8466,13761,6879,15349,5821c84569,66315,67103,54144,64986,52557,62869,50440,3590,699,2531,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v:stroke joinstyle="miter"/>
                  <v:path arrowok="t" o:connecttype="custom" o:connectlocs="2531,169;944,4403;67103,61553;82452,67374;64986,52557;2531,169" o:connectangles="0,0,0,0,0,0"/>
                </v:shape>
                <v:shape id="Forma libre: forma 196" style="position:absolute;left:5201;top:4234;width:1078;height:867;visibility:visible;mso-wrap-style:square;v-text-anchor:middle" coordsize="107836,86725" o:spid="_x0000_s1199" fillcolor="#24135f" stroked="f" strokeweight=".14683mm" path="m677,v,529,-1058,3175,-529,5821c3853,8996,83244,73025,90654,78317v7410,5821,14290,11112,16937,6879c109708,80962,97534,74612,94359,71438,85361,66146,1736,529,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v:stroke joinstyle="miter"/>
                  <v:path arrowok="t" o:connecttype="custom" o:connectlocs="677,0;148,5821;90654,78317;107591,85196;94359,71438;677,0" o:connectangles="0,0,0,0,0,0"/>
                </v:shape>
                <v:shape id="Forma libre: forma 197" style="position:absolute;left:5192;top:4109;width:1362;height:1135;visibility:visible;mso-wrap-style:square;v-text-anchor:middle" coordsize="136215,113527" o:spid="_x0000_s1200" fillcolor="#24135f" stroked="f" strokeweight=".14683mm"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v:stroke joinstyle="miter"/>
                  <v:path arrowok="t" o:connecttype="custom" o:connectlocs="532,5036;1590,273;129145,90761;133908,104519;106916,113515;90508,108223;3,32553;2120,26203;92096,98698;106386,105048;123852,102403;123852,96053;73042,60069;532,5036" o:connectangles="0,0,0,0,0,0,0,0,0,0,0,0,0,0"/>
                </v:shape>
                <v:shape id="Forma libre: forma 198" style="position:absolute;left:4826;top:4719;width:250;height:468;visibility:visible;mso-wrap-style:square;v-text-anchor:middle" coordsize="24984,46773" o:spid="_x0000_s1201" fillcolor="#24135f" stroked="f" strokeweight=".14683mm" path="m5822,9135c4763,9135,,8606,,9665v,529,6881,23283,12703,30691c19054,48294,25934,49881,24876,39298,23817,28715,15878,1198,14290,140,12173,-919,10585,4373,10585,4902v,,6881,22225,7410,25400c18525,34006,17466,35594,14290,32948,11115,29244,5822,9665,5822,9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v:stroke joinstyle="miter"/>
                  <v:path arrowok="t" o:connecttype="custom" o:connectlocs="5822,9135;0,9665;12703,40356;24876,39298;14290,140;10585,4902;17995,30302;14290,32948;5822,9135" o:connectangles="0,0,0,0,0,0,0,0,0"/>
                </v:shape>
                <v:shape id="Forma libre: forma 199" style="position:absolute;left:4488;top:4805;width:409;height:530;visibility:visible;mso-wrap-style:square;v-text-anchor:middle" coordsize="40919,52980" o:spid="_x0000_s1202" fillcolor="#24135f" stroked="f" strokeweight=".14683mm" path="m23288,7435v,-529,2117,-7937,3176,-7408c27522,556,40225,30719,40754,37598v529,6879,,14817,-4763,15346c31227,53473,25934,48181,22229,45006,18525,41302,529,13785,,8494v,,5293,3704,10585,5821c10585,14844,21171,37069,28051,41302v7410,3704,6881,-2117,6352,-7408c33873,28602,23817,7965,23288,74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v:stroke joinstyle="miter"/>
                  <v:path arrowok="t" o:connecttype="custom" o:connectlocs="23288,7435;26464,27;40754,37598;35991,52944;22229,45006;0,8494;10585,14315;28051,41302;34403,33894;23288,7435" o:connectangles="0,0,0,0,0,0,0,0,0,0"/>
                </v:shape>
                <v:shape id="Forma libre: forma 200" style="position:absolute;left:4430;top:4926;width:124;height:209;visibility:visible;mso-wrap-style:square;v-text-anchor:middle" coordsize="12435,20879" o:spid="_x0000_s1203" fillcolor="#24135f" stroked="f" strokeweight=".14683mm" path="m,4274c,4274,2117,-488,2646,41v530,529,8998,16933,9527,17992c12703,19091,12703,22795,9527,19620,6351,16974,529,4804,,4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v:stroke joinstyle="miter"/>
                  <v:path arrowok="t" o:connecttype="custom" o:connectlocs="0,4274;2646,41;12173,18033;9527,19620;0,4274" o:connectangles="0,0,0,0,0"/>
                </v:shape>
                <v:shape id="Forma libre: forma 201" style="position:absolute;left:4652;top:4911;width:141;height:232;visibility:visible;mso-wrap-style:square;v-text-anchor:middle" coordsize="14083,23206" o:spid="_x0000_s1204" fillcolor="#24135f" stroked="f" strokeweight=".14683mm" path="m,3704c529,2646,1588,529,5293,v1058,1058,7410,15346,8468,19050c14820,22754,13232,25400,9527,20638,4234,13758,529,5292,,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v:stroke joinstyle="miter"/>
                  <v:path arrowok="t" o:connecttype="custom" o:connectlocs="0,3704;5293,0;13761,19050;9527,20638;0,3704" o:connectangles="0,0,0,0,0"/>
                </v:shape>
                <v:shape id="Forma libre: forma 202" style="position:absolute;left:4329;top:4990;width:297;height:281;visibility:visible;mso-wrap-style:square;v-text-anchor:middle" coordsize="29661,28096" o:spid="_x0000_s1205" fillcolor="#24135f" stroked="f" strokeweight=".14683mm" path="m,529c,,5822,-529,6881,1058,7939,2117,17466,17992,19054,19050v1588,1587,3705,2117,5293,529c25934,17992,26993,15346,29639,21696v530,5821,-8468,7408,-10056,5821c16937,26458,,1058,,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v:stroke joinstyle="miter"/>
                  <v:path arrowok="t" o:connecttype="custom" o:connectlocs="0,529;6881,1058;19054,19050;24347,19579;29639,21696;19583,27517;0,529" o:connectangles="0,0,0,0,0,0,0"/>
                </v:shape>
                <v:shape id="Forma libre: forma 203" style="position:absolute;left:3916;top:4562;width:53;height:174;visibility:visible;mso-wrap-style:square;v-text-anchor:middle" coordsize="5292,17462" o:spid="_x0000_s1206" fillcolor="#24135f" stroked="f" strokeweight=".14683mm" path="m,c,,1588,11112,2646,14817v1059,3704,2647,3175,2647,529c5293,12700,5293,7938,5293,4763,4763,3704,3176,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v:stroke joinstyle="miter"/>
                  <v:path arrowok="t" o:connecttype="custom" o:connectlocs="0,0;2646,14817;5293,15346;5293,4763;0,0" o:connectangles="0,0,0,0,0"/>
                </v:shape>
                <v:shape id="Forma libre: forma 204" style="position:absolute;left:3311;top:4148;width:202;height:223;visibility:visible;mso-wrap-style:square;v-text-anchor:middle" coordsize="20275,22369" o:spid="_x0000_s1207" fillcolor="#24135f" stroked="f" strokeweight=".14683mm" path="m15571,9636r,-3704c15571,5932,1810,-948,222,111,-1366,1169,6044,14927,7103,15986v1058,1058,11114,6879,12702,6350c20864,22336,19805,19690,19805,19161,18217,17044,16100,16515,12925,14398,10278,12811,5515,4873,15571,96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v:stroke joinstyle="miter"/>
                  <v:path arrowok="t" o:connecttype="custom" o:connectlocs="15571,9636;15571,5932;222,111;7103,15986;19805,22336;19805,19161;12925,14398;15571,9636" o:connectangles="0,0,0,0,0,0,0,0"/>
                </v:shape>
                <v:shape id="Forma libre: forma 205" style="position:absolute;left:3627;top:4270;width:57;height:118;visibility:visible;mso-wrap-style:square;v-text-anchor:middle" coordsize="5696,11768" o:spid="_x0000_s1208" fillcolor="#24135f" stroked="f" strokeweight=".14683mm" path="m356,58c1415,-471,4061,2704,5120,5350v1058,2646,529,6350,-530,6350c3532,12229,1944,9583,1415,7467,885,5879,-702,587,35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v:stroke joinstyle="miter"/>
                  <v:path arrowok="t" o:connecttype="custom" o:connectlocs="356,58;5120,5350;4590,11700;1415,7467;356,58" o:connectangles="0,0,0,0,0"/>
                </v:shape>
                <v:shape id="Forma libre: forma 206" style="position:absolute;left:3449;top:4512;width:199;height:97;visibility:visible;mso-wrap-style:square;v-text-anchor:middle" coordsize="19942,9739" o:spid="_x0000_s1209" fillcolor="#24135f" stroked="f" strokeweight=".14683mm" path="m16029,9739c9678,7623,1739,3389,1210,2860,680,2331,-1966,-844,2797,214,8619,1273,28203,9739,16029,97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v:stroke joinstyle="miter"/>
                  <v:path arrowok="t" o:connecttype="custom" o:connectlocs="16029,9739;1210,2860;2797,214;16029,9739" o:connectangles="0,0,0,0"/>
                </v:shape>
                <v:shape id="Forma libre: forma 207" style="position:absolute;left:3614;top:4699;width:188;height:99;visibility:visible;mso-wrap-style:square;v-text-anchor:middle" coordsize="18781,9909" o:spid="_x0000_s1210" fillcolor="#24135f" stroked="f" strokeweight=".14683mm" path="m18546,58v,,529,5821,,5821c18017,6408,7961,8525,4785,9583,1609,10641,-2625,9054,2139,5879,5843,2704,18017,-471,1854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v:stroke joinstyle="miter"/>
                  <v:path arrowok="t" o:connecttype="custom" o:connectlocs="18546,58;18546,5879;4785,9583;2139,5879;18546,58" o:connectangles="0,0,0,0,0"/>
                </v:shape>
                <v:shape id="Forma libre: forma 208" style="position:absolute;left:3947;top:4307;width:335;height:443;visibility:visible;mso-wrap-style:square;v-text-anchor:middle" coordsize="33519,44219" o:spid="_x0000_s1211" fillcolor="#24135f" stroked="f" strokeweight=".14683mm" path="m132,4782c132,3723,-397,1607,662,19,2249,-1039,32947,41823,33477,42353v,529,529,3175,-2118,1058c26596,38119,1191,5840,132,47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v:stroke joinstyle="miter"/>
                  <v:path arrowok="t" o:connecttype="custom" o:connectlocs="132,4782;662,19;33477,42353;31359,43411;132,4782" o:connectangles="0,0,0,0,0"/>
                </v:shape>
                <v:shape id="Forma libre: forma 209" style="position:absolute;left:3508;top:4138;width:281;height:435;visibility:visible;mso-wrap-style:square;v-text-anchor:middle" coordsize="28151,43500" o:spid="_x0000_s1212" fillcolor="#24135f" stroked="f" strokeweight=".14683mm" path="m6451,5826c5393,3710,2217,535,100,5,-959,-524,6451,38105,19154,42868v2646,1058,5822,1058,7939,-2117c28681,37576,28151,24347,27622,24347v-529,,-3705,-2646,-4763,-2117c21800,22760,24976,32814,21271,34930v-3705,2117,-7410,-5291,-7939,-6879c11215,25405,6451,10589,6451,58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v:stroke joinstyle="miter"/>
                  <v:path arrowok="t" o:connecttype="custom" o:connectlocs="6451,5826;100,5;19154,42868;27093,40751;27622,24347;22859,22230;21271,34930;13332,28051;6451,5826" o:connectangles="0,0,0,0,0,0,0,0,0"/>
                </v:shape>
                <v:shape id="Forma libre: forma 210" style="position:absolute;left:3826;top:4440;width:233;height:483;visibility:visible;mso-wrap-style:square;v-text-anchor:middle" coordsize="23287,48282" o:spid="_x0000_s1213" fillcolor="#24135f" stroked="f" strokeweight=".14683mm" path="m,c2117,529,3176,2117,4234,4233v529,4234,1059,22225,7410,32809c15349,41275,17466,38629,17466,35983v529,-4233,529,-8996,529,-13229c18525,22225,23288,27517,23288,28046v-529,3175,-1059,14287,-1588,16404c17466,53975,7410,43392,5293,38100,3176,32808,529,137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v:stroke joinstyle="miter"/>
                  <v:path arrowok="t" o:connecttype="custom" o:connectlocs="0,0;4234,4233;11644,37042;17466,35983;17995,22754;23288,28046;21700,44450;5293,38100;0,0" o:connectangles="0,0,0,0,0,0,0,0,0"/>
                </v:shape>
                <v:shape id="Forma libre: forma 211" style="position:absolute;left:3853;top:4393;width:550;height:555;visibility:visible;mso-wrap-style:square;v-text-anchor:middle" coordsize="55012,55536" o:spid="_x0000_s1214" fillcolor="#24135f" stroked="f" strokeweight=".14683mm"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v:stroke joinstyle="miter"/>
                  <v:path arrowok="t" o:connecttype="custom" o:connectlocs="6881,470;0,470;22229,26929;41812,50741;54515,50741;50810,32220;31227,2587;24876,2058;48164,35925;47635,44391;39166,39629;6881,470" o:connectangles="0,0,0,0,0,0,0,0,0,0,0,0"/>
                </v:shape>
                <v:shape id="Forma libre: forma 212" style="position:absolute;left:3442;top:4609;width:390;height:320;visibility:visible;mso-wrap-style:square;v-text-anchor:middle" coordsize="39036,31968" o:spid="_x0000_s1215" fillcolor="#24135f" stroked="f" strokeweight=".14683mm" path="m32619,4763c35266,3704,37383,,32619,,20975,1058,7743,11642,1921,20638v-3704,5291,-2646,12700,8469,11112c21505,29633,33149,26458,37383,24871v2646,-1058,2117,-5292,-1588,-5292c32090,20108,15683,23813,14624,24342v-1059,529,-9527,1587,-4234,-5821c15683,12171,29973,5821,32619,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v:stroke joinstyle="miter"/>
                  <v:path arrowok="t" o:connecttype="custom" o:connectlocs="32619,4763;32619,0;1921,20638;10390,31750;37383,24871;35795,19579;14624,24342;10390,18521;32619,4763" o:connectangles="0,0,0,0,0,0,0,0,0"/>
                </v:shape>
                <v:shape id="Forma libre: forma 213" style="position:absolute;left:3304;top:4411;width:263;height:262;visibility:visible;mso-wrap-style:square;v-text-anchor:middle" coordsize="26310,26208" o:spid="_x0000_s1216" fillcolor="#24135f" stroked="f" strokeweight=".14683mm" path="m24723,6101v,-530,529,-3705,-530,-4234c22606,1338,15725,-1308,11491,809,7786,2926,-5446,14038,2493,17742v5293,2646,20113,8467,20642,8467c23664,26209,26311,23034,26311,22505v,-529,-20113,-6879,-18525,-11642c8845,9276,9903,6630,14667,4513v2117,-529,6880,529,10056,15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v:stroke joinstyle="miter"/>
                  <v:path arrowok="t" o:connecttype="custom" o:connectlocs="24723,6101;24193,1867;11491,809;2493,17742;23135,26209;26311,22505;7786,10863;14667,4513;24723,6101" o:connectangles="0,0,0,0,0,0,0,0,0"/>
                </v:shape>
                <v:shape id="Forma libre: forma 214" style="position:absolute;left:3084;top:4626;width:404;height:174;visibility:visible;mso-wrap-style:square;v-text-anchor:middle" coordsize="40365,17330" o:spid="_x0000_s1217" fillcolor="#24135f" stroked="f" strokeweight=".14683mm" path="m37148,10980v1059,,2117,-1058,3176,-2646c41382,6747,21799,926,18094,397,14390,-132,9626,-132,8038,397,6451,926,-5193,7805,2746,9393v7939,1587,25405,6350,29110,7937c33443,16801,35031,13626,34502,13097,33443,12039,17565,7276,12802,5689,9626,4630,11214,3043,14919,2514v10056,3704,21171,7937,22229,84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v:stroke joinstyle="miter"/>
                  <v:path arrowok="t" o:connecttype="custom" o:connectlocs="37148,10980;40324,8334;18094,397;8038,397;2746,9393;31856,17330;34502,13097;12802,5689;14919,2514;37148,10980" o:connectangles="0,0,0,0,0,0,0,0,0,0"/>
                </v:shape>
                <v:shape id="Forma libre: forma 215" style="position:absolute;left:2735;top:4181;width:595;height:521;visibility:visible;mso-wrap-style:square;v-text-anchor:middle" coordsize="59488,52174" o:spid="_x0000_s1218" fillcolor="#24135f" stroked="f" strokeweight=".14683mm"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style="position:absolute;left:2545;top:4143;width:167;height:426;visibility:visible;mso-wrap-style:square;v-text-anchor:middle" coordsize="16706,42563" o:spid="_x0000_s1219" fillcolor="#24135f" stroked="f" strokeweight=".14683mm" path="m11685,555v5293,-529,5822,-1587,4234,2117c14332,6376,10627,5318,11156,15901v529,10584,3176,7938,3705,10584c15390,29130,16978,27543,14861,31247v-1588,3704,2117,11642,1588,11113c15919,41830,11156,44476,6922,39185,2688,33893,2158,31247,3217,26485,4275,22251,-488,15372,41,10080,570,5318,6392,1085,11685,5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v:stroke joinstyle="miter"/>
                  <v:path arrowok="t" o:connecttype="custom" o:connectlocs="11685,555;15919,2672;11156,15901;14861,26485;14861,31247;16449,42360;6922,39185;3217,26485;41,10080;11685,555" o:connectangles="0,0,0,0,0,0,0,0,0,0"/>
                </v:shape>
                <v:shape id="Forma libre: forma 217" style="position:absolute;left:2667;top:4600;width:169;height:94;visibility:visible;mso-wrap-style:square;v-text-anchor:middle" coordsize="16967,9315" o:spid="_x0000_s1220" fillcolor="#24135f" stroked="f" strokeweight=".14683mm" path="m16968,5641v,,-8998,-4234,-10056,-5292c5853,-709,-498,878,31,1937v,1058,3705,5291,10056,6879c16968,10932,16968,5641,16968,56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v:stroke joinstyle="miter"/>
                  <v:path arrowok="t" o:connecttype="custom" o:connectlocs="16968,5641;6912,349;31,1937;10087,8816;16968,5641" o:connectangles="0,0,0,0,0"/>
                </v:shape>
                <v:shape id="Forma libre: forma 218" style="position:absolute;left:2577;top:4649;width:127;height:70;visibility:visible;mso-wrap-style:square;v-text-anchor:middle" coordsize="12702,6929" o:spid="_x0000_s1221" fillcolor="#24135f" stroked="f" strokeweight=".14683mm" path="m12703,6037c12703,5508,5822,1274,5293,216,4763,-842,,2333,,2333v,,,3704,4763,4233c8998,7624,12173,6037,12703,60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v:stroke joinstyle="miter"/>
                  <v:path arrowok="t" o:connecttype="custom" o:connectlocs="12703,6037;5293,216;0,2333;4763,6566;12703,6037" o:connectangles="0,0,0,0,0"/>
                </v:shape>
                <v:shape id="Forma libre: forma 219" style="position:absolute;left:2492;top:4694;width:106;height:58;visibility:visible;mso-wrap-style:square;v-text-anchor:middle" coordsize="10585,5820" o:spid="_x0000_s1222" fillcolor="#24135f" stroked="f" strokeweight=".14683mm" path="m4234,r6351,4763c10585,4763,6881,5821,5293,5821,3705,5292,,3175,,2117,,529,3705,,42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v:stroke joinstyle="miter"/>
                  <v:path arrowok="t" o:connecttype="custom" o:connectlocs="4234,0;10585,4763;5293,5821;0,2117;4234,0" o:connectangles="0,0,0,0,0"/>
                </v:shape>
                <v:shape id="Forma libre: forma 220" style="position:absolute;left:2365;top:4371;width:136;height:304;visibility:visible;mso-wrap-style:square;v-text-anchor:middle" coordsize="13590,30397" o:spid="_x0000_s1223" fillcolor="#24135f" stroked="f" strokeweight=".14683mm" path="m2714,c4302,,7478,6350,8007,11112v529,4234,-529,9526,1588,10055c11712,21696,11712,28046,13300,29633v1587,1588,-3705,529,-6881,-1587c3243,25929,1656,20108,2185,15346,2714,10583,-1520,10054,597,4763,2185,529,1126,,2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v:stroke joinstyle="miter"/>
                  <v:path arrowok="t" o:connecttype="custom" o:connectlocs="2714,0;8007,11112;9595,21167;13300,29633;6419,28046;2185,15346;597,4763;2714,0" o:connectangles="0,0,0,0,0,0,0,0"/>
                </v:shape>
                <v:shape id="Forma libre: forma 221" style="position:absolute;left:2433;top:4244;width:182;height:388;visibility:visible;mso-wrap-style:square;v-text-anchor:middle" coordsize="18217,38781" o:spid="_x0000_s1224" fillcolor="#24135f" stroked="f" strokeweight=".14683mm" path="m5941,c7529,,7529,8996,9646,14288v1588,5291,,4762,1059,11641c11763,33338,19173,33867,18115,36513v-1059,2645,-6881,3175,-9527,529c5412,33867,4353,29633,4883,24871,5412,20108,-939,11642,119,7408,1707,2646,4353,,59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v:stroke joinstyle="miter"/>
                  <v:path arrowok="t" o:connecttype="custom" o:connectlocs="5941,0;9646,14288;10705,25929;18115,36513;8588,37042;4883,24871;119,7408;5941,0" o:connectangles="0,0,0,0,0,0,0,0"/>
                </v:shape>
                <v:shape id="Forma libre: forma 222" style="position:absolute;left:3566;top:2479;width:392;height:539;visibility:visible;mso-wrap-style:square;v-text-anchor:middle" coordsize="39200,53908" o:spid="_x0000_s1225" fillcolor="#24135f" stroked="f" strokeweight=".14683mm"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v:stroke joinstyle="miter"/>
                  <v:path arrowok="t" o:connecttype="custom" o:connectlocs="11679,7207;16971,6678;9562,38957;14854,44778;22264,44248;25969,37898;32320,2444;39201,1386;32850,40544;25969,51128;7444,53773;564,43719;11679,7207" o:connectangles="0,0,0,0,0,0,0,0,0,0,0,0,0"/>
                </v:shape>
                <v:shape id="Forma libre: forma 223" style="position:absolute;left:3974;top:2305;width:281;height:639;visibility:visible;mso-wrap-style:square;v-text-anchor:middle" coordsize="28068,63849" o:spid="_x0000_s1226" fillcolor="#24135f" stroked="f" strokeweight=".14683mm" path="m3750,14499c5338,12382,7984,10795,9572,10795v,529,-2646,41275,-2117,42862c7984,55245,18570,52599,20158,45720,21745,39899,23333,10266,22804,3916v,-1588,3176,-4763,4763,-3704c29155,1270,26509,44662,25980,45191v,529,-530,7937,-3176,11112c20158,59478,9043,64770,6397,63712v-2647,-530,-6881,,-6352,-9525c575,44662,3750,15028,3750,144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v:stroke joinstyle="miter"/>
                  <v:path arrowok="t" o:connecttype="custom" o:connectlocs="3750,14499;9572,10795;7455,53657;20158,45720;22804,3916;27567,212;25980,45191;22804,56303;6397,63712;45,54187;3750,14499" o:connectangles="0,0,0,0,0,0,0,0,0,0,0"/>
                </v:shape>
                <v:shape id="Forma libre: forma 224" style="position:absolute;left:3953;top:930;width:1982;height:1758;visibility:visible;mso-wrap-style:square;v-text-anchor:middle" coordsize="198174,175840" o:spid="_x0000_s1227" fillcolor="#24135f" stroked="f" strokeweight=".14683mm"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style="position:absolute;left:4150;top:1101;width:644;height:338;visibility:visible;mso-wrap-style:square;v-text-anchor:middle" coordsize="64410,33873" o:spid="_x0000_s1228" fillcolor="#24135f" stroked="f" strokeweight=".14683mm"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v:stroke joinstyle="miter"/>
                  <v:path arrowok="t" o:connecttype="custom" o:connectlocs="6265,7415;3089,536;38550,4240;62367,25936;59721,33874;46489,31757;41197,25407;50194,25407;51782,23290;39079,11649;6265,7415" o:connectangles="0,0,0,0,0,0,0,0,0,0,0"/>
                </v:shape>
                <v:shape id="Forma libre: forma 226" style="position:absolute;left:4684;top:1156;width:402;height:262;visibility:visible;mso-wrap-style:square;v-text-anchor:middle" coordsize="40250,26221" o:spid="_x0000_s1229" fillcolor="#24135f" stroked="f" strokeweight=".14683mm" path="m11644,1880c11115,1351,1588,-766,,292,2646,4526,15349,17226,16937,18813v1588,1588,16936,7408,20112,7408c40754,26221,40225,25692,40225,23046v,-3175,-4234,-13758,-4764,-13758c34932,9288,24876,5055,25405,7171v1059,2117,4234,7938,2646,7938c26464,15109,27522,16167,22229,14051,19054,11405,12703,3996,11644,1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v:stroke joinstyle="miter"/>
                  <v:path arrowok="t" o:connecttype="custom" o:connectlocs="11644,1880;0,292;16937,18813;37049,26221;40225,23046;35461,9288;25405,7171;28051,15109;22229,14051;11644,1880" o:connectangles="0,0,0,0,0,0,0,0,0,0"/>
                </v:shape>
                <v:shape id="Forma libre: forma 227" style="position:absolute;left:5102;top:1281;width:259;height:245;visibility:visible;mso-wrap-style:square;v-text-anchor:middle" coordsize="25934,24526" o:spid="_x0000_s1230" fillcolor="#24135f" stroked="f" strokeweight=".14683mm" path="m8468,7938c7410,5821,7410,1058,3705,529,,,,,,,,,3176,8467,2646,11642v,2645,-1058,4233,2117,5821c7939,19050,16407,24342,18525,24342v2117,529,6880,,6880,-2646c25405,19050,25934,11113,25934,11113v,,-7939,-6351,-7939,-3705c17995,10054,17995,13758,17995,13758,16937,16404,8468,12171,8468,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v:stroke joinstyle="miter"/>
                  <v:path arrowok="t" o:connecttype="custom" o:connectlocs="8468,7938;3705,529;0,0;2646,11642;4763,17463;18525,24342;25405,21696;25934,11113;17995,7408;17995,13758;8468,7938" o:connectangles="0,0,0,0,0,0,0,0,0,0,0"/>
                </v:shape>
                <v:shape id="Forma libre: forma 228" style="position:absolute;left:4910;top:1424;width:637;height:534;visibility:visible;mso-wrap-style:square;v-text-anchor:middle" coordsize="63726,53445" o:spid="_x0000_s1231" fillcolor="#24135f" stroked="f" strokeweight=".14683mm" path="m2750,6879c1162,4763,-425,3175,104,,10160,2117,51973,22225,55148,25400v2647,2646,9527,4763,8469,15875c62558,52388,59912,53446,57795,53446v-2647,,-3176,-1058,-9527,-5821c41916,42863,15982,28046,9101,24871,8043,23813,7514,20108,7514,17992v,,21171,8466,41283,21696c56207,42333,54090,34396,49855,30692,48268,29104,4338,7938,2750,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v:stroke joinstyle="miter"/>
                  <v:path arrowok="t" o:connecttype="custom" o:connectlocs="2750,6879;104,0;55148,25400;63617,41275;57795,53446;48268,47625;9101,24871;7514,17992;48797,39688;49855,30692;2750,6879" o:connectangles="0,0,0,0,0,0,0,0,0,0,0"/>
                </v:shape>
                <v:shape id="Forma libre: forma 229" style="position:absolute;left:5017;top:1741;width:482;height:556;visibility:visible;mso-wrap-style:square;v-text-anchor:middle" coordsize="48192,55562" o:spid="_x0000_s1232" fillcolor="#24135f" stroked="f" strokeweight=".14683mm" path="m1588,7938c529,5821,,3175,,,6351,2117,39166,22754,42342,25929v3705,3175,5293,2117,5822,10054c48693,43392,41812,55563,39695,55563v-1587,,-4234,-530,-8997,-3175c25934,49742,12703,40746,7939,38100,5822,37042,6351,32279,6351,29633v6352,3175,23288,15346,28581,15875c39695,46038,41283,35454,38108,30163,37578,27517,2646,7938,1588,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v:stroke joinstyle="miter"/>
                  <v:path arrowok="t" o:connecttype="custom" o:connectlocs="1588,7938;0,0;42342,25929;48164,35983;39695,55563;30698,52388;7939,38100;6351,29633;34932,45508;38108,30163;1588,7938" o:connectangles="0,0,0,0,0,0,0,0,0,0,0"/>
                </v:shape>
                <v:shape id="Forma libre: forma 230" style="position:absolute;left:5054;top:2196;width:325;height:422;visibility:visible;mso-wrap-style:square;v-text-anchor:middle" coordsize="32468,42215" o:spid="_x0000_s1233" fillcolor="#24135f" stroked="f" strokeweight=".14683mm" path="m3705,5821c3705,4233,4234,2646,4234,,8468,529,28581,16404,29639,18521v1059,2646,4234,3175,2117,8996c29639,33337,26993,38100,23817,40746v-3705,3175,-6351,529,-8997,-1588c9527,34925,3176,31750,,28575v,-529,2117,-4762,2117,-6350c5293,24342,14820,30692,18525,30692v3704,-530,3704,-6350,4234,-10584c22759,18521,4763,5821,3705,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v:stroke joinstyle="miter"/>
                  <v:path arrowok="t" o:connecttype="custom" o:connectlocs="3705,5821;4234,0;29639,18521;31756,27517;23817,40746;14820,39158;0,28575;2117,22225;18525,30692;22759,20108;3705,5821" o:connectangles="0,0,0,0,0,0,0,0,0,0,0"/>
                </v:shape>
                <v:shape id="Forma libre: forma 231" style="position:absolute;left:4868;top:2545;width:330;height:373;visibility:visible;mso-wrap-style:square;v-text-anchor:middle" coordsize="32965,37210" o:spid="_x0000_s1234" fillcolor="#24135f" stroked="f" strokeweight=".14683mm"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v:stroke joinstyle="miter"/>
                  <v:path arrowok="t" o:connecttype="custom" o:connectlocs="12771,5821;15418,0;32354,14288;32354,21167;21240,36513;10654,33337;69,22754;3774,17992;17006,26458;24415,17462;12771,5821" o:connectangles="0,0,0,0,0,0,0,0,0,0,0"/>
                </v:shape>
                <v:shape id="Forma libre: forma 232" style="position:absolute;left:4657;top:2810;width:315;height:381;visibility:visible;mso-wrap-style:square;v-text-anchor:middle" coordsize="31521,38059" o:spid="_x0000_s1235" fillcolor="#24135f" stroked="f" strokeweight=".14683mm"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v:stroke joinstyle="miter"/>
                  <v:path arrowok="t" o:connecttype="custom" o:connectlocs="14290,4233;16937,0;31227,17462;29639,24342;17466,35983;8998,33867;0,20108;2646,16404;13232,26987;23288,17992;14290,4233" o:connectangles="0,0,0,0,0,0,0,0,0,0,0"/>
                </v:shape>
                <v:shape id="Forma libre: forma 233" style="position:absolute;left:4657;top:1450;width:270;height:288;visibility:visible;mso-wrap-style:square;v-text-anchor:middle" coordsize="27055,28810" o:spid="_x0000_s1236" fillcolor="#24135f" stroked="f" strokeweight=".14683mm" path="m547,2117v,529,-2647,4762,3705,6350c10074,10583,16425,11113,16954,13758v530,2646,1059,3704,530,4234c16954,19050,10074,19050,6898,16933v,,-529,7409,2117,7938c11661,25400,19071,28046,21188,28575v2647,1058,5293,-1587,5822,-5292c27540,19579,23306,5292,19601,,14308,3175,2664,2646,547,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v:stroke joinstyle="miter"/>
                  <v:path arrowok="t" o:connecttype="custom" o:connectlocs="547,2117;4252,8467;16954,13758;17484,17992;6898,16933;9015,24871;21188,28575;27010,23283;19601,0;547,2117" o:connectangles="0,0,0,0,0,0,0,0,0,0"/>
                </v:shape>
                <v:shape id="Forma libre: forma 234" style="position:absolute;left:4748;top:1771;width:270;height:378;visibility:visible;mso-wrap-style:square;v-text-anchor:middle" coordsize="26925,37768" o:spid="_x0000_s1237" fillcolor="#24135f" stroked="f" strokeweight=".14683mm" path="m941,157v-529,,-3176,5292,3705,7938c12585,10741,15761,10741,16819,13916v1059,4762,1588,11112,-529,10583c14173,23970,8351,21853,4646,19737v,,529,8466,2117,9525c8351,30320,18407,36141,20524,37199v2646,1058,5822,1058,6351,-3704c27405,28732,23700,6507,19466,157,16290,3862,4117,-901,941,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v:stroke joinstyle="miter"/>
                  <v:path arrowok="t" o:connecttype="custom" o:connectlocs="941,157;4646,8095;16819,13916;16290,24499;4646,19737;6763,29262;20524,37199;26875,33495;19466,157;941,157" o:connectangles="0,0,0,0,0,0,0,0,0,0"/>
                </v:shape>
                <v:shape id="Forma libre: forma 235" style="position:absolute;left:4781;top:2127;width:247;height:382;visibility:visible;mso-wrap-style:square;v-text-anchor:middle" coordsize="24715,38179" o:spid="_x0000_s1238" fillcolor="#24135f" stroked="f" strokeweight=".14683mm" path="m4558,v,1058,-2646,4763,530,8467c8792,12700,15673,14817,15673,18521v,3704,-1588,5821,-3176,7408c11439,27517,3500,20638,3500,20638v,529,-4764,8466,-3176,9525c1912,31750,7205,36513,9322,37571v2646,1058,6351,1058,8997,-2646c20966,31221,25200,14817,24671,7938,20966,11113,8263,529,45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v:stroke joinstyle="miter"/>
                  <v:path arrowok="t" o:connecttype="custom" o:connectlocs="4558,0;5088,8467;15673,18521;12497,25929;3500,20638;324,30163;9322,37571;18319,34925;24671,7938;4558,0" o:connectangles="0,0,0,0,0,0,0,0,0,0"/>
                </v:shape>
                <v:shape id="Forma libre: forma 236" style="position:absolute;left:4603;top:2477;width:329;height:310;visibility:visible;mso-wrap-style:square;v-text-anchor:middle" coordsize="32968,31078" o:spid="_x0000_s1239" fillcolor="#24135f" stroked="f" strokeweight=".14683mm" path="m14973,v529,529,-4763,1587,-3705,5292c13385,9525,20795,13229,19737,15875v-1059,2646,-3705,5292,-5822,5292c12327,21696,3858,12171,3858,12700v,529,-4763,2646,-3705,4233c1212,18521,6505,25400,8093,26987v2117,1588,4234,5292,7939,3705c19737,29104,31910,15875,32968,10583,25559,10583,19737,3704,149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v:stroke joinstyle="miter"/>
                  <v:path arrowok="t" o:connecttype="custom" o:connectlocs="14973,0;11268,5292;19737,15875;13915,21167;3858,12700;153,16933;8093,26987;16032,30692;32968,10583;14973,0" o:connectangles="0,0,0,0,0,0,0,0,0,0"/>
                </v:shape>
                <v:shape id="Forma libre: forma 237" style="position:absolute;left:4536;top:2635;width:222;height:320;visibility:visible;mso-wrap-style:square;v-text-anchor:middle" coordsize="22200,31961" o:spid="_x0000_s1240" fillcolor="#24135f" stroked="f" strokeweight=".14683mm" path="m3675,50v,-529,-5292,3175,-3175,8467c2088,10634,8439,17513,8439,20688v-529,2116,-2646,2646,-3705,4762l9497,31800v1059,1588,10057,-8996,12703,-12700c12144,18042,3146,579,367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v:stroke joinstyle="miter"/>
                  <v:path arrowok="t" o:connecttype="custom" o:connectlocs="3675,50;500,8517;8439,20688;4734,25450;9497,31800;22200,19100;3675,50" o:connectangles="0,0,0,0,0,0,0"/>
                </v:shape>
                <v:shape id="Forma libre: forma 238" style="position:absolute;left:4879;top:3182;width:215;height:392;visibility:visible;mso-wrap-style:square;v-text-anchor:middle" coordsize="21458,39144" o:spid="_x0000_s1241" fillcolor="#24135f" stroked="f" strokeweight=".14683mm" path="m2135,31575v,,529,6350,1058,7408c3722,40571,14308,29987,17484,27342v2646,-2117,5822,-6350,2646,-9525c16954,14112,8486,1942,5840,354,3193,-1233,547,3000,18,3529v-530,529,11114,12171,11644,13758c12191,18875,13249,19404,10603,23108,5840,28400,2135,31575,2135,315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v:stroke joinstyle="miter"/>
                  <v:path arrowok="t" o:connecttype="custom" o:connectlocs="2135,31575;3193,38983;17484,27342;20130,17817;5840,354;18,3529;11662,17287;10603,23108;2135,31575" o:connectangles="0,0,0,0,0,0,0,0,0"/>
                </v:shape>
                <v:shape id="Forma libre: forma 239" style="position:absolute;left:4975;top:2931;width:432;height:429;visibility:visible;mso-wrap-style:square;v-text-anchor:middle" coordsize="43207,42866" o:spid="_x0000_s1242" fillcolor="#24135f" stroked="f" strokeweight=".14683mm"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v:stroke joinstyle="miter"/>
                  <v:path arrowok="t" o:connecttype="custom" o:connectlocs="0,21226;3705,16992;22229,32867;28581,32338;32815,24401;15349,3763;19054,59;42342,24930;35991,40276;19583,41334;0,21226" o:connectangles="0,0,0,0,0,0,0,0,0,0,0"/>
                </v:shape>
                <v:shape id="Forma libre: forma 240" style="position:absolute;left:5202;top:2620;width:544;height:565;visibility:visible;mso-wrap-style:square;v-text-anchor:middle" coordsize="54409,56552" o:spid="_x0000_s1243" fillcolor="#24135f" stroked="f" strokeweight=".14683mm" path="m,26458c1059,23283,3176,22225,3705,20637v,-529,23288,23813,29110,25930c39695,49212,46047,43392,44459,39688,42342,34925,18525,7408,14290,4233,14290,3175,16407,,17995,v1588,,32286,31221,35991,43392c57691,55563,35991,57679,31756,56092,24347,54504,4234,32279,,26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v:stroke joinstyle="miter"/>
                  <v:path arrowok="t" o:connecttype="custom" o:connectlocs="0,26458;3705,20637;32815,46567;44459,39688;14290,4233;17995,0;53986,43392;31756,56092;0,26458" o:connectangles="0,0,0,0,0,0,0,0,0"/>
                </v:shape>
                <v:shape id="Forma libre: forma 241" style="position:absolute;left:5414;top:2254;width:683;height:821;visibility:visible;mso-wrap-style:square;v-text-anchor:middle" coordsize="68268,82099" o:spid="_x0000_s1244" fillcolor="#24135f" stroked="f" strokeweight=".14683mm" path="m,31818c1059,28643,1588,25468,1588,24409v,-1587,39166,40746,44459,44979c55044,76268,60866,69388,57691,62509,51339,49809,13232,8005,8468,6418,9527,5888,11644,2184,12173,68v530,-2117,50810,46037,55574,66675c71981,84205,49222,84734,43930,78384,39166,73622,4763,37109,,318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v:stroke joinstyle="miter"/>
                  <v:path arrowok="t" o:connecttype="custom" o:connectlocs="0,31818;1588,24409;46047,69388;57691,62509;8468,6418;12173,68;67747,66743;43930,78384;0,31818" o:connectangles="0,0,0,0,0,0,0,0,0"/>
                </v:shape>
                <v:shape id="Forma libre: forma 242" style="position:absolute;left:5546;top:1888;width:906;height:1114;visibility:visible;mso-wrap-style:square;v-text-anchor:middle" coordsize="90621,111370" o:spid="_x0000_s1245" fillcolor="#24135f" stroked="f" strokeweight=".14683mm" path="m,28688l1588,19163v,-1588,25405,22225,39695,38629c55574,74196,59279,82663,71452,96421v9527,8467,8997,,6351,-3704c66688,71021,10056,9109,3705,9638l5822,113v529,-3175,68805,61383,83625,99483c96328,117059,70922,111767,66159,104888,58749,94305,42871,72609,37578,66788,11115,38742,2646,31334,,28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v:stroke joinstyle="miter"/>
                  <v:path arrowok="t" o:connecttype="custom" o:connectlocs="0,28688;1588,19163;41283,57792;71452,96421;77803,92717;3705,9638;5822,113;89447,99596;66159,104888;37578,66788;0,28688" o:connectangles="0,0,0,0,0,0,0,0,0,0,0"/>
                </v:shape>
                <v:shape id="Forma libre: forma 243" style="position:absolute;left:5589;top:1556;width:1515;height:1598;visibility:visible;mso-wrap-style:square;v-text-anchor:middle" coordsize="151534,159808" o:spid="_x0000_s1246" fillcolor="#24135f" stroked="f" strokeweight=".14683mm"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v:stroke joinstyle="miter"/>
                  <v:path arrowok="t" o:connecttype="custom" o:connectlocs="0,14817;2646,25400;73569,101071;148196,159808;150313,153458;136552,135996;101620,70908;34403,0;28051,4233;119086,116417;129672,138642;119616,142875;79920,94721;0,14817" o:connectangles="0,0,0,0,0,0,0,0,0,0,0,0,0,0"/>
                </v:shape>
                <v:shape id="Forma libre: forma 244" style="position:absolute;left:5118;top:3418;width:748;height:767;visibility:visible;mso-wrap-style:square;v-text-anchor:middle" coordsize="74795,76640" o:spid="_x0000_s1247" fillcolor="#24135f" stroked="f" strokeweight=".14683mm"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v:stroke joinstyle="miter"/>
                  <v:path arrowok="t" o:connecttype="custom" o:connectlocs="3705,21;0,6371;8468,15896;26993,25421;40225,33888;63513,67225;74098,66696;61396,30713;52398,26480;59279,44471;57161,47117;42871,25421;28581,17484;12703,9546;3705,21" o:connectangles="0,0,0,0,0,0,0,0,0,0,0,0,0,0,0"/>
                </v:shape>
                <v:shape id="Forma libre: forma 245" style="position:absolute;left:5423;top:3296;width:734;height:1115;visibility:visible;mso-wrap-style:square;v-text-anchor:middle" coordsize="73483,111514" o:spid="_x0000_s1248" fillcolor="#24135f" stroked="f" strokeweight=".14683mm"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v:stroke joinstyle="miter"/>
                  <v:path arrowok="t" o:connecttype="custom" o:connectlocs="4961,133;197,7541;8666,21829;26661,35058;45185,48816;62122,90620;73237,91150;55242,33999;57359,46170;65298,71570;62652,75275;49949,42995;28249,26591;4961,133" o:connectangles="0,0,0,0,0,0,0,0,0,0,0,0,0,0"/>
                </v:shape>
                <v:shape id="Forma libre: forma 246" style="position:absolute;left:5760;top:3143;width:734;height:1730;visibility:visible;mso-wrap-style:square;v-text-anchor:middle" coordsize="73375,173069" o:spid="_x0000_s1249" fillcolor="#24135f" stroked="f" strokeweight=".14683mm"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style="position:absolute;left:6115;top:3031;width:632;height:1961;visibility:visible;mso-wrap-style:square;v-text-anchor:middle" coordsize="63176,196071" o:spid="_x0000_s1250" fillcolor="#24135f" stroked="f" strokeweight=".14683mm"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style="position:absolute;left:6446;top:3001;width:664;height:2189;visibility:visible;mso-wrap-style:square;v-text-anchor:middle" coordsize="66395,218953" o:spid="_x0000_s1251" fillcolor="#24135f" stroked="f" strokeweight=".14683mm"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style="position:absolute;left:6840;top:1582;width:622;height:508;visibility:visible;mso-wrap-style:square;v-text-anchor:middle" coordsize="62260,50800" o:spid="_x0000_s1252" fillcolor="#24135f" stroked="f" strokeweight=".14683mm"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style="position:absolute;left:6234;top:894;width:683;height:678;visibility:visible;mso-wrap-style:square;v-text-anchor:middle" coordsize="68276,67733" o:spid="_x0000_s1253" fillcolor="#24135f" stroked="f" strokeweight=".14683mm"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style="position:absolute;left:5260;top:259;width:757;height:752;visibility:visible;mso-wrap-style:square;v-text-anchor:middle" coordsize="75685,75141" o:spid="_x0000_s1254" fillcolor="#24135f" stroked="f" strokeweight=".14683mm"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style="position:absolute;left:158;top:2403;width:657;height:513;visibility:visible;mso-wrap-style:square;v-text-anchor:middle" coordsize="65629,51329" o:spid="_x0000_s1255" fillcolor="#24135f" stroked="f" strokeweight=".14683mm"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style="position:absolute;top:3440;width:619;height:423;visibility:visible;mso-wrap-style:square;v-text-anchor:middle" coordsize="61924,42333" o:spid="_x0000_s1256" fillcolor="#24135f" stroked="f" strokeweight=".14683mm"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style="position:absolute;left:5837;top:551;width:646;height:698;visibility:visible;mso-wrap-style:square;v-text-anchor:middle" coordsize="64571,69849" o:spid="_x0000_s1257" fillcolor="#24135f" stroked="f" strokeweight=".14683mm"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style="position:absolute;left:4620;top:89;width:418;height:569;visibility:visible;mso-wrap-style:square;v-text-anchor:middle" coordsize="41812,56946" o:spid="_x0000_s1258" fillcolor="#24135f" stroked="f" strokeweight=".14683mm"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style="position:absolute;left:7563;top:3588;width:608;height:366;visibility:visible;mso-wrap-style:square;v-text-anchor:middle" coordsize="60866,36613" o:spid="_x0000_s1259" fillcolor="#24135f" stroked="f" strokeweight=".14683mm"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style="position:absolute;left:111;top:2926;width:573;height:440;visibility:visible;mso-wrap-style:square;v-text-anchor:middle" coordsize="57327,43920" o:spid="_x0000_s1260" fillcolor="#24135f" stroked="f" strokeweight=".14683mm"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style="position:absolute;left:1538;top:725;width:501;height:635;visibility:visible;mso-wrap-style:square;v-text-anchor:middle" coordsize="50062,63500" o:spid="_x0000_s1261" fillcolor="#24135f" stroked="f" strokeweight=".14683mm"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style="position:absolute;left:3207;top:58;width:339;height:588;visibility:visible;mso-wrap-style:square;v-text-anchor:middle" coordsize="33873,58737" o:spid="_x0000_s1262" fillcolor="#24135f" stroked="f" strokeweight=".14683mm"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style="position:absolute;left:6568;top:1228;width:566;height:566;visibility:visible;mso-wrap-style:square;v-text-anchor:middle" coordsize="56632,56620" o:spid="_x0000_s1263" fillcolor="#24135f" stroked="f" strokeweight=".14683mm"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style="position:absolute;left:2699;top:85;width:566;height:688;visibility:visible;mso-wrap-style:square;v-text-anchor:middle" coordsize="56632,68791" o:spid="_x0000_s1264" fillcolor="#24135f" stroked="f" strokeweight=".14683mm"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style="position:absolute;left:7272;top:2440;width:704;height:603;visibility:visible;mso-wrap-style:square;v-text-anchor:middle" coordsize="70393,60325" o:spid="_x0000_s1265" fillcolor="#24135f" stroked="f" strokeweight=".14683mm"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style="position:absolute;left:2143;top:286;width:576;height:606;visibility:visible;mso-wrap-style:square;v-text-anchor:middle" coordsize="57550,60572" o:spid="_x0000_s1266" fillcolor="#24135f" stroked="f" strokeweight=".14683mm"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style="position:absolute;left:4137;width:458;height:593;visibility:visible;mso-wrap-style:square;v-text-anchor:middle" coordsize="45713,59399" o:spid="_x0000_s1267" fillcolor="#24135f" stroked="f" strokeweight=".14683mm"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style="position:absolute;left:7472;top:3025;width:610;height:460;visibility:visible;mso-wrap-style:square;v-text-anchor:middle" coordsize="60998,46003" o:spid="_x0000_s1268" fillcolor="#24135f" stroked="f" strokeweight=".14683mm"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style="position:absolute;left:1119;top:1100;width:548;height:536;visibility:visible;mso-wrap-style:square;v-text-anchor:middle" coordsize="54776,53640" o:spid="_x0000_s1269" fillcolor="#24135f" stroked="f" strokeweight=".14683mm"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style="position:absolute;left:3556;top:10;width:493;height:588;visibility:visible;mso-wrap-style:square;v-text-anchor:middle" coordsize="49301,58816" o:spid="_x0000_s1270" fillcolor="#24135f" stroked="f" strokeweight=".14683mm"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style="position:absolute;left:661;top:1534;width:659;height:615;visibility:visible;mso-wrap-style:square;v-text-anchor:middle" coordsize="65858,61449" o:spid="_x0000_s1271" fillcolor="#24135f" stroked="f" strokeweight=".14683mm"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style="position:absolute;left:449;top:2112;width:636;height:465;visibility:visible;mso-wrap-style:square;v-text-anchor:middle" coordsize="63512,46566" o:spid="_x0000_s1272" fillcolor="#24135f" stroked="f" strokeweight=".14683mm"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style="position:absolute;left:7049;top:2106;width:614;height:487;visibility:visible;mso-wrap-style:square;v-text-anchor:middle" coordsize="61395,48683" o:spid="_x0000_s1273" fillcolor="#24135f" stroked="f" strokeweight=".14683mm"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style="position:absolute;left:3011;top:2914;width:317;height:807;visibility:visible;mso-wrap-style:square;v-text-anchor:middle" coordsize="31718,80677" o:spid="_x0000_s1274" fillcolor="#24135f" stroked="f" strokeweight=".14683mm"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style="position:absolute;left:4315;top:2741;width:213;height:405;visibility:visible;mso-wrap-style:square;v-text-anchor:middle" coordsize="21266,40529" o:spid="_x0000_s1275" fillcolor="#24135f" stroked="f" strokeweight=".14683mm" path="m11467,6894v,,-1059,-5821,1058,-6880c14643,-515,20465,13773,20465,13773v,,2117,7408,-530,17462c17289,40760,11467,45523,7233,32823,2999,20123,1940,18006,352,14831,-1236,11656,2999,10069,4057,12714v1059,2117,5822,14817,5822,15346c9879,29119,15172,39173,16230,18535,14643,11127,11467,6894,11467,68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v:stroke joinstyle="miter"/>
                  <v:path arrowok="t" o:connecttype="custom" o:connectlocs="11467,6894;12525,14;20465,13773;19935,31235;7233,32823;352,14831;4057,12714;9879,28060;16230,18535;11467,6894" o:connectangles="0,0,0,0,0,0,0,0,0,0"/>
                </v:shape>
                <v:shape id="Forma libre: forma 273" style="position:absolute;left:3297;top:3853;width:172;height:285;visibility:visible;mso-wrap-style:square;v-text-anchor:middle" coordsize="17241,28575" o:spid="_x0000_s1276" fillcolor="#24135f" stroked="f" strokeweight=".14683mm" path="m,c,,4234,1058,5293,6350v1058,5292,529,8467,2117,11113c8998,20638,10585,20108,11115,18521v1058,-1588,1058,-4233,5292,3175c19583,28575,12703,28575,12173,28575v-1058,,-6880,-2117,-8997,-8996c529,12700,1588,6879,,476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v:stroke joinstyle="miter"/>
                  <v:path arrowok="t" o:connecttype="custom" o:connectlocs="0,0;5293,6350;7410,17463;11115,18521;16407,21696;12173,28575;3176,19579;0,4763;0,0" o:connectangles="0,0,0,0,0,0,0,0,0"/>
                </v:shape>
                <v:shape id="Forma libre: forma 274" style="position:absolute;left:3296;top:3720;width:596;height:610;visibility:visible;mso-wrap-style:square;v-text-anchor:middle" coordsize="59635,60979" o:spid="_x0000_s1277" fillcolor="#24135f" stroked="f" strokeweight=".14683mm" path="m6452,c3806,,1689,529,101,3175,-2016,4763,29740,45508,37150,50800v7410,5292,15878,11113,20112,10054c62026,59267,58321,52917,57262,51858,56733,51329,48794,39688,41384,30163,33445,19579,28153,10583,27094,10583r-6351,-529c20743,10054,46677,44979,47206,46038v530,1058,3176,6350,-3705,1058c34504,39688,6982,1588,64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v:stroke joinstyle="miter"/>
                  <v:path arrowok="t" o:connecttype="custom" o:connectlocs="6452,0;101,3175;37150,50800;57262,60854;57262,51858;41384,30163;27094,10583;20743,10054;47206,46038;43501,47096;6452,0" o:connectangles="0,0,0,0,0,0,0,0,0,0,0"/>
                </v:shape>
                <v:shape id="Forma libre: forma 275" style="position:absolute;left:3646;top:3736;width:560;height:612;visibility:visible;mso-wrap-style:square;v-text-anchor:middle" coordsize="55962,61152" o:spid="_x0000_s1278" fillcolor="#24135f" stroked="f" strokeweight=".14683mm" path="m4763,5292c3176,4763,,6879,,9525,10585,24342,20112,36513,32286,50800v19053,22225,25405,3175,23288,-6350c55574,43921,52398,34925,46047,24342,38637,13229,31227,,30698,,28051,,23288,,23288,v529,1588,23817,32808,24876,41804c49222,50800,48164,53975,41813,49742,30698,41275,6351,5821,4763,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v:stroke joinstyle="miter"/>
                  <v:path arrowok="t" o:connecttype="custom" o:connectlocs="4763,5292;0,9525;32286,50800;55574,44450;46047,24342;30698,0;23288,0;48164,41804;41813,49742;4763,5292" o:connectangles="0,0,0,0,0,0,0,0,0,0"/>
                </v:shape>
                <v:shape id="Forma libre: forma 276" style="position:absolute;left:4006;top:3545;width:533;height:678;visibility:visible;mso-wrap-style:square;v-text-anchor:middle" coordsize="53254,67796" o:spid="_x0000_s1279" fillcolor="#24135f" stroked="f" strokeweight=".14683mm"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v:stroke joinstyle="miter"/>
                  <v:path arrowok="t" o:connecttype="custom" o:connectlocs="6351,13801;0,17505;14820,40789;24876,56135;52927,49255;44988,31264;30698,1101;24347,3218;44988,49785;32815,55076;19054,34968;6351,13801" o:connectangles="0,0,0,0,0,0,0,0,0,0,0,0"/>
                </v:shape>
                <v:shape id="Forma libre: forma 277" style="position:absolute;left:4340;top:3212;width:427;height:804;visibility:visible;mso-wrap-style:square;v-text-anchor:middle" coordsize="42720,80399" o:spid="_x0000_s1280" fillcolor="#24135f" stroked="f" strokeweight=".14683mm"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v:stroke joinstyle="miter"/>
                  <v:path arrowok="t" o:connecttype="custom" o:connectlocs="4234,26995;0,31228;20112,71974;42342,59274;35461,40224;10585,7;10585,10061;34932,55570;26464,65624;15349,47632;4234,26995" o:connectangles="0,0,0,0,0,0,0,0,0,0,0"/>
                </v:shape>
                <v:shape id="Forma libre: forma 278" style="position:absolute;left:3746;top:3691;width:297;height:442;visibility:visible;mso-wrap-style:square;v-text-anchor:middle" coordsize="29720,44196" o:spid="_x0000_s1281" fillcolor="#24135f" stroked="f" strokeweight=".14683mm" path="m59,6058c59,5529,-470,-1350,1647,237,4293,1825,26522,36750,27581,37808v1058,1058,4234,8467,,5821c23347,39396,59,6587,59,60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v:stroke joinstyle="miter"/>
                  <v:path arrowok="t" o:connecttype="custom" o:connectlocs="59,6058;1647,237;27581,37808;27581,43629;59,6058" o:connectangles="0,0,0,0,0"/>
                </v:shape>
                <v:shape id="Forma libre: forma 279" style="position:absolute;left:4126;top:3554;width:260;height:488;visibility:visible;mso-wrap-style:square;v-text-anchor:middle" coordsize="25956,48764" o:spid="_x0000_s1282" fillcolor="#24135f" stroked="f" strokeweight=".14683mm" path="m135,8135c-394,7077,664,-1390,2781,198,4898,1785,22364,35652,24481,40943v2118,4763,2647,11113,-3175,5821c17601,40943,664,9723,135,8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v:stroke joinstyle="miter"/>
                  <v:path arrowok="t" o:connecttype="custom" o:connectlocs="135,8135;2781,198;24481,40943;21306,46764;135,8135" o:connectangles="0,0,0,0,0"/>
                </v:shape>
                <v:shape id="Forma libre: forma 280" style="position:absolute;left:4414;top:3376;width:223;height:417;visibility:visible;mso-wrap-style:square;v-text-anchor:middle" coordsize="22376,41702" o:spid="_x0000_s1283" fillcolor="#24135f" stroked="f" strokeweight=".14683mm" path="m,5828c,5828,,537,1588,8,3176,-522,18525,26995,20642,32816v2117,5821,3175,12700,-2117,6350c14820,33874,529,5828,,58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v:stroke joinstyle="miter"/>
                  <v:path arrowok="t" o:connecttype="custom" o:connectlocs="0,5828;1588,8;20642,32816;18525,39166;0,5828" o:connectangles="0,0,0,0,0"/>
                </v:shape>
                <v:shape id="Forma libre: forma 281" style="position:absolute;left:4509;top:2996;width:337;height:671;visibility:visible;mso-wrap-style:square;v-text-anchor:middle" coordsize="33707,67134" o:spid="_x0000_s1284" fillcolor="#24135f" stroked="f" strokeweight=".14683mm" path="m2662,14218c2133,15805,545,18451,16,20039v-529,1058,12173,18521,19054,30162c25950,61843,29126,67135,30714,67135v2117,,4234,-11113,2117,-16934c30714,44380,15894,7868,8484,460,3192,-1657,5309,4164,5838,5222v6881,14288,11644,23283,17466,34396c29126,50730,27009,53376,20658,43851,14306,30093,3192,12630,2662,142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v:stroke joinstyle="miter"/>
                  <v:path arrowok="t" o:connecttype="custom" o:connectlocs="2662,14218;16,20039;19070,50201;30714,67135;32831,50201;8484,460;5838,5222;23304,39618;20658,43851;2662,14218" o:connectangles="0,0,0,0,0,0,0,0,0,0"/>
                </v:shape>
                <v:shape id="Forma libre: forma 282" style="position:absolute;left:4260;top:4218;width:264;height:426;visibility:visible;mso-wrap-style:square;v-text-anchor:middle" coordsize="26418,42631" o:spid="_x0000_s1285" fillcolor="#24135f" stroked="f" strokeweight=".14683mm" path="m,l9527,4763v,,14820,23283,16407,31750c27522,44450,24876,43921,22759,39158,21171,34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v:stroke joinstyle="miter"/>
                  <v:path arrowok="t" o:connecttype="custom" o:connectlocs="0,0;9527,4763;25934,36513;22759,39158;0,0" o:connectangles="0,0,0,0,0"/>
                </v:shape>
                <v:shape id="Forma libre: forma 283" style="position:absolute;left:4207;top:4244;width:466;height:645;visibility:visible;mso-wrap-style:square;v-text-anchor:middle" coordsize="46625,64488" o:spid="_x0000_s1286" fillcolor="#24135f" stroked="f" strokeweight=".14683mm" path="m3176,7957l,14837v,,21700,34925,31227,43391c40754,66695,45517,67753,46576,53995,47635,40237,31227,-1038,29110,20l22229,2666v1059,1058,32286,65087,11115,48154c22759,42353,5822,7428,3176,79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v:stroke joinstyle="miter"/>
                  <v:path arrowok="t" o:connecttype="custom" o:connectlocs="3176,7957;0,14837;31227,58228;46576,53995;29110,20;22229,2666;33344,50820;3176,7957" o:connectangles="0,0,0,0,0,0,0,0"/>
                </v:shape>
                <v:shape id="Forma libre: forma 284" style="position:absolute;left:4625;top:4075;width:191;height:420;visibility:visible;mso-wrap-style:square;v-text-anchor:middle" coordsize="19056,42027" o:spid="_x0000_s1287" fillcolor="#24135f" stroked="f" strokeweight=".14683mm" path="m17,l6897,v7939,11642,17996,56092,7939,37571c11661,27517,-513,,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v:stroke joinstyle="miter"/>
                  <v:path arrowok="t" o:connecttype="custom" o:connectlocs="17,0;6897,0;14836,37571;17,0" o:connectangles="0,0,0,0"/>
                </v:shape>
                <v:shape id="Forma libre: forma 285" style="position:absolute;left:4551;top:3969;width:382;height:793;visibility:visible;mso-wrap-style:square;v-text-anchor:middle" coordsize="38159,79302" o:spid="_x0000_s1288" fillcolor="#24135f" stroked="f" strokeweight=".14683mm" path="m3176,17992v,,-3176,5291,-3176,6879c,26458,12173,52388,14290,56092v2117,3704,14820,42333,22230,11112c43930,35983,23817,,23817,l20642,5292c19054,7938,35461,35454,31756,55563v-3705,20108,-8468,6349,-8997,4762c20112,56621,3176,17992,3176,179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v:stroke joinstyle="miter"/>
                  <v:path arrowok="t" o:connecttype="custom" o:connectlocs="3176,17992;0,24871;14290,56092;36520,67204;23817,0;20642,5292;31756,55563;22759,60325;3176,17992" o:connectangles="0,0,0,0,0,0,0,0,0"/>
                </v:shape>
                <v:shape id="Forma libre: forma 286" style="position:absolute;left:4821;top:3597;width:321;height:992;visibility:visible;mso-wrap-style:square;v-text-anchor:middle" coordsize="32112,99193" o:spid="_x0000_s1289" fillcolor="#24135f" stroked="f" strokeweight=".14683mm"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v:stroke joinstyle="miter"/>
                  <v:path arrowok="t" o:connecttype="custom" o:connectlocs="1588,18176;0,28759;14290,80089;28581,85380;30169,39343;16407,184;12703,2830;25934,48868;25934,75326;19583,72680;1588,18176" o:connectangles="0,0,0,0,0,0,0,0,0,0,0"/>
                </v:shape>
                <v:shape id="Forma libre: forma 287" style="position:absolute;left:4856;top:3630;width:193;height:593;visibility:visible;mso-wrap-style:square;v-text-anchor:middle" coordsize="19243,59271" o:spid="_x0000_s1290" fillcolor="#24135f" stroked="f" strokeweight=".14683mm" path="m3377,l202,6879v-1588,3175,6351,5821,18524,52388c20843,59796,16609,16933,33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v:stroke joinstyle="miter"/>
                  <v:path arrowok="t" o:connecttype="custom" o:connectlocs="3377,0;202,6879;18726,59267;3377,0" o:connectangles="0,0,0,0"/>
                </v:shape>
                <v:shape id="Forma libre: forma 288" style="position:absolute;left:2079;top:7187;width:1801;height:699;visibility:visible;mso-wrap-style:square;v-text-anchor:middle" coordsize="180089,69972" o:spid="_x0000_s1291" fillcolor="#24135f" stroked="f" strokeweight=".14683mm"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style="position:absolute;left:1153;top:6199;width:1150;height:1072;visibility:visible;mso-wrap-style:square;v-text-anchor:middle" coordsize="115068,107156" o:spid="_x0000_s1292" fillcolor="#24135f" stroked="f" strokeweight=".14683mm"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style="position:absolute;left:274;top:5229;width:1012;height:1140;visibility:visible;mso-wrap-style:square;v-text-anchor:middle" coordsize="101122,114052" o:spid="_x0000_s1293" fillcolor="#24135f" stroked="f" strokeweight=".14683mm"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style="position:absolute;left:41;top:4002;width:632;height:1206;visibility:visible;mso-wrap-style:square;v-text-anchor:middle" coordsize="63152,120578" o:spid="_x0000_s1294" fillcolor="#24135f" stroked="f" strokeweight=".14683mm"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style="position:absolute;left:4345;top:7254;width:1604;height:488;visibility:visible;mso-wrap-style:square;v-text-anchor:middle" coordsize="160466,48787" o:spid="_x0000_s1295" fillcolor="#24135f" stroked="f" strokeweight=".14683mm"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style="position:absolute;left:5939;top:6340;width:1069;height:931;visibility:visible;mso-wrap-style:square;v-text-anchor:middle" coordsize="106892,93133" o:spid="_x0000_s1296" fillcolor="#24135f" stroked="f" strokeweight=".14683mm"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style="position:absolute;left:7060;top:5182;width:644;height:1179;visibility:visible;mso-wrap-style:square;v-text-anchor:middle" coordsize="64405,117893" o:spid="_x0000_s1297" fillcolor="#24135f" stroked="f" strokeweight=".14683mm"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style="position:absolute;left:7621;top:4076;width:335;height:1079;visibility:visible;mso-wrap-style:square;v-text-anchor:middle" coordsize="33488,107944" o:spid="_x0000_s1298" fillcolor="#24135f" stroked="f" strokeweight=".14683mm"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style="position:absolute;left:4953;top:7568;width:1037;height:327;visibility:visible;mso-wrap-style:square;v-text-anchor:middle" coordsize="103706,32777" o:spid="_x0000_s1299" fillcolor="#24135f" stroked="f" strokeweight=".14683mm"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style="position:absolute;left:6276;top:6631;width:883;height:550;visibility:visible;mso-wrap-style:square;v-text-anchor:middle" coordsize="88219,54947" o:spid="_x0000_s1300" fillcolor="#24135f" stroked="f" strokeweight=".14683mm"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style="position:absolute;left:7344;top:5429;width:570;height:731;visibility:visible;mso-wrap-style:square;v-text-anchor:middle" coordsize="56947,73025" o:spid="_x0000_s1301" fillcolor="#24135f" stroked="f" strokeweight=".14683mm"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style="position:absolute;left:7789;top:4196;width:367;height:789;visibility:visible;mso-wrap-style:square;v-text-anchor:middle" coordsize="36707,78908" o:spid="_x0000_s1302" fillcolor="#24135f" stroked="f" strokeweight=".14683mm"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style="position:absolute;left:4758;top:7089;width:922;height:411;visibility:visible;mso-wrap-style:square;v-text-anchor:middle" coordsize="92248,41193" o:spid="_x0000_s1303" fillcolor="#24135f" stroked="f" strokeweight=".14683mm"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style="position:absolute;left:6129;top:6237;width:523;height:749;visibility:visible;mso-wrap-style:square;v-text-anchor:middle" coordsize="52344,74938" o:spid="_x0000_s1304" fillcolor="#24135f" stroked="f" strokeweight=".14683mm"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style="position:absolute;left:7053;top:5260;width:380;height:790;visibility:visible;mso-wrap-style:square;v-text-anchor:middle" coordsize="37995,78996" o:spid="_x0000_s1305" fillcolor="#24135f" stroked="f" strokeweight=".14683mm"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style="position:absolute;left:7461;top:4122;width:178;height:689;visibility:visible;mso-wrap-style:square;v-text-anchor:middle" coordsize="17786,68939" o:spid="_x0000_s1306" fillcolor="#24135f" stroked="f" strokeweight=".14683mm"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style="position:absolute;left:10426;top:3022;width:1090;height:1413;visibility:visible;mso-wrap-style:square;v-text-anchor:middle" coordsize="109030,141287" o:spid="_x0000_s1307" fillcolor="#24135f" stroked="f" strokeweight=".14683mm" path="m38108,26987l,26987,,,109030,r,26987l70393,26987r,114300l38108,141287r,-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v:stroke joinstyle="miter"/>
                  <v:path arrowok="t" o:connecttype="custom" o:connectlocs="38108,26987;0,26987;0,0;109030,0;109030,26987;70393,26987;70393,141287;38108,141287" o:connectangles="0,0,0,0,0,0,0,0"/>
                </v:shape>
                <v:shape id="Forma libre: forma 305" style="position:absolute;left:11675;top:3011;width:1075;height:1424;visibility:visible;mso-wrap-style:square;v-text-anchor:middle" coordsize="107442,142345" o:spid="_x0000_s1308" fillcolor="#24135f" stroked="f" strokeweight=".14683mm"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style="position:absolute;left:12914;top:3022;width:317;height:1413;visibility:visible;mso-wrap-style:square;v-text-anchor:middle" coordsize="31756,141287" o:spid="_x0000_s1309" fillcolor="#24135f" stroked="f" strokeweight=".14683mm" path="m,l31756,r,1412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v:stroke joinstyle="miter"/>
                  <v:path arrowok="t" o:connecttype="custom" o:connectlocs="0,0;31756,0;31756,141287;0,141287" o:connectangles="0,0,0,0"/>
                </v:shape>
                <v:shape id="Forma libre: forma 307" style="position:absolute;left:13501;top:3016;width:1053;height:1440;visibility:visible;mso-wrap-style:square;v-text-anchor:middle" coordsize="105325,143933" o:spid="_x0000_s1310" fillcolor="#24135f" stroked="f" strokeweight=".14683mm"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style="position:absolute;left:14761;top:3022;width:1159;height:1439;visibility:visible;mso-wrap-style:square;v-text-anchor:middle" coordsize="115910,143933" o:spid="_x0000_s1311" fillcolor="#24135f" stroked="f" strokeweight=".14683mm" path="m32286,r,80963c32286,105304,41812,118004,58220,118004v16937,,25934,-11642,25934,-37041l84154,r31757,l115911,79375v,43392,-22230,64558,-59279,64558c20642,143933,,123825,,79375l,,32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v:stroke joinstyle="miter"/>
                  <v:path arrowok="t" o:connecttype="custom" o:connectlocs="32286,0;32286,80963;58220,118004;84154,80963;84154,0;115911,0;115911,79375;56632,143933;0,79375;0,0;32286,0" o:connectangles="0,0,0,0,0,0,0,0,0,0,0"/>
                </v:shape>
                <v:shape id="Forma libre: forma 309" style="position:absolute;left:16185;top:3022;width:1180;height:1413;visibility:visible;mso-wrap-style:square;v-text-anchor:middle" coordsize="118027,141287" o:spid="_x0000_s1312" fillcolor="#24135f" stroked="f" strokeweight=".14683mm" path="m,141287l,,37578,,67218,51858v8468,14817,16407,32280,23288,48684l91035,100542c88918,82021,88389,62971,88389,41275l88389,r29639,l118028,141287r-33874,l53986,86783c45517,71438,35991,53446,29110,37042r-1058,c29110,56092,29639,75671,29639,98954r,42333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style="position:absolute;left:17529;top:3027;width:1291;height:1413;visibility:visible;mso-wrap-style:square;v-text-anchor:middle" coordsize="129142,141287" o:spid="_x0000_s1313" fillcolor="#24135f" stroked="f" strokeweight=".14683mm" path="m42871,104775l32815,141288,,141288,42871,,85213,r43929,141288l94210,141288,83096,104775r-40225,xm78862,80433l69864,50271c67218,41804,64571,31221,62983,23283r-529,c60337,31750,58220,42333,56103,50271l47635,80433r31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style="position:absolute;left:19000;top:3022;width:884;height:1413;visibility:visible;mso-wrap-style:square;v-text-anchor:middle" coordsize="88388,141287" o:spid="_x0000_s1314" fillcolor="#24135f" stroked="f" strokeweight=".14683mm" path="m,l3175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v:stroke joinstyle="miter"/>
                  <v:path arrowok="t" o:connecttype="custom" o:connectlocs="0,0;31756,0;31756,114300;88389,114300;88389,141287;0,141287" o:connectangles="0,0,0,0,0,0"/>
                </v:shape>
                <v:shape id="Forma libre: forma 312" style="position:absolute;left:20477;top:3022;width:905;height:1413;visibility:visible;mso-wrap-style:square;v-text-anchor:middle" coordsize="90505,141287" o:spid="_x0000_s1315" fillcolor="#24135f" stroked="f" strokeweight=".14683mm" path="m84154,81492r-51868,l32286,115358r58220,l90506,141287,,141287,,,87330,r,26458l32286,26458r,29105l84154,55563r,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v:stroke joinstyle="miter"/>
                  <v:path arrowok="t" o:connecttype="custom" o:connectlocs="84154,81492;32286,81492;32286,115358;90506,115358;90506,141287;0,141287;0,0;87330,0;87330,26458;32286,26458;32286,55563;84154,55563" o:connectangles="0,0,0,0,0,0,0,0,0,0,0,0"/>
                </v:shape>
                <v:shape id="Forma libre: forma 313" style="position:absolute;left:21589;top:3022;width:883;height:1413;visibility:visible;mso-wrap-style:square;v-text-anchor:middle" coordsize="88388,141287" o:spid="_x0000_s1316" fillcolor="#24135f" stroked="f" strokeweight=".14683mm" path="m,l3228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v:stroke joinstyle="miter"/>
                  <v:path arrowok="t" o:connecttype="custom" o:connectlocs="0,0;32286,0;32286,114300;88389,114300;88389,141287;0,141287" o:connectangles="0,0,0,0,0,0"/>
                </v:shape>
                <v:shape id="Forma libre: forma 314" style="position:absolute;left:22658;top:3022;width:899;height:1413;visibility:visible;mso-wrap-style:square;v-text-anchor:middle" coordsize="89976,141287" o:spid="_x0000_s1317" fillcolor="#24135f" stroked="f" strokeweight=".14683mm" path="m83625,81492r-51869,l31756,115358r58220,l89976,141287,,141287,,,86801,r,26458l31756,26458r,29105l83625,55563r,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v:stroke joinstyle="miter"/>
                  <v:path arrowok="t" o:connecttype="custom" o:connectlocs="83625,81492;31756,81492;31756,115358;89976,115358;89976,141287;0,141287;0,0;86801,0;86801,26458;31756,26458;31756,55563;83625,55563" o:connectangles="0,0,0,0,0,0,0,0,0,0,0,0"/>
                </v:shape>
                <v:shape id="Forma libre: forma 315" style="position:absolute;left:23706;top:3006;width:1122;height:1455;visibility:visible;mso-wrap-style:square;v-text-anchor:middle" coordsize="112205,145520" o:spid="_x0000_s1318" fillcolor="#24135f" stroked="f" strokeweight=".14683mm" path="m110089,139171v-5822,2646,-19054,6350,-35991,6350c24876,145521,,114829,,74613,,26458,34403,,77274,v16407,,29110,3175,34932,6350l105325,31750c98974,29104,89976,26458,78332,26458v-25405,,-44988,15346,-44988,46567c33344,101071,50281,119062,78862,119062v10056,,20641,-2116,26993,-4762l110089,13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v:stroke joinstyle="miter"/>
                  <v:path arrowok="t" o:connecttype="custom" o:connectlocs="110089,139171;74098,145521;0,74613;77274,0;112206,6350;105325,31750;78332,26458;33344,73025;78862,119062;105855,114300;110089,139171" o:connectangles="0,0,0,0,0,0,0,0,0,0,0"/>
                </v:shape>
                <v:shape id="Forma libre: forma 316" style="position:absolute;left:24902;top:3022;width:1090;height:1413;visibility:visible;mso-wrap-style:square;v-text-anchor:middle" coordsize="109030,141287" o:spid="_x0000_s1319" fillcolor="#24135f" stroked="f" strokeweight=".14683mm" path="m38108,26987l,26987,,,109030,r,26987l69864,26987r,114300l38108,141287r,-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v:stroke joinstyle="miter"/>
                  <v:path arrowok="t" o:connecttype="custom" o:connectlocs="38108,26987;0,26987;0,0;109030,0;109030,26987;69864,26987;69864,141287;38108,141287" o:connectangles="0,0,0,0,0,0,0,0"/>
                </v:shape>
                <v:shape id="Forma libre: forma 317" style="position:absolute;left:26082;top:3000;width:1366;height:1461;visibility:visible;mso-wrap-style:square;v-text-anchor:middle" coordsize="136552,146056" o:spid="_x0000_s1320" fillcolor="#24135f" stroked="f" strokeweight=".14683mm" path="m136552,71444v,46566,-28051,74612,-69864,74612c24876,146056,,114306,,74090,,31756,27522,6,68805,6v43930,-529,67747,32279,67747,71438m33874,73031v,28046,13231,47096,34402,47096c89976,120127,102150,99490,102150,71973v,-25400,-12174,-47096,-33874,-47096c46576,24877,33874,45515,33874,730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v:stroke joinstyle="miter"/>
                  <v:path arrowok="t" o:connecttype="custom" o:connectlocs="136552,71444;66688,146056;0,74090;68805,6;136552,71444;33874,73031;68276,120127;102150,71973;68276,24877;33874,73031" o:connectangles="0,0,0,0,0,0,0,0,0,0"/>
                </v:shape>
                <v:shape id="Forma libre: forma 318" style="position:absolute;left:27649;top:3011;width:1074;height:1424;visibility:visible;mso-wrap-style:square;v-text-anchor:middle" coordsize="107442,142345" o:spid="_x0000_s1321" fillcolor="#24135f" stroked="f" strokeweight=".14683mm"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style="position:absolute;left:28787;top:3027;width:1291;height:1413;visibility:visible;mso-wrap-style:square;v-text-anchor:middle" coordsize="129142,141287" o:spid="_x0000_s1322" fillcolor="#24135f" stroked="f" strokeweight=".14683mm" path="m42871,104775l32815,141288,,141288,42871,,84684,r44458,141288l94210,141288,83096,104775r-40225,xm78861,80433l69864,50271c67217,41804,64571,31221,62983,23283r-529,c60337,31750,58220,42333,56103,50271l47635,80433r31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style="position:absolute;left:30258;top:3022;width:884;height:1413;visibility:visible;mso-wrap-style:square;v-text-anchor:middle" coordsize="88388,141287" o:spid="_x0000_s1323" fillcolor="#24135f" stroked="f" strokeweight=".14683mm" path="m,l3175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v:stroke joinstyle="miter"/>
                  <v:path arrowok="t" o:connecttype="custom" o:connectlocs="0,0;31756,0;31756,114300;88389,114300;88389,141287;0,141287" o:connectangles="0,0,0,0,0,0"/>
                </v:shape>
                <v:shape id="Forma libre: forma 321" style="position:absolute;left:10214;top:5033;width:699;height:989;visibility:visible;mso-wrap-style:square;v-text-anchor:middle" coordsize="69863,98954" o:spid="_x0000_s1324" fillcolor="#24135f" stroked="f" strokeweight=".14683mm"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style="position:absolute;left:11040;top:5324;width:641;height:698;visibility:visible;mso-wrap-style:square;v-text-anchor:middle" coordsize="64041,69849" o:spid="_x0000_s1325" fillcolor="#24135f" stroked="f" strokeweight=".14683mm"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v:stroke joinstyle="miter"/>
                  <v:path arrowok="t" o:connecttype="custom" o:connectlocs="20112,41275;39166,53975;57691,51329;60337,65617;35990,69850;0,35983;33873,0;64042,33338;63513,41804;20112,41804;44459,26987;32815,13229;20112,26987;44459,26987" o:connectangles="0,0,0,0,0,0,0,0,0,0,0,0,0,0"/>
                </v:shape>
                <v:shape id="Forma libre: forma 323" style="position:absolute;left:11802;top:5033;width:212;height:973;visibility:visible;mso-wrap-style:square;v-text-anchor:middle" coordsize="21170,97366" o:spid="_x0000_s1326"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v:stroke joinstyle="miter"/>
                  <v:path arrowok="t" o:connecttype="custom" o:connectlocs="0,0;21171,0;21171,97367;0,97367" o:connectangles="0,0,0,0"/>
                </v:shape>
                <v:shape id="Forma libre: forma 324" style="position:absolute;left:12469;top:5070;width:667;height:926;visibility:visible;mso-wrap-style:square;v-text-anchor:middle" coordsize="66688,92604" o:spid="_x0000_s1327" fillcolor="#24135f" stroked="f" strokeweight=".14683mm"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style="position:absolute;left:13221;top:5323;width:704;height:699;visibility:visible;mso-wrap-style:square;v-text-anchor:middle" coordsize="70393,69864" o:spid="_x0000_s1328" fillcolor="#24135f" stroked="f" strokeweight=".14683mm" path="m70393,33881v,24342,-17466,35984,-35461,35984c15349,69865,,57165,,35469,,13773,14290,15,35991,15,56632,-514,70393,13244,70393,33881t-48693,530c21700,46052,26464,54519,35461,54519v8469,,13232,-7938,13232,-20108c48693,24356,44988,14302,35461,14302v-10056,,-13761,10054,-13761,20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v:stroke joinstyle="miter"/>
                  <v:path arrowok="t" o:connecttype="custom" o:connectlocs="70393,33881;34932,69865;0,35469;35991,15;70393,33881;21700,34411;35461,54519;48693,34411;35461,14302;21700,34411" o:connectangles="0,0,0,0,0,0,0,0,0,0"/>
                </v:shape>
                <v:shape id="Forma libre: forma 326" style="position:absolute;left:14015;top:5033;width:698;height:989;visibility:visible;mso-wrap-style:square;v-text-anchor:middle" coordsize="69864,98954" o:spid="_x0000_s1329" fillcolor="#24135f" stroked="f" strokeweight=".14683mm"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style="position:absolute;left:14835;top:5324;width:640;height:698;visibility:visible;mso-wrap-style:square;v-text-anchor:middle" coordsize="64042,69849" o:spid="_x0000_s1330" fillcolor="#24135f" stroked="f" strokeweight=".14683mm"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v:stroke joinstyle="miter"/>
                  <v:path arrowok="t" o:connecttype="custom" o:connectlocs="20112,41275;39166,53975;57691,51329;60337,65617;35991,69850;0,35983;33874,0;64042,33338;63513,41804;20112,41804;44459,26987;32815,13229;20112,26987;44459,26987" o:connectangles="0,0,0,0,0,0,0,0,0,0,0,0,0,0"/>
                </v:shape>
                <v:shape id="Forma libre: forma 328" style="position:absolute;left:15592;top:5318;width:418;height:688;visibility:visible;mso-wrap-style:square;v-text-anchor:middle" coordsize="41812,68791" o:spid="_x0000_s1331" fillcolor="#24135f" stroked="f" strokeweight=".14683mm" path="m529,23813c529,13758,529,7408,,1587r17995,l19054,13758r529,c23288,3704,31227,,37578,v2117,,2647,,4234,529l41812,20108v-1587,,-3175,-529,-5822,-529c28051,19579,23288,23813,21700,30162v-529,1588,-529,3175,-529,4763l21171,68792,,68792,,23813r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v:stroke joinstyle="miter"/>
                  <v:path arrowok="t" o:connecttype="custom" o:connectlocs="529,23813;0,1587;17995,1587;19054,13758;19583,13758;37578,0;41812,529;41812,20108;35990,19579;21700,30162;21171,34925;21171,68792;0,68792;0,23813" o:connectangles="0,0,0,0,0,0,0,0,0,0,0,0,0,0"/>
                </v:shape>
                <v:shape id="Forma libre: forma 329" style="position:absolute;left:16317;top:5080;width:482;height:937;visibility:visible;mso-wrap-style:square;v-text-anchor:middle" coordsize="48163,93662" o:spid="_x0000_s1332" fillcolor="#24135f" stroked="f" strokeweight=".14683mm" path="m26993,l48164,r,58208c48164,84667,35461,93662,15349,93662,10585,93662,4234,92604,,91546l2117,74612v2647,1059,6351,1588,10586,1588c21700,76200,26993,71967,26993,58208l26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v:stroke joinstyle="miter"/>
                  <v:path arrowok="t" o:connecttype="custom" o:connectlocs="26993,0;48164,0;48164,58208;15349,93662;0,91546;2117,74612;12703,76200;26993,58208;26993,0" o:connectangles="0,0,0,0,0,0,0,0,0"/>
                </v:shape>
                <v:shape id="Forma libre: forma 330" style="position:absolute;left:16963;top:5334;width:640;height:688;visibility:visible;mso-wrap-style:square;v-text-anchor:middle" coordsize="64042,68791" o:spid="_x0000_s1333" fillcolor="#24135f" stroked="f" strokeweight=".14683mm" path="m63513,45508v,8996,529,15875,529,21696l46047,67204,44988,57679r,c42342,61913,35990,68792,23817,68792,10056,68792,,60325,,39688l,529r21171,l21171,36513v,9525,3176,15345,10585,15345c37578,51858,40754,48154,42342,44450v529,-1058,1058,-2646,1058,-4762l43400,,64042,r,45508l63513,455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style="position:absolute;left:17725;top:5033;width:698;height:989;visibility:visible;mso-wrap-style:square;v-text-anchor:middle" coordsize="69864,98954" o:spid="_x0000_s1334" fillcolor="#24135f" stroked="f" strokeweight=".14683mm"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style="position:absolute;left:18582;top:5043;width:223;height:963;visibility:visible;mso-wrap-style:square;v-text-anchor:middle" coordsize="22229,96308" o:spid="_x0000_s1335" fillcolor="#24135f" stroked="f" strokeweight=".14683mm" path="m22229,10583v,5821,-4234,10584,-11114,10584c4763,21167,,16404,,10583,,4763,4234,,11115,v6880,,11114,4233,11114,10583m529,29104r21171,l21700,96308r-21171,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v:stroke joinstyle="miter"/>
                  <v:path arrowok="t" o:connecttype="custom" o:connectlocs="22229,10583;11115,21167;0,10583;11115,0;22229,10583;529,29104;21700,29104;21700,96308;529,96308;529,29104" o:connectangles="0,0,0,0,0,0,0,0,0,0"/>
                </v:shape>
                <v:shape id="Forma libre: forma 333" style="position:absolute;left:18932;top:5318;width:545;height:699;visibility:visible;mso-wrap-style:square;v-text-anchor:middle" coordsize="54515,69849" o:spid="_x0000_s1336" fillcolor="#24135f" stroked="f" strokeweight=".14683mm" path="m53986,66675v-3705,1588,-10586,3175,-18525,3175c13761,69850,,56621,,35454,,15875,13232,,38637,v5293,,11644,1058,15878,2646l51339,17992c48693,16933,44988,15875,39695,15875v-11114,,-17995,7938,-17995,18521c21700,46567,30168,53446,40225,53446v4763,,8997,-1058,12173,-2117l53986,6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v:stroke joinstyle="miter"/>
                  <v:path arrowok="t" o:connecttype="custom" o:connectlocs="53986,66675;35461,69850;0,35454;38637,0;54515,2646;51339,17992;39695,15875;21700,34396;40225,53446;52398,51329;53986,66675" o:connectangles="0,0,0,0,0,0,0,0,0,0,0"/>
                </v:shape>
                <v:shape id="Forma libre: forma 334" style="position:absolute;left:19577;top:5043;width:223;height:963;visibility:visible;mso-wrap-style:square;v-text-anchor:middle" coordsize="22229,96308" o:spid="_x0000_s1337" fillcolor="#24135f" stroked="f" strokeweight=".14683mm" path="m22230,10583v,5821,-4235,10584,-11115,10584c4234,21167,,16404,,10583,,4763,4234,,11115,v6880,,11115,4233,11115,10583m529,29104r20642,l21171,96308r-20642,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v:stroke joinstyle="miter"/>
                  <v:path arrowok="t" o:connecttype="custom" o:connectlocs="22230,10583;11115,21167;0,10583;11115,0;22230,10583;529,29104;21171,29104;21171,96308;529,96308;529,29104" o:connectangles="0,0,0,0,0,0,0,0,0,0"/>
                </v:shape>
                <v:shape id="Forma libre: forma 335" style="position:absolute;left:19916;top:5318;width:614;height:699;visibility:visible;mso-wrap-style:square;v-text-anchor:middle" coordsize="61395,69849" o:spid="_x0000_s1338" fillcolor="#24135f" stroked="f" strokeweight=".14683mm"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style="position:absolute;left:20689;top:5033;width:211;height:973;visibility:visible;mso-wrap-style:square;v-text-anchor:middle" coordsize="21170,97366" o:spid="_x0000_s1339"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v:stroke joinstyle="miter"/>
                  <v:path arrowok="t" o:connecttype="custom" o:connectlocs="0,0;21171,0;21171,97367;0,97367" o:connectangles="0,0,0,0"/>
                </v:shape>
                <v:shape id="Forma libre: forma 337" style="position:absolute;left:21308;top:5027;width:693;height:990;visibility:visible;mso-wrap-style:square;v-text-anchor:middle" coordsize="69334,98954" o:spid="_x0000_s1340" fillcolor="#24135f" stroked="f" strokeweight=".14683mm"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style="position:absolute;left:22123;top:5324;width:641;height:698;visibility:visible;mso-wrap-style:square;v-text-anchor:middle" coordsize="64042,69849" o:spid="_x0000_s1341" fillcolor="#24135f" stroked="f" strokeweight=".14683mm"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v:stroke joinstyle="miter"/>
                  <v:path arrowok="t" o:connecttype="custom" o:connectlocs="20112,41275;39166,53975;57691,51329;60337,65617;35990,69850;0,35983;33873,0;64042,33338;63513,41804;20112,41804;44988,26987;33344,13229;20642,26987;44988,26987" o:connectangles="0,0,0,0,0,0,0,0,0,0,0,0,0,0"/>
                </v:shape>
                <v:shape id="Forma libre: forma 339" style="position:absolute;left:23166;top:5033;width:211;height:973;visibility:visible;mso-wrap-style:square;v-text-anchor:middle" coordsize="21170,97366" o:spid="_x0000_s1342"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v:stroke joinstyle="miter"/>
                  <v:path arrowok="t" o:connecttype="custom" o:connectlocs="0,0;21171,0;21171,97367;0,97367" o:connectangles="0,0,0,0"/>
                </v:shape>
                <v:shape id="Forma libre: forma 340" style="position:absolute;left:23504;top:5318;width:614;height:699;visibility:visible;mso-wrap-style:square;v-text-anchor:middle" coordsize="61395,69849" o:spid="_x0000_s1343" fillcolor="#24135f" stroked="f" strokeweight=".14683mm"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style="position:absolute;left:24558;top:5080;width:566;height:921;visibility:visible;mso-wrap-style:square;v-text-anchor:middle" coordsize="56632,92075" o:spid="_x0000_s1344" fillcolor="#24135f" stroked="f" strokeweight=".14683mm" path="m,l56632,r,16933l21171,16933r,21167l54515,38100r,16933l21171,55033r,37042l,92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v:stroke joinstyle="miter"/>
                  <v:path arrowok="t" o:connecttype="custom" o:connectlocs="0,0;56632,0;56632,16933;21171,16933;21171,38100;54515,38100;54515,55033;21171,55033;21171,92075;0,92075" o:connectangles="0,0,0,0,0,0,0,0,0,0"/>
                </v:shape>
                <v:shape id="Forma libre: forma 342" style="position:absolute;left:25235;top:5324;width:641;height:698;visibility:visible;mso-wrap-style:square;v-text-anchor:middle" coordsize="64042,69849" o:spid="_x0000_s1345" fillcolor="#24135f" stroked="f" strokeweight=".14683mm"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v:stroke joinstyle="miter"/>
                  <v:path arrowok="t" o:connecttype="custom" o:connectlocs="20112,41275;39166,53975;57691,51329;60337,65617;35991,69850;0,35983;33874,0;64042,33338;63513,41804;20112,41804;44988,26987;33344,13229;20642,26987;44988,26987" o:connectangles="0,0,0,0,0,0,0,0,0,0,0,0,0,0"/>
                </v:shape>
                <v:shape id="Forma libre: forma 343" style="position:absolute;left:25966;top:5027;width:693;height:990;visibility:visible;mso-wrap-style:square;v-text-anchor:middle" coordsize="69334,98954" o:spid="_x0000_s1346" fillcolor="#24135f" stroked="f" strokeweight=".14683mm"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style="position:absolute;left:26781;top:5324;width:640;height:698;visibility:visible;mso-wrap-style:square;v-text-anchor:middle" coordsize="64041,69849" o:spid="_x0000_s1347" fillcolor="#24135f" stroked="f" strokeweight=".14683mm"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v:stroke joinstyle="miter"/>
                  <v:path arrowok="t" o:connecttype="custom" o:connectlocs="20112,41275;39166,53975;57691,51329;60337,65617;35990,69850;0,35983;33874,0;64042,33338;63513,41804;20112,41804;44988,26987;33344,13229;20642,26987;44988,26987" o:connectangles="0,0,0,0,0,0,0,0,0,0,0,0,0,0"/>
                </v:shape>
                <v:shape id="Forma libre: forma 345" style="position:absolute;left:27543;top:5318;width:418;height:688;visibility:visible;mso-wrap-style:square;v-text-anchor:middle" coordsize="41812,68791" o:spid="_x0000_s1348" fillcolor="#24135f" stroked="f" strokeweight=".14683mm" path="m529,23813c529,13758,529,7408,,1587r17995,l19054,13758r529,c22759,3704,31227,,37578,v2117,,2647,,4234,529l41812,20108v-1587,,-3175,-529,-5822,-529c28051,19579,23288,23813,21700,30162v,1588,-529,3175,-529,4763l21171,68792,,68792,,23813r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v:stroke joinstyle="miter"/>
                  <v:path arrowok="t" o:connecttype="custom" o:connectlocs="529,23813;0,1587;17995,1587;19054,13758;19583,13758;37578,0;41812,529;41812,20108;35990,19579;21700,30162;21171,34925;21171,68792;0,68792;0,23813" o:connectangles="0,0,0,0,0,0,0,0,0,0,0,0,0,0"/>
                </v:shape>
                <v:shape id="Forma libre: forma 346" style="position:absolute;left:28030;top:5318;width:614;height:699;visibility:visible;mso-wrap-style:square;v-text-anchor:middle" coordsize="61395,69849" o:spid="_x0000_s1349" fillcolor="#24135f" stroked="f" strokeweight=".14683mm"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style="position:absolute;left:28760;top:5318;width:545;height:699;visibility:visible;mso-wrap-style:square;v-text-anchor:middle" coordsize="54515,69849" o:spid="_x0000_s1350" fillcolor="#24135f" stroked="f" strokeweight=".14683mm" path="m53986,66675v-3705,1588,-10586,3175,-18525,3175c13761,69850,,56621,,35454,,15875,13232,,38637,v5293,,11644,1058,15878,2646l51339,17992c48693,16933,44988,15875,39695,15875v-11114,,-17995,7938,-17995,18521c21700,46567,30168,53446,40225,53446v4763,,8997,-1058,12173,-2117l53986,6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v:stroke joinstyle="miter"/>
                  <v:path arrowok="t" o:connecttype="custom" o:connectlocs="53986,66675;35461,69850;0,35454;38637,0;54515,2646;51339,17992;39695,15875;21700,34396;40225,53446;52398,51329;53986,66675" o:connectangles="0,0,0,0,0,0,0,0,0,0,0"/>
                </v:shape>
                <v:shape id="Forma libre: forma 348" style="position:absolute;left:29411;top:5043;width:222;height:963;visibility:visible;mso-wrap-style:square;v-text-anchor:middle" coordsize="22229,96308" o:spid="_x0000_s1351" fillcolor="#24135f" stroked="f" strokeweight=".14683mm" path="m22230,10583v,5821,-4235,10584,-11115,10584c4763,21167,,16404,,10583,,4763,4234,,11115,v6880,,11115,4233,11115,10583m529,29104r21171,l21700,96308r-21171,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v:stroke joinstyle="miter"/>
                  <v:path arrowok="t" o:connecttype="custom" o:connectlocs="22230,10583;11115,21167;0,10583;11115,0;22230,10583;529,29104;21700,29104;21700,96308;529,96308;529,29104" o:connectangles="0,0,0,0,0,0,0,0,0,0"/>
                </v:shape>
                <v:shape id="Forma libre: forma 349" style="position:absolute;left:29755;top:5043;width:704;height:979;visibility:visible;mso-wrap-style:square;v-text-anchor:middle" coordsize="70393,97895" o:spid="_x0000_s1352" fillcolor="#24135f" stroked="f" strokeweight=".14683mm" path="m70393,61913v,24341,-17466,35983,-35461,35983c15349,97896,,85196,,63500,,41804,14290,28046,35990,28046v20642,-529,34403,13229,34403,33867m21700,62442v,11641,4764,20108,13761,20108c43930,82550,48693,74613,48693,62442v,-10054,-3705,-20109,-13232,-20109c25405,42333,21700,52388,21700,62442m57161,l40225,20638r-14291,l37578,,57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v:stroke joinstyle="miter"/>
                  <v:path arrowok="t" o:connecttype="custom" o:connectlocs="70393,61913;34932,97896;0,63500;35990,28046;70393,61913;21700,62442;35461,82550;48693,62442;35461,42333;21700,62442;57161,0;40225,20638;25934,20638;37578,0;57161,0" o:connectangles="0,0,0,0,0,0,0,0,0,0,0,0,0,0,0"/>
                </v:shape>
                <v:shape id="Forma libre: forma 350" style="position:absolute;left:30581;top:5324;width:646;height:693;visibility:visible;mso-wrap-style:square;v-text-anchor:middle" coordsize="64571,69320" o:spid="_x0000_s1353" fillcolor="#24135f" stroked="f" strokeweight=".14683mm" path="m529,22225c529,13758,,6879,,1058r17995,l19054,10583r529,c22230,6350,29110,,40225,,53986,,64571,8996,64571,29104r,39688l43930,68792r,-37042c43930,23283,40754,17463,33344,17463v-5822,,-8997,4233,-10585,7937c22230,26987,22230,28575,22230,30692r,38629l1588,69321r,-47096l529,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00C825F2" w14:textId="32A0ACAD" w:rsidR="00822D74" w:rsidRPr="00D72F37" w:rsidRDefault="00822D74" w:rsidP="00D72F37">
      <w:pPr>
        <w:ind w:right="49" w:firstLine="2"/>
        <w:jc w:val="center"/>
        <w:rPr>
          <w:rFonts w:ascii="Arial" w:hAnsi="Arial" w:cs="Arial"/>
        </w:rPr>
      </w:pPr>
    </w:p>
    <w:p w14:paraId="19646F49" w14:textId="77777777" w:rsidR="00822D74" w:rsidRPr="00D72F37" w:rsidRDefault="00822D74" w:rsidP="00D72F37">
      <w:pPr>
        <w:ind w:right="49" w:firstLine="2"/>
        <w:jc w:val="center"/>
        <w:rPr>
          <w:rFonts w:ascii="Arial" w:hAnsi="Arial" w:cs="Arial"/>
        </w:rPr>
      </w:pPr>
    </w:p>
    <w:p w14:paraId="3D0E0A1B" w14:textId="77777777" w:rsidR="00822D74" w:rsidRPr="00D72F37" w:rsidRDefault="00822D74" w:rsidP="00D72F37">
      <w:pPr>
        <w:ind w:right="49" w:firstLine="2"/>
        <w:jc w:val="center"/>
        <w:rPr>
          <w:rFonts w:ascii="Arial" w:hAnsi="Arial" w:cs="Arial"/>
        </w:rPr>
      </w:pPr>
    </w:p>
    <w:p w14:paraId="6A17610B" w14:textId="77777777" w:rsidR="00822D74" w:rsidRPr="00D72F37" w:rsidRDefault="00822D74" w:rsidP="00D72F37">
      <w:pPr>
        <w:ind w:right="49" w:firstLine="2"/>
        <w:jc w:val="center"/>
        <w:rPr>
          <w:rFonts w:ascii="Arial" w:hAnsi="Arial" w:cs="Arial"/>
        </w:rPr>
      </w:pPr>
    </w:p>
    <w:p w14:paraId="1DF2D377" w14:textId="77777777" w:rsidR="00822D74" w:rsidRPr="00D72F37" w:rsidRDefault="00822D74" w:rsidP="00D72F37">
      <w:pPr>
        <w:ind w:right="49" w:firstLine="2"/>
        <w:rPr>
          <w:rFonts w:ascii="Arial" w:hAnsi="Arial" w:cs="Arial"/>
        </w:rPr>
      </w:pPr>
    </w:p>
    <w:p w14:paraId="1FDAB904" w14:textId="77777777" w:rsidR="00822D74" w:rsidRPr="00D72F37" w:rsidRDefault="00822D74" w:rsidP="00D72F37">
      <w:pPr>
        <w:ind w:right="49" w:firstLine="2"/>
        <w:jc w:val="center"/>
        <w:rPr>
          <w:rFonts w:ascii="Arial" w:hAnsi="Arial" w:cs="Arial"/>
        </w:rPr>
      </w:pPr>
    </w:p>
    <w:p w14:paraId="24F8A4D9" w14:textId="77777777" w:rsidR="00822D74" w:rsidRPr="00D72F37" w:rsidRDefault="00822D74" w:rsidP="00D72F37">
      <w:pPr>
        <w:spacing w:after="0"/>
        <w:ind w:right="49"/>
        <w:contextualSpacing/>
        <w:jc w:val="center"/>
        <w:rPr>
          <w:rFonts w:ascii="Arial" w:hAnsi="Arial" w:cs="Arial"/>
          <w:color w:val="403152" w:themeColor="accent4" w:themeShade="80"/>
          <w:sz w:val="36"/>
          <w:szCs w:val="32"/>
        </w:rPr>
      </w:pPr>
      <w:r w:rsidRPr="00D72F37">
        <w:rPr>
          <w:rFonts w:ascii="Arial" w:hAnsi="Arial" w:cs="Arial"/>
          <w:color w:val="403152" w:themeColor="accent4" w:themeShade="80"/>
          <w:sz w:val="36"/>
          <w:szCs w:val="32"/>
        </w:rPr>
        <w:t>Dirección General de Sistemas</w:t>
      </w:r>
    </w:p>
    <w:p w14:paraId="71D8DCDD" w14:textId="205235EB" w:rsidR="00822D74" w:rsidRPr="00D72F37" w:rsidRDefault="00822D74" w:rsidP="00D72F37">
      <w:pPr>
        <w:spacing w:after="0"/>
        <w:ind w:right="49"/>
        <w:contextualSpacing/>
        <w:jc w:val="center"/>
        <w:rPr>
          <w:rFonts w:ascii="Arial" w:hAnsi="Arial" w:cs="Arial"/>
          <w:color w:val="403152" w:themeColor="accent4" w:themeShade="80"/>
          <w:sz w:val="36"/>
          <w:szCs w:val="32"/>
        </w:rPr>
      </w:pPr>
      <w:r w:rsidRPr="00D72F37">
        <w:rPr>
          <w:rFonts w:ascii="Arial" w:hAnsi="Arial" w:cs="Arial"/>
          <w:color w:val="403152" w:themeColor="accent4" w:themeShade="80"/>
          <w:sz w:val="36"/>
          <w:szCs w:val="32"/>
        </w:rPr>
        <w:t>Dirección de Seguridad</w:t>
      </w:r>
      <w:r w:rsidR="007446CB">
        <w:rPr>
          <w:rFonts w:ascii="Arial" w:hAnsi="Arial" w:cs="Arial"/>
          <w:color w:val="403152" w:themeColor="accent4" w:themeShade="80"/>
          <w:sz w:val="36"/>
          <w:szCs w:val="32"/>
        </w:rPr>
        <w:t xml:space="preserve"> Informática</w:t>
      </w:r>
    </w:p>
    <w:p w14:paraId="6B88E56E" w14:textId="54D97F56" w:rsidR="00783338" w:rsidRDefault="00783338" w:rsidP="00D72F37">
      <w:pPr>
        <w:spacing w:after="0"/>
        <w:ind w:right="49"/>
        <w:contextualSpacing/>
        <w:jc w:val="center"/>
        <w:rPr>
          <w:rFonts w:ascii="Arial" w:hAnsi="Arial" w:cs="Arial"/>
          <w:color w:val="403152" w:themeColor="accent4" w:themeShade="80"/>
          <w:sz w:val="36"/>
          <w:szCs w:val="32"/>
        </w:rPr>
      </w:pPr>
    </w:p>
    <w:p w14:paraId="62E0000F" w14:textId="77777777" w:rsidR="00D72F37" w:rsidRDefault="00D72F37" w:rsidP="00D72F37">
      <w:pPr>
        <w:spacing w:after="0"/>
        <w:ind w:right="49"/>
        <w:contextualSpacing/>
        <w:jc w:val="center"/>
        <w:rPr>
          <w:rFonts w:ascii="Arial" w:hAnsi="Arial" w:cs="Arial"/>
          <w:color w:val="403152" w:themeColor="accent4" w:themeShade="80"/>
          <w:sz w:val="36"/>
          <w:szCs w:val="32"/>
        </w:rPr>
      </w:pPr>
    </w:p>
    <w:p w14:paraId="49C6FC1D" w14:textId="77777777" w:rsidR="00D72F37" w:rsidRDefault="00D72F37" w:rsidP="00D72F37">
      <w:pPr>
        <w:spacing w:after="0"/>
        <w:ind w:right="49"/>
        <w:contextualSpacing/>
        <w:jc w:val="center"/>
        <w:rPr>
          <w:rFonts w:ascii="Arial" w:hAnsi="Arial" w:cs="Arial"/>
          <w:color w:val="403152" w:themeColor="accent4" w:themeShade="80"/>
          <w:sz w:val="36"/>
          <w:szCs w:val="32"/>
        </w:rPr>
      </w:pPr>
    </w:p>
    <w:p w14:paraId="0F730632" w14:textId="77777777" w:rsidR="00D72F37" w:rsidRPr="00D72F37" w:rsidRDefault="00D72F37" w:rsidP="00D72F37">
      <w:pPr>
        <w:spacing w:after="0"/>
        <w:ind w:right="49"/>
        <w:contextualSpacing/>
        <w:jc w:val="center"/>
        <w:rPr>
          <w:rFonts w:ascii="Arial" w:hAnsi="Arial" w:cs="Arial"/>
          <w:color w:val="403152" w:themeColor="accent4" w:themeShade="80"/>
          <w:sz w:val="36"/>
          <w:szCs w:val="32"/>
        </w:rPr>
      </w:pPr>
    </w:p>
    <w:p w14:paraId="749DB3CF" w14:textId="2D81C06D" w:rsidR="00822D74" w:rsidRDefault="00822D74" w:rsidP="00D72F37">
      <w:pPr>
        <w:spacing w:after="0"/>
        <w:ind w:right="49"/>
        <w:jc w:val="center"/>
        <w:rPr>
          <w:rFonts w:ascii="Arial" w:hAnsi="Arial" w:cs="Arial"/>
          <w:color w:val="403152" w:themeColor="accent4" w:themeShade="80"/>
          <w:sz w:val="28"/>
          <w:szCs w:val="28"/>
        </w:rPr>
      </w:pPr>
      <w:r w:rsidRPr="119C13B1">
        <w:rPr>
          <w:rFonts w:ascii="Arial" w:hAnsi="Arial" w:cs="Arial"/>
          <w:color w:val="403152" w:themeColor="accent4" w:themeShade="80"/>
          <w:sz w:val="28"/>
          <w:szCs w:val="28"/>
        </w:rPr>
        <w:t xml:space="preserve">Fecha: </w:t>
      </w:r>
      <w:r w:rsidR="36E8F510" w:rsidRPr="119C13B1">
        <w:rPr>
          <w:rFonts w:ascii="Arial" w:hAnsi="Arial" w:cs="Arial"/>
          <w:color w:val="403152" w:themeColor="accent4" w:themeShade="80"/>
          <w:sz w:val="28"/>
          <w:szCs w:val="28"/>
        </w:rPr>
        <w:t>S</w:t>
      </w:r>
      <w:r w:rsidR="00C13E44" w:rsidRPr="119C13B1">
        <w:rPr>
          <w:rFonts w:ascii="Arial" w:hAnsi="Arial" w:cs="Arial"/>
          <w:color w:val="403152" w:themeColor="accent4" w:themeShade="80"/>
          <w:sz w:val="28"/>
          <w:szCs w:val="28"/>
        </w:rPr>
        <w:t>eptiembre</w:t>
      </w:r>
      <w:r w:rsidRPr="119C13B1">
        <w:rPr>
          <w:rFonts w:ascii="Arial" w:hAnsi="Arial" w:cs="Arial"/>
          <w:color w:val="403152" w:themeColor="accent4" w:themeShade="80"/>
          <w:sz w:val="28"/>
          <w:szCs w:val="28"/>
        </w:rPr>
        <w:t xml:space="preserve"> </w:t>
      </w:r>
      <w:r w:rsidR="008A1A2A" w:rsidRPr="119C13B1">
        <w:rPr>
          <w:rFonts w:ascii="Arial" w:hAnsi="Arial" w:cs="Arial"/>
          <w:color w:val="403152" w:themeColor="accent4" w:themeShade="80"/>
          <w:sz w:val="28"/>
          <w:szCs w:val="28"/>
        </w:rPr>
        <w:t>202</w:t>
      </w:r>
      <w:r w:rsidR="00764683">
        <w:rPr>
          <w:rFonts w:ascii="Arial" w:hAnsi="Arial" w:cs="Arial"/>
          <w:color w:val="403152" w:themeColor="accent4" w:themeShade="80"/>
          <w:sz w:val="28"/>
          <w:szCs w:val="28"/>
        </w:rPr>
        <w:t>3</w:t>
      </w:r>
    </w:p>
    <w:p w14:paraId="11743986" w14:textId="77777777" w:rsidR="00D72F37" w:rsidRPr="00D72F37" w:rsidRDefault="00D72F37" w:rsidP="00D72F37">
      <w:pPr>
        <w:spacing w:after="0"/>
        <w:ind w:right="49"/>
        <w:jc w:val="center"/>
        <w:rPr>
          <w:rFonts w:ascii="Arial" w:hAnsi="Arial" w:cs="Arial"/>
          <w:color w:val="403152" w:themeColor="accent4" w:themeShade="80"/>
          <w:sz w:val="28"/>
          <w:szCs w:val="24"/>
        </w:rPr>
      </w:pPr>
    </w:p>
    <w:p w14:paraId="3FDA96D4" w14:textId="1405D556" w:rsidR="00D72F37" w:rsidRPr="00D72F37" w:rsidRDefault="00D72F37" w:rsidP="00D72F37">
      <w:pPr>
        <w:spacing w:after="0"/>
        <w:ind w:right="49"/>
        <w:contextualSpacing/>
        <w:jc w:val="center"/>
        <w:rPr>
          <w:rFonts w:ascii="Arial" w:hAnsi="Arial" w:cs="Arial"/>
          <w:color w:val="403152" w:themeColor="accent4" w:themeShade="80"/>
          <w:sz w:val="36"/>
          <w:szCs w:val="32"/>
        </w:rPr>
      </w:pPr>
      <w:r w:rsidRPr="00D72F37">
        <w:rPr>
          <w:rFonts w:ascii="Arial" w:hAnsi="Arial" w:cs="Arial"/>
          <w:color w:val="403152" w:themeColor="accent4" w:themeShade="80"/>
          <w:sz w:val="36"/>
          <w:szCs w:val="32"/>
        </w:rPr>
        <w:br w:type="page"/>
      </w:r>
    </w:p>
    <w:p w14:paraId="61080DD3" w14:textId="77777777" w:rsidR="003C1532" w:rsidRPr="00D72F37" w:rsidRDefault="003C1532" w:rsidP="00822D74">
      <w:pPr>
        <w:spacing w:after="0"/>
        <w:ind w:left="567" w:right="1894"/>
        <w:jc w:val="center"/>
        <w:rPr>
          <w:rFonts w:ascii="Arial" w:hAnsi="Arial" w:cs="Arial"/>
          <w:sz w:val="28"/>
          <w:szCs w:val="28"/>
        </w:rPr>
      </w:pPr>
    </w:p>
    <w:p w14:paraId="0D073AC9" w14:textId="3860660F" w:rsidR="00822D74" w:rsidRPr="00D72F37" w:rsidRDefault="00822D74" w:rsidP="00372052">
      <w:pPr>
        <w:pStyle w:val="Tabladecuadrcula31"/>
        <w:tabs>
          <w:tab w:val="right" w:pos="8838"/>
        </w:tabs>
        <w:rPr>
          <w:rFonts w:ascii="Arial" w:hAnsi="Arial" w:cs="Arial"/>
        </w:rPr>
      </w:pPr>
      <w:r w:rsidRPr="00D72F37">
        <w:rPr>
          <w:rFonts w:ascii="Arial" w:hAnsi="Arial" w:cs="Arial"/>
          <w:color w:val="auto"/>
        </w:rPr>
        <w:t>ÍNDICE</w:t>
      </w:r>
      <w:r w:rsidR="00372052" w:rsidRPr="00D72F37">
        <w:rPr>
          <w:rFonts w:ascii="Arial" w:hAnsi="Arial" w:cs="Arial"/>
        </w:rPr>
        <w:tab/>
      </w:r>
    </w:p>
    <w:p w14:paraId="376F4CA1" w14:textId="019F02ED" w:rsidR="00DC08C9" w:rsidRDefault="00822D74">
      <w:pPr>
        <w:pStyle w:val="TDC1"/>
        <w:rPr>
          <w:rFonts w:asciiTheme="minorHAnsi" w:eastAsiaTheme="minorEastAsia" w:hAnsiTheme="minorHAnsi" w:cstheme="minorBidi"/>
          <w:noProof/>
          <w:kern w:val="2"/>
          <w:sz w:val="22"/>
          <w:lang w:eastAsia="es-MX"/>
          <w14:ligatures w14:val="standardContextual"/>
        </w:rPr>
      </w:pPr>
      <w:r w:rsidRPr="00D72F37">
        <w:rPr>
          <w:rFonts w:ascii="Arial" w:hAnsi="Arial" w:cs="Arial"/>
          <w:sz w:val="22"/>
          <w:lang w:val="es-ES"/>
        </w:rPr>
        <w:fldChar w:fldCharType="begin"/>
      </w:r>
      <w:r w:rsidRPr="00D72F37">
        <w:rPr>
          <w:rFonts w:ascii="Arial" w:hAnsi="Arial" w:cs="Arial"/>
          <w:sz w:val="22"/>
          <w:lang w:val="es-ES"/>
        </w:rPr>
        <w:instrText xml:space="preserve"> TOC \o "1-3" \h \z \u </w:instrText>
      </w:r>
      <w:r w:rsidRPr="00D72F37">
        <w:rPr>
          <w:rFonts w:ascii="Arial" w:hAnsi="Arial" w:cs="Arial"/>
          <w:sz w:val="22"/>
          <w:lang w:val="es-ES"/>
        </w:rPr>
        <w:fldChar w:fldCharType="separate"/>
      </w:r>
      <w:hyperlink w:anchor="_Toc144734745" w:history="1">
        <w:r w:rsidR="00DC08C9" w:rsidRPr="00900C0A">
          <w:rPr>
            <w:rStyle w:val="Hipervnculo"/>
            <w:rFonts w:ascii="Arial" w:hAnsi="Arial" w:cs="Arial"/>
            <w:b/>
            <w:bCs/>
            <w:noProof/>
          </w:rPr>
          <w:t>Glosario.</w:t>
        </w:r>
        <w:r w:rsidR="00DC08C9">
          <w:rPr>
            <w:noProof/>
            <w:webHidden/>
          </w:rPr>
          <w:tab/>
        </w:r>
        <w:r w:rsidR="00DC08C9">
          <w:rPr>
            <w:noProof/>
            <w:webHidden/>
          </w:rPr>
          <w:fldChar w:fldCharType="begin"/>
        </w:r>
        <w:r w:rsidR="00DC08C9">
          <w:rPr>
            <w:noProof/>
            <w:webHidden/>
          </w:rPr>
          <w:instrText xml:space="preserve"> PAGEREF _Toc144734745 \h </w:instrText>
        </w:r>
        <w:r w:rsidR="00DC08C9">
          <w:rPr>
            <w:noProof/>
            <w:webHidden/>
          </w:rPr>
        </w:r>
        <w:r w:rsidR="00DC08C9">
          <w:rPr>
            <w:noProof/>
            <w:webHidden/>
          </w:rPr>
          <w:fldChar w:fldCharType="separate"/>
        </w:r>
        <w:r w:rsidR="00DC08C9">
          <w:rPr>
            <w:noProof/>
            <w:webHidden/>
          </w:rPr>
          <w:t>4</w:t>
        </w:r>
        <w:r w:rsidR="00DC08C9">
          <w:rPr>
            <w:noProof/>
            <w:webHidden/>
          </w:rPr>
          <w:fldChar w:fldCharType="end"/>
        </w:r>
      </w:hyperlink>
    </w:p>
    <w:p w14:paraId="43DB7E33" w14:textId="7AF1C5E6"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46" w:history="1">
        <w:r w:rsidR="00DC08C9" w:rsidRPr="00900C0A">
          <w:rPr>
            <w:rStyle w:val="Hipervnculo"/>
            <w:rFonts w:ascii="Arial" w:hAnsi="Arial" w:cs="Arial"/>
            <w:b/>
            <w:bCs/>
            <w:noProof/>
          </w:rPr>
          <w:t>1.</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hAnsi="Arial" w:cs="Arial"/>
            <w:b/>
            <w:bCs/>
            <w:noProof/>
          </w:rPr>
          <w:t>Descripción del Servicio.</w:t>
        </w:r>
        <w:r w:rsidR="00DC08C9">
          <w:rPr>
            <w:noProof/>
            <w:webHidden/>
          </w:rPr>
          <w:tab/>
        </w:r>
        <w:r w:rsidR="00DC08C9">
          <w:rPr>
            <w:noProof/>
            <w:webHidden/>
          </w:rPr>
          <w:fldChar w:fldCharType="begin"/>
        </w:r>
        <w:r w:rsidR="00DC08C9">
          <w:rPr>
            <w:noProof/>
            <w:webHidden/>
          </w:rPr>
          <w:instrText xml:space="preserve"> PAGEREF _Toc144734746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56854FD4" w14:textId="696E224A"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47" w:history="1">
        <w:r w:rsidR="00DC08C9" w:rsidRPr="00900C0A">
          <w:rPr>
            <w:rStyle w:val="Hipervnculo"/>
            <w:rFonts w:ascii="Arial" w:eastAsia="Times New Roman" w:hAnsi="Arial" w:cs="Arial"/>
            <w:i/>
            <w:iCs/>
            <w:noProof/>
          </w:rPr>
          <w:t>1.1.</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eastAsia="Times New Roman" w:hAnsi="Arial" w:cs="Arial"/>
            <w:i/>
            <w:iCs/>
            <w:noProof/>
          </w:rPr>
          <w:t>Nombre del Servicio.</w:t>
        </w:r>
        <w:r w:rsidR="00DC08C9">
          <w:rPr>
            <w:noProof/>
            <w:webHidden/>
          </w:rPr>
          <w:tab/>
        </w:r>
        <w:r w:rsidR="00DC08C9">
          <w:rPr>
            <w:noProof/>
            <w:webHidden/>
          </w:rPr>
          <w:fldChar w:fldCharType="begin"/>
        </w:r>
        <w:r w:rsidR="00DC08C9">
          <w:rPr>
            <w:noProof/>
            <w:webHidden/>
          </w:rPr>
          <w:instrText xml:space="preserve"> PAGEREF _Toc144734747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53546808" w14:textId="087768EF"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48" w:history="1">
        <w:r w:rsidR="00DC08C9" w:rsidRPr="00900C0A">
          <w:rPr>
            <w:rStyle w:val="Hipervnculo"/>
            <w:rFonts w:ascii="Arial" w:eastAsia="Times New Roman" w:hAnsi="Arial" w:cs="Arial"/>
            <w:i/>
            <w:iCs/>
            <w:noProof/>
          </w:rPr>
          <w:t>1.2.</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eastAsia="Times New Roman" w:hAnsi="Arial" w:cs="Arial"/>
            <w:i/>
            <w:iCs/>
            <w:noProof/>
          </w:rPr>
          <w:t>Objetivo General.</w:t>
        </w:r>
        <w:r w:rsidR="00DC08C9">
          <w:rPr>
            <w:noProof/>
            <w:webHidden/>
          </w:rPr>
          <w:tab/>
        </w:r>
        <w:r w:rsidR="00DC08C9">
          <w:rPr>
            <w:noProof/>
            <w:webHidden/>
          </w:rPr>
          <w:fldChar w:fldCharType="begin"/>
        </w:r>
        <w:r w:rsidR="00DC08C9">
          <w:rPr>
            <w:noProof/>
            <w:webHidden/>
          </w:rPr>
          <w:instrText xml:space="preserve"> PAGEREF _Toc144734748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6827E9F3" w14:textId="5B05BE13"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49" w:history="1">
        <w:r w:rsidR="00DC08C9" w:rsidRPr="00900C0A">
          <w:rPr>
            <w:rStyle w:val="Hipervnculo"/>
            <w:rFonts w:ascii="Arial" w:hAnsi="Arial" w:cs="Arial"/>
            <w:b/>
            <w:bCs/>
            <w:noProof/>
          </w:rPr>
          <w:t>2.</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hAnsi="Arial" w:cs="Arial"/>
            <w:b/>
            <w:bCs/>
            <w:noProof/>
          </w:rPr>
          <w:t>Alcance del Servicio.</w:t>
        </w:r>
        <w:r w:rsidR="00DC08C9">
          <w:rPr>
            <w:noProof/>
            <w:webHidden/>
          </w:rPr>
          <w:tab/>
        </w:r>
        <w:r w:rsidR="00DC08C9">
          <w:rPr>
            <w:noProof/>
            <w:webHidden/>
          </w:rPr>
          <w:fldChar w:fldCharType="begin"/>
        </w:r>
        <w:r w:rsidR="00DC08C9">
          <w:rPr>
            <w:noProof/>
            <w:webHidden/>
          </w:rPr>
          <w:instrText xml:space="preserve"> PAGEREF _Toc144734749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5E46F075" w14:textId="4A6881C3"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50" w:history="1">
        <w:r w:rsidR="00DC08C9" w:rsidRPr="00900C0A">
          <w:rPr>
            <w:rStyle w:val="Hipervnculo"/>
            <w:rFonts w:ascii="Arial" w:eastAsia="Times New Roman" w:hAnsi="Arial" w:cs="Arial"/>
            <w:i/>
            <w:iCs/>
            <w:noProof/>
          </w:rPr>
          <w:t>2.1.</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eastAsia="Times New Roman" w:hAnsi="Arial" w:cs="Arial"/>
            <w:i/>
            <w:iCs/>
            <w:noProof/>
          </w:rPr>
          <w:t>Requisitos Generales.</w:t>
        </w:r>
        <w:r w:rsidR="00DC08C9">
          <w:rPr>
            <w:noProof/>
            <w:webHidden/>
          </w:rPr>
          <w:tab/>
        </w:r>
        <w:r w:rsidR="00DC08C9">
          <w:rPr>
            <w:noProof/>
            <w:webHidden/>
          </w:rPr>
          <w:fldChar w:fldCharType="begin"/>
        </w:r>
        <w:r w:rsidR="00DC08C9">
          <w:rPr>
            <w:noProof/>
            <w:webHidden/>
          </w:rPr>
          <w:instrText xml:space="preserve"> PAGEREF _Toc144734750 \h </w:instrText>
        </w:r>
        <w:r w:rsidR="00DC08C9">
          <w:rPr>
            <w:noProof/>
            <w:webHidden/>
          </w:rPr>
        </w:r>
        <w:r w:rsidR="00DC08C9">
          <w:rPr>
            <w:noProof/>
            <w:webHidden/>
          </w:rPr>
          <w:fldChar w:fldCharType="separate"/>
        </w:r>
        <w:r w:rsidR="00DC08C9">
          <w:rPr>
            <w:noProof/>
            <w:webHidden/>
          </w:rPr>
          <w:t>5</w:t>
        </w:r>
        <w:r w:rsidR="00DC08C9">
          <w:rPr>
            <w:noProof/>
            <w:webHidden/>
          </w:rPr>
          <w:fldChar w:fldCharType="end"/>
        </w:r>
      </w:hyperlink>
    </w:p>
    <w:p w14:paraId="6283A8E5" w14:textId="14C075F7"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51" w:history="1">
        <w:r w:rsidR="00DC08C9" w:rsidRPr="00900C0A">
          <w:rPr>
            <w:rStyle w:val="Hipervnculo"/>
            <w:rFonts w:ascii="Arial" w:hAnsi="Arial" w:cs="Arial"/>
            <w:i/>
            <w:iCs/>
            <w:noProof/>
          </w:rPr>
          <w:t>2.2.</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Requisitos Funcionales.</w:t>
        </w:r>
        <w:r w:rsidR="00DC08C9">
          <w:rPr>
            <w:noProof/>
            <w:webHidden/>
          </w:rPr>
          <w:tab/>
        </w:r>
        <w:r w:rsidR="00DC08C9">
          <w:rPr>
            <w:noProof/>
            <w:webHidden/>
          </w:rPr>
          <w:fldChar w:fldCharType="begin"/>
        </w:r>
        <w:r w:rsidR="00DC08C9">
          <w:rPr>
            <w:noProof/>
            <w:webHidden/>
          </w:rPr>
          <w:instrText xml:space="preserve"> PAGEREF _Toc144734751 \h </w:instrText>
        </w:r>
        <w:r w:rsidR="00DC08C9">
          <w:rPr>
            <w:noProof/>
            <w:webHidden/>
          </w:rPr>
        </w:r>
        <w:r w:rsidR="00DC08C9">
          <w:rPr>
            <w:noProof/>
            <w:webHidden/>
          </w:rPr>
          <w:fldChar w:fldCharType="separate"/>
        </w:r>
        <w:r w:rsidR="00DC08C9">
          <w:rPr>
            <w:noProof/>
            <w:webHidden/>
          </w:rPr>
          <w:t>6</w:t>
        </w:r>
        <w:r w:rsidR="00DC08C9">
          <w:rPr>
            <w:noProof/>
            <w:webHidden/>
          </w:rPr>
          <w:fldChar w:fldCharType="end"/>
        </w:r>
      </w:hyperlink>
    </w:p>
    <w:p w14:paraId="6FF344B6" w14:textId="0A7803CC"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52" w:history="1">
        <w:r w:rsidR="00DC08C9" w:rsidRPr="00900C0A">
          <w:rPr>
            <w:rStyle w:val="Hipervnculo"/>
            <w:rFonts w:ascii="Arial" w:hAnsi="Arial" w:cs="Arial"/>
            <w:i/>
            <w:iCs/>
            <w:noProof/>
          </w:rPr>
          <w:t>2.3.</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Características de los Servicios Requeridos.</w:t>
        </w:r>
        <w:r w:rsidR="00DC08C9">
          <w:rPr>
            <w:noProof/>
            <w:webHidden/>
          </w:rPr>
          <w:tab/>
        </w:r>
        <w:r w:rsidR="00DC08C9">
          <w:rPr>
            <w:noProof/>
            <w:webHidden/>
          </w:rPr>
          <w:fldChar w:fldCharType="begin"/>
        </w:r>
        <w:r w:rsidR="00DC08C9">
          <w:rPr>
            <w:noProof/>
            <w:webHidden/>
          </w:rPr>
          <w:instrText xml:space="preserve"> PAGEREF _Toc144734752 \h </w:instrText>
        </w:r>
        <w:r w:rsidR="00DC08C9">
          <w:rPr>
            <w:noProof/>
            <w:webHidden/>
          </w:rPr>
        </w:r>
        <w:r w:rsidR="00DC08C9">
          <w:rPr>
            <w:noProof/>
            <w:webHidden/>
          </w:rPr>
          <w:fldChar w:fldCharType="separate"/>
        </w:r>
        <w:r w:rsidR="00DC08C9">
          <w:rPr>
            <w:noProof/>
            <w:webHidden/>
          </w:rPr>
          <w:t>7</w:t>
        </w:r>
        <w:r w:rsidR="00DC08C9">
          <w:rPr>
            <w:noProof/>
            <w:webHidden/>
          </w:rPr>
          <w:fldChar w:fldCharType="end"/>
        </w:r>
      </w:hyperlink>
    </w:p>
    <w:p w14:paraId="629FED0E" w14:textId="2CAE5516" w:rsidR="00DC08C9" w:rsidRDefault="00764683">
      <w:pPr>
        <w:pStyle w:val="TDC2"/>
        <w:tabs>
          <w:tab w:val="left" w:pos="1100"/>
        </w:tabs>
        <w:rPr>
          <w:rFonts w:asciiTheme="minorHAnsi" w:eastAsiaTheme="minorEastAsia" w:hAnsiTheme="minorHAnsi" w:cstheme="minorBidi"/>
          <w:noProof/>
          <w:kern w:val="2"/>
          <w:lang w:eastAsia="es-MX"/>
          <w14:ligatures w14:val="standardContextual"/>
        </w:rPr>
      </w:pPr>
      <w:hyperlink w:anchor="_Toc144734753" w:history="1">
        <w:r w:rsidR="00DC08C9" w:rsidRPr="00900C0A">
          <w:rPr>
            <w:rStyle w:val="Hipervnculo"/>
            <w:rFonts w:cstheme="minorHAnsi"/>
            <w:i/>
            <w:noProof/>
            <w:lang w:val="es-ES"/>
          </w:rPr>
          <w:t>2.3.1.</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Servicio de Mantenimiento Preventivo.</w:t>
        </w:r>
        <w:r w:rsidR="00DC08C9">
          <w:rPr>
            <w:noProof/>
            <w:webHidden/>
          </w:rPr>
          <w:tab/>
        </w:r>
        <w:r w:rsidR="00DC08C9">
          <w:rPr>
            <w:noProof/>
            <w:webHidden/>
          </w:rPr>
          <w:fldChar w:fldCharType="begin"/>
        </w:r>
        <w:r w:rsidR="00DC08C9">
          <w:rPr>
            <w:noProof/>
            <w:webHidden/>
          </w:rPr>
          <w:instrText xml:space="preserve"> PAGEREF _Toc144734753 \h </w:instrText>
        </w:r>
        <w:r w:rsidR="00DC08C9">
          <w:rPr>
            <w:noProof/>
            <w:webHidden/>
          </w:rPr>
        </w:r>
        <w:r w:rsidR="00DC08C9">
          <w:rPr>
            <w:noProof/>
            <w:webHidden/>
          </w:rPr>
          <w:fldChar w:fldCharType="separate"/>
        </w:r>
        <w:r w:rsidR="00DC08C9">
          <w:rPr>
            <w:noProof/>
            <w:webHidden/>
          </w:rPr>
          <w:t>7</w:t>
        </w:r>
        <w:r w:rsidR="00DC08C9">
          <w:rPr>
            <w:noProof/>
            <w:webHidden/>
          </w:rPr>
          <w:fldChar w:fldCharType="end"/>
        </w:r>
      </w:hyperlink>
    </w:p>
    <w:p w14:paraId="2C562481" w14:textId="114F3224" w:rsidR="00DC08C9" w:rsidRDefault="00764683">
      <w:pPr>
        <w:pStyle w:val="TDC2"/>
        <w:tabs>
          <w:tab w:val="left" w:pos="1320"/>
        </w:tabs>
        <w:rPr>
          <w:rFonts w:asciiTheme="minorHAnsi" w:eastAsiaTheme="minorEastAsia" w:hAnsiTheme="minorHAnsi" w:cstheme="minorBidi"/>
          <w:noProof/>
          <w:kern w:val="2"/>
          <w:lang w:eastAsia="es-MX"/>
          <w14:ligatures w14:val="standardContextual"/>
        </w:rPr>
      </w:pPr>
      <w:hyperlink w:anchor="_Toc144734754" w:history="1">
        <w:r w:rsidR="00DC08C9" w:rsidRPr="00900C0A">
          <w:rPr>
            <w:rStyle w:val="Hipervnculo"/>
            <w:rFonts w:ascii="Arial" w:hAnsi="Arial" w:cs="Arial"/>
            <w:i/>
            <w:iCs/>
            <w:noProof/>
          </w:rPr>
          <w:t>2.3.1.1.</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Actividades Previas al Mantenimiento Preventivo.</w:t>
        </w:r>
        <w:r w:rsidR="00DC08C9">
          <w:rPr>
            <w:noProof/>
            <w:webHidden/>
          </w:rPr>
          <w:tab/>
        </w:r>
        <w:r w:rsidR="00DC08C9">
          <w:rPr>
            <w:noProof/>
            <w:webHidden/>
          </w:rPr>
          <w:fldChar w:fldCharType="begin"/>
        </w:r>
        <w:r w:rsidR="00DC08C9">
          <w:rPr>
            <w:noProof/>
            <w:webHidden/>
          </w:rPr>
          <w:instrText xml:space="preserve"> PAGEREF _Toc144734754 \h </w:instrText>
        </w:r>
        <w:r w:rsidR="00DC08C9">
          <w:rPr>
            <w:noProof/>
            <w:webHidden/>
          </w:rPr>
        </w:r>
        <w:r w:rsidR="00DC08C9">
          <w:rPr>
            <w:noProof/>
            <w:webHidden/>
          </w:rPr>
          <w:fldChar w:fldCharType="separate"/>
        </w:r>
        <w:r w:rsidR="00DC08C9">
          <w:rPr>
            <w:noProof/>
            <w:webHidden/>
          </w:rPr>
          <w:t>7</w:t>
        </w:r>
        <w:r w:rsidR="00DC08C9">
          <w:rPr>
            <w:noProof/>
            <w:webHidden/>
          </w:rPr>
          <w:fldChar w:fldCharType="end"/>
        </w:r>
      </w:hyperlink>
    </w:p>
    <w:p w14:paraId="7FC32A59" w14:textId="08723A7B" w:rsidR="00DC08C9" w:rsidRDefault="00764683">
      <w:pPr>
        <w:pStyle w:val="TDC2"/>
        <w:tabs>
          <w:tab w:val="left" w:pos="1320"/>
        </w:tabs>
        <w:rPr>
          <w:rFonts w:asciiTheme="minorHAnsi" w:eastAsiaTheme="minorEastAsia" w:hAnsiTheme="minorHAnsi" w:cstheme="minorBidi"/>
          <w:noProof/>
          <w:kern w:val="2"/>
          <w:lang w:eastAsia="es-MX"/>
          <w14:ligatures w14:val="standardContextual"/>
        </w:rPr>
      </w:pPr>
      <w:hyperlink w:anchor="_Toc144734755" w:history="1">
        <w:r w:rsidR="00DC08C9" w:rsidRPr="00900C0A">
          <w:rPr>
            <w:rStyle w:val="Hipervnculo"/>
            <w:rFonts w:ascii="Arial" w:hAnsi="Arial" w:cs="Arial"/>
            <w:i/>
            <w:iCs/>
            <w:noProof/>
          </w:rPr>
          <w:t>2.3.1.2.</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Actividades Durante el Mantenimiento Preventivo.</w:t>
        </w:r>
        <w:r w:rsidR="00DC08C9">
          <w:rPr>
            <w:noProof/>
            <w:webHidden/>
          </w:rPr>
          <w:tab/>
        </w:r>
        <w:r w:rsidR="00DC08C9">
          <w:rPr>
            <w:noProof/>
            <w:webHidden/>
          </w:rPr>
          <w:fldChar w:fldCharType="begin"/>
        </w:r>
        <w:r w:rsidR="00DC08C9">
          <w:rPr>
            <w:noProof/>
            <w:webHidden/>
          </w:rPr>
          <w:instrText xml:space="preserve"> PAGEREF _Toc144734755 \h </w:instrText>
        </w:r>
        <w:r w:rsidR="00DC08C9">
          <w:rPr>
            <w:noProof/>
            <w:webHidden/>
          </w:rPr>
        </w:r>
        <w:r w:rsidR="00DC08C9">
          <w:rPr>
            <w:noProof/>
            <w:webHidden/>
          </w:rPr>
          <w:fldChar w:fldCharType="separate"/>
        </w:r>
        <w:r w:rsidR="00DC08C9">
          <w:rPr>
            <w:noProof/>
            <w:webHidden/>
          </w:rPr>
          <w:t>8</w:t>
        </w:r>
        <w:r w:rsidR="00DC08C9">
          <w:rPr>
            <w:noProof/>
            <w:webHidden/>
          </w:rPr>
          <w:fldChar w:fldCharType="end"/>
        </w:r>
      </w:hyperlink>
    </w:p>
    <w:p w14:paraId="7D3C8F17" w14:textId="309E978F" w:rsidR="00DC08C9" w:rsidRDefault="00764683">
      <w:pPr>
        <w:pStyle w:val="TDC2"/>
        <w:tabs>
          <w:tab w:val="left" w:pos="1320"/>
        </w:tabs>
        <w:rPr>
          <w:rFonts w:asciiTheme="minorHAnsi" w:eastAsiaTheme="minorEastAsia" w:hAnsiTheme="minorHAnsi" w:cstheme="minorBidi"/>
          <w:noProof/>
          <w:kern w:val="2"/>
          <w:lang w:eastAsia="es-MX"/>
          <w14:ligatures w14:val="standardContextual"/>
        </w:rPr>
      </w:pPr>
      <w:hyperlink w:anchor="_Toc144734756" w:history="1">
        <w:r w:rsidR="00DC08C9" w:rsidRPr="00900C0A">
          <w:rPr>
            <w:rStyle w:val="Hipervnculo"/>
            <w:rFonts w:ascii="Arial" w:hAnsi="Arial" w:cs="Arial"/>
            <w:i/>
            <w:iCs/>
            <w:noProof/>
          </w:rPr>
          <w:t>2.3.1.3.</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Actividades Posteriores al Mantenimiento Preventivo.</w:t>
        </w:r>
        <w:r w:rsidR="00DC08C9">
          <w:rPr>
            <w:noProof/>
            <w:webHidden/>
          </w:rPr>
          <w:tab/>
        </w:r>
        <w:r w:rsidR="00DC08C9">
          <w:rPr>
            <w:noProof/>
            <w:webHidden/>
          </w:rPr>
          <w:fldChar w:fldCharType="begin"/>
        </w:r>
        <w:r w:rsidR="00DC08C9">
          <w:rPr>
            <w:noProof/>
            <w:webHidden/>
          </w:rPr>
          <w:instrText xml:space="preserve"> PAGEREF _Toc144734756 \h </w:instrText>
        </w:r>
        <w:r w:rsidR="00DC08C9">
          <w:rPr>
            <w:noProof/>
            <w:webHidden/>
          </w:rPr>
        </w:r>
        <w:r w:rsidR="00DC08C9">
          <w:rPr>
            <w:noProof/>
            <w:webHidden/>
          </w:rPr>
          <w:fldChar w:fldCharType="separate"/>
        </w:r>
        <w:r w:rsidR="00DC08C9">
          <w:rPr>
            <w:noProof/>
            <w:webHidden/>
          </w:rPr>
          <w:t>9</w:t>
        </w:r>
        <w:r w:rsidR="00DC08C9">
          <w:rPr>
            <w:noProof/>
            <w:webHidden/>
          </w:rPr>
          <w:fldChar w:fldCharType="end"/>
        </w:r>
      </w:hyperlink>
    </w:p>
    <w:p w14:paraId="174A61D0" w14:textId="7B8089EE" w:rsidR="00DC08C9" w:rsidRDefault="00764683">
      <w:pPr>
        <w:pStyle w:val="TDC2"/>
        <w:tabs>
          <w:tab w:val="left" w:pos="1100"/>
        </w:tabs>
        <w:rPr>
          <w:rFonts w:asciiTheme="minorHAnsi" w:eastAsiaTheme="minorEastAsia" w:hAnsiTheme="minorHAnsi" w:cstheme="minorBidi"/>
          <w:noProof/>
          <w:kern w:val="2"/>
          <w:lang w:eastAsia="es-MX"/>
          <w14:ligatures w14:val="standardContextual"/>
        </w:rPr>
      </w:pPr>
      <w:hyperlink w:anchor="_Toc144734757" w:history="1">
        <w:r w:rsidR="00DC08C9" w:rsidRPr="00900C0A">
          <w:rPr>
            <w:rStyle w:val="Hipervnculo"/>
            <w:rFonts w:cstheme="minorHAnsi"/>
            <w:i/>
            <w:iCs/>
            <w:noProof/>
          </w:rPr>
          <w:t>2.3.2.</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Niveles de Servicio Requeridos para los Mantenimientos Preventivos.</w:t>
        </w:r>
        <w:r w:rsidR="00DC08C9">
          <w:rPr>
            <w:noProof/>
            <w:webHidden/>
          </w:rPr>
          <w:tab/>
        </w:r>
        <w:r w:rsidR="00DC08C9">
          <w:rPr>
            <w:noProof/>
            <w:webHidden/>
          </w:rPr>
          <w:fldChar w:fldCharType="begin"/>
        </w:r>
        <w:r w:rsidR="00DC08C9">
          <w:rPr>
            <w:noProof/>
            <w:webHidden/>
          </w:rPr>
          <w:instrText xml:space="preserve"> PAGEREF _Toc144734757 \h </w:instrText>
        </w:r>
        <w:r w:rsidR="00DC08C9">
          <w:rPr>
            <w:noProof/>
            <w:webHidden/>
          </w:rPr>
        </w:r>
        <w:r w:rsidR="00DC08C9">
          <w:rPr>
            <w:noProof/>
            <w:webHidden/>
          </w:rPr>
          <w:fldChar w:fldCharType="separate"/>
        </w:r>
        <w:r w:rsidR="00DC08C9">
          <w:rPr>
            <w:noProof/>
            <w:webHidden/>
          </w:rPr>
          <w:t>9</w:t>
        </w:r>
        <w:r w:rsidR="00DC08C9">
          <w:rPr>
            <w:noProof/>
            <w:webHidden/>
          </w:rPr>
          <w:fldChar w:fldCharType="end"/>
        </w:r>
      </w:hyperlink>
    </w:p>
    <w:p w14:paraId="1B97372A" w14:textId="2B693E36" w:rsidR="00DC08C9" w:rsidRDefault="00764683">
      <w:pPr>
        <w:pStyle w:val="TDC2"/>
        <w:tabs>
          <w:tab w:val="left" w:pos="1100"/>
        </w:tabs>
        <w:rPr>
          <w:rFonts w:asciiTheme="minorHAnsi" w:eastAsiaTheme="minorEastAsia" w:hAnsiTheme="minorHAnsi" w:cstheme="minorBidi"/>
          <w:noProof/>
          <w:kern w:val="2"/>
          <w:lang w:eastAsia="es-MX"/>
          <w14:ligatures w14:val="standardContextual"/>
        </w:rPr>
      </w:pPr>
      <w:hyperlink w:anchor="_Toc144734758" w:history="1">
        <w:r w:rsidR="00DC08C9" w:rsidRPr="00900C0A">
          <w:rPr>
            <w:rStyle w:val="Hipervnculo"/>
            <w:rFonts w:cstheme="minorHAnsi"/>
            <w:i/>
            <w:iCs/>
            <w:noProof/>
          </w:rPr>
          <w:t>2.3.3.</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Servicio de Mantenimiento Correctivo (Incidentes).</w:t>
        </w:r>
        <w:r w:rsidR="00DC08C9">
          <w:rPr>
            <w:noProof/>
            <w:webHidden/>
          </w:rPr>
          <w:tab/>
        </w:r>
        <w:r w:rsidR="00DC08C9">
          <w:rPr>
            <w:noProof/>
            <w:webHidden/>
          </w:rPr>
          <w:fldChar w:fldCharType="begin"/>
        </w:r>
        <w:r w:rsidR="00DC08C9">
          <w:rPr>
            <w:noProof/>
            <w:webHidden/>
          </w:rPr>
          <w:instrText xml:space="preserve"> PAGEREF _Toc144734758 \h </w:instrText>
        </w:r>
        <w:r w:rsidR="00DC08C9">
          <w:rPr>
            <w:noProof/>
            <w:webHidden/>
          </w:rPr>
        </w:r>
        <w:r w:rsidR="00DC08C9">
          <w:rPr>
            <w:noProof/>
            <w:webHidden/>
          </w:rPr>
          <w:fldChar w:fldCharType="separate"/>
        </w:r>
        <w:r w:rsidR="00DC08C9">
          <w:rPr>
            <w:noProof/>
            <w:webHidden/>
          </w:rPr>
          <w:t>9</w:t>
        </w:r>
        <w:r w:rsidR="00DC08C9">
          <w:rPr>
            <w:noProof/>
            <w:webHidden/>
          </w:rPr>
          <w:fldChar w:fldCharType="end"/>
        </w:r>
      </w:hyperlink>
    </w:p>
    <w:p w14:paraId="132C0E7E" w14:textId="22F562B3" w:rsidR="00DC08C9" w:rsidRDefault="00764683">
      <w:pPr>
        <w:pStyle w:val="TDC2"/>
        <w:tabs>
          <w:tab w:val="left" w:pos="1100"/>
        </w:tabs>
        <w:rPr>
          <w:rFonts w:asciiTheme="minorHAnsi" w:eastAsiaTheme="minorEastAsia" w:hAnsiTheme="minorHAnsi" w:cstheme="minorBidi"/>
          <w:noProof/>
          <w:kern w:val="2"/>
          <w:lang w:eastAsia="es-MX"/>
          <w14:ligatures w14:val="standardContextual"/>
        </w:rPr>
      </w:pPr>
      <w:hyperlink w:anchor="_Toc144734759" w:history="1">
        <w:r w:rsidR="00DC08C9" w:rsidRPr="00900C0A">
          <w:rPr>
            <w:rStyle w:val="Hipervnculo"/>
            <w:rFonts w:cstheme="minorHAnsi"/>
            <w:i/>
            <w:iCs/>
            <w:noProof/>
          </w:rPr>
          <w:t>2.3.4.</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Niveles de Servicio Requeridos para los Mantenimientos Correctivos (Incidentes).</w:t>
        </w:r>
        <w:r w:rsidR="00DC08C9">
          <w:rPr>
            <w:noProof/>
            <w:webHidden/>
          </w:rPr>
          <w:tab/>
        </w:r>
        <w:r w:rsidR="00DC08C9">
          <w:rPr>
            <w:noProof/>
            <w:webHidden/>
          </w:rPr>
          <w:fldChar w:fldCharType="begin"/>
        </w:r>
        <w:r w:rsidR="00DC08C9">
          <w:rPr>
            <w:noProof/>
            <w:webHidden/>
          </w:rPr>
          <w:instrText xml:space="preserve"> PAGEREF _Toc144734759 \h </w:instrText>
        </w:r>
        <w:r w:rsidR="00DC08C9">
          <w:rPr>
            <w:noProof/>
            <w:webHidden/>
          </w:rPr>
        </w:r>
        <w:r w:rsidR="00DC08C9">
          <w:rPr>
            <w:noProof/>
            <w:webHidden/>
          </w:rPr>
          <w:fldChar w:fldCharType="separate"/>
        </w:r>
        <w:r w:rsidR="00DC08C9">
          <w:rPr>
            <w:noProof/>
            <w:webHidden/>
          </w:rPr>
          <w:t>10</w:t>
        </w:r>
        <w:r w:rsidR="00DC08C9">
          <w:rPr>
            <w:noProof/>
            <w:webHidden/>
          </w:rPr>
          <w:fldChar w:fldCharType="end"/>
        </w:r>
      </w:hyperlink>
    </w:p>
    <w:p w14:paraId="1C34AF26" w14:textId="1BCADBF5" w:rsidR="00DC08C9" w:rsidRDefault="00764683">
      <w:pPr>
        <w:pStyle w:val="TDC2"/>
        <w:tabs>
          <w:tab w:val="left" w:pos="1100"/>
        </w:tabs>
        <w:rPr>
          <w:rFonts w:asciiTheme="minorHAnsi" w:eastAsiaTheme="minorEastAsia" w:hAnsiTheme="minorHAnsi" w:cstheme="minorBidi"/>
          <w:noProof/>
          <w:kern w:val="2"/>
          <w:lang w:eastAsia="es-MX"/>
          <w14:ligatures w14:val="standardContextual"/>
        </w:rPr>
      </w:pPr>
      <w:hyperlink w:anchor="_Toc144734760" w:history="1">
        <w:r w:rsidR="00DC08C9" w:rsidRPr="00900C0A">
          <w:rPr>
            <w:rStyle w:val="Hipervnculo"/>
            <w:rFonts w:eastAsia="Times New Roman" w:cstheme="minorHAnsi"/>
            <w:i/>
            <w:iCs/>
            <w:noProof/>
          </w:rPr>
          <w:t>2.3.5.</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eastAsia="Times New Roman" w:hAnsi="Arial" w:cs="Arial"/>
            <w:i/>
            <w:iCs/>
            <w:noProof/>
          </w:rPr>
          <w:t>Servicio de Soporte Técnico.</w:t>
        </w:r>
        <w:r w:rsidR="00DC08C9">
          <w:rPr>
            <w:noProof/>
            <w:webHidden/>
          </w:rPr>
          <w:tab/>
        </w:r>
        <w:r w:rsidR="00DC08C9">
          <w:rPr>
            <w:noProof/>
            <w:webHidden/>
          </w:rPr>
          <w:fldChar w:fldCharType="begin"/>
        </w:r>
        <w:r w:rsidR="00DC08C9">
          <w:rPr>
            <w:noProof/>
            <w:webHidden/>
          </w:rPr>
          <w:instrText xml:space="preserve"> PAGEREF _Toc144734760 \h </w:instrText>
        </w:r>
        <w:r w:rsidR="00DC08C9">
          <w:rPr>
            <w:noProof/>
            <w:webHidden/>
          </w:rPr>
        </w:r>
        <w:r w:rsidR="00DC08C9">
          <w:rPr>
            <w:noProof/>
            <w:webHidden/>
          </w:rPr>
          <w:fldChar w:fldCharType="separate"/>
        </w:r>
        <w:r w:rsidR="00DC08C9">
          <w:rPr>
            <w:noProof/>
            <w:webHidden/>
          </w:rPr>
          <w:t>11</w:t>
        </w:r>
        <w:r w:rsidR="00DC08C9">
          <w:rPr>
            <w:noProof/>
            <w:webHidden/>
          </w:rPr>
          <w:fldChar w:fldCharType="end"/>
        </w:r>
      </w:hyperlink>
    </w:p>
    <w:p w14:paraId="2C300133" w14:textId="0463A868" w:rsidR="00DC08C9" w:rsidRDefault="00764683">
      <w:pPr>
        <w:pStyle w:val="TDC2"/>
        <w:tabs>
          <w:tab w:val="left" w:pos="1100"/>
        </w:tabs>
        <w:rPr>
          <w:rFonts w:asciiTheme="minorHAnsi" w:eastAsiaTheme="minorEastAsia" w:hAnsiTheme="minorHAnsi" w:cstheme="minorBidi"/>
          <w:noProof/>
          <w:kern w:val="2"/>
          <w:lang w:eastAsia="es-MX"/>
          <w14:ligatures w14:val="standardContextual"/>
        </w:rPr>
      </w:pPr>
      <w:hyperlink w:anchor="_Toc144734761" w:history="1">
        <w:r w:rsidR="00DC08C9" w:rsidRPr="00900C0A">
          <w:rPr>
            <w:rStyle w:val="Hipervnculo"/>
            <w:rFonts w:cstheme="minorHAnsi"/>
            <w:i/>
            <w:iCs/>
            <w:noProof/>
          </w:rPr>
          <w:t>2.3.6.</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Niveles de Servicio Requeridos para Soporte Técnico.</w:t>
        </w:r>
        <w:r w:rsidR="00DC08C9">
          <w:rPr>
            <w:noProof/>
            <w:webHidden/>
          </w:rPr>
          <w:tab/>
        </w:r>
        <w:r w:rsidR="00DC08C9">
          <w:rPr>
            <w:noProof/>
            <w:webHidden/>
          </w:rPr>
          <w:fldChar w:fldCharType="begin"/>
        </w:r>
        <w:r w:rsidR="00DC08C9">
          <w:rPr>
            <w:noProof/>
            <w:webHidden/>
          </w:rPr>
          <w:instrText xml:space="preserve"> PAGEREF _Toc144734761 \h </w:instrText>
        </w:r>
        <w:r w:rsidR="00DC08C9">
          <w:rPr>
            <w:noProof/>
            <w:webHidden/>
          </w:rPr>
        </w:r>
        <w:r w:rsidR="00DC08C9">
          <w:rPr>
            <w:noProof/>
            <w:webHidden/>
          </w:rPr>
          <w:fldChar w:fldCharType="separate"/>
        </w:r>
        <w:r w:rsidR="00DC08C9">
          <w:rPr>
            <w:noProof/>
            <w:webHidden/>
          </w:rPr>
          <w:t>12</w:t>
        </w:r>
        <w:r w:rsidR="00DC08C9">
          <w:rPr>
            <w:noProof/>
            <w:webHidden/>
          </w:rPr>
          <w:fldChar w:fldCharType="end"/>
        </w:r>
      </w:hyperlink>
    </w:p>
    <w:p w14:paraId="48AAC470" w14:textId="433AED68"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62" w:history="1">
        <w:r w:rsidR="00DC08C9" w:rsidRPr="00900C0A">
          <w:rPr>
            <w:rStyle w:val="Hipervnculo"/>
            <w:rFonts w:ascii="Arial" w:hAnsi="Arial" w:cs="Arial"/>
            <w:i/>
            <w:iCs/>
            <w:noProof/>
          </w:rPr>
          <w:t>2.4.</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Requisitos de Calidad de los Servicios.</w:t>
        </w:r>
        <w:r w:rsidR="00DC08C9">
          <w:rPr>
            <w:noProof/>
            <w:webHidden/>
          </w:rPr>
          <w:tab/>
        </w:r>
        <w:r w:rsidR="00DC08C9">
          <w:rPr>
            <w:noProof/>
            <w:webHidden/>
          </w:rPr>
          <w:fldChar w:fldCharType="begin"/>
        </w:r>
        <w:r w:rsidR="00DC08C9">
          <w:rPr>
            <w:noProof/>
            <w:webHidden/>
          </w:rPr>
          <w:instrText xml:space="preserve"> PAGEREF _Toc144734762 \h </w:instrText>
        </w:r>
        <w:r w:rsidR="00DC08C9">
          <w:rPr>
            <w:noProof/>
            <w:webHidden/>
          </w:rPr>
        </w:r>
        <w:r w:rsidR="00DC08C9">
          <w:rPr>
            <w:noProof/>
            <w:webHidden/>
          </w:rPr>
          <w:fldChar w:fldCharType="separate"/>
        </w:r>
        <w:r w:rsidR="00DC08C9">
          <w:rPr>
            <w:noProof/>
            <w:webHidden/>
          </w:rPr>
          <w:t>13</w:t>
        </w:r>
        <w:r w:rsidR="00DC08C9">
          <w:rPr>
            <w:noProof/>
            <w:webHidden/>
          </w:rPr>
          <w:fldChar w:fldCharType="end"/>
        </w:r>
      </w:hyperlink>
    </w:p>
    <w:p w14:paraId="5A3EDE65" w14:textId="0D0F0FFD"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63" w:history="1">
        <w:r w:rsidR="00DC08C9" w:rsidRPr="00900C0A">
          <w:rPr>
            <w:rStyle w:val="Hipervnculo"/>
            <w:rFonts w:ascii="Arial" w:hAnsi="Arial" w:cs="Arial"/>
            <w:i/>
            <w:iCs/>
            <w:noProof/>
          </w:rPr>
          <w:t>2.5.</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Seguimiento de Niveles de Servicio.</w:t>
        </w:r>
        <w:r w:rsidR="00DC08C9">
          <w:rPr>
            <w:noProof/>
            <w:webHidden/>
          </w:rPr>
          <w:tab/>
        </w:r>
        <w:r w:rsidR="00DC08C9">
          <w:rPr>
            <w:noProof/>
            <w:webHidden/>
          </w:rPr>
          <w:fldChar w:fldCharType="begin"/>
        </w:r>
        <w:r w:rsidR="00DC08C9">
          <w:rPr>
            <w:noProof/>
            <w:webHidden/>
          </w:rPr>
          <w:instrText xml:space="preserve"> PAGEREF _Toc144734763 \h </w:instrText>
        </w:r>
        <w:r w:rsidR="00DC08C9">
          <w:rPr>
            <w:noProof/>
            <w:webHidden/>
          </w:rPr>
        </w:r>
        <w:r w:rsidR="00DC08C9">
          <w:rPr>
            <w:noProof/>
            <w:webHidden/>
          </w:rPr>
          <w:fldChar w:fldCharType="separate"/>
        </w:r>
        <w:r w:rsidR="00DC08C9">
          <w:rPr>
            <w:noProof/>
            <w:webHidden/>
          </w:rPr>
          <w:t>15</w:t>
        </w:r>
        <w:r w:rsidR="00DC08C9">
          <w:rPr>
            <w:noProof/>
            <w:webHidden/>
          </w:rPr>
          <w:fldChar w:fldCharType="end"/>
        </w:r>
      </w:hyperlink>
    </w:p>
    <w:p w14:paraId="38E69D23" w14:textId="29123848"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64" w:history="1">
        <w:r w:rsidR="00DC08C9" w:rsidRPr="00900C0A">
          <w:rPr>
            <w:rStyle w:val="Hipervnculo"/>
            <w:rFonts w:ascii="Arial" w:hAnsi="Arial" w:cs="Arial"/>
            <w:i/>
            <w:iCs/>
            <w:noProof/>
          </w:rPr>
          <w:t>2.6.</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Alcances del Servicio de Protección Cloud WAF con interconexión a la Infraestructura de Seguridad de la marca Radware propiedad del Tribunal</w:t>
        </w:r>
        <w:r w:rsidR="00DC08C9">
          <w:rPr>
            <w:noProof/>
            <w:webHidden/>
          </w:rPr>
          <w:tab/>
        </w:r>
        <w:r w:rsidR="00DC08C9">
          <w:rPr>
            <w:noProof/>
            <w:webHidden/>
          </w:rPr>
          <w:fldChar w:fldCharType="begin"/>
        </w:r>
        <w:r w:rsidR="00DC08C9">
          <w:rPr>
            <w:noProof/>
            <w:webHidden/>
          </w:rPr>
          <w:instrText xml:space="preserve"> PAGEREF _Toc144734764 \h </w:instrText>
        </w:r>
        <w:r w:rsidR="00DC08C9">
          <w:rPr>
            <w:noProof/>
            <w:webHidden/>
          </w:rPr>
        </w:r>
        <w:r w:rsidR="00DC08C9">
          <w:rPr>
            <w:noProof/>
            <w:webHidden/>
          </w:rPr>
          <w:fldChar w:fldCharType="separate"/>
        </w:r>
        <w:r w:rsidR="00DC08C9">
          <w:rPr>
            <w:noProof/>
            <w:webHidden/>
          </w:rPr>
          <w:t>16</w:t>
        </w:r>
        <w:r w:rsidR="00DC08C9">
          <w:rPr>
            <w:noProof/>
            <w:webHidden/>
          </w:rPr>
          <w:fldChar w:fldCharType="end"/>
        </w:r>
      </w:hyperlink>
    </w:p>
    <w:p w14:paraId="02271665" w14:textId="13825764"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65" w:history="1">
        <w:r w:rsidR="00DC08C9" w:rsidRPr="00900C0A">
          <w:rPr>
            <w:rStyle w:val="Hipervnculo"/>
            <w:rFonts w:ascii="Arial" w:hAnsi="Arial" w:cs="Arial"/>
            <w:i/>
            <w:iCs/>
            <w:noProof/>
          </w:rPr>
          <w:t>2.7.</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Alcance del Módulo de expansión del servicio de desbordamiento en la nube de la Infraestructura de Seguridad de la marca Radware propiedad del Tribunal</w:t>
        </w:r>
        <w:r w:rsidR="00DC08C9">
          <w:rPr>
            <w:noProof/>
            <w:webHidden/>
          </w:rPr>
          <w:tab/>
        </w:r>
        <w:r w:rsidR="00DC08C9">
          <w:rPr>
            <w:noProof/>
            <w:webHidden/>
          </w:rPr>
          <w:fldChar w:fldCharType="begin"/>
        </w:r>
        <w:r w:rsidR="00DC08C9">
          <w:rPr>
            <w:noProof/>
            <w:webHidden/>
          </w:rPr>
          <w:instrText xml:space="preserve"> PAGEREF _Toc144734765 \h </w:instrText>
        </w:r>
        <w:r w:rsidR="00DC08C9">
          <w:rPr>
            <w:noProof/>
            <w:webHidden/>
          </w:rPr>
        </w:r>
        <w:r w:rsidR="00DC08C9">
          <w:rPr>
            <w:noProof/>
            <w:webHidden/>
          </w:rPr>
          <w:fldChar w:fldCharType="separate"/>
        </w:r>
        <w:r w:rsidR="00DC08C9">
          <w:rPr>
            <w:noProof/>
            <w:webHidden/>
          </w:rPr>
          <w:t>17</w:t>
        </w:r>
        <w:r w:rsidR="00DC08C9">
          <w:rPr>
            <w:noProof/>
            <w:webHidden/>
          </w:rPr>
          <w:fldChar w:fldCharType="end"/>
        </w:r>
      </w:hyperlink>
    </w:p>
    <w:p w14:paraId="3092C987" w14:textId="76EF2907"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66" w:history="1">
        <w:r w:rsidR="00DC08C9" w:rsidRPr="00900C0A">
          <w:rPr>
            <w:rStyle w:val="Hipervnculo"/>
            <w:rFonts w:ascii="Arial" w:hAnsi="Arial" w:cs="Arial"/>
            <w:b/>
            <w:bCs/>
            <w:noProof/>
          </w:rPr>
          <w:t>3.</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hAnsi="Arial" w:cs="Arial"/>
            <w:b/>
            <w:bCs/>
            <w:noProof/>
          </w:rPr>
          <w:t>Entregables.</w:t>
        </w:r>
        <w:r w:rsidR="00DC08C9">
          <w:rPr>
            <w:noProof/>
            <w:webHidden/>
          </w:rPr>
          <w:tab/>
        </w:r>
        <w:r w:rsidR="00DC08C9">
          <w:rPr>
            <w:noProof/>
            <w:webHidden/>
          </w:rPr>
          <w:fldChar w:fldCharType="begin"/>
        </w:r>
        <w:r w:rsidR="00DC08C9">
          <w:rPr>
            <w:noProof/>
            <w:webHidden/>
          </w:rPr>
          <w:instrText xml:space="preserve"> PAGEREF _Toc144734766 \h </w:instrText>
        </w:r>
        <w:r w:rsidR="00DC08C9">
          <w:rPr>
            <w:noProof/>
            <w:webHidden/>
          </w:rPr>
        </w:r>
        <w:r w:rsidR="00DC08C9">
          <w:rPr>
            <w:noProof/>
            <w:webHidden/>
          </w:rPr>
          <w:fldChar w:fldCharType="separate"/>
        </w:r>
        <w:r w:rsidR="00DC08C9">
          <w:rPr>
            <w:noProof/>
            <w:webHidden/>
          </w:rPr>
          <w:t>18</w:t>
        </w:r>
        <w:r w:rsidR="00DC08C9">
          <w:rPr>
            <w:noProof/>
            <w:webHidden/>
          </w:rPr>
          <w:fldChar w:fldCharType="end"/>
        </w:r>
      </w:hyperlink>
    </w:p>
    <w:p w14:paraId="0A4A19AA" w14:textId="46066590"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67" w:history="1">
        <w:r w:rsidR="00DC08C9" w:rsidRPr="00900C0A">
          <w:rPr>
            <w:rStyle w:val="Hipervnculo"/>
            <w:rFonts w:ascii="Arial" w:hAnsi="Arial" w:cs="Arial"/>
            <w:bCs/>
            <w:i/>
            <w:iCs/>
            <w:noProof/>
          </w:rPr>
          <w:t>3.2.</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Al Inicio del Contrato.</w:t>
        </w:r>
        <w:r w:rsidR="00DC08C9">
          <w:rPr>
            <w:noProof/>
            <w:webHidden/>
          </w:rPr>
          <w:tab/>
        </w:r>
        <w:r w:rsidR="00DC08C9">
          <w:rPr>
            <w:noProof/>
            <w:webHidden/>
          </w:rPr>
          <w:fldChar w:fldCharType="begin"/>
        </w:r>
        <w:r w:rsidR="00DC08C9">
          <w:rPr>
            <w:noProof/>
            <w:webHidden/>
          </w:rPr>
          <w:instrText xml:space="preserve"> PAGEREF _Toc144734767 \h </w:instrText>
        </w:r>
        <w:r w:rsidR="00DC08C9">
          <w:rPr>
            <w:noProof/>
            <w:webHidden/>
          </w:rPr>
        </w:r>
        <w:r w:rsidR="00DC08C9">
          <w:rPr>
            <w:noProof/>
            <w:webHidden/>
          </w:rPr>
          <w:fldChar w:fldCharType="separate"/>
        </w:r>
        <w:r w:rsidR="00DC08C9">
          <w:rPr>
            <w:noProof/>
            <w:webHidden/>
          </w:rPr>
          <w:t>19</w:t>
        </w:r>
        <w:r w:rsidR="00DC08C9">
          <w:rPr>
            <w:noProof/>
            <w:webHidden/>
          </w:rPr>
          <w:fldChar w:fldCharType="end"/>
        </w:r>
      </w:hyperlink>
    </w:p>
    <w:p w14:paraId="57C73C2A" w14:textId="20E05B69"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68" w:history="1">
        <w:r w:rsidR="00DC08C9" w:rsidRPr="00900C0A">
          <w:rPr>
            <w:rStyle w:val="Hipervnculo"/>
            <w:rFonts w:ascii="Arial" w:hAnsi="Arial" w:cs="Arial"/>
            <w:bCs/>
            <w:i/>
            <w:iCs/>
            <w:noProof/>
          </w:rPr>
          <w:t>3.3.</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Durante la Vigencia del Contrato.</w:t>
        </w:r>
        <w:r w:rsidR="00DC08C9">
          <w:rPr>
            <w:noProof/>
            <w:webHidden/>
          </w:rPr>
          <w:tab/>
        </w:r>
        <w:r w:rsidR="00DC08C9">
          <w:rPr>
            <w:noProof/>
            <w:webHidden/>
          </w:rPr>
          <w:fldChar w:fldCharType="begin"/>
        </w:r>
        <w:r w:rsidR="00DC08C9">
          <w:rPr>
            <w:noProof/>
            <w:webHidden/>
          </w:rPr>
          <w:instrText xml:space="preserve"> PAGEREF _Toc144734768 \h </w:instrText>
        </w:r>
        <w:r w:rsidR="00DC08C9">
          <w:rPr>
            <w:noProof/>
            <w:webHidden/>
          </w:rPr>
        </w:r>
        <w:r w:rsidR="00DC08C9">
          <w:rPr>
            <w:noProof/>
            <w:webHidden/>
          </w:rPr>
          <w:fldChar w:fldCharType="separate"/>
        </w:r>
        <w:r w:rsidR="00DC08C9">
          <w:rPr>
            <w:noProof/>
            <w:webHidden/>
          </w:rPr>
          <w:t>19</w:t>
        </w:r>
        <w:r w:rsidR="00DC08C9">
          <w:rPr>
            <w:noProof/>
            <w:webHidden/>
          </w:rPr>
          <w:fldChar w:fldCharType="end"/>
        </w:r>
      </w:hyperlink>
    </w:p>
    <w:p w14:paraId="115BF3F3" w14:textId="2D033B36"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69" w:history="1">
        <w:r w:rsidR="00DC08C9" w:rsidRPr="00900C0A">
          <w:rPr>
            <w:rStyle w:val="Hipervnculo"/>
            <w:rFonts w:ascii="Arial" w:hAnsi="Arial" w:cs="Arial"/>
            <w:bCs/>
            <w:i/>
            <w:iCs/>
            <w:noProof/>
          </w:rPr>
          <w:t>3.4.</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eastAsia="Times New Roman" w:hAnsi="Arial" w:cs="Arial"/>
            <w:i/>
            <w:iCs/>
            <w:noProof/>
          </w:rPr>
          <w:t>Al Término del Contrato</w:t>
        </w:r>
        <w:r w:rsidR="00DC08C9" w:rsidRPr="00900C0A">
          <w:rPr>
            <w:rStyle w:val="Hipervnculo"/>
            <w:rFonts w:ascii="Arial" w:hAnsi="Arial" w:cs="Arial"/>
            <w:i/>
            <w:iCs/>
            <w:noProof/>
          </w:rPr>
          <w:t>.</w:t>
        </w:r>
        <w:r w:rsidR="00DC08C9">
          <w:rPr>
            <w:noProof/>
            <w:webHidden/>
          </w:rPr>
          <w:tab/>
        </w:r>
        <w:r w:rsidR="00DC08C9">
          <w:rPr>
            <w:noProof/>
            <w:webHidden/>
          </w:rPr>
          <w:fldChar w:fldCharType="begin"/>
        </w:r>
        <w:r w:rsidR="00DC08C9">
          <w:rPr>
            <w:noProof/>
            <w:webHidden/>
          </w:rPr>
          <w:instrText xml:space="preserve"> PAGEREF _Toc144734769 \h </w:instrText>
        </w:r>
        <w:r w:rsidR="00DC08C9">
          <w:rPr>
            <w:noProof/>
            <w:webHidden/>
          </w:rPr>
        </w:r>
        <w:r w:rsidR="00DC08C9">
          <w:rPr>
            <w:noProof/>
            <w:webHidden/>
          </w:rPr>
          <w:fldChar w:fldCharType="separate"/>
        </w:r>
        <w:r w:rsidR="00DC08C9">
          <w:rPr>
            <w:noProof/>
            <w:webHidden/>
          </w:rPr>
          <w:t>20</w:t>
        </w:r>
        <w:r w:rsidR="00DC08C9">
          <w:rPr>
            <w:noProof/>
            <w:webHidden/>
          </w:rPr>
          <w:fldChar w:fldCharType="end"/>
        </w:r>
      </w:hyperlink>
    </w:p>
    <w:p w14:paraId="0FAA58D8" w14:textId="5D969743"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70" w:history="1">
        <w:r w:rsidR="00DC08C9" w:rsidRPr="00900C0A">
          <w:rPr>
            <w:rStyle w:val="Hipervnculo"/>
            <w:rFonts w:ascii="Arial" w:eastAsia="Times New Roman" w:hAnsi="Arial" w:cs="Arial"/>
            <w:b/>
            <w:bCs/>
            <w:noProof/>
          </w:rPr>
          <w:t>4.</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eastAsia="Times New Roman" w:hAnsi="Arial" w:cs="Arial"/>
            <w:b/>
            <w:bCs/>
            <w:noProof/>
          </w:rPr>
          <w:t>Condiciones Generales.</w:t>
        </w:r>
        <w:r w:rsidR="00DC08C9">
          <w:rPr>
            <w:noProof/>
            <w:webHidden/>
          </w:rPr>
          <w:tab/>
        </w:r>
        <w:r w:rsidR="00DC08C9">
          <w:rPr>
            <w:noProof/>
            <w:webHidden/>
          </w:rPr>
          <w:fldChar w:fldCharType="begin"/>
        </w:r>
        <w:r w:rsidR="00DC08C9">
          <w:rPr>
            <w:noProof/>
            <w:webHidden/>
          </w:rPr>
          <w:instrText xml:space="preserve"> PAGEREF _Toc144734770 \h </w:instrText>
        </w:r>
        <w:r w:rsidR="00DC08C9">
          <w:rPr>
            <w:noProof/>
            <w:webHidden/>
          </w:rPr>
        </w:r>
        <w:r w:rsidR="00DC08C9">
          <w:rPr>
            <w:noProof/>
            <w:webHidden/>
          </w:rPr>
          <w:fldChar w:fldCharType="separate"/>
        </w:r>
        <w:r w:rsidR="00DC08C9">
          <w:rPr>
            <w:noProof/>
            <w:webHidden/>
          </w:rPr>
          <w:t>21</w:t>
        </w:r>
        <w:r w:rsidR="00DC08C9">
          <w:rPr>
            <w:noProof/>
            <w:webHidden/>
          </w:rPr>
          <w:fldChar w:fldCharType="end"/>
        </w:r>
      </w:hyperlink>
    </w:p>
    <w:p w14:paraId="151F065A" w14:textId="2007138F"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71" w:history="1">
        <w:r w:rsidR="00DC08C9" w:rsidRPr="00900C0A">
          <w:rPr>
            <w:rStyle w:val="Hipervnculo"/>
            <w:rFonts w:ascii="Arial" w:hAnsi="Arial" w:cs="Arial"/>
            <w:bCs/>
            <w:i/>
            <w:iCs/>
            <w:noProof/>
          </w:rPr>
          <w:t>4.1.</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Conceptos Generales.</w:t>
        </w:r>
        <w:r w:rsidR="00DC08C9">
          <w:rPr>
            <w:noProof/>
            <w:webHidden/>
          </w:rPr>
          <w:tab/>
        </w:r>
        <w:r w:rsidR="00DC08C9">
          <w:rPr>
            <w:noProof/>
            <w:webHidden/>
          </w:rPr>
          <w:fldChar w:fldCharType="begin"/>
        </w:r>
        <w:r w:rsidR="00DC08C9">
          <w:rPr>
            <w:noProof/>
            <w:webHidden/>
          </w:rPr>
          <w:instrText xml:space="preserve"> PAGEREF _Toc144734771 \h </w:instrText>
        </w:r>
        <w:r w:rsidR="00DC08C9">
          <w:rPr>
            <w:noProof/>
            <w:webHidden/>
          </w:rPr>
        </w:r>
        <w:r w:rsidR="00DC08C9">
          <w:rPr>
            <w:noProof/>
            <w:webHidden/>
          </w:rPr>
          <w:fldChar w:fldCharType="separate"/>
        </w:r>
        <w:r w:rsidR="00DC08C9">
          <w:rPr>
            <w:noProof/>
            <w:webHidden/>
          </w:rPr>
          <w:t>21</w:t>
        </w:r>
        <w:r w:rsidR="00DC08C9">
          <w:rPr>
            <w:noProof/>
            <w:webHidden/>
          </w:rPr>
          <w:fldChar w:fldCharType="end"/>
        </w:r>
      </w:hyperlink>
    </w:p>
    <w:p w14:paraId="624360CB" w14:textId="2F6581AB"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72" w:history="1">
        <w:r w:rsidR="00DC08C9" w:rsidRPr="00900C0A">
          <w:rPr>
            <w:rStyle w:val="Hipervnculo"/>
            <w:rFonts w:ascii="Arial" w:hAnsi="Arial" w:cs="Arial"/>
            <w:bCs/>
            <w:i/>
            <w:iCs/>
            <w:noProof/>
          </w:rPr>
          <w:t>4.2.</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Duración del Servicio.</w:t>
        </w:r>
        <w:r w:rsidR="00DC08C9">
          <w:rPr>
            <w:noProof/>
            <w:webHidden/>
          </w:rPr>
          <w:tab/>
        </w:r>
        <w:r w:rsidR="00DC08C9">
          <w:rPr>
            <w:noProof/>
            <w:webHidden/>
          </w:rPr>
          <w:fldChar w:fldCharType="begin"/>
        </w:r>
        <w:r w:rsidR="00DC08C9">
          <w:rPr>
            <w:noProof/>
            <w:webHidden/>
          </w:rPr>
          <w:instrText xml:space="preserve"> PAGEREF _Toc144734772 \h </w:instrText>
        </w:r>
        <w:r w:rsidR="00DC08C9">
          <w:rPr>
            <w:noProof/>
            <w:webHidden/>
          </w:rPr>
        </w:r>
        <w:r w:rsidR="00DC08C9">
          <w:rPr>
            <w:noProof/>
            <w:webHidden/>
          </w:rPr>
          <w:fldChar w:fldCharType="separate"/>
        </w:r>
        <w:r w:rsidR="00DC08C9">
          <w:rPr>
            <w:noProof/>
            <w:webHidden/>
          </w:rPr>
          <w:t>22</w:t>
        </w:r>
        <w:r w:rsidR="00DC08C9">
          <w:rPr>
            <w:noProof/>
            <w:webHidden/>
          </w:rPr>
          <w:fldChar w:fldCharType="end"/>
        </w:r>
      </w:hyperlink>
    </w:p>
    <w:p w14:paraId="4DE52B21" w14:textId="61051BFB"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73" w:history="1">
        <w:r w:rsidR="00DC08C9" w:rsidRPr="00900C0A">
          <w:rPr>
            <w:rStyle w:val="Hipervnculo"/>
            <w:rFonts w:ascii="Arial" w:eastAsia="Times New Roman" w:hAnsi="Arial" w:cs="Arial"/>
            <w:b/>
            <w:bCs/>
            <w:noProof/>
          </w:rPr>
          <w:t>5.</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eastAsia="Times New Roman" w:hAnsi="Arial" w:cs="Arial"/>
            <w:b/>
            <w:bCs/>
            <w:noProof/>
          </w:rPr>
          <w:t>Penalizaciones.</w:t>
        </w:r>
        <w:r w:rsidR="00DC08C9">
          <w:rPr>
            <w:noProof/>
            <w:webHidden/>
          </w:rPr>
          <w:tab/>
        </w:r>
        <w:r w:rsidR="00DC08C9">
          <w:rPr>
            <w:noProof/>
            <w:webHidden/>
          </w:rPr>
          <w:fldChar w:fldCharType="begin"/>
        </w:r>
        <w:r w:rsidR="00DC08C9">
          <w:rPr>
            <w:noProof/>
            <w:webHidden/>
          </w:rPr>
          <w:instrText xml:space="preserve"> PAGEREF _Toc144734773 \h </w:instrText>
        </w:r>
        <w:r w:rsidR="00DC08C9">
          <w:rPr>
            <w:noProof/>
            <w:webHidden/>
          </w:rPr>
        </w:r>
        <w:r w:rsidR="00DC08C9">
          <w:rPr>
            <w:noProof/>
            <w:webHidden/>
          </w:rPr>
          <w:fldChar w:fldCharType="separate"/>
        </w:r>
        <w:r w:rsidR="00DC08C9">
          <w:rPr>
            <w:noProof/>
            <w:webHidden/>
          </w:rPr>
          <w:t>23</w:t>
        </w:r>
        <w:r w:rsidR="00DC08C9">
          <w:rPr>
            <w:noProof/>
            <w:webHidden/>
          </w:rPr>
          <w:fldChar w:fldCharType="end"/>
        </w:r>
      </w:hyperlink>
    </w:p>
    <w:p w14:paraId="6BB47397" w14:textId="3E058262" w:rsidR="00DC08C9" w:rsidRDefault="00764683">
      <w:pPr>
        <w:pStyle w:val="TDC2"/>
        <w:rPr>
          <w:rFonts w:asciiTheme="minorHAnsi" w:eastAsiaTheme="minorEastAsia" w:hAnsiTheme="minorHAnsi" w:cstheme="minorBidi"/>
          <w:noProof/>
          <w:kern w:val="2"/>
          <w:lang w:eastAsia="es-MX"/>
          <w14:ligatures w14:val="standardContextual"/>
        </w:rPr>
      </w:pPr>
      <w:hyperlink w:anchor="_Toc144734774" w:history="1">
        <w:r w:rsidR="00DC08C9" w:rsidRPr="00900C0A">
          <w:rPr>
            <w:rStyle w:val="Hipervnculo"/>
            <w:rFonts w:ascii="Arial" w:hAnsi="Arial" w:cs="Arial"/>
            <w:i/>
            <w:iCs/>
            <w:noProof/>
          </w:rPr>
          <w:t>5.1</w:t>
        </w:r>
        <w:r w:rsidR="00DC08C9">
          <w:rPr>
            <w:rFonts w:asciiTheme="minorHAnsi" w:eastAsiaTheme="minorEastAsia" w:hAnsiTheme="minorHAnsi" w:cstheme="minorBidi"/>
            <w:noProof/>
            <w:kern w:val="2"/>
            <w:lang w:eastAsia="es-MX"/>
            <w14:ligatures w14:val="standardContextual"/>
          </w:rPr>
          <w:tab/>
        </w:r>
        <w:r w:rsidR="00DC08C9" w:rsidRPr="00900C0A">
          <w:rPr>
            <w:rStyle w:val="Hipervnculo"/>
            <w:rFonts w:ascii="Arial" w:hAnsi="Arial" w:cs="Arial"/>
            <w:i/>
            <w:iCs/>
            <w:noProof/>
          </w:rPr>
          <w:t>Penalización por Retrasos en los Niveles de Servicio Solicitados.</w:t>
        </w:r>
        <w:r w:rsidR="00DC08C9">
          <w:rPr>
            <w:noProof/>
            <w:webHidden/>
          </w:rPr>
          <w:tab/>
        </w:r>
        <w:r w:rsidR="00DC08C9">
          <w:rPr>
            <w:noProof/>
            <w:webHidden/>
          </w:rPr>
          <w:fldChar w:fldCharType="begin"/>
        </w:r>
        <w:r w:rsidR="00DC08C9">
          <w:rPr>
            <w:noProof/>
            <w:webHidden/>
          </w:rPr>
          <w:instrText xml:space="preserve"> PAGEREF _Toc144734774 \h </w:instrText>
        </w:r>
        <w:r w:rsidR="00DC08C9">
          <w:rPr>
            <w:noProof/>
            <w:webHidden/>
          </w:rPr>
        </w:r>
        <w:r w:rsidR="00DC08C9">
          <w:rPr>
            <w:noProof/>
            <w:webHidden/>
          </w:rPr>
          <w:fldChar w:fldCharType="separate"/>
        </w:r>
        <w:r w:rsidR="00DC08C9">
          <w:rPr>
            <w:noProof/>
            <w:webHidden/>
          </w:rPr>
          <w:t>23</w:t>
        </w:r>
        <w:r w:rsidR="00DC08C9">
          <w:rPr>
            <w:noProof/>
            <w:webHidden/>
          </w:rPr>
          <w:fldChar w:fldCharType="end"/>
        </w:r>
      </w:hyperlink>
    </w:p>
    <w:p w14:paraId="04C3698F" w14:textId="496510AE"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75" w:history="1">
        <w:r w:rsidR="00DC08C9" w:rsidRPr="00900C0A">
          <w:rPr>
            <w:rStyle w:val="Hipervnculo"/>
            <w:rFonts w:ascii="Arial" w:eastAsia="Times New Roman" w:hAnsi="Arial" w:cs="Arial"/>
            <w:b/>
            <w:bCs/>
            <w:noProof/>
          </w:rPr>
          <w:t>6.</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eastAsia="Times New Roman" w:hAnsi="Arial" w:cs="Arial"/>
            <w:b/>
            <w:bCs/>
            <w:noProof/>
          </w:rPr>
          <w:t>Evaluación</w:t>
        </w:r>
        <w:r w:rsidR="00DC08C9">
          <w:rPr>
            <w:noProof/>
            <w:webHidden/>
          </w:rPr>
          <w:tab/>
        </w:r>
        <w:r w:rsidR="00DC08C9">
          <w:rPr>
            <w:noProof/>
            <w:webHidden/>
          </w:rPr>
          <w:fldChar w:fldCharType="begin"/>
        </w:r>
        <w:r w:rsidR="00DC08C9">
          <w:rPr>
            <w:noProof/>
            <w:webHidden/>
          </w:rPr>
          <w:instrText xml:space="preserve"> PAGEREF _Toc144734775 \h </w:instrText>
        </w:r>
        <w:r w:rsidR="00DC08C9">
          <w:rPr>
            <w:noProof/>
            <w:webHidden/>
          </w:rPr>
        </w:r>
        <w:r w:rsidR="00DC08C9">
          <w:rPr>
            <w:noProof/>
            <w:webHidden/>
          </w:rPr>
          <w:fldChar w:fldCharType="separate"/>
        </w:r>
        <w:r w:rsidR="00DC08C9">
          <w:rPr>
            <w:noProof/>
            <w:webHidden/>
          </w:rPr>
          <w:t>24</w:t>
        </w:r>
        <w:r w:rsidR="00DC08C9">
          <w:rPr>
            <w:noProof/>
            <w:webHidden/>
          </w:rPr>
          <w:fldChar w:fldCharType="end"/>
        </w:r>
      </w:hyperlink>
    </w:p>
    <w:p w14:paraId="57B5569C" w14:textId="1B675E62"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76" w:history="1">
        <w:r w:rsidR="00DC08C9" w:rsidRPr="00900C0A">
          <w:rPr>
            <w:rStyle w:val="Hipervnculo"/>
            <w:rFonts w:ascii="Arial" w:eastAsia="Times New Roman" w:hAnsi="Arial" w:cs="Arial"/>
            <w:b/>
            <w:bCs/>
            <w:noProof/>
          </w:rPr>
          <w:t>7.</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eastAsia="Times New Roman" w:hAnsi="Arial" w:cs="Arial"/>
            <w:b/>
            <w:bCs/>
            <w:noProof/>
          </w:rPr>
          <w:t>Forma de pago.</w:t>
        </w:r>
        <w:r w:rsidR="00DC08C9">
          <w:rPr>
            <w:noProof/>
            <w:webHidden/>
          </w:rPr>
          <w:tab/>
        </w:r>
        <w:r w:rsidR="00DC08C9">
          <w:rPr>
            <w:noProof/>
            <w:webHidden/>
          </w:rPr>
          <w:fldChar w:fldCharType="begin"/>
        </w:r>
        <w:r w:rsidR="00DC08C9">
          <w:rPr>
            <w:noProof/>
            <w:webHidden/>
          </w:rPr>
          <w:instrText xml:space="preserve"> PAGEREF _Toc144734776 \h </w:instrText>
        </w:r>
        <w:r w:rsidR="00DC08C9">
          <w:rPr>
            <w:noProof/>
            <w:webHidden/>
          </w:rPr>
        </w:r>
        <w:r w:rsidR="00DC08C9">
          <w:rPr>
            <w:noProof/>
            <w:webHidden/>
          </w:rPr>
          <w:fldChar w:fldCharType="separate"/>
        </w:r>
        <w:r w:rsidR="00DC08C9">
          <w:rPr>
            <w:noProof/>
            <w:webHidden/>
          </w:rPr>
          <w:t>25</w:t>
        </w:r>
        <w:r w:rsidR="00DC08C9">
          <w:rPr>
            <w:noProof/>
            <w:webHidden/>
          </w:rPr>
          <w:fldChar w:fldCharType="end"/>
        </w:r>
      </w:hyperlink>
    </w:p>
    <w:p w14:paraId="62C87955" w14:textId="435CC304"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77" w:history="1">
        <w:r w:rsidR="00DC08C9" w:rsidRPr="00900C0A">
          <w:rPr>
            <w:rStyle w:val="Hipervnculo"/>
            <w:rFonts w:ascii="Arial" w:eastAsia="Times New Roman" w:hAnsi="Arial" w:cs="Arial"/>
            <w:b/>
            <w:bCs/>
            <w:noProof/>
          </w:rPr>
          <w:t>8.</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eastAsia="Times New Roman" w:hAnsi="Arial" w:cs="Arial"/>
            <w:b/>
            <w:bCs/>
            <w:noProof/>
          </w:rPr>
          <w:t>Responsable Técnico del Tribunal Electoral.</w:t>
        </w:r>
        <w:r w:rsidR="00DC08C9">
          <w:rPr>
            <w:noProof/>
            <w:webHidden/>
          </w:rPr>
          <w:tab/>
        </w:r>
        <w:r w:rsidR="00DC08C9">
          <w:rPr>
            <w:noProof/>
            <w:webHidden/>
          </w:rPr>
          <w:fldChar w:fldCharType="begin"/>
        </w:r>
        <w:r w:rsidR="00DC08C9">
          <w:rPr>
            <w:noProof/>
            <w:webHidden/>
          </w:rPr>
          <w:instrText xml:space="preserve"> PAGEREF _Toc144734777 \h </w:instrText>
        </w:r>
        <w:r w:rsidR="00DC08C9">
          <w:rPr>
            <w:noProof/>
            <w:webHidden/>
          </w:rPr>
        </w:r>
        <w:r w:rsidR="00DC08C9">
          <w:rPr>
            <w:noProof/>
            <w:webHidden/>
          </w:rPr>
          <w:fldChar w:fldCharType="separate"/>
        </w:r>
        <w:r w:rsidR="00DC08C9">
          <w:rPr>
            <w:noProof/>
            <w:webHidden/>
          </w:rPr>
          <w:t>25</w:t>
        </w:r>
        <w:r w:rsidR="00DC08C9">
          <w:rPr>
            <w:noProof/>
            <w:webHidden/>
          </w:rPr>
          <w:fldChar w:fldCharType="end"/>
        </w:r>
      </w:hyperlink>
    </w:p>
    <w:p w14:paraId="3FE3A9D7" w14:textId="63C7A4CC" w:rsidR="00DC08C9" w:rsidRDefault="00764683">
      <w:pPr>
        <w:pStyle w:val="TDC1"/>
        <w:rPr>
          <w:rFonts w:asciiTheme="minorHAnsi" w:eastAsiaTheme="minorEastAsia" w:hAnsiTheme="minorHAnsi" w:cstheme="minorBidi"/>
          <w:noProof/>
          <w:kern w:val="2"/>
          <w:sz w:val="22"/>
          <w:lang w:eastAsia="es-MX"/>
          <w14:ligatures w14:val="standardContextual"/>
        </w:rPr>
      </w:pPr>
      <w:hyperlink w:anchor="_Toc144734778" w:history="1">
        <w:r w:rsidR="00DC08C9" w:rsidRPr="00900C0A">
          <w:rPr>
            <w:rStyle w:val="Hipervnculo"/>
            <w:rFonts w:ascii="Arial" w:eastAsia="Times New Roman" w:hAnsi="Arial" w:cs="Arial"/>
            <w:b/>
            <w:bCs/>
            <w:noProof/>
          </w:rPr>
          <w:t>9.</w:t>
        </w:r>
        <w:r w:rsidR="00DC08C9">
          <w:rPr>
            <w:rFonts w:asciiTheme="minorHAnsi" w:eastAsiaTheme="minorEastAsia" w:hAnsiTheme="minorHAnsi" w:cstheme="minorBidi"/>
            <w:noProof/>
            <w:kern w:val="2"/>
            <w:sz w:val="22"/>
            <w:lang w:eastAsia="es-MX"/>
            <w14:ligatures w14:val="standardContextual"/>
          </w:rPr>
          <w:tab/>
        </w:r>
        <w:r w:rsidR="00DC08C9" w:rsidRPr="00900C0A">
          <w:rPr>
            <w:rStyle w:val="Hipervnculo"/>
            <w:rFonts w:ascii="Arial" w:eastAsia="Times New Roman" w:hAnsi="Arial" w:cs="Arial"/>
            <w:b/>
            <w:bCs/>
            <w:noProof/>
          </w:rPr>
          <w:t>Firmas.</w:t>
        </w:r>
        <w:r w:rsidR="00DC08C9">
          <w:rPr>
            <w:noProof/>
            <w:webHidden/>
          </w:rPr>
          <w:tab/>
        </w:r>
        <w:r w:rsidR="00DC08C9">
          <w:rPr>
            <w:noProof/>
            <w:webHidden/>
          </w:rPr>
          <w:fldChar w:fldCharType="begin"/>
        </w:r>
        <w:r w:rsidR="00DC08C9">
          <w:rPr>
            <w:noProof/>
            <w:webHidden/>
          </w:rPr>
          <w:instrText xml:space="preserve"> PAGEREF _Toc144734778 \h </w:instrText>
        </w:r>
        <w:r w:rsidR="00DC08C9">
          <w:rPr>
            <w:noProof/>
            <w:webHidden/>
          </w:rPr>
        </w:r>
        <w:r w:rsidR="00DC08C9">
          <w:rPr>
            <w:noProof/>
            <w:webHidden/>
          </w:rPr>
          <w:fldChar w:fldCharType="separate"/>
        </w:r>
        <w:r w:rsidR="00DC08C9">
          <w:rPr>
            <w:noProof/>
            <w:webHidden/>
          </w:rPr>
          <w:t>25</w:t>
        </w:r>
        <w:r w:rsidR="00DC08C9">
          <w:rPr>
            <w:noProof/>
            <w:webHidden/>
          </w:rPr>
          <w:fldChar w:fldCharType="end"/>
        </w:r>
      </w:hyperlink>
    </w:p>
    <w:p w14:paraId="77212FF5" w14:textId="1BF76F87" w:rsidR="007E6038" w:rsidRPr="00D72F37" w:rsidRDefault="00822D74" w:rsidP="007E6038">
      <w:pPr>
        <w:pStyle w:val="Ttulo1"/>
        <w:spacing w:after="360"/>
        <w:rPr>
          <w:rFonts w:ascii="Arial" w:hAnsi="Arial" w:cs="Arial"/>
          <w:sz w:val="22"/>
          <w:lang w:val="es-ES"/>
        </w:rPr>
      </w:pPr>
      <w:r w:rsidRPr="00D72F37">
        <w:rPr>
          <w:rFonts w:ascii="Arial" w:hAnsi="Arial" w:cs="Arial"/>
          <w:sz w:val="22"/>
          <w:lang w:val="es-ES"/>
        </w:rPr>
        <w:fldChar w:fldCharType="end"/>
      </w:r>
      <w:bookmarkStart w:id="0" w:name="_Toc79492074"/>
      <w:bookmarkStart w:id="1" w:name="_Toc79682052"/>
    </w:p>
    <w:p w14:paraId="0478BD6A" w14:textId="77777777" w:rsidR="007E6038" w:rsidRPr="00D72F37" w:rsidRDefault="007E6038">
      <w:pPr>
        <w:spacing w:after="160" w:line="259" w:lineRule="auto"/>
        <w:rPr>
          <w:rFonts w:ascii="Arial" w:eastAsiaTheme="majorEastAsia" w:hAnsi="Arial" w:cs="Arial"/>
          <w:color w:val="365F91" w:themeColor="accent1" w:themeShade="BF"/>
          <w:szCs w:val="32"/>
          <w:lang w:val="es-ES"/>
        </w:rPr>
      </w:pPr>
      <w:r w:rsidRPr="00D72F37">
        <w:rPr>
          <w:rFonts w:ascii="Arial" w:hAnsi="Arial" w:cs="Arial"/>
          <w:lang w:val="es-ES"/>
        </w:rPr>
        <w:br w:type="page"/>
      </w:r>
    </w:p>
    <w:p w14:paraId="62EC647B" w14:textId="3D80574B" w:rsidR="007B52EF" w:rsidRPr="00D72F37" w:rsidRDefault="002C668B" w:rsidP="007B52EF">
      <w:pPr>
        <w:pStyle w:val="Ttulo1"/>
        <w:spacing w:after="360"/>
        <w:rPr>
          <w:rFonts w:ascii="Arial" w:hAnsi="Arial" w:cs="Arial"/>
          <w:b/>
          <w:bCs/>
          <w:color w:val="auto"/>
          <w:sz w:val="28"/>
          <w:szCs w:val="28"/>
        </w:rPr>
      </w:pPr>
      <w:bookmarkStart w:id="2" w:name="_Toc144734745"/>
      <w:r w:rsidRPr="00D72F37">
        <w:rPr>
          <w:rFonts w:ascii="Arial" w:hAnsi="Arial" w:cs="Arial"/>
          <w:b/>
          <w:bCs/>
          <w:color w:val="auto"/>
          <w:sz w:val="28"/>
          <w:szCs w:val="28"/>
        </w:rPr>
        <w:lastRenderedPageBreak/>
        <w:t>Glosario.</w:t>
      </w:r>
      <w:bookmarkEnd w:id="0"/>
      <w:bookmarkEnd w:id="1"/>
      <w:bookmarkEnd w:id="2"/>
    </w:p>
    <w:p w14:paraId="3845DDF8" w14:textId="6D74AE93" w:rsidR="002C668B" w:rsidRPr="00D72F37" w:rsidRDefault="00D73002" w:rsidP="00056AE9">
      <w:pPr>
        <w:spacing w:line="240" w:lineRule="auto"/>
        <w:jc w:val="both"/>
        <w:rPr>
          <w:rFonts w:ascii="Arial" w:hAnsi="Arial" w:cs="Arial"/>
        </w:rPr>
      </w:pPr>
      <w:r w:rsidRPr="00D72F37">
        <w:rPr>
          <w:rFonts w:ascii="Arial" w:hAnsi="Arial" w:cs="Arial"/>
          <w:b/>
        </w:rPr>
        <w:t>Á</w:t>
      </w:r>
      <w:r w:rsidR="002C668B" w:rsidRPr="00D72F37">
        <w:rPr>
          <w:rFonts w:ascii="Arial" w:hAnsi="Arial" w:cs="Arial"/>
          <w:b/>
        </w:rPr>
        <w:t xml:space="preserve">rea Técnica: </w:t>
      </w:r>
      <w:r w:rsidR="002C668B" w:rsidRPr="00D72F37">
        <w:rPr>
          <w:rFonts w:ascii="Arial" w:hAnsi="Arial" w:cs="Arial"/>
        </w:rPr>
        <w:t xml:space="preserve">La Dirección de </w:t>
      </w:r>
      <w:r w:rsidR="00EA6C77" w:rsidRPr="00D72F37">
        <w:rPr>
          <w:rFonts w:ascii="Arial" w:hAnsi="Arial" w:cs="Arial"/>
        </w:rPr>
        <w:t>Seguridad de</w:t>
      </w:r>
      <w:r w:rsidR="002C668B" w:rsidRPr="00D72F37">
        <w:rPr>
          <w:rFonts w:ascii="Arial" w:hAnsi="Arial" w:cs="Arial"/>
        </w:rPr>
        <w:t xml:space="preserve"> la DGS.</w:t>
      </w:r>
    </w:p>
    <w:p w14:paraId="6B6143A4" w14:textId="35313905" w:rsidR="002C668B" w:rsidRPr="00D72F37" w:rsidRDefault="002C668B" w:rsidP="00056AE9">
      <w:pPr>
        <w:spacing w:line="240" w:lineRule="auto"/>
        <w:jc w:val="both"/>
        <w:rPr>
          <w:rFonts w:ascii="Arial" w:hAnsi="Arial" w:cs="Arial"/>
        </w:rPr>
      </w:pPr>
      <w:r w:rsidRPr="00D72F37">
        <w:rPr>
          <w:rFonts w:ascii="Arial" w:hAnsi="Arial" w:cs="Arial"/>
          <w:b/>
        </w:rPr>
        <w:t>Cl</w:t>
      </w:r>
      <w:r w:rsidR="00D73002" w:rsidRPr="00D72F37">
        <w:rPr>
          <w:rFonts w:ascii="Arial" w:hAnsi="Arial" w:cs="Arial"/>
          <w:b/>
        </w:rPr>
        <w:t>ú</w:t>
      </w:r>
      <w:r w:rsidRPr="00D72F37">
        <w:rPr>
          <w:rFonts w:ascii="Arial" w:hAnsi="Arial" w:cs="Arial"/>
          <w:b/>
        </w:rPr>
        <w:t>ster:</w:t>
      </w:r>
      <w:r w:rsidRPr="00D72F37">
        <w:rPr>
          <w:rFonts w:ascii="Arial" w:hAnsi="Arial" w:cs="Arial"/>
        </w:rPr>
        <w:t xml:space="preserve"> Conjuntos dispositivos unidos entre sí, que se comportan como si fuesen una única.</w:t>
      </w:r>
    </w:p>
    <w:p w14:paraId="0D6CCE89" w14:textId="77777777" w:rsidR="002C668B" w:rsidRPr="00D72F37" w:rsidRDefault="002C668B" w:rsidP="00056AE9">
      <w:pPr>
        <w:spacing w:line="240" w:lineRule="auto"/>
        <w:jc w:val="both"/>
        <w:rPr>
          <w:rFonts w:ascii="Arial" w:hAnsi="Arial" w:cs="Arial"/>
        </w:rPr>
      </w:pPr>
      <w:r w:rsidRPr="00D72F37">
        <w:rPr>
          <w:rFonts w:ascii="Arial" w:hAnsi="Arial" w:cs="Arial"/>
          <w:b/>
        </w:rPr>
        <w:t>DGS</w:t>
      </w:r>
      <w:r w:rsidRPr="00D72F37">
        <w:rPr>
          <w:rFonts w:ascii="Arial" w:hAnsi="Arial" w:cs="Arial"/>
        </w:rPr>
        <w:t>: La Dirección General de Sistemas del Tribunal Electoral.</w:t>
      </w:r>
    </w:p>
    <w:p w14:paraId="223C1D3C" w14:textId="628391B2" w:rsidR="002C668B" w:rsidRPr="00D72F37" w:rsidRDefault="001C6D21" w:rsidP="00056AE9">
      <w:pPr>
        <w:spacing w:line="240" w:lineRule="auto"/>
        <w:jc w:val="both"/>
        <w:rPr>
          <w:rFonts w:ascii="Arial" w:hAnsi="Arial" w:cs="Arial"/>
        </w:rPr>
      </w:pPr>
      <w:r w:rsidRPr="00D72F37">
        <w:rPr>
          <w:rFonts w:ascii="Arial" w:hAnsi="Arial" w:cs="Arial"/>
          <w:b/>
        </w:rPr>
        <w:t>Prestador del Servicio</w:t>
      </w:r>
      <w:r w:rsidR="002C668B" w:rsidRPr="00D72F37">
        <w:rPr>
          <w:rFonts w:ascii="Arial" w:hAnsi="Arial" w:cs="Arial"/>
        </w:rPr>
        <w:t>: Persona física o moral encargada de proporcionar el servicio solicitado en el presente documento.</w:t>
      </w:r>
    </w:p>
    <w:p w14:paraId="773A5ADD" w14:textId="5E69EAE3" w:rsidR="002C668B" w:rsidRPr="00D72F37" w:rsidRDefault="002C668B" w:rsidP="00056AE9">
      <w:pPr>
        <w:spacing w:line="240" w:lineRule="auto"/>
        <w:jc w:val="both"/>
        <w:rPr>
          <w:rFonts w:ascii="Arial" w:hAnsi="Arial" w:cs="Arial"/>
        </w:rPr>
      </w:pPr>
      <w:r w:rsidRPr="00D72F37">
        <w:rPr>
          <w:rFonts w:ascii="Arial" w:hAnsi="Arial" w:cs="Arial"/>
          <w:b/>
        </w:rPr>
        <w:t>HA:</w:t>
      </w:r>
      <w:r w:rsidRPr="00D72F37">
        <w:rPr>
          <w:rFonts w:ascii="Arial" w:hAnsi="Arial" w:cs="Arial"/>
        </w:rPr>
        <w:t xml:space="preserve"> High Availability (Alta Disponibilidad)</w:t>
      </w:r>
      <w:r w:rsidR="00D813C5" w:rsidRPr="00D72F37">
        <w:rPr>
          <w:rFonts w:ascii="Arial" w:hAnsi="Arial" w:cs="Arial"/>
        </w:rPr>
        <w:t>.</w:t>
      </w:r>
    </w:p>
    <w:p w14:paraId="14BCC8D9" w14:textId="77777777" w:rsidR="002C668B" w:rsidRPr="00D72F37" w:rsidRDefault="002C668B" w:rsidP="00056AE9">
      <w:pPr>
        <w:spacing w:before="120" w:line="240" w:lineRule="auto"/>
        <w:jc w:val="both"/>
        <w:rPr>
          <w:rFonts w:ascii="Arial" w:hAnsi="Arial" w:cs="Arial"/>
        </w:rPr>
      </w:pPr>
      <w:r w:rsidRPr="00D72F37">
        <w:rPr>
          <w:rFonts w:ascii="Arial" w:hAnsi="Arial" w:cs="Arial"/>
          <w:b/>
        </w:rPr>
        <w:t>Hardware</w:t>
      </w:r>
      <w:r w:rsidRPr="00D72F37">
        <w:rPr>
          <w:rFonts w:ascii="Arial" w:hAnsi="Arial" w:cs="Arial"/>
        </w:rPr>
        <w:t>: Conjunto de elementos que integran la parte material de una computadora, una red o cualquier insumo tecnológico.</w:t>
      </w:r>
    </w:p>
    <w:p w14:paraId="2971EA5A" w14:textId="2988E7DC" w:rsidR="002C668B" w:rsidRPr="00D72F37" w:rsidRDefault="002C668B" w:rsidP="00056AE9">
      <w:pPr>
        <w:spacing w:before="120" w:line="240" w:lineRule="auto"/>
        <w:jc w:val="both"/>
        <w:rPr>
          <w:rFonts w:ascii="Arial" w:hAnsi="Arial" w:cs="Arial"/>
        </w:rPr>
      </w:pPr>
      <w:r w:rsidRPr="00D72F37">
        <w:rPr>
          <w:rFonts w:ascii="Arial" w:hAnsi="Arial" w:cs="Arial"/>
          <w:b/>
        </w:rPr>
        <w:t>Personal</w:t>
      </w:r>
      <w:r w:rsidRPr="00D72F37">
        <w:rPr>
          <w:rFonts w:ascii="Arial" w:hAnsi="Arial" w:cs="Arial"/>
        </w:rPr>
        <w:t xml:space="preserve">: Son las personas que </w:t>
      </w:r>
      <w:r w:rsidR="00335C54" w:rsidRPr="00D72F37">
        <w:rPr>
          <w:rFonts w:ascii="Arial" w:hAnsi="Arial" w:cs="Arial"/>
        </w:rPr>
        <w:t>el</w:t>
      </w:r>
      <w:r w:rsidRPr="00D72F37">
        <w:rPr>
          <w:rFonts w:ascii="Arial" w:hAnsi="Arial" w:cs="Arial"/>
        </w:rPr>
        <w:t xml:space="preserve"> </w:t>
      </w:r>
      <w:r w:rsidR="001C6D21" w:rsidRPr="00D72F37">
        <w:rPr>
          <w:rFonts w:ascii="Arial" w:hAnsi="Arial" w:cs="Arial"/>
        </w:rPr>
        <w:t>Prestador del Servicio</w:t>
      </w:r>
      <w:r w:rsidRPr="00D72F37">
        <w:rPr>
          <w:rFonts w:ascii="Arial" w:hAnsi="Arial" w:cs="Arial"/>
        </w:rPr>
        <w:t xml:space="preserve"> designe para proporcionar el servicio solicitado en el presente documento.</w:t>
      </w:r>
    </w:p>
    <w:p w14:paraId="1238370B" w14:textId="77777777" w:rsidR="002C668B" w:rsidRPr="00D72F37" w:rsidRDefault="002C668B" w:rsidP="00056AE9">
      <w:pPr>
        <w:spacing w:before="120" w:line="240" w:lineRule="auto"/>
        <w:jc w:val="both"/>
        <w:rPr>
          <w:rFonts w:ascii="Arial" w:hAnsi="Arial" w:cs="Arial"/>
        </w:rPr>
      </w:pPr>
      <w:r w:rsidRPr="00D72F37">
        <w:rPr>
          <w:rFonts w:ascii="Arial" w:hAnsi="Arial" w:cs="Arial"/>
          <w:b/>
        </w:rPr>
        <w:t>Software</w:t>
      </w:r>
      <w:r w:rsidRPr="00D72F37">
        <w:rPr>
          <w:rFonts w:ascii="Arial" w:hAnsi="Arial" w:cs="Arial"/>
        </w:rPr>
        <w:t>: Conjunto de programas, instrucciones y reglas informáticas para ejecutar ciertas tareas en una computadora.</w:t>
      </w:r>
    </w:p>
    <w:p w14:paraId="11A46B41" w14:textId="50C0301E" w:rsidR="004F7B98" w:rsidRPr="00D72F37" w:rsidRDefault="004F7B98" w:rsidP="00056AE9">
      <w:pPr>
        <w:spacing w:after="0" w:line="240" w:lineRule="auto"/>
        <w:rPr>
          <w:rFonts w:ascii="Arial" w:hAnsi="Arial" w:cs="Arial"/>
        </w:rPr>
      </w:pPr>
      <w:r w:rsidRPr="00D72F37">
        <w:rPr>
          <w:rFonts w:ascii="Arial" w:hAnsi="Arial" w:cs="Arial"/>
          <w:b/>
        </w:rPr>
        <w:t xml:space="preserve">Mantenimiento </w:t>
      </w:r>
      <w:r w:rsidR="003B2291" w:rsidRPr="00D72F37">
        <w:rPr>
          <w:rFonts w:ascii="Arial" w:hAnsi="Arial" w:cs="Arial"/>
          <w:b/>
        </w:rPr>
        <w:t>C</w:t>
      </w:r>
      <w:r w:rsidRPr="00D72F37">
        <w:rPr>
          <w:rFonts w:ascii="Arial" w:hAnsi="Arial" w:cs="Arial"/>
          <w:b/>
        </w:rPr>
        <w:t xml:space="preserve">orrectivo: </w:t>
      </w:r>
      <w:r w:rsidRPr="00D72F37">
        <w:rPr>
          <w:rFonts w:ascii="Arial" w:hAnsi="Arial" w:cs="Arial"/>
        </w:rPr>
        <w:t>Es aquel que se dará cuando exista una falla en el equipo, y consiste en corregir el error ya sea físico o lógico. No necesariamente este tipo de mantenimiento incluye al preventivo.</w:t>
      </w:r>
    </w:p>
    <w:p w14:paraId="6BB35050" w14:textId="77777777" w:rsidR="004F7B98" w:rsidRPr="00D72F37" w:rsidRDefault="004F7B98" w:rsidP="00056AE9">
      <w:pPr>
        <w:spacing w:after="0" w:line="240" w:lineRule="auto"/>
        <w:rPr>
          <w:rFonts w:ascii="Arial" w:hAnsi="Arial" w:cs="Arial"/>
          <w:b/>
        </w:rPr>
      </w:pPr>
    </w:p>
    <w:p w14:paraId="591CF3A3" w14:textId="7D356484" w:rsidR="004F7B98" w:rsidRPr="00D72F37" w:rsidRDefault="004F7B98" w:rsidP="00056AE9">
      <w:pPr>
        <w:spacing w:line="240" w:lineRule="auto"/>
        <w:jc w:val="both"/>
        <w:rPr>
          <w:rFonts w:ascii="Arial" w:hAnsi="Arial" w:cs="Arial"/>
        </w:rPr>
      </w:pPr>
      <w:r w:rsidRPr="00D72F37">
        <w:rPr>
          <w:rFonts w:ascii="Arial" w:hAnsi="Arial" w:cs="Arial"/>
          <w:b/>
        </w:rPr>
        <w:t xml:space="preserve">Mantenimiento </w:t>
      </w:r>
      <w:r w:rsidR="003B2291" w:rsidRPr="00D72F37">
        <w:rPr>
          <w:rFonts w:ascii="Arial" w:hAnsi="Arial" w:cs="Arial"/>
          <w:b/>
        </w:rPr>
        <w:t>P</w:t>
      </w:r>
      <w:r w:rsidRPr="00D72F37">
        <w:rPr>
          <w:rFonts w:ascii="Arial" w:hAnsi="Arial" w:cs="Arial"/>
          <w:b/>
        </w:rPr>
        <w:t xml:space="preserve">reventivo: </w:t>
      </w:r>
      <w:r w:rsidRPr="00D72F37">
        <w:rPr>
          <w:rFonts w:ascii="Arial" w:hAnsi="Arial" w:cs="Arial"/>
        </w:rPr>
        <w:t>Es aquel que se hace con anticipación y de manera programada con el fin de evitar desperfectos en la correcta operación de los equipos.</w:t>
      </w:r>
    </w:p>
    <w:p w14:paraId="46BBA7AE" w14:textId="77777777" w:rsidR="002C668B" w:rsidRPr="00D72F37" w:rsidRDefault="002C668B" w:rsidP="00056AE9">
      <w:pPr>
        <w:spacing w:before="120" w:line="240" w:lineRule="auto"/>
        <w:jc w:val="both"/>
        <w:rPr>
          <w:rFonts w:ascii="Arial" w:hAnsi="Arial" w:cs="Arial"/>
        </w:rPr>
      </w:pPr>
      <w:r w:rsidRPr="00D72F37">
        <w:rPr>
          <w:rFonts w:ascii="Arial" w:hAnsi="Arial" w:cs="Arial"/>
          <w:b/>
        </w:rPr>
        <w:t>SSL:</w:t>
      </w:r>
      <w:r w:rsidRPr="00D72F37">
        <w:rPr>
          <w:rFonts w:ascii="Arial" w:hAnsi="Arial" w:cs="Arial"/>
        </w:rPr>
        <w:t xml:space="preserve"> protocolo diseñado para permitir que las aplicaciones para transmitir información de ida y de manera segura hacia atrás.</w:t>
      </w:r>
    </w:p>
    <w:p w14:paraId="281C9488" w14:textId="77777777" w:rsidR="002C668B" w:rsidRPr="00D72F37" w:rsidRDefault="002C668B" w:rsidP="00056AE9">
      <w:pPr>
        <w:spacing w:line="240" w:lineRule="auto"/>
        <w:jc w:val="both"/>
        <w:rPr>
          <w:rFonts w:ascii="Arial" w:hAnsi="Arial" w:cs="Arial"/>
        </w:rPr>
      </w:pPr>
      <w:r w:rsidRPr="00D72F37">
        <w:rPr>
          <w:rFonts w:ascii="Arial" w:hAnsi="Arial" w:cs="Arial"/>
          <w:b/>
        </w:rPr>
        <w:t>Tribunal Electoral</w:t>
      </w:r>
      <w:r w:rsidRPr="00D72F37">
        <w:rPr>
          <w:rFonts w:ascii="Arial" w:hAnsi="Arial" w:cs="Arial"/>
        </w:rPr>
        <w:t>: El Tribunal Electoral del Poder Judicial de la Federación.</w:t>
      </w:r>
    </w:p>
    <w:p w14:paraId="6B7AE278" w14:textId="153182E2" w:rsidR="00A722A8" w:rsidRPr="00D72F37" w:rsidRDefault="00A722A8" w:rsidP="00822D74">
      <w:pPr>
        <w:rPr>
          <w:rFonts w:ascii="Arial" w:hAnsi="Arial" w:cs="Arial"/>
        </w:rPr>
      </w:pPr>
    </w:p>
    <w:p w14:paraId="2776DFF6" w14:textId="53EC0A98" w:rsidR="00056AE9" w:rsidRPr="00D72F37" w:rsidRDefault="00056AE9" w:rsidP="00822D74">
      <w:pPr>
        <w:rPr>
          <w:rFonts w:ascii="Arial" w:hAnsi="Arial" w:cs="Arial"/>
        </w:rPr>
      </w:pPr>
    </w:p>
    <w:p w14:paraId="215F544B" w14:textId="77777777" w:rsidR="00056AE9" w:rsidRPr="00D72F37" w:rsidRDefault="00056AE9" w:rsidP="00822D74">
      <w:pPr>
        <w:rPr>
          <w:rFonts w:ascii="Arial" w:hAnsi="Arial" w:cs="Arial"/>
        </w:rPr>
      </w:pPr>
    </w:p>
    <w:p w14:paraId="644F1738" w14:textId="77777777" w:rsidR="004F7B98" w:rsidRPr="00D72F37" w:rsidRDefault="004F7B98" w:rsidP="00822D74">
      <w:pPr>
        <w:rPr>
          <w:rFonts w:ascii="Arial" w:hAnsi="Arial" w:cs="Arial"/>
        </w:rPr>
      </w:pPr>
    </w:p>
    <w:p w14:paraId="493AA279" w14:textId="77777777" w:rsidR="004F7B98" w:rsidRPr="00D72F37" w:rsidRDefault="004F7B98" w:rsidP="00822D74">
      <w:pPr>
        <w:rPr>
          <w:rFonts w:ascii="Arial" w:hAnsi="Arial" w:cs="Arial"/>
        </w:rPr>
      </w:pPr>
    </w:p>
    <w:p w14:paraId="6977E1B5" w14:textId="49CE4DA1" w:rsidR="004F7B98" w:rsidRPr="00D72F37" w:rsidRDefault="004F7B98" w:rsidP="004F7B98">
      <w:pPr>
        <w:pStyle w:val="Ttulo1"/>
        <w:numPr>
          <w:ilvl w:val="0"/>
          <w:numId w:val="1"/>
        </w:numPr>
        <w:pBdr>
          <w:bottom w:val="single" w:sz="4" w:space="1" w:color="auto"/>
        </w:pBdr>
        <w:spacing w:before="480" w:after="360"/>
        <w:rPr>
          <w:rFonts w:ascii="Arial" w:hAnsi="Arial" w:cs="Arial"/>
          <w:b/>
          <w:bCs/>
          <w:color w:val="auto"/>
          <w:sz w:val="28"/>
          <w:szCs w:val="28"/>
        </w:rPr>
      </w:pPr>
      <w:bookmarkStart w:id="3" w:name="_Toc144734746"/>
      <w:r w:rsidRPr="00D72F37">
        <w:rPr>
          <w:rFonts w:ascii="Arial" w:hAnsi="Arial" w:cs="Arial"/>
          <w:b/>
          <w:bCs/>
          <w:color w:val="auto"/>
          <w:sz w:val="28"/>
          <w:szCs w:val="28"/>
        </w:rPr>
        <w:lastRenderedPageBreak/>
        <w:t xml:space="preserve">Descripción del </w:t>
      </w:r>
      <w:r w:rsidR="00056AE9" w:rsidRPr="00D72F37">
        <w:rPr>
          <w:rFonts w:ascii="Arial" w:hAnsi="Arial" w:cs="Arial"/>
          <w:b/>
          <w:bCs/>
          <w:color w:val="auto"/>
          <w:sz w:val="28"/>
          <w:szCs w:val="28"/>
        </w:rPr>
        <w:t>S</w:t>
      </w:r>
      <w:r w:rsidRPr="00D72F37">
        <w:rPr>
          <w:rFonts w:ascii="Arial" w:hAnsi="Arial" w:cs="Arial"/>
          <w:b/>
          <w:bCs/>
          <w:color w:val="auto"/>
          <w:sz w:val="28"/>
          <w:szCs w:val="28"/>
        </w:rPr>
        <w:t>ervicio.</w:t>
      </w:r>
      <w:bookmarkEnd w:id="3"/>
    </w:p>
    <w:p w14:paraId="371AD038" w14:textId="3E068456" w:rsidR="004F7B98" w:rsidRPr="008A0243" w:rsidRDefault="004F7B98" w:rsidP="06461875">
      <w:pPr>
        <w:pStyle w:val="Ttulo2"/>
        <w:numPr>
          <w:ilvl w:val="1"/>
          <w:numId w:val="1"/>
        </w:numPr>
        <w:spacing w:before="0" w:line="360" w:lineRule="auto"/>
        <w:ind w:left="426"/>
        <w:rPr>
          <w:rFonts w:ascii="Arial" w:eastAsia="Times New Roman" w:hAnsi="Arial" w:cs="Arial"/>
          <w:b/>
          <w:bCs/>
          <w:i/>
          <w:iCs/>
          <w:color w:val="auto"/>
          <w:u w:val="single"/>
        </w:rPr>
      </w:pPr>
      <w:bookmarkStart w:id="4" w:name="_Toc144734747"/>
      <w:r w:rsidRPr="06461875">
        <w:rPr>
          <w:rFonts w:ascii="Arial" w:eastAsia="Times New Roman" w:hAnsi="Arial" w:cs="Arial"/>
          <w:b/>
          <w:bCs/>
          <w:i/>
          <w:iCs/>
          <w:color w:val="auto"/>
          <w:u w:val="single"/>
        </w:rPr>
        <w:t xml:space="preserve">Nombre del </w:t>
      </w:r>
      <w:r w:rsidR="00E071B5" w:rsidRPr="06461875">
        <w:rPr>
          <w:rFonts w:ascii="Arial" w:eastAsia="Times New Roman" w:hAnsi="Arial" w:cs="Arial"/>
          <w:b/>
          <w:bCs/>
          <w:i/>
          <w:iCs/>
          <w:color w:val="auto"/>
          <w:u w:val="single"/>
        </w:rPr>
        <w:t>S</w:t>
      </w:r>
      <w:r w:rsidRPr="06461875">
        <w:rPr>
          <w:rFonts w:ascii="Arial" w:eastAsia="Times New Roman" w:hAnsi="Arial" w:cs="Arial"/>
          <w:b/>
          <w:bCs/>
          <w:i/>
          <w:iCs/>
          <w:color w:val="auto"/>
          <w:u w:val="single"/>
        </w:rPr>
        <w:t>ervicio.</w:t>
      </w:r>
      <w:bookmarkEnd w:id="4"/>
    </w:p>
    <w:p w14:paraId="1AB2CAAA" w14:textId="1A2EBB44" w:rsidR="004F7B98" w:rsidRPr="00D72F37" w:rsidRDefault="004060BE" w:rsidP="0068251F">
      <w:pPr>
        <w:spacing w:line="240" w:lineRule="auto"/>
        <w:jc w:val="both"/>
        <w:rPr>
          <w:rFonts w:ascii="Arial" w:hAnsi="Arial" w:cs="Arial"/>
        </w:rPr>
      </w:pPr>
      <w:r w:rsidRPr="00D72F37">
        <w:rPr>
          <w:rFonts w:ascii="Arial" w:hAnsi="Arial" w:cs="Arial"/>
        </w:rPr>
        <w:t>Póliza</w:t>
      </w:r>
      <w:r w:rsidR="00DD6144" w:rsidRPr="00D72F37">
        <w:rPr>
          <w:rFonts w:ascii="Arial" w:hAnsi="Arial" w:cs="Arial"/>
        </w:rPr>
        <w:t xml:space="preserve"> de </w:t>
      </w:r>
      <w:r w:rsidR="00D813C5" w:rsidRPr="00D72F37">
        <w:rPr>
          <w:rFonts w:ascii="Arial" w:hAnsi="Arial" w:cs="Arial"/>
        </w:rPr>
        <w:t>S</w:t>
      </w:r>
      <w:r w:rsidR="00DD6144" w:rsidRPr="00D72F37">
        <w:rPr>
          <w:rFonts w:ascii="Arial" w:hAnsi="Arial" w:cs="Arial"/>
        </w:rPr>
        <w:t xml:space="preserve">ervicio para el </w:t>
      </w:r>
      <w:r w:rsidR="00D813C5" w:rsidRPr="00D72F37">
        <w:rPr>
          <w:rFonts w:ascii="Arial" w:hAnsi="Arial" w:cs="Arial"/>
        </w:rPr>
        <w:t>M</w:t>
      </w:r>
      <w:r w:rsidR="00DD6144" w:rsidRPr="00D72F37">
        <w:rPr>
          <w:rFonts w:ascii="Arial" w:hAnsi="Arial" w:cs="Arial"/>
        </w:rPr>
        <w:t xml:space="preserve">antenimiento </w:t>
      </w:r>
      <w:r w:rsidR="00D813C5" w:rsidRPr="00D72F37">
        <w:rPr>
          <w:rFonts w:ascii="Arial" w:hAnsi="Arial" w:cs="Arial"/>
        </w:rPr>
        <w:t>P</w:t>
      </w:r>
      <w:r w:rsidR="00DD6144" w:rsidRPr="00D72F37">
        <w:rPr>
          <w:rFonts w:ascii="Arial" w:hAnsi="Arial" w:cs="Arial"/>
        </w:rPr>
        <w:t xml:space="preserve">reventivo, </w:t>
      </w:r>
      <w:r w:rsidR="00D813C5" w:rsidRPr="00D72F37">
        <w:rPr>
          <w:rFonts w:ascii="Arial" w:hAnsi="Arial" w:cs="Arial"/>
        </w:rPr>
        <w:t>C</w:t>
      </w:r>
      <w:r w:rsidR="00DD6144" w:rsidRPr="00D72F37">
        <w:rPr>
          <w:rFonts w:ascii="Arial" w:hAnsi="Arial" w:cs="Arial"/>
        </w:rPr>
        <w:t xml:space="preserve">orrectivo y </w:t>
      </w:r>
      <w:r w:rsidR="00D813C5" w:rsidRPr="00D72F37">
        <w:rPr>
          <w:rFonts w:ascii="Arial" w:hAnsi="Arial" w:cs="Arial"/>
        </w:rPr>
        <w:t>S</w:t>
      </w:r>
      <w:r w:rsidR="00DD6144" w:rsidRPr="00D72F37">
        <w:rPr>
          <w:rFonts w:ascii="Arial" w:hAnsi="Arial" w:cs="Arial"/>
        </w:rPr>
        <w:t xml:space="preserve">oporte </w:t>
      </w:r>
      <w:r w:rsidR="00D813C5" w:rsidRPr="00D72F37">
        <w:rPr>
          <w:rFonts w:ascii="Arial" w:hAnsi="Arial" w:cs="Arial"/>
        </w:rPr>
        <w:t>T</w:t>
      </w:r>
      <w:r w:rsidR="00DD6144" w:rsidRPr="00D72F37">
        <w:rPr>
          <w:rFonts w:ascii="Arial" w:hAnsi="Arial" w:cs="Arial"/>
        </w:rPr>
        <w:t xml:space="preserve">écnico para los </w:t>
      </w:r>
      <w:r w:rsidR="00D813C5" w:rsidRPr="00D72F37">
        <w:rPr>
          <w:rFonts w:ascii="Arial" w:hAnsi="Arial" w:cs="Arial"/>
        </w:rPr>
        <w:t>E</w:t>
      </w:r>
      <w:r w:rsidR="00DD6144" w:rsidRPr="00D72F37">
        <w:rPr>
          <w:rFonts w:ascii="Arial" w:hAnsi="Arial" w:cs="Arial"/>
        </w:rPr>
        <w:t xml:space="preserve">quipos </w:t>
      </w:r>
      <w:r w:rsidR="00D813C5" w:rsidRPr="00D72F37">
        <w:rPr>
          <w:rFonts w:ascii="Arial" w:hAnsi="Arial" w:cs="Arial"/>
        </w:rPr>
        <w:t>B</w:t>
      </w:r>
      <w:r w:rsidR="00DD6144" w:rsidRPr="00D72F37">
        <w:rPr>
          <w:rFonts w:ascii="Arial" w:hAnsi="Arial" w:cs="Arial"/>
        </w:rPr>
        <w:t xml:space="preserve">alanceadores y la </w:t>
      </w:r>
      <w:r w:rsidR="00D813C5" w:rsidRPr="00D72F37">
        <w:rPr>
          <w:rFonts w:ascii="Arial" w:hAnsi="Arial" w:cs="Arial"/>
        </w:rPr>
        <w:t>S</w:t>
      </w:r>
      <w:r w:rsidR="00DD6144" w:rsidRPr="00D72F37">
        <w:rPr>
          <w:rFonts w:ascii="Arial" w:hAnsi="Arial" w:cs="Arial"/>
        </w:rPr>
        <w:t xml:space="preserve">olución de </w:t>
      </w:r>
      <w:r w:rsidR="00D813C5" w:rsidRPr="00D72F37">
        <w:rPr>
          <w:rFonts w:ascii="Arial" w:hAnsi="Arial" w:cs="Arial"/>
        </w:rPr>
        <w:t>P</w:t>
      </w:r>
      <w:r w:rsidR="00EA6C77" w:rsidRPr="00D72F37">
        <w:rPr>
          <w:rFonts w:ascii="Arial" w:hAnsi="Arial" w:cs="Arial"/>
        </w:rPr>
        <w:t>rotección</w:t>
      </w:r>
      <w:r w:rsidR="00DD6144" w:rsidRPr="00D72F37">
        <w:rPr>
          <w:rFonts w:ascii="Arial" w:hAnsi="Arial" w:cs="Arial"/>
        </w:rPr>
        <w:t xml:space="preserve"> </w:t>
      </w:r>
      <w:r w:rsidR="00D813C5" w:rsidRPr="00D72F37">
        <w:rPr>
          <w:rFonts w:ascii="Arial" w:hAnsi="Arial" w:cs="Arial"/>
        </w:rPr>
        <w:t>W</w:t>
      </w:r>
      <w:r w:rsidR="00DD6144" w:rsidRPr="00D72F37">
        <w:rPr>
          <w:rFonts w:ascii="Arial" w:hAnsi="Arial" w:cs="Arial"/>
        </w:rPr>
        <w:t xml:space="preserve">eb para </w:t>
      </w:r>
      <w:r w:rsidR="00D813C5" w:rsidRPr="00D72F37">
        <w:rPr>
          <w:rFonts w:ascii="Arial" w:hAnsi="Arial" w:cs="Arial"/>
        </w:rPr>
        <w:t>S</w:t>
      </w:r>
      <w:r w:rsidR="00DD6144" w:rsidRPr="00D72F37">
        <w:rPr>
          <w:rFonts w:ascii="Arial" w:hAnsi="Arial" w:cs="Arial"/>
        </w:rPr>
        <w:t xml:space="preserve">itios </w:t>
      </w:r>
      <w:r w:rsidR="00D813C5" w:rsidRPr="00D72F37">
        <w:rPr>
          <w:rFonts w:ascii="Arial" w:hAnsi="Arial" w:cs="Arial"/>
        </w:rPr>
        <w:t>I</w:t>
      </w:r>
      <w:r w:rsidR="00DD6144" w:rsidRPr="00D72F37">
        <w:rPr>
          <w:rFonts w:ascii="Arial" w:hAnsi="Arial" w:cs="Arial"/>
        </w:rPr>
        <w:t>nstitucionales de la marca Radware</w:t>
      </w:r>
      <w:r w:rsidR="004F7B98" w:rsidRPr="00D72F37">
        <w:rPr>
          <w:rFonts w:ascii="Arial" w:hAnsi="Arial" w:cs="Arial"/>
        </w:rPr>
        <w:t>.</w:t>
      </w:r>
    </w:p>
    <w:p w14:paraId="581598D3" w14:textId="4295DC47" w:rsidR="004F7B98" w:rsidRPr="008A0243" w:rsidRDefault="004F7B98" w:rsidP="06461875">
      <w:pPr>
        <w:pStyle w:val="Ttulo2"/>
        <w:numPr>
          <w:ilvl w:val="1"/>
          <w:numId w:val="1"/>
        </w:numPr>
        <w:spacing w:before="0" w:line="360" w:lineRule="auto"/>
        <w:ind w:left="426"/>
        <w:rPr>
          <w:rFonts w:ascii="Arial" w:eastAsia="Times New Roman" w:hAnsi="Arial" w:cs="Arial"/>
          <w:b/>
          <w:bCs/>
          <w:i/>
          <w:iCs/>
          <w:color w:val="auto"/>
          <w:u w:val="single"/>
        </w:rPr>
      </w:pPr>
      <w:bookmarkStart w:id="5" w:name="_Toc144734748"/>
      <w:r w:rsidRPr="06461875">
        <w:rPr>
          <w:rFonts w:ascii="Arial" w:eastAsia="Times New Roman" w:hAnsi="Arial" w:cs="Arial"/>
          <w:b/>
          <w:bCs/>
          <w:i/>
          <w:iCs/>
          <w:color w:val="auto"/>
          <w:u w:val="single"/>
        </w:rPr>
        <w:t xml:space="preserve">Objetivo </w:t>
      </w:r>
      <w:r w:rsidR="00E071B5" w:rsidRPr="06461875">
        <w:rPr>
          <w:rFonts w:ascii="Arial" w:eastAsia="Times New Roman" w:hAnsi="Arial" w:cs="Arial"/>
          <w:b/>
          <w:bCs/>
          <w:i/>
          <w:iCs/>
          <w:color w:val="auto"/>
          <w:u w:val="single"/>
        </w:rPr>
        <w:t>G</w:t>
      </w:r>
      <w:r w:rsidRPr="06461875">
        <w:rPr>
          <w:rFonts w:ascii="Arial" w:eastAsia="Times New Roman" w:hAnsi="Arial" w:cs="Arial"/>
          <w:b/>
          <w:bCs/>
          <w:i/>
          <w:iCs/>
          <w:color w:val="auto"/>
          <w:u w:val="single"/>
        </w:rPr>
        <w:t>eneral</w:t>
      </w:r>
      <w:r w:rsidR="005F6B89" w:rsidRPr="06461875">
        <w:rPr>
          <w:rFonts w:ascii="Arial" w:eastAsia="Times New Roman" w:hAnsi="Arial" w:cs="Arial"/>
          <w:b/>
          <w:bCs/>
          <w:i/>
          <w:iCs/>
          <w:color w:val="auto"/>
          <w:u w:val="single"/>
        </w:rPr>
        <w:t>.</w:t>
      </w:r>
      <w:bookmarkEnd w:id="5"/>
    </w:p>
    <w:p w14:paraId="4F94B1EA" w14:textId="03E6E830" w:rsidR="004F7B98" w:rsidRPr="00D72F37" w:rsidRDefault="00D72F37" w:rsidP="0068251F">
      <w:pPr>
        <w:spacing w:before="120" w:line="240" w:lineRule="auto"/>
        <w:jc w:val="both"/>
        <w:rPr>
          <w:rFonts w:ascii="Arial" w:hAnsi="Arial" w:cs="Arial"/>
        </w:rPr>
      </w:pPr>
      <w:bookmarkStart w:id="6" w:name="_Hlk518930216"/>
      <w:bookmarkStart w:id="7" w:name="_Hlk144550848"/>
      <w:r>
        <w:rPr>
          <w:rFonts w:ascii="Arial" w:hAnsi="Arial" w:cs="Arial"/>
        </w:rPr>
        <w:t>Contar con un servicio especializado para m</w:t>
      </w:r>
      <w:r w:rsidR="004F7B98" w:rsidRPr="00D72F37">
        <w:rPr>
          <w:rFonts w:ascii="Arial" w:hAnsi="Arial" w:cs="Arial"/>
        </w:rPr>
        <w:t xml:space="preserve">antener </w:t>
      </w:r>
      <w:bookmarkEnd w:id="6"/>
      <w:r>
        <w:rPr>
          <w:rFonts w:ascii="Arial" w:hAnsi="Arial" w:cs="Arial"/>
        </w:rPr>
        <w:t xml:space="preserve">en óptimas condiciones de operación y disponibilidad los equipos de </w:t>
      </w:r>
      <w:bookmarkEnd w:id="7"/>
      <w:r>
        <w:rPr>
          <w:rFonts w:ascii="Arial" w:hAnsi="Arial" w:cs="Arial"/>
        </w:rPr>
        <w:t xml:space="preserve">seguridad para la </w:t>
      </w:r>
      <w:r w:rsidR="004F7B98" w:rsidRPr="00D72F37">
        <w:rPr>
          <w:rFonts w:ascii="Arial" w:hAnsi="Arial" w:cs="Arial"/>
        </w:rPr>
        <w:t xml:space="preserve">protección contra ataques </w:t>
      </w:r>
      <w:r w:rsidR="003C1532" w:rsidRPr="00D72F37">
        <w:rPr>
          <w:rFonts w:ascii="Arial" w:hAnsi="Arial" w:cs="Arial"/>
        </w:rPr>
        <w:t xml:space="preserve">web </w:t>
      </w:r>
      <w:r w:rsidR="00B07DFA" w:rsidRPr="00D72F37">
        <w:rPr>
          <w:rFonts w:ascii="Arial" w:hAnsi="Arial" w:cs="Arial"/>
        </w:rPr>
        <w:t>específicos</w:t>
      </w:r>
      <w:r w:rsidR="004F7B98" w:rsidRPr="00D72F37">
        <w:rPr>
          <w:rFonts w:ascii="Arial" w:hAnsi="Arial" w:cs="Arial"/>
        </w:rPr>
        <w:t xml:space="preserve"> en Sala Superior</w:t>
      </w:r>
      <w:r>
        <w:rPr>
          <w:rFonts w:ascii="Arial" w:hAnsi="Arial" w:cs="Arial"/>
        </w:rPr>
        <w:t xml:space="preserve">. </w:t>
      </w:r>
    </w:p>
    <w:p w14:paraId="2C7B11EA" w14:textId="2121B800" w:rsidR="00996E37" w:rsidRPr="00D72F37" w:rsidRDefault="00996E37" w:rsidP="00996E37">
      <w:pPr>
        <w:pStyle w:val="Ttulo1"/>
        <w:numPr>
          <w:ilvl w:val="0"/>
          <w:numId w:val="1"/>
        </w:numPr>
        <w:pBdr>
          <w:bottom w:val="single" w:sz="4" w:space="1" w:color="auto"/>
        </w:pBdr>
        <w:spacing w:before="480" w:after="360"/>
        <w:rPr>
          <w:rFonts w:ascii="Arial" w:hAnsi="Arial" w:cs="Arial"/>
          <w:b/>
          <w:bCs/>
          <w:color w:val="auto"/>
          <w:sz w:val="28"/>
          <w:szCs w:val="28"/>
        </w:rPr>
      </w:pPr>
      <w:bookmarkStart w:id="8" w:name="_Toc522179216"/>
      <w:bookmarkStart w:id="9" w:name="_Toc144734749"/>
      <w:r w:rsidRPr="00D72F37">
        <w:rPr>
          <w:rFonts w:ascii="Arial" w:hAnsi="Arial" w:cs="Arial"/>
          <w:b/>
          <w:bCs/>
          <w:color w:val="auto"/>
          <w:sz w:val="28"/>
          <w:szCs w:val="28"/>
        </w:rPr>
        <w:t xml:space="preserve">Alcance del </w:t>
      </w:r>
      <w:r w:rsidR="009E704D" w:rsidRPr="00D72F37">
        <w:rPr>
          <w:rFonts w:ascii="Arial" w:hAnsi="Arial" w:cs="Arial"/>
          <w:b/>
          <w:bCs/>
          <w:color w:val="auto"/>
          <w:sz w:val="28"/>
          <w:szCs w:val="28"/>
        </w:rPr>
        <w:t>S</w:t>
      </w:r>
      <w:r w:rsidRPr="00D72F37">
        <w:rPr>
          <w:rFonts w:ascii="Arial" w:hAnsi="Arial" w:cs="Arial"/>
          <w:b/>
          <w:bCs/>
          <w:color w:val="auto"/>
          <w:sz w:val="28"/>
          <w:szCs w:val="28"/>
        </w:rPr>
        <w:t>ervicio.</w:t>
      </w:r>
      <w:bookmarkEnd w:id="8"/>
      <w:bookmarkEnd w:id="9"/>
    </w:p>
    <w:p w14:paraId="086B13A8" w14:textId="134511FF" w:rsidR="004A4D3F" w:rsidRPr="008A0243" w:rsidRDefault="00996E37" w:rsidP="7B0ABAE0">
      <w:pPr>
        <w:pStyle w:val="Ttulo2"/>
        <w:numPr>
          <w:ilvl w:val="1"/>
          <w:numId w:val="1"/>
        </w:numPr>
        <w:spacing w:line="240" w:lineRule="auto"/>
        <w:ind w:left="426"/>
        <w:rPr>
          <w:rFonts w:ascii="Arial" w:eastAsia="Times New Roman" w:hAnsi="Arial" w:cs="Arial"/>
          <w:b/>
          <w:bCs/>
          <w:i/>
          <w:iCs/>
          <w:color w:val="auto"/>
          <w:u w:val="single"/>
        </w:rPr>
      </w:pPr>
      <w:bookmarkStart w:id="10" w:name="_Toc144734750"/>
      <w:bookmarkStart w:id="11" w:name="_Toc522179217"/>
      <w:r w:rsidRPr="7B0ABAE0">
        <w:rPr>
          <w:rFonts w:ascii="Arial" w:eastAsia="Times New Roman" w:hAnsi="Arial" w:cs="Arial"/>
          <w:b/>
          <w:bCs/>
          <w:i/>
          <w:iCs/>
          <w:color w:val="auto"/>
          <w:u w:val="single"/>
        </w:rPr>
        <w:t xml:space="preserve">Requisitos </w:t>
      </w:r>
      <w:r w:rsidR="009E704D" w:rsidRPr="7B0ABAE0">
        <w:rPr>
          <w:rFonts w:ascii="Arial" w:eastAsia="Times New Roman" w:hAnsi="Arial" w:cs="Arial"/>
          <w:b/>
          <w:bCs/>
          <w:i/>
          <w:iCs/>
          <w:color w:val="auto"/>
          <w:u w:val="single"/>
        </w:rPr>
        <w:t>G</w:t>
      </w:r>
      <w:r w:rsidRPr="7B0ABAE0">
        <w:rPr>
          <w:rFonts w:ascii="Arial" w:eastAsia="Times New Roman" w:hAnsi="Arial" w:cs="Arial"/>
          <w:b/>
          <w:bCs/>
          <w:i/>
          <w:iCs/>
          <w:color w:val="auto"/>
          <w:u w:val="single"/>
        </w:rPr>
        <w:t>enerales</w:t>
      </w:r>
      <w:r w:rsidR="004A4D3F" w:rsidRPr="7B0ABAE0">
        <w:rPr>
          <w:rFonts w:ascii="Arial" w:eastAsia="Times New Roman" w:hAnsi="Arial" w:cs="Arial"/>
          <w:b/>
          <w:bCs/>
          <w:i/>
          <w:iCs/>
          <w:color w:val="auto"/>
          <w:u w:val="single"/>
        </w:rPr>
        <w:t>.</w:t>
      </w:r>
      <w:bookmarkEnd w:id="10"/>
    </w:p>
    <w:p w14:paraId="36C26C10" w14:textId="77777777" w:rsidR="006E3F8D" w:rsidRPr="00D72F37" w:rsidRDefault="006E3F8D" w:rsidP="0017638E">
      <w:pPr>
        <w:spacing w:before="40" w:line="240" w:lineRule="auto"/>
        <w:rPr>
          <w:rFonts w:ascii="Arial" w:hAnsi="Arial" w:cs="Arial"/>
          <w:b/>
          <w:bCs/>
          <w:i/>
          <w:iCs/>
        </w:rPr>
      </w:pPr>
    </w:p>
    <w:p w14:paraId="075AABFA" w14:textId="43A73F9C" w:rsidR="00D72F37" w:rsidRDefault="004931D1" w:rsidP="00D72F37">
      <w:pPr>
        <w:spacing w:before="120" w:line="240" w:lineRule="auto"/>
        <w:jc w:val="both"/>
        <w:rPr>
          <w:rFonts w:ascii="Arial" w:hAnsi="Arial" w:cs="Arial"/>
        </w:rPr>
      </w:pPr>
      <w:r>
        <w:rPr>
          <w:rFonts w:ascii="Arial" w:hAnsi="Arial" w:cs="Arial"/>
        </w:rPr>
        <w:t>La presente contratación</w:t>
      </w:r>
      <w:r w:rsidR="00D72F37" w:rsidRPr="7BE49746">
        <w:rPr>
          <w:rFonts w:ascii="Arial" w:hAnsi="Arial" w:cs="Arial"/>
        </w:rPr>
        <w:t xml:space="preserve"> contempla </w:t>
      </w:r>
      <w:r w:rsidR="00F7099E" w:rsidRPr="00F7099E">
        <w:rPr>
          <w:rFonts w:ascii="Arial" w:hAnsi="Arial" w:cs="Arial"/>
          <w:b/>
          <w:bCs/>
        </w:rPr>
        <w:t>UNA PARTIDA ÚNICA</w:t>
      </w:r>
      <w:r w:rsidR="00F7099E" w:rsidRPr="7BE49746">
        <w:rPr>
          <w:rFonts w:ascii="Arial" w:hAnsi="Arial" w:cs="Arial"/>
        </w:rPr>
        <w:t xml:space="preserve"> </w:t>
      </w:r>
      <w:r w:rsidR="00D72F37" w:rsidRPr="7BE49746">
        <w:rPr>
          <w:rFonts w:ascii="Arial" w:hAnsi="Arial" w:cs="Arial"/>
        </w:rPr>
        <w:t xml:space="preserve">divida tal como sigue: </w:t>
      </w:r>
    </w:p>
    <w:p w14:paraId="17A06577" w14:textId="77777777" w:rsidR="00D72F37" w:rsidRDefault="00D72F37" w:rsidP="00D72F37">
      <w:pPr>
        <w:spacing w:before="120" w:line="240" w:lineRule="auto"/>
        <w:jc w:val="both"/>
        <w:rPr>
          <w:rFonts w:ascii="Arial" w:hAnsi="Arial" w:cs="Arial"/>
        </w:rPr>
      </w:pPr>
    </w:p>
    <w:tbl>
      <w:tblPr>
        <w:tblStyle w:val="Tablaconcuadrcula"/>
        <w:tblW w:w="0" w:type="auto"/>
        <w:tblLook w:val="04A0" w:firstRow="1" w:lastRow="0" w:firstColumn="1" w:lastColumn="0" w:noHBand="0" w:noVBand="1"/>
      </w:tblPr>
      <w:tblGrid>
        <w:gridCol w:w="983"/>
        <w:gridCol w:w="1087"/>
        <w:gridCol w:w="4473"/>
        <w:gridCol w:w="2285"/>
      </w:tblGrid>
      <w:tr w:rsidR="00634285" w:rsidRPr="00634285" w14:paraId="01B5D489" w14:textId="77777777" w:rsidTr="008A0243">
        <w:trPr>
          <w:trHeight w:val="300"/>
        </w:trPr>
        <w:tc>
          <w:tcPr>
            <w:tcW w:w="983" w:type="dxa"/>
            <w:shd w:val="clear" w:color="auto" w:fill="403152" w:themeFill="accent4" w:themeFillShade="80"/>
            <w:vAlign w:val="center"/>
          </w:tcPr>
          <w:p w14:paraId="3653FB8D" w14:textId="1590DA16" w:rsidR="00634285" w:rsidRPr="00634285" w:rsidRDefault="00634285" w:rsidP="00634285">
            <w:pPr>
              <w:spacing w:before="120" w:line="240" w:lineRule="auto"/>
              <w:jc w:val="center"/>
              <w:rPr>
                <w:rFonts w:ascii="Arial" w:hAnsi="Arial" w:cs="Arial"/>
                <w:color w:val="FFFFFF" w:themeColor="background1"/>
                <w:sz w:val="18"/>
                <w:szCs w:val="18"/>
              </w:rPr>
            </w:pPr>
            <w:r w:rsidRPr="00634285">
              <w:rPr>
                <w:rFonts w:ascii="Arial" w:hAnsi="Arial" w:cs="Arial"/>
                <w:color w:val="FFFFFF" w:themeColor="background1"/>
                <w:sz w:val="18"/>
                <w:szCs w:val="18"/>
              </w:rPr>
              <w:t>Partida</w:t>
            </w:r>
          </w:p>
        </w:tc>
        <w:tc>
          <w:tcPr>
            <w:tcW w:w="1087" w:type="dxa"/>
            <w:shd w:val="clear" w:color="auto" w:fill="403152" w:themeFill="accent4" w:themeFillShade="80"/>
            <w:vAlign w:val="center"/>
          </w:tcPr>
          <w:p w14:paraId="4EE6268A" w14:textId="710B4B77" w:rsidR="00634285" w:rsidRPr="00634285" w:rsidRDefault="00634285" w:rsidP="00634285">
            <w:pPr>
              <w:spacing w:before="120" w:line="240" w:lineRule="auto"/>
              <w:jc w:val="center"/>
              <w:rPr>
                <w:rFonts w:ascii="Arial" w:hAnsi="Arial" w:cs="Arial"/>
                <w:color w:val="FFFFFF" w:themeColor="background1"/>
                <w:sz w:val="18"/>
                <w:szCs w:val="18"/>
              </w:rPr>
            </w:pPr>
            <w:r w:rsidRPr="00634285">
              <w:rPr>
                <w:rFonts w:ascii="Arial" w:hAnsi="Arial" w:cs="Arial"/>
                <w:color w:val="FFFFFF" w:themeColor="background1"/>
                <w:sz w:val="18"/>
                <w:szCs w:val="18"/>
              </w:rPr>
              <w:t>Subpartida</w:t>
            </w:r>
          </w:p>
        </w:tc>
        <w:tc>
          <w:tcPr>
            <w:tcW w:w="4473" w:type="dxa"/>
            <w:shd w:val="clear" w:color="auto" w:fill="403152" w:themeFill="accent4" w:themeFillShade="80"/>
            <w:vAlign w:val="center"/>
          </w:tcPr>
          <w:p w14:paraId="6E615F8F" w14:textId="595B0D63" w:rsidR="00634285" w:rsidRPr="00634285" w:rsidRDefault="00634285" w:rsidP="00634285">
            <w:pPr>
              <w:spacing w:before="120" w:line="240" w:lineRule="auto"/>
              <w:jc w:val="center"/>
              <w:rPr>
                <w:rFonts w:ascii="Arial" w:hAnsi="Arial" w:cs="Arial"/>
                <w:color w:val="FFFFFF" w:themeColor="background1"/>
                <w:sz w:val="18"/>
                <w:szCs w:val="18"/>
              </w:rPr>
            </w:pPr>
            <w:r w:rsidRPr="00634285">
              <w:rPr>
                <w:rFonts w:ascii="Arial" w:hAnsi="Arial" w:cs="Arial"/>
                <w:color w:val="FFFFFF" w:themeColor="background1"/>
                <w:sz w:val="18"/>
                <w:szCs w:val="18"/>
              </w:rPr>
              <w:t>Descripción</w:t>
            </w:r>
          </w:p>
        </w:tc>
        <w:tc>
          <w:tcPr>
            <w:tcW w:w="2285" w:type="dxa"/>
            <w:shd w:val="clear" w:color="auto" w:fill="403152" w:themeFill="accent4" w:themeFillShade="80"/>
            <w:vAlign w:val="center"/>
          </w:tcPr>
          <w:p w14:paraId="289BF294" w14:textId="151D843B" w:rsidR="00634285" w:rsidRPr="00634285" w:rsidRDefault="00634285" w:rsidP="00634285">
            <w:pPr>
              <w:spacing w:before="120" w:line="240" w:lineRule="auto"/>
              <w:jc w:val="center"/>
              <w:rPr>
                <w:rFonts w:ascii="Arial" w:hAnsi="Arial" w:cs="Arial"/>
                <w:color w:val="FFFFFF" w:themeColor="background1"/>
                <w:sz w:val="18"/>
                <w:szCs w:val="18"/>
              </w:rPr>
            </w:pPr>
            <w:r w:rsidRPr="00634285">
              <w:rPr>
                <w:rFonts w:ascii="Arial" w:hAnsi="Arial" w:cs="Arial"/>
                <w:color w:val="FFFFFF" w:themeColor="background1"/>
                <w:sz w:val="18"/>
                <w:szCs w:val="18"/>
              </w:rPr>
              <w:t>Vigencia</w:t>
            </w:r>
          </w:p>
        </w:tc>
      </w:tr>
      <w:tr w:rsidR="00634285" w:rsidRPr="00634285" w14:paraId="26080A3D" w14:textId="77777777" w:rsidTr="008A0243">
        <w:trPr>
          <w:trHeight w:val="1050"/>
        </w:trPr>
        <w:tc>
          <w:tcPr>
            <w:tcW w:w="983" w:type="dxa"/>
            <w:vMerge w:val="restart"/>
            <w:vAlign w:val="center"/>
          </w:tcPr>
          <w:p w14:paraId="37A74B29" w14:textId="36C19BE2" w:rsidR="00634285" w:rsidRPr="00634285" w:rsidRDefault="00634285" w:rsidP="00634285">
            <w:pPr>
              <w:spacing w:before="120" w:line="240" w:lineRule="auto"/>
              <w:jc w:val="center"/>
              <w:rPr>
                <w:rFonts w:ascii="Arial" w:hAnsi="Arial" w:cs="Arial"/>
                <w:sz w:val="18"/>
                <w:szCs w:val="18"/>
              </w:rPr>
            </w:pPr>
            <w:r w:rsidRPr="00634285">
              <w:rPr>
                <w:rFonts w:ascii="Arial" w:hAnsi="Arial" w:cs="Arial"/>
                <w:sz w:val="18"/>
                <w:szCs w:val="18"/>
              </w:rPr>
              <w:t>Única</w:t>
            </w:r>
          </w:p>
        </w:tc>
        <w:tc>
          <w:tcPr>
            <w:tcW w:w="1087" w:type="dxa"/>
            <w:vAlign w:val="center"/>
          </w:tcPr>
          <w:p w14:paraId="27FB3100" w14:textId="57628966" w:rsidR="00634285" w:rsidRPr="00634285" w:rsidRDefault="00634285" w:rsidP="0033017B">
            <w:pPr>
              <w:spacing w:before="120" w:line="240" w:lineRule="auto"/>
              <w:jc w:val="center"/>
              <w:rPr>
                <w:rFonts w:ascii="Arial" w:hAnsi="Arial" w:cs="Arial"/>
                <w:sz w:val="18"/>
                <w:szCs w:val="18"/>
              </w:rPr>
            </w:pPr>
            <w:r w:rsidRPr="6D32CD98">
              <w:rPr>
                <w:rFonts w:ascii="Arial" w:hAnsi="Arial" w:cs="Arial"/>
                <w:sz w:val="18"/>
                <w:szCs w:val="18"/>
              </w:rPr>
              <w:t>1.1</w:t>
            </w:r>
          </w:p>
        </w:tc>
        <w:tc>
          <w:tcPr>
            <w:tcW w:w="4473" w:type="dxa"/>
            <w:vAlign w:val="center"/>
          </w:tcPr>
          <w:p w14:paraId="6A9393F4" w14:textId="340155E2" w:rsidR="00634285" w:rsidRPr="00634285" w:rsidRDefault="00634285" w:rsidP="00634285">
            <w:pPr>
              <w:spacing w:before="120" w:line="240" w:lineRule="auto"/>
              <w:jc w:val="both"/>
              <w:rPr>
                <w:rFonts w:ascii="Arial" w:hAnsi="Arial" w:cs="Arial"/>
                <w:sz w:val="18"/>
                <w:szCs w:val="18"/>
              </w:rPr>
            </w:pPr>
            <w:r w:rsidRPr="00634285">
              <w:rPr>
                <w:rFonts w:ascii="Arial" w:hAnsi="Arial" w:cs="Arial"/>
                <w:sz w:val="18"/>
                <w:szCs w:val="18"/>
              </w:rPr>
              <w:t xml:space="preserve">Servicio de Mantenimiento Preventivo, Correctivo, Soporte Técnico y Licenciamiento para la Infraestructura de Seguridad de la marca Radware </w:t>
            </w:r>
            <w:r>
              <w:rPr>
                <w:rFonts w:ascii="Arial" w:hAnsi="Arial" w:cs="Arial"/>
                <w:sz w:val="18"/>
                <w:szCs w:val="18"/>
              </w:rPr>
              <w:t>propiedad del Tribunal, especificada en</w:t>
            </w:r>
            <w:r w:rsidRPr="00634285">
              <w:rPr>
                <w:rFonts w:ascii="Arial" w:hAnsi="Arial" w:cs="Arial"/>
                <w:sz w:val="18"/>
                <w:szCs w:val="18"/>
              </w:rPr>
              <w:t xml:space="preserve"> la </w:t>
            </w:r>
            <w:r w:rsidRPr="00634285">
              <w:rPr>
                <w:rFonts w:ascii="Arial" w:hAnsi="Arial" w:cs="Arial"/>
                <w:b/>
                <w:bCs/>
                <w:sz w:val="18"/>
                <w:szCs w:val="18"/>
              </w:rPr>
              <w:t>Tabla 1</w:t>
            </w:r>
          </w:p>
        </w:tc>
        <w:tc>
          <w:tcPr>
            <w:tcW w:w="2285" w:type="dxa"/>
            <w:vMerge w:val="restart"/>
            <w:vAlign w:val="center"/>
          </w:tcPr>
          <w:p w14:paraId="3A9FF85E" w14:textId="67710566" w:rsidR="00634285" w:rsidRPr="00634285" w:rsidRDefault="00634285" w:rsidP="00634285">
            <w:pPr>
              <w:spacing w:before="120" w:line="240" w:lineRule="auto"/>
              <w:rPr>
                <w:rFonts w:ascii="Arial" w:hAnsi="Arial" w:cs="Arial"/>
                <w:sz w:val="18"/>
                <w:szCs w:val="18"/>
              </w:rPr>
            </w:pPr>
            <w:r w:rsidRPr="00634285">
              <w:rPr>
                <w:rFonts w:ascii="Arial" w:hAnsi="Arial" w:cs="Arial"/>
                <w:sz w:val="18"/>
                <w:szCs w:val="18"/>
              </w:rPr>
              <w:t>Del 01 de enero al 31 de diciembre de 2024</w:t>
            </w:r>
          </w:p>
        </w:tc>
      </w:tr>
      <w:tr w:rsidR="00634285" w:rsidRPr="00634285" w14:paraId="1FA0BD2A" w14:textId="77777777" w:rsidTr="008A0243">
        <w:trPr>
          <w:trHeight w:val="300"/>
        </w:trPr>
        <w:tc>
          <w:tcPr>
            <w:tcW w:w="0" w:type="auto"/>
            <w:vMerge/>
          </w:tcPr>
          <w:p w14:paraId="1D7D82B4" w14:textId="77777777" w:rsidR="00634285" w:rsidRPr="00634285" w:rsidRDefault="00634285" w:rsidP="00D72F37">
            <w:pPr>
              <w:spacing w:before="120" w:line="240" w:lineRule="auto"/>
              <w:jc w:val="both"/>
              <w:rPr>
                <w:rFonts w:ascii="Arial" w:hAnsi="Arial" w:cs="Arial"/>
                <w:sz w:val="18"/>
                <w:szCs w:val="18"/>
              </w:rPr>
            </w:pPr>
          </w:p>
        </w:tc>
        <w:tc>
          <w:tcPr>
            <w:tcW w:w="1087" w:type="dxa"/>
            <w:vAlign w:val="center"/>
          </w:tcPr>
          <w:p w14:paraId="730C043C" w14:textId="3F339925" w:rsidR="00634285" w:rsidRPr="00634285" w:rsidRDefault="00634285" w:rsidP="0033017B">
            <w:pPr>
              <w:spacing w:before="120" w:line="240" w:lineRule="auto"/>
              <w:jc w:val="center"/>
              <w:rPr>
                <w:rFonts w:ascii="Arial" w:hAnsi="Arial" w:cs="Arial"/>
                <w:sz w:val="18"/>
                <w:szCs w:val="18"/>
              </w:rPr>
            </w:pPr>
            <w:r w:rsidRPr="6D32CD98">
              <w:rPr>
                <w:rFonts w:ascii="Arial" w:hAnsi="Arial" w:cs="Arial"/>
                <w:sz w:val="18"/>
                <w:szCs w:val="18"/>
              </w:rPr>
              <w:t>1.2</w:t>
            </w:r>
          </w:p>
        </w:tc>
        <w:tc>
          <w:tcPr>
            <w:tcW w:w="4473" w:type="dxa"/>
            <w:vAlign w:val="center"/>
          </w:tcPr>
          <w:p w14:paraId="2F0B71A0" w14:textId="01B6D02E" w:rsidR="00634285" w:rsidRPr="00634285" w:rsidRDefault="00634285" w:rsidP="00634285">
            <w:pPr>
              <w:spacing w:before="120" w:line="240" w:lineRule="auto"/>
              <w:jc w:val="both"/>
              <w:rPr>
                <w:rFonts w:ascii="Arial" w:hAnsi="Arial" w:cs="Arial"/>
                <w:sz w:val="18"/>
                <w:szCs w:val="18"/>
              </w:rPr>
            </w:pPr>
            <w:r w:rsidRPr="00634285">
              <w:rPr>
                <w:rFonts w:ascii="Arial" w:hAnsi="Arial" w:cs="Arial"/>
                <w:sz w:val="18"/>
                <w:szCs w:val="18"/>
              </w:rPr>
              <w:t xml:space="preserve">Servicio de Protección Cloud WAF </w:t>
            </w:r>
            <w:r>
              <w:rPr>
                <w:rFonts w:ascii="Arial" w:hAnsi="Arial" w:cs="Arial"/>
                <w:sz w:val="18"/>
                <w:szCs w:val="18"/>
              </w:rPr>
              <w:t>con</w:t>
            </w:r>
            <w:r w:rsidRPr="00634285">
              <w:rPr>
                <w:rFonts w:ascii="Arial" w:hAnsi="Arial" w:cs="Arial"/>
                <w:sz w:val="18"/>
                <w:szCs w:val="18"/>
              </w:rPr>
              <w:t xml:space="preserve"> interconexión </w:t>
            </w:r>
            <w:r>
              <w:rPr>
                <w:rFonts w:ascii="Arial" w:hAnsi="Arial" w:cs="Arial"/>
                <w:sz w:val="18"/>
                <w:szCs w:val="18"/>
              </w:rPr>
              <w:t>a</w:t>
            </w:r>
            <w:r w:rsidRPr="00634285">
              <w:rPr>
                <w:rFonts w:ascii="Arial" w:hAnsi="Arial" w:cs="Arial"/>
                <w:sz w:val="18"/>
                <w:szCs w:val="18"/>
              </w:rPr>
              <w:t xml:space="preserve"> la Infraestructura de Seguridad de la marca Radware </w:t>
            </w:r>
            <w:r>
              <w:rPr>
                <w:rFonts w:ascii="Arial" w:hAnsi="Arial" w:cs="Arial"/>
                <w:sz w:val="18"/>
                <w:szCs w:val="18"/>
              </w:rPr>
              <w:t>propiedad del Tribunal</w:t>
            </w:r>
          </w:p>
        </w:tc>
        <w:tc>
          <w:tcPr>
            <w:tcW w:w="0" w:type="auto"/>
            <w:vMerge/>
          </w:tcPr>
          <w:p w14:paraId="6512DC77" w14:textId="5143B549" w:rsidR="00634285" w:rsidRPr="00634285" w:rsidRDefault="00634285" w:rsidP="00634285">
            <w:pPr>
              <w:spacing w:before="120" w:line="240" w:lineRule="auto"/>
              <w:rPr>
                <w:rFonts w:ascii="Arial" w:hAnsi="Arial" w:cs="Arial"/>
                <w:sz w:val="18"/>
                <w:szCs w:val="18"/>
              </w:rPr>
            </w:pPr>
          </w:p>
        </w:tc>
      </w:tr>
      <w:tr w:rsidR="00634285" w:rsidRPr="00634285" w14:paraId="3CE9A740" w14:textId="77777777" w:rsidTr="008A0243">
        <w:trPr>
          <w:trHeight w:val="300"/>
        </w:trPr>
        <w:tc>
          <w:tcPr>
            <w:tcW w:w="0" w:type="auto"/>
            <w:vMerge/>
          </w:tcPr>
          <w:p w14:paraId="7485B85D" w14:textId="77777777" w:rsidR="00634285" w:rsidRPr="00634285" w:rsidRDefault="00634285" w:rsidP="00D72F37">
            <w:pPr>
              <w:spacing w:before="120" w:line="240" w:lineRule="auto"/>
              <w:jc w:val="both"/>
              <w:rPr>
                <w:rFonts w:ascii="Arial" w:hAnsi="Arial" w:cs="Arial"/>
                <w:sz w:val="18"/>
                <w:szCs w:val="18"/>
              </w:rPr>
            </w:pPr>
          </w:p>
        </w:tc>
        <w:tc>
          <w:tcPr>
            <w:tcW w:w="1087" w:type="dxa"/>
            <w:vAlign w:val="center"/>
          </w:tcPr>
          <w:p w14:paraId="48FECC42" w14:textId="12FCA70A" w:rsidR="00634285" w:rsidRPr="00634285" w:rsidRDefault="00634285" w:rsidP="0033017B">
            <w:pPr>
              <w:spacing w:before="120" w:line="240" w:lineRule="auto"/>
              <w:jc w:val="center"/>
              <w:rPr>
                <w:rFonts w:ascii="Arial" w:hAnsi="Arial" w:cs="Arial"/>
                <w:sz w:val="18"/>
                <w:szCs w:val="18"/>
              </w:rPr>
            </w:pPr>
            <w:r w:rsidRPr="6D32CD98">
              <w:rPr>
                <w:rFonts w:ascii="Arial" w:hAnsi="Arial" w:cs="Arial"/>
                <w:sz w:val="18"/>
                <w:szCs w:val="18"/>
              </w:rPr>
              <w:t>1.3</w:t>
            </w:r>
          </w:p>
        </w:tc>
        <w:tc>
          <w:tcPr>
            <w:tcW w:w="4473" w:type="dxa"/>
            <w:vAlign w:val="center"/>
          </w:tcPr>
          <w:p w14:paraId="71EEDF35" w14:textId="18F151CE" w:rsidR="00634285" w:rsidRPr="00634285" w:rsidRDefault="003074FD" w:rsidP="00634285">
            <w:pPr>
              <w:spacing w:before="120" w:line="240" w:lineRule="auto"/>
              <w:jc w:val="both"/>
              <w:rPr>
                <w:rFonts w:ascii="Arial" w:hAnsi="Arial" w:cs="Arial"/>
                <w:sz w:val="18"/>
                <w:szCs w:val="18"/>
              </w:rPr>
            </w:pPr>
            <w:r>
              <w:rPr>
                <w:rFonts w:ascii="Arial" w:hAnsi="Arial" w:cs="Arial"/>
                <w:sz w:val="18"/>
                <w:szCs w:val="18"/>
              </w:rPr>
              <w:t>Servicio</w:t>
            </w:r>
            <w:r w:rsidR="00634285" w:rsidRPr="00634285">
              <w:rPr>
                <w:rFonts w:ascii="Arial" w:hAnsi="Arial" w:cs="Arial"/>
                <w:sz w:val="18"/>
                <w:szCs w:val="18"/>
              </w:rPr>
              <w:t xml:space="preserve"> de expansión </w:t>
            </w:r>
            <w:r w:rsidR="00634285">
              <w:rPr>
                <w:rFonts w:ascii="Arial" w:hAnsi="Arial" w:cs="Arial"/>
                <w:sz w:val="18"/>
                <w:szCs w:val="18"/>
              </w:rPr>
              <w:t>del</w:t>
            </w:r>
            <w:r w:rsidR="00634285" w:rsidRPr="00634285">
              <w:rPr>
                <w:rFonts w:ascii="Arial" w:hAnsi="Arial" w:cs="Arial"/>
                <w:sz w:val="18"/>
                <w:szCs w:val="18"/>
              </w:rPr>
              <w:t xml:space="preserve"> servicio de desbordamiento en la nube</w:t>
            </w:r>
            <w:r w:rsidR="00634285">
              <w:rPr>
                <w:rFonts w:ascii="Arial" w:hAnsi="Arial" w:cs="Arial"/>
                <w:sz w:val="18"/>
                <w:szCs w:val="18"/>
              </w:rPr>
              <w:t xml:space="preserve"> de la </w:t>
            </w:r>
            <w:r w:rsidR="00634285" w:rsidRPr="00634285">
              <w:rPr>
                <w:rFonts w:ascii="Arial" w:hAnsi="Arial" w:cs="Arial"/>
                <w:sz w:val="18"/>
                <w:szCs w:val="18"/>
              </w:rPr>
              <w:t xml:space="preserve">Infraestructura de Seguridad de la marca Radware </w:t>
            </w:r>
            <w:r w:rsidR="00634285">
              <w:rPr>
                <w:rFonts w:ascii="Arial" w:hAnsi="Arial" w:cs="Arial"/>
                <w:sz w:val="18"/>
                <w:szCs w:val="18"/>
              </w:rPr>
              <w:t>propiedad del Tribunal</w:t>
            </w:r>
            <w:r w:rsidR="00634285" w:rsidRPr="00634285">
              <w:rPr>
                <w:rFonts w:ascii="Arial" w:hAnsi="Arial" w:cs="Arial"/>
                <w:sz w:val="18"/>
                <w:szCs w:val="18"/>
              </w:rPr>
              <w:t xml:space="preserve"> </w:t>
            </w:r>
          </w:p>
        </w:tc>
        <w:tc>
          <w:tcPr>
            <w:tcW w:w="0" w:type="auto"/>
            <w:vMerge/>
          </w:tcPr>
          <w:p w14:paraId="73F5EF49" w14:textId="77777777" w:rsidR="00634285" w:rsidRPr="00634285" w:rsidRDefault="00634285" w:rsidP="00634285">
            <w:pPr>
              <w:spacing w:before="120" w:line="240" w:lineRule="auto"/>
              <w:rPr>
                <w:rFonts w:ascii="Arial" w:hAnsi="Arial" w:cs="Arial"/>
                <w:sz w:val="18"/>
                <w:szCs w:val="18"/>
              </w:rPr>
            </w:pPr>
          </w:p>
        </w:tc>
      </w:tr>
    </w:tbl>
    <w:p w14:paraId="3B595982" w14:textId="77777777" w:rsidR="00D72F37" w:rsidRDefault="00D72F37" w:rsidP="00D72F37">
      <w:pPr>
        <w:spacing w:before="120" w:line="240" w:lineRule="auto"/>
        <w:jc w:val="both"/>
        <w:rPr>
          <w:rFonts w:ascii="Arial" w:hAnsi="Arial" w:cs="Arial"/>
        </w:rPr>
      </w:pPr>
    </w:p>
    <w:p w14:paraId="5A49ADC8" w14:textId="77777777" w:rsidR="00D72F37" w:rsidRDefault="00D72F37" w:rsidP="00D72F37">
      <w:pPr>
        <w:spacing w:before="120" w:line="240" w:lineRule="auto"/>
        <w:jc w:val="both"/>
        <w:rPr>
          <w:rFonts w:ascii="Arial" w:hAnsi="Arial" w:cs="Arial"/>
        </w:rPr>
      </w:pPr>
    </w:p>
    <w:p w14:paraId="7B00363E" w14:textId="77777777" w:rsidR="00D72F37" w:rsidRDefault="00D72F37" w:rsidP="00D72F37">
      <w:pPr>
        <w:spacing w:before="120" w:line="240" w:lineRule="auto"/>
        <w:jc w:val="both"/>
        <w:rPr>
          <w:rFonts w:ascii="Arial" w:hAnsi="Arial" w:cs="Arial"/>
        </w:rPr>
      </w:pPr>
    </w:p>
    <w:p w14:paraId="6E1977CF" w14:textId="0D1F52FE" w:rsidR="003E3F2D" w:rsidRDefault="00804BA5" w:rsidP="00D72F37">
      <w:pPr>
        <w:spacing w:before="120" w:line="240" w:lineRule="auto"/>
        <w:jc w:val="both"/>
        <w:rPr>
          <w:rFonts w:ascii="Arial" w:hAnsi="Arial" w:cs="Arial"/>
        </w:rPr>
      </w:pPr>
      <w:r w:rsidRPr="00D72F37">
        <w:rPr>
          <w:rFonts w:ascii="Arial" w:hAnsi="Arial" w:cs="Arial"/>
        </w:rPr>
        <w:t>.</w:t>
      </w:r>
    </w:p>
    <w:p w14:paraId="23F67043" w14:textId="77777777" w:rsidR="00634285" w:rsidRDefault="00634285" w:rsidP="00D72F37">
      <w:pPr>
        <w:spacing w:before="120" w:line="240" w:lineRule="auto"/>
        <w:jc w:val="both"/>
        <w:rPr>
          <w:rFonts w:ascii="Arial" w:hAnsi="Arial" w:cs="Arial"/>
        </w:rPr>
      </w:pPr>
    </w:p>
    <w:p w14:paraId="3F4BB4A7" w14:textId="17145002" w:rsidR="00634285" w:rsidRPr="00D72F37" w:rsidRDefault="00634285" w:rsidP="00D72F37">
      <w:pPr>
        <w:spacing w:before="120" w:line="240" w:lineRule="auto"/>
        <w:jc w:val="both"/>
        <w:rPr>
          <w:rFonts w:ascii="Arial" w:hAnsi="Arial" w:cs="Arial"/>
        </w:rPr>
      </w:pPr>
      <w:r>
        <w:rPr>
          <w:rFonts w:ascii="Arial" w:hAnsi="Arial" w:cs="Arial"/>
        </w:rPr>
        <w:lastRenderedPageBreak/>
        <w:t xml:space="preserve">En la siguiente tabla se especifican los equipos </w:t>
      </w:r>
      <w:r w:rsidRPr="00634285">
        <w:rPr>
          <w:rFonts w:ascii="Arial" w:hAnsi="Arial" w:cs="Arial"/>
        </w:rPr>
        <w:t>de Seguridad de la marca Radware propiedad del Tribunal</w:t>
      </w:r>
    </w:p>
    <w:p w14:paraId="254B93C3" w14:textId="01A0DC2E" w:rsidR="00710570" w:rsidRPr="00D72F37" w:rsidRDefault="00710570" w:rsidP="006B335F">
      <w:pPr>
        <w:spacing w:after="0"/>
        <w:rPr>
          <w:rFonts w:ascii="Arial" w:hAnsi="Arial" w:cs="Arial"/>
          <w:b/>
          <w:i/>
          <w:sz w:val="20"/>
        </w:rPr>
      </w:pPr>
    </w:p>
    <w:tbl>
      <w:tblPr>
        <w:tblStyle w:val="Tablaconcuadrcula"/>
        <w:tblW w:w="5000" w:type="pct"/>
        <w:tblLook w:val="04A0" w:firstRow="1" w:lastRow="0" w:firstColumn="1" w:lastColumn="0" w:noHBand="0" w:noVBand="1"/>
      </w:tblPr>
      <w:tblGrid>
        <w:gridCol w:w="989"/>
        <w:gridCol w:w="1559"/>
        <w:gridCol w:w="3685"/>
        <w:gridCol w:w="2595"/>
      </w:tblGrid>
      <w:tr w:rsidR="00634285" w:rsidRPr="00D72F37" w14:paraId="4F623129" w14:textId="77777777" w:rsidTr="00AE4FF4">
        <w:trPr>
          <w:trHeight w:val="340"/>
          <w:tblHeader/>
        </w:trPr>
        <w:tc>
          <w:tcPr>
            <w:tcW w:w="560" w:type="pct"/>
            <w:shd w:val="clear" w:color="auto" w:fill="403152" w:themeFill="accent4" w:themeFillShade="80"/>
            <w:vAlign w:val="center"/>
          </w:tcPr>
          <w:p w14:paraId="26F5AE24" w14:textId="7777777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Cantidad</w:t>
            </w:r>
          </w:p>
        </w:tc>
        <w:tc>
          <w:tcPr>
            <w:tcW w:w="883" w:type="pct"/>
            <w:shd w:val="clear" w:color="auto" w:fill="403152" w:themeFill="accent4" w:themeFillShade="80"/>
            <w:vAlign w:val="center"/>
          </w:tcPr>
          <w:p w14:paraId="3A264FAE" w14:textId="7777777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Modelo</w:t>
            </w:r>
          </w:p>
        </w:tc>
        <w:tc>
          <w:tcPr>
            <w:tcW w:w="2087" w:type="pct"/>
            <w:shd w:val="clear" w:color="auto" w:fill="403152" w:themeFill="accent4" w:themeFillShade="80"/>
            <w:vAlign w:val="center"/>
          </w:tcPr>
          <w:p w14:paraId="6ACB8D51" w14:textId="7777777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Descripción</w:t>
            </w:r>
          </w:p>
        </w:tc>
        <w:tc>
          <w:tcPr>
            <w:tcW w:w="1470" w:type="pct"/>
            <w:shd w:val="clear" w:color="auto" w:fill="403152" w:themeFill="accent4" w:themeFillShade="80"/>
            <w:vAlign w:val="center"/>
          </w:tcPr>
          <w:p w14:paraId="1DF944BA" w14:textId="7777777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Ubicación Física</w:t>
            </w:r>
          </w:p>
        </w:tc>
      </w:tr>
      <w:tr w:rsidR="00634285" w:rsidRPr="00D72F37" w14:paraId="05DBEE9A" w14:textId="77777777" w:rsidTr="00AE4FF4">
        <w:trPr>
          <w:trHeight w:val="340"/>
        </w:trPr>
        <w:tc>
          <w:tcPr>
            <w:tcW w:w="560" w:type="pct"/>
            <w:shd w:val="clear" w:color="auto" w:fill="E5DFEC" w:themeFill="accent4" w:themeFillTint="33"/>
            <w:vAlign w:val="center"/>
          </w:tcPr>
          <w:p w14:paraId="2CFE48ED" w14:textId="145A6EAC"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2</w:t>
            </w:r>
          </w:p>
        </w:tc>
        <w:tc>
          <w:tcPr>
            <w:tcW w:w="883" w:type="pct"/>
            <w:shd w:val="clear" w:color="auto" w:fill="E5DFEC" w:themeFill="accent4" w:themeFillTint="33"/>
            <w:vAlign w:val="center"/>
          </w:tcPr>
          <w:p w14:paraId="324087F6" w14:textId="115DEF31"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sz w:val="18"/>
                <w:szCs w:val="18"/>
              </w:rPr>
            </w:pPr>
            <w:r w:rsidRPr="00D72F37">
              <w:rPr>
                <w:rFonts w:ascii="Arial" w:hAnsi="Arial" w:cs="Arial"/>
                <w:sz w:val="18"/>
                <w:szCs w:val="18"/>
                <w:lang w:val="es-ES"/>
              </w:rPr>
              <w:t>ALTEON 5208</w:t>
            </w:r>
          </w:p>
        </w:tc>
        <w:tc>
          <w:tcPr>
            <w:tcW w:w="2087" w:type="pct"/>
            <w:shd w:val="clear" w:color="auto" w:fill="E5DFEC" w:themeFill="accent4" w:themeFillTint="33"/>
            <w:vAlign w:val="center"/>
          </w:tcPr>
          <w:p w14:paraId="0140808C" w14:textId="52604CEB" w:rsidR="00634285" w:rsidRPr="00D72F37" w:rsidRDefault="00634285" w:rsidP="00AE4FF4">
            <w:pPr>
              <w:spacing w:after="0" w:line="240" w:lineRule="auto"/>
              <w:contextualSpacing/>
              <w:rPr>
                <w:rFonts w:ascii="Arial" w:hAnsi="Arial" w:cs="Arial"/>
                <w:color w:val="000000"/>
                <w:sz w:val="18"/>
                <w:szCs w:val="18"/>
              </w:rPr>
            </w:pPr>
            <w:r w:rsidRPr="00D72F37">
              <w:rPr>
                <w:rFonts w:ascii="Arial" w:hAnsi="Arial" w:cs="Arial"/>
                <w:color w:val="000000"/>
                <w:sz w:val="18"/>
                <w:szCs w:val="18"/>
              </w:rPr>
              <w:t>Balanceadores</w:t>
            </w:r>
          </w:p>
          <w:p w14:paraId="70ACB65D" w14:textId="61FF2E9A"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7BE49746">
              <w:rPr>
                <w:rFonts w:ascii="Arial" w:hAnsi="Arial" w:cs="Arial"/>
                <w:sz w:val="18"/>
                <w:szCs w:val="18"/>
                <w:lang w:val="es-ES"/>
              </w:rPr>
              <w:t>No. Series 41710088</w:t>
            </w:r>
            <w:r w:rsidRPr="7BE49746">
              <w:rPr>
                <w:rFonts w:ascii="Arial" w:hAnsi="Arial" w:cs="Arial"/>
                <w:color w:val="000000" w:themeColor="text1"/>
                <w:sz w:val="18"/>
                <w:szCs w:val="18"/>
              </w:rPr>
              <w:t xml:space="preserve"> y 41710198. Configurados en HA</w:t>
            </w:r>
          </w:p>
        </w:tc>
        <w:tc>
          <w:tcPr>
            <w:tcW w:w="1470" w:type="pct"/>
            <w:vMerge w:val="restart"/>
            <w:shd w:val="clear" w:color="auto" w:fill="E5DFEC" w:themeFill="accent4" w:themeFillTint="33"/>
            <w:vAlign w:val="center"/>
          </w:tcPr>
          <w:p w14:paraId="2CDD115C" w14:textId="03305B2B"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jc w:val="both"/>
              <w:rPr>
                <w:rFonts w:ascii="Arial" w:hAnsi="Arial" w:cs="Arial"/>
                <w:sz w:val="18"/>
                <w:szCs w:val="18"/>
                <w:highlight w:val="yellow"/>
              </w:rPr>
            </w:pPr>
            <w:r w:rsidRPr="6D32CD98">
              <w:rPr>
                <w:rFonts w:ascii="Arial" w:hAnsi="Arial" w:cs="Arial"/>
                <w:sz w:val="18"/>
                <w:szCs w:val="18"/>
              </w:rPr>
              <w:t>Sala Superior, Carlota Armero #5000, Colonia CTM Culhuacán, Alcaldía Coyoacán, Código Postal 04480, Ciudad de México.</w:t>
            </w:r>
          </w:p>
        </w:tc>
      </w:tr>
      <w:tr w:rsidR="00634285" w:rsidRPr="00D72F37" w14:paraId="0AC7DFAE" w14:textId="77777777" w:rsidTr="00AE4FF4">
        <w:trPr>
          <w:trHeight w:val="340"/>
        </w:trPr>
        <w:tc>
          <w:tcPr>
            <w:tcW w:w="560" w:type="pct"/>
            <w:shd w:val="clear" w:color="auto" w:fill="E5DFEC" w:themeFill="accent4" w:themeFillTint="33"/>
            <w:vAlign w:val="center"/>
          </w:tcPr>
          <w:p w14:paraId="270E47CA" w14:textId="37019176"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Pr>
                <w:rFonts w:ascii="Arial" w:hAnsi="Arial" w:cs="Arial"/>
                <w:b/>
                <w:bCs/>
                <w:sz w:val="18"/>
                <w:szCs w:val="18"/>
                <w:lang w:val="es-ES"/>
              </w:rPr>
              <w:t>1</w:t>
            </w:r>
          </w:p>
        </w:tc>
        <w:tc>
          <w:tcPr>
            <w:tcW w:w="883" w:type="pct"/>
            <w:shd w:val="clear" w:color="auto" w:fill="E5DFEC" w:themeFill="accent4" w:themeFillTint="33"/>
            <w:vAlign w:val="center"/>
          </w:tcPr>
          <w:p w14:paraId="69E4E640" w14:textId="78C6872E"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sz w:val="18"/>
                <w:szCs w:val="18"/>
              </w:rPr>
            </w:pPr>
            <w:r w:rsidRPr="00D72F37">
              <w:rPr>
                <w:rFonts w:ascii="Arial" w:hAnsi="Arial" w:cs="Arial"/>
                <w:sz w:val="18"/>
                <w:szCs w:val="18"/>
                <w:lang w:val="es-ES"/>
              </w:rPr>
              <w:t>EDGE R430</w:t>
            </w:r>
          </w:p>
        </w:tc>
        <w:tc>
          <w:tcPr>
            <w:tcW w:w="2087" w:type="pct"/>
            <w:shd w:val="clear" w:color="auto" w:fill="E5DFEC" w:themeFill="accent4" w:themeFillTint="33"/>
            <w:vAlign w:val="center"/>
          </w:tcPr>
          <w:p w14:paraId="1FED23EB" w14:textId="71D0C472"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00D72F37">
              <w:rPr>
                <w:rFonts w:ascii="Arial" w:hAnsi="Arial" w:cs="Arial"/>
                <w:sz w:val="18"/>
                <w:szCs w:val="18"/>
                <w:lang w:val="es-ES"/>
              </w:rPr>
              <w:t>Consola de administración Centralizada, marca DELL.</w:t>
            </w:r>
          </w:p>
          <w:p w14:paraId="0D62053D" w14:textId="70ED224D"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00D72F37">
              <w:rPr>
                <w:rFonts w:ascii="Arial" w:hAnsi="Arial" w:cs="Arial"/>
                <w:sz w:val="18"/>
                <w:szCs w:val="18"/>
                <w:lang w:val="es-ES"/>
              </w:rPr>
              <w:t>No. de serie JTK89N2 y serial de producto: 4016540459.</w:t>
            </w:r>
          </w:p>
        </w:tc>
        <w:tc>
          <w:tcPr>
            <w:tcW w:w="1470" w:type="pct"/>
            <w:vMerge/>
            <w:vAlign w:val="center"/>
          </w:tcPr>
          <w:p w14:paraId="046F9C6D" w14:textId="613260A4"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w:hAnsi="Arial" w:cs="Arial"/>
                <w:sz w:val="18"/>
                <w:szCs w:val="18"/>
                <w:highlight w:val="yellow"/>
              </w:rPr>
            </w:pPr>
          </w:p>
        </w:tc>
      </w:tr>
      <w:tr w:rsidR="00634285" w:rsidRPr="00D72F37" w14:paraId="305D1D44" w14:textId="77777777" w:rsidTr="00AE4FF4">
        <w:trPr>
          <w:trHeight w:val="340"/>
        </w:trPr>
        <w:tc>
          <w:tcPr>
            <w:tcW w:w="560" w:type="pct"/>
            <w:shd w:val="clear" w:color="auto" w:fill="CCC0D9" w:themeFill="accent4" w:themeFillTint="66"/>
            <w:vAlign w:val="center"/>
          </w:tcPr>
          <w:p w14:paraId="5348F52F" w14:textId="45057289"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D72F37">
              <w:rPr>
                <w:rFonts w:ascii="Arial" w:hAnsi="Arial" w:cs="Arial"/>
                <w:b/>
                <w:bCs/>
                <w:sz w:val="18"/>
                <w:szCs w:val="18"/>
                <w:lang w:val="es-ES"/>
              </w:rPr>
              <w:t>2</w:t>
            </w:r>
          </w:p>
        </w:tc>
        <w:tc>
          <w:tcPr>
            <w:tcW w:w="883" w:type="pct"/>
            <w:shd w:val="clear" w:color="auto" w:fill="CCC0D9" w:themeFill="accent4" w:themeFillTint="66"/>
            <w:vAlign w:val="center"/>
          </w:tcPr>
          <w:p w14:paraId="30F2F3A0" w14:textId="7D07C456"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sz w:val="18"/>
                <w:szCs w:val="18"/>
              </w:rPr>
            </w:pPr>
            <w:r w:rsidRPr="00D72F37">
              <w:rPr>
                <w:rFonts w:ascii="Arial" w:hAnsi="Arial" w:cs="Arial"/>
                <w:sz w:val="18"/>
                <w:szCs w:val="18"/>
                <w:lang w:val="es-ES"/>
              </w:rPr>
              <w:t>ALTEON 5208</w:t>
            </w:r>
          </w:p>
        </w:tc>
        <w:tc>
          <w:tcPr>
            <w:tcW w:w="2087" w:type="pct"/>
            <w:shd w:val="clear" w:color="auto" w:fill="CCC0D9" w:themeFill="accent4" w:themeFillTint="66"/>
            <w:vAlign w:val="center"/>
          </w:tcPr>
          <w:p w14:paraId="2E041DE4" w14:textId="13AFEB88" w:rsidR="00634285" w:rsidRPr="00D72F37" w:rsidRDefault="00634285" w:rsidP="00AE4FF4">
            <w:pPr>
              <w:spacing w:after="0" w:line="240" w:lineRule="auto"/>
              <w:contextualSpacing/>
              <w:rPr>
                <w:rFonts w:ascii="Arial" w:hAnsi="Arial" w:cs="Arial"/>
                <w:color w:val="000000"/>
                <w:sz w:val="18"/>
                <w:szCs w:val="18"/>
              </w:rPr>
            </w:pPr>
            <w:r w:rsidRPr="7BE49746">
              <w:rPr>
                <w:rFonts w:ascii="Arial" w:hAnsi="Arial" w:cs="Arial"/>
                <w:color w:val="000000" w:themeColor="text1"/>
                <w:sz w:val="18"/>
                <w:szCs w:val="18"/>
              </w:rPr>
              <w:t>B</w:t>
            </w:r>
            <w:r w:rsidR="39F265C8" w:rsidRPr="7BE49746">
              <w:rPr>
                <w:rFonts w:ascii="Arial" w:hAnsi="Arial" w:cs="Arial"/>
                <w:color w:val="000000" w:themeColor="text1"/>
                <w:sz w:val="18"/>
                <w:szCs w:val="18"/>
              </w:rPr>
              <w:t>alanceadores</w:t>
            </w:r>
          </w:p>
          <w:p w14:paraId="73791C03" w14:textId="5AB2268B"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7BE49746">
              <w:rPr>
                <w:rFonts w:ascii="Arial" w:hAnsi="Arial" w:cs="Arial"/>
                <w:color w:val="000000" w:themeColor="text1"/>
                <w:sz w:val="18"/>
                <w:szCs w:val="18"/>
              </w:rPr>
              <w:t>No. Serie 41710094 y 41808164-1. Configurados en HA</w:t>
            </w:r>
          </w:p>
        </w:tc>
        <w:tc>
          <w:tcPr>
            <w:tcW w:w="1470" w:type="pct"/>
            <w:vMerge w:val="restart"/>
            <w:shd w:val="clear" w:color="auto" w:fill="CCC0D9" w:themeFill="accent4" w:themeFillTint="66"/>
            <w:vAlign w:val="center"/>
          </w:tcPr>
          <w:p w14:paraId="08348598" w14:textId="7FC61D87"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jc w:val="both"/>
              <w:rPr>
                <w:rFonts w:ascii="Arial" w:hAnsi="Arial" w:cs="Arial"/>
                <w:sz w:val="18"/>
                <w:szCs w:val="18"/>
                <w:highlight w:val="yellow"/>
              </w:rPr>
            </w:pPr>
            <w:r w:rsidRPr="6D32CD98">
              <w:rPr>
                <w:rFonts w:ascii="Arial" w:hAnsi="Arial" w:cs="Arial"/>
                <w:sz w:val="18"/>
                <w:szCs w:val="18"/>
              </w:rPr>
              <w:t>Sitio Alterno de Recuperación ante desastres (DRP) ubicada en Anillo Periférico Pte., Manuel González Morín #7727, Colonia Federal, Ciudad Judicial, Código Postal 45010, Zapopán.</w:t>
            </w:r>
          </w:p>
        </w:tc>
      </w:tr>
      <w:tr w:rsidR="00634285" w:rsidRPr="00D72F37" w14:paraId="62B7D37A" w14:textId="77777777" w:rsidTr="00AE4FF4">
        <w:trPr>
          <w:trHeight w:val="340"/>
        </w:trPr>
        <w:tc>
          <w:tcPr>
            <w:tcW w:w="560" w:type="pct"/>
            <w:shd w:val="clear" w:color="auto" w:fill="CCC0D9" w:themeFill="accent4" w:themeFillTint="66"/>
            <w:vAlign w:val="center"/>
          </w:tcPr>
          <w:p w14:paraId="0B86264C" w14:textId="258BD877" w:rsidR="00634285" w:rsidRPr="008A0243"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b/>
                <w:bCs/>
                <w:sz w:val="18"/>
                <w:szCs w:val="18"/>
                <w:lang w:val="es-ES"/>
              </w:rPr>
            </w:pPr>
            <w:r w:rsidRPr="008A0243">
              <w:rPr>
                <w:rFonts w:ascii="Arial" w:hAnsi="Arial" w:cs="Arial"/>
                <w:b/>
                <w:bCs/>
                <w:sz w:val="18"/>
                <w:szCs w:val="18"/>
                <w:lang w:val="es-ES"/>
              </w:rPr>
              <w:t>1</w:t>
            </w:r>
          </w:p>
        </w:tc>
        <w:tc>
          <w:tcPr>
            <w:tcW w:w="883" w:type="pct"/>
            <w:shd w:val="clear" w:color="auto" w:fill="CCC0D9" w:themeFill="accent4" w:themeFillTint="66"/>
            <w:vAlign w:val="center"/>
          </w:tcPr>
          <w:p w14:paraId="3477EF0D" w14:textId="32D4B2DE"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center"/>
              <w:rPr>
                <w:rFonts w:ascii="Arial" w:hAnsi="Arial" w:cs="Arial"/>
                <w:sz w:val="18"/>
                <w:szCs w:val="18"/>
              </w:rPr>
            </w:pPr>
            <w:r w:rsidRPr="6D32CD98">
              <w:rPr>
                <w:rFonts w:ascii="Arial" w:hAnsi="Arial" w:cs="Arial"/>
                <w:sz w:val="18"/>
                <w:szCs w:val="18"/>
                <w:lang w:val="es-ES"/>
              </w:rPr>
              <w:t>EDGE</w:t>
            </w:r>
            <w:r w:rsidRPr="6D32CD98">
              <w:rPr>
                <w:rFonts w:ascii="Arial" w:hAnsi="Arial" w:cs="Arial"/>
                <w:sz w:val="18"/>
                <w:szCs w:val="18"/>
                <w:u w:val="single"/>
                <w:lang w:val="es-ES"/>
              </w:rPr>
              <w:t xml:space="preserve"> </w:t>
            </w:r>
            <w:r w:rsidRPr="6D32CD98">
              <w:rPr>
                <w:rFonts w:ascii="Arial" w:hAnsi="Arial" w:cs="Arial"/>
                <w:sz w:val="18"/>
                <w:szCs w:val="18"/>
                <w:lang w:val="es-ES"/>
              </w:rPr>
              <w:t>R430</w:t>
            </w:r>
          </w:p>
        </w:tc>
        <w:tc>
          <w:tcPr>
            <w:tcW w:w="2087" w:type="pct"/>
            <w:shd w:val="clear" w:color="auto" w:fill="CCC0D9" w:themeFill="accent4" w:themeFillTint="66"/>
            <w:vAlign w:val="center"/>
          </w:tcPr>
          <w:p w14:paraId="6481DB86" w14:textId="71D0C472" w:rsidR="35FD1409" w:rsidRDefault="33F179FC"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rPr>
                <w:rFonts w:ascii="Arial" w:hAnsi="Arial" w:cs="Arial"/>
                <w:sz w:val="18"/>
                <w:szCs w:val="18"/>
                <w:lang w:val="es-ES"/>
              </w:rPr>
            </w:pPr>
            <w:r w:rsidRPr="6D32CD98">
              <w:rPr>
                <w:rFonts w:ascii="Arial" w:hAnsi="Arial" w:cs="Arial"/>
                <w:sz w:val="18"/>
                <w:szCs w:val="18"/>
                <w:lang w:val="es-ES"/>
              </w:rPr>
              <w:t>Consola de administración Centralizada, marca DELL.</w:t>
            </w:r>
          </w:p>
          <w:p w14:paraId="781A9D76" w14:textId="2AB1370A"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Arial" w:hAnsi="Arial" w:cs="Arial"/>
                <w:sz w:val="18"/>
                <w:szCs w:val="18"/>
                <w:lang w:val="es-ES"/>
              </w:rPr>
            </w:pPr>
            <w:r w:rsidRPr="6D32CD98">
              <w:rPr>
                <w:rFonts w:ascii="Arial" w:hAnsi="Arial" w:cs="Arial"/>
                <w:sz w:val="18"/>
                <w:szCs w:val="18"/>
                <w:lang w:val="es-ES"/>
              </w:rPr>
              <w:t>No. de serie JTK99N2 y serial de producto 4016557302.</w:t>
            </w:r>
          </w:p>
        </w:tc>
        <w:tc>
          <w:tcPr>
            <w:tcW w:w="1470" w:type="pct"/>
            <w:vMerge/>
            <w:vAlign w:val="center"/>
          </w:tcPr>
          <w:p w14:paraId="3017AC9B" w14:textId="05002FDA" w:rsidR="00634285" w:rsidRPr="00D72F37" w:rsidRDefault="00634285" w:rsidP="00AE4F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w:hAnsi="Arial" w:cs="Arial"/>
                <w:sz w:val="18"/>
                <w:szCs w:val="18"/>
                <w:highlight w:val="yellow"/>
              </w:rPr>
            </w:pPr>
          </w:p>
        </w:tc>
      </w:tr>
    </w:tbl>
    <w:bookmarkEnd w:id="11"/>
    <w:p w14:paraId="62CBF931" w14:textId="6BD1E790" w:rsidR="00996E37" w:rsidRPr="00D4366F" w:rsidRDefault="00634285" w:rsidP="00634285">
      <w:pPr>
        <w:spacing w:before="120" w:line="240" w:lineRule="auto"/>
        <w:jc w:val="both"/>
        <w:rPr>
          <w:rFonts w:ascii="Arial" w:hAnsi="Arial" w:cs="Arial"/>
          <w:b/>
          <w:bCs/>
        </w:rPr>
      </w:pPr>
      <w:r w:rsidRPr="00D4366F">
        <w:rPr>
          <w:rFonts w:ascii="Arial" w:hAnsi="Arial" w:cs="Arial"/>
          <w:b/>
          <w:bCs/>
        </w:rPr>
        <w:t>Para los equipos balanceadores y consolas de administración se deberán de considerar todas las</w:t>
      </w:r>
      <w:r w:rsidR="00996E37" w:rsidRPr="00D4366F">
        <w:rPr>
          <w:rFonts w:ascii="Arial" w:hAnsi="Arial" w:cs="Arial"/>
          <w:b/>
          <w:bCs/>
        </w:rPr>
        <w:t xml:space="preserve"> </w:t>
      </w:r>
      <w:r w:rsidRPr="00D4366F">
        <w:rPr>
          <w:rFonts w:ascii="Arial" w:hAnsi="Arial" w:cs="Arial"/>
          <w:b/>
          <w:bCs/>
        </w:rPr>
        <w:t>l</w:t>
      </w:r>
      <w:r w:rsidR="00996E37" w:rsidRPr="00D4366F">
        <w:rPr>
          <w:rFonts w:ascii="Arial" w:hAnsi="Arial" w:cs="Arial"/>
          <w:b/>
          <w:bCs/>
        </w:rPr>
        <w:t xml:space="preserve">icencias, </w:t>
      </w:r>
      <w:r w:rsidRPr="00D4366F">
        <w:rPr>
          <w:rFonts w:ascii="Arial" w:hAnsi="Arial" w:cs="Arial"/>
          <w:b/>
          <w:bCs/>
        </w:rPr>
        <w:t>g</w:t>
      </w:r>
      <w:r w:rsidR="00996E37" w:rsidRPr="00D4366F">
        <w:rPr>
          <w:rFonts w:ascii="Arial" w:hAnsi="Arial" w:cs="Arial"/>
          <w:b/>
          <w:bCs/>
        </w:rPr>
        <w:t>arantía</w:t>
      </w:r>
      <w:r w:rsidRPr="00D4366F">
        <w:rPr>
          <w:rFonts w:ascii="Arial" w:hAnsi="Arial" w:cs="Arial"/>
          <w:b/>
          <w:bCs/>
        </w:rPr>
        <w:t>s</w:t>
      </w:r>
      <w:r w:rsidR="00996E37" w:rsidRPr="00D4366F">
        <w:rPr>
          <w:rFonts w:ascii="Arial" w:hAnsi="Arial" w:cs="Arial"/>
          <w:b/>
          <w:bCs/>
        </w:rPr>
        <w:t xml:space="preserve"> y </w:t>
      </w:r>
      <w:r w:rsidRPr="00D4366F">
        <w:rPr>
          <w:rFonts w:ascii="Arial" w:hAnsi="Arial" w:cs="Arial"/>
          <w:b/>
          <w:bCs/>
        </w:rPr>
        <w:t>s</w:t>
      </w:r>
      <w:r w:rsidR="00996E37" w:rsidRPr="00D4366F">
        <w:rPr>
          <w:rFonts w:ascii="Arial" w:hAnsi="Arial" w:cs="Arial"/>
          <w:b/>
          <w:bCs/>
        </w:rPr>
        <w:t xml:space="preserve">ervicios de </w:t>
      </w:r>
      <w:r w:rsidRPr="00D4366F">
        <w:rPr>
          <w:rFonts w:ascii="Arial" w:hAnsi="Arial" w:cs="Arial"/>
          <w:b/>
          <w:bCs/>
        </w:rPr>
        <w:t>s</w:t>
      </w:r>
      <w:r w:rsidR="00996E37" w:rsidRPr="00D4366F">
        <w:rPr>
          <w:rFonts w:ascii="Arial" w:hAnsi="Arial" w:cs="Arial"/>
          <w:b/>
          <w:bCs/>
        </w:rPr>
        <w:t xml:space="preserve">oporte en todas sus partes </w:t>
      </w:r>
    </w:p>
    <w:p w14:paraId="5A51B3F9" w14:textId="77777777" w:rsidR="00634285" w:rsidRPr="00634285" w:rsidRDefault="00634285" w:rsidP="00634285">
      <w:pPr>
        <w:spacing w:before="120" w:line="240" w:lineRule="auto"/>
        <w:jc w:val="both"/>
        <w:rPr>
          <w:rFonts w:ascii="Arial" w:hAnsi="Arial" w:cs="Arial"/>
        </w:rPr>
      </w:pPr>
    </w:p>
    <w:p w14:paraId="1311A78E" w14:textId="29976E35" w:rsidR="000016A7" w:rsidRPr="008A0243" w:rsidRDefault="000016A7" w:rsidP="7B0ABAE0">
      <w:pPr>
        <w:pStyle w:val="Ttulo2"/>
        <w:numPr>
          <w:ilvl w:val="1"/>
          <w:numId w:val="1"/>
        </w:numPr>
        <w:spacing w:before="200" w:line="360" w:lineRule="auto"/>
        <w:ind w:left="426"/>
        <w:rPr>
          <w:rFonts w:ascii="Arial" w:hAnsi="Arial" w:cs="Arial"/>
          <w:b/>
          <w:bCs/>
          <w:i/>
          <w:iCs/>
          <w:color w:val="auto"/>
          <w:u w:val="single"/>
        </w:rPr>
      </w:pPr>
      <w:bookmarkStart w:id="12" w:name="_Toc79766435"/>
      <w:bookmarkStart w:id="13" w:name="_Toc144734751"/>
      <w:r w:rsidRPr="7B0ABAE0">
        <w:rPr>
          <w:rFonts w:ascii="Arial" w:hAnsi="Arial" w:cs="Arial"/>
          <w:b/>
          <w:bCs/>
          <w:i/>
          <w:iCs/>
          <w:color w:val="auto"/>
          <w:u w:val="single"/>
        </w:rPr>
        <w:t xml:space="preserve">Requisitos </w:t>
      </w:r>
      <w:r w:rsidR="00DE560B" w:rsidRPr="7B0ABAE0">
        <w:rPr>
          <w:rFonts w:ascii="Arial" w:hAnsi="Arial" w:cs="Arial"/>
          <w:b/>
          <w:bCs/>
          <w:i/>
          <w:iCs/>
          <w:color w:val="auto"/>
          <w:u w:val="single"/>
        </w:rPr>
        <w:t>F</w:t>
      </w:r>
      <w:r w:rsidRPr="7B0ABAE0">
        <w:rPr>
          <w:rFonts w:ascii="Arial" w:hAnsi="Arial" w:cs="Arial"/>
          <w:b/>
          <w:bCs/>
          <w:i/>
          <w:iCs/>
          <w:color w:val="auto"/>
          <w:u w:val="single"/>
        </w:rPr>
        <w:t>uncionales</w:t>
      </w:r>
      <w:bookmarkEnd w:id="12"/>
      <w:r w:rsidRPr="7B0ABAE0">
        <w:rPr>
          <w:rFonts w:ascii="Arial" w:hAnsi="Arial" w:cs="Arial"/>
          <w:b/>
          <w:bCs/>
          <w:i/>
          <w:iCs/>
          <w:color w:val="auto"/>
          <w:u w:val="single"/>
        </w:rPr>
        <w:t>.</w:t>
      </w:r>
      <w:bookmarkEnd w:id="13"/>
    </w:p>
    <w:p w14:paraId="2755A22B" w14:textId="0ACD8F27" w:rsidR="000016A7" w:rsidRPr="00D72F37" w:rsidRDefault="000016A7" w:rsidP="00DE560B">
      <w:pPr>
        <w:pStyle w:val="Prrafodelista"/>
        <w:numPr>
          <w:ilvl w:val="0"/>
          <w:numId w:val="26"/>
        </w:numPr>
        <w:tabs>
          <w:tab w:val="left" w:pos="7371"/>
        </w:tabs>
        <w:spacing w:before="120" w:line="240" w:lineRule="auto"/>
        <w:jc w:val="both"/>
        <w:rPr>
          <w:rFonts w:ascii="Arial" w:hAnsi="Arial" w:cs="Arial"/>
        </w:rPr>
      </w:pPr>
      <w:r w:rsidRPr="7BE49746">
        <w:rPr>
          <w:rFonts w:ascii="Arial" w:hAnsi="Arial" w:cs="Arial"/>
        </w:rPr>
        <w:t xml:space="preserve">En caso de alguna actualización de </w:t>
      </w:r>
      <w:r w:rsidR="00217196" w:rsidRPr="7BE49746">
        <w:rPr>
          <w:rFonts w:ascii="Arial" w:hAnsi="Arial" w:cs="Arial"/>
        </w:rPr>
        <w:t>S</w:t>
      </w:r>
      <w:r w:rsidRPr="7BE49746">
        <w:rPr>
          <w:rFonts w:ascii="Arial" w:hAnsi="Arial" w:cs="Arial"/>
        </w:rPr>
        <w:t xml:space="preserve">oftware importante, el </w:t>
      </w:r>
      <w:r w:rsidR="001C6D21" w:rsidRPr="7BE49746">
        <w:rPr>
          <w:rFonts w:ascii="Arial" w:hAnsi="Arial" w:cs="Arial"/>
        </w:rPr>
        <w:t>Prestador del Servicio</w:t>
      </w:r>
      <w:r w:rsidRPr="7BE49746">
        <w:rPr>
          <w:rFonts w:ascii="Arial" w:hAnsi="Arial" w:cs="Arial"/>
        </w:rPr>
        <w:t xml:space="preserve"> deberá informar a la Dirección General de Sistemas sobre la aplicación de estas actualizaciones y si éstas afectarán en algún modo su forma de operación, a fin de coordinar las ventanas de mantenimiento correspondientes.</w:t>
      </w:r>
    </w:p>
    <w:p w14:paraId="6AB81179" w14:textId="77777777" w:rsidR="00217196" w:rsidRPr="00D72F37" w:rsidRDefault="00217196" w:rsidP="00217196">
      <w:pPr>
        <w:pStyle w:val="Prrafodelista"/>
        <w:tabs>
          <w:tab w:val="left" w:pos="7371"/>
        </w:tabs>
        <w:spacing w:before="120" w:line="240" w:lineRule="auto"/>
        <w:jc w:val="both"/>
        <w:rPr>
          <w:rFonts w:ascii="Arial" w:hAnsi="Arial" w:cs="Arial"/>
        </w:rPr>
      </w:pPr>
    </w:p>
    <w:p w14:paraId="1B3B0C36" w14:textId="0EC73254" w:rsidR="000016A7" w:rsidRPr="00D72F37" w:rsidRDefault="000016A7" w:rsidP="00DE560B">
      <w:pPr>
        <w:pStyle w:val="Prrafodelista"/>
        <w:numPr>
          <w:ilvl w:val="0"/>
          <w:numId w:val="26"/>
        </w:numPr>
        <w:tabs>
          <w:tab w:val="left" w:pos="7371"/>
        </w:tabs>
        <w:spacing w:before="120"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w:t>
      </w:r>
      <w:r w:rsidR="00BA1366" w:rsidRPr="00D72F37">
        <w:rPr>
          <w:rFonts w:ascii="Arial" w:hAnsi="Arial" w:cs="Arial"/>
        </w:rPr>
        <w:t>P</w:t>
      </w:r>
      <w:r w:rsidR="00040D62" w:rsidRPr="00D72F37">
        <w:rPr>
          <w:rFonts w:ascii="Arial" w:hAnsi="Arial" w:cs="Arial"/>
        </w:rPr>
        <w:t>restar el</w:t>
      </w:r>
      <w:r w:rsidR="00BA1366" w:rsidRPr="00D72F37">
        <w:rPr>
          <w:rFonts w:ascii="Arial" w:hAnsi="Arial" w:cs="Arial"/>
        </w:rPr>
        <w:t xml:space="preserve"> </w:t>
      </w:r>
      <w:r w:rsidR="00E916AA" w:rsidRPr="00D72F37">
        <w:rPr>
          <w:rFonts w:ascii="Arial" w:hAnsi="Arial" w:cs="Arial"/>
        </w:rPr>
        <w:t>S</w:t>
      </w:r>
      <w:r w:rsidR="00040D62" w:rsidRPr="00D72F37">
        <w:rPr>
          <w:rFonts w:ascii="Arial" w:hAnsi="Arial" w:cs="Arial"/>
        </w:rPr>
        <w:t>ervicio</w:t>
      </w:r>
      <w:r w:rsidR="00DB3054" w:rsidRPr="00D72F37">
        <w:rPr>
          <w:rFonts w:ascii="Arial" w:hAnsi="Arial" w:cs="Arial"/>
        </w:rPr>
        <w:t>, con</w:t>
      </w:r>
      <w:r w:rsidRPr="00D72F37">
        <w:rPr>
          <w:rFonts w:ascii="Arial" w:hAnsi="Arial" w:cs="Arial"/>
        </w:rPr>
        <w:t xml:space="preserve"> el personal capacitado y certificado solicitado en bases, dicho personal deberá formar parte de la plantilla de atención al licitante por lo menos los primeros 90 días naturales al inicio del contrato; posterior a este tiempo el </w:t>
      </w:r>
      <w:r w:rsidR="001C6D21" w:rsidRPr="00D72F37">
        <w:rPr>
          <w:rFonts w:ascii="Arial" w:hAnsi="Arial" w:cs="Arial"/>
        </w:rPr>
        <w:t>Prestador del Servicio</w:t>
      </w:r>
      <w:r w:rsidRPr="00D72F37">
        <w:rPr>
          <w:rFonts w:ascii="Arial" w:hAnsi="Arial" w:cs="Arial"/>
        </w:rPr>
        <w:t xml:space="preserve"> en caso de ser necesario podrá ajustar su plantilla de personal cumpliendo con los requerimientos de certificación correspondientes, lo anterior sin limitar que antes de cumplir del plazo establecido el licitante pueda solicitar cambio de personal. </w:t>
      </w:r>
    </w:p>
    <w:p w14:paraId="06D57413" w14:textId="77777777" w:rsidR="00217196" w:rsidRPr="00D72F37" w:rsidRDefault="00217196" w:rsidP="00217196">
      <w:pPr>
        <w:pStyle w:val="Prrafodelista"/>
        <w:rPr>
          <w:rFonts w:ascii="Arial" w:hAnsi="Arial" w:cs="Arial"/>
        </w:rPr>
      </w:pPr>
    </w:p>
    <w:p w14:paraId="43503D1F" w14:textId="69D6211D" w:rsidR="000016A7" w:rsidRPr="00D72F37" w:rsidRDefault="000016A7" w:rsidP="00DE560B">
      <w:pPr>
        <w:pStyle w:val="Prrafodelista"/>
        <w:numPr>
          <w:ilvl w:val="0"/>
          <w:numId w:val="26"/>
        </w:numPr>
        <w:tabs>
          <w:tab w:val="left" w:pos="7371"/>
        </w:tabs>
        <w:spacing w:before="120" w:line="240" w:lineRule="auto"/>
        <w:jc w:val="both"/>
        <w:rPr>
          <w:rFonts w:ascii="Arial" w:hAnsi="Arial" w:cs="Arial"/>
        </w:rPr>
      </w:pPr>
      <w:r w:rsidRPr="00D72F37">
        <w:rPr>
          <w:rFonts w:ascii="Arial" w:hAnsi="Arial" w:cs="Arial"/>
        </w:rPr>
        <w:t xml:space="preserve">Disponer de equipo de </w:t>
      </w:r>
      <w:r w:rsidR="00043225" w:rsidRPr="00D72F37">
        <w:rPr>
          <w:rFonts w:ascii="Arial" w:hAnsi="Arial" w:cs="Arial"/>
        </w:rPr>
        <w:t>C</w:t>
      </w:r>
      <w:r w:rsidRPr="00D72F37">
        <w:rPr>
          <w:rFonts w:ascii="Arial" w:hAnsi="Arial" w:cs="Arial"/>
        </w:rPr>
        <w:t xml:space="preserve">ómputo y </w:t>
      </w:r>
      <w:r w:rsidR="00043225" w:rsidRPr="00D72F37">
        <w:rPr>
          <w:rFonts w:ascii="Arial" w:hAnsi="Arial" w:cs="Arial"/>
        </w:rPr>
        <w:t>T</w:t>
      </w:r>
      <w:r w:rsidRPr="00D72F37">
        <w:rPr>
          <w:rFonts w:ascii="Arial" w:hAnsi="Arial" w:cs="Arial"/>
        </w:rPr>
        <w:t>elecomunicaciones para cumplir con los servicios de asistencia remota y en sitio solicitados.</w:t>
      </w:r>
    </w:p>
    <w:p w14:paraId="28B278CD" w14:textId="77777777" w:rsidR="00F957AF" w:rsidRPr="00D72F37" w:rsidRDefault="00F957AF" w:rsidP="00F957AF">
      <w:pPr>
        <w:pStyle w:val="Prrafodelista"/>
        <w:rPr>
          <w:rFonts w:ascii="Arial" w:hAnsi="Arial" w:cs="Arial"/>
        </w:rPr>
      </w:pPr>
    </w:p>
    <w:p w14:paraId="56C135F8" w14:textId="77777777" w:rsidR="00F957AF" w:rsidRPr="00D72F37" w:rsidRDefault="00F957AF" w:rsidP="00F957AF">
      <w:pPr>
        <w:pStyle w:val="Prrafodelista"/>
        <w:tabs>
          <w:tab w:val="left" w:pos="7371"/>
        </w:tabs>
        <w:spacing w:before="120" w:line="240" w:lineRule="auto"/>
        <w:jc w:val="both"/>
        <w:rPr>
          <w:rFonts w:ascii="Arial" w:hAnsi="Arial" w:cs="Arial"/>
        </w:rPr>
      </w:pPr>
    </w:p>
    <w:p w14:paraId="481196CB" w14:textId="3BC21621" w:rsidR="00811D42" w:rsidRPr="008A0243" w:rsidRDefault="00996E37" w:rsidP="7B0ABAE0">
      <w:pPr>
        <w:pStyle w:val="Ttulo2"/>
        <w:numPr>
          <w:ilvl w:val="1"/>
          <w:numId w:val="1"/>
        </w:numPr>
        <w:spacing w:before="200" w:after="240" w:line="240" w:lineRule="auto"/>
        <w:ind w:left="426"/>
        <w:rPr>
          <w:rFonts w:ascii="Arial" w:hAnsi="Arial" w:cs="Arial"/>
          <w:b/>
          <w:bCs/>
          <w:i/>
          <w:iCs/>
          <w:color w:val="auto"/>
          <w:u w:val="single"/>
        </w:rPr>
      </w:pPr>
      <w:bookmarkStart w:id="14" w:name="_Toc522179219"/>
      <w:bookmarkStart w:id="15" w:name="_Toc144734752"/>
      <w:bookmarkStart w:id="16" w:name="_Hlk521950037"/>
      <w:r w:rsidRPr="7B0ABAE0">
        <w:rPr>
          <w:rFonts w:ascii="Arial" w:hAnsi="Arial" w:cs="Arial"/>
          <w:b/>
          <w:bCs/>
          <w:i/>
          <w:iCs/>
          <w:color w:val="auto"/>
          <w:u w:val="single"/>
        </w:rPr>
        <w:t xml:space="preserve">Características de los </w:t>
      </w:r>
      <w:r w:rsidR="00043225" w:rsidRPr="7B0ABAE0">
        <w:rPr>
          <w:rFonts w:ascii="Arial" w:hAnsi="Arial" w:cs="Arial"/>
          <w:b/>
          <w:bCs/>
          <w:i/>
          <w:iCs/>
          <w:color w:val="auto"/>
          <w:u w:val="single"/>
        </w:rPr>
        <w:t>S</w:t>
      </w:r>
      <w:r w:rsidRPr="7B0ABAE0">
        <w:rPr>
          <w:rFonts w:ascii="Arial" w:hAnsi="Arial" w:cs="Arial"/>
          <w:b/>
          <w:bCs/>
          <w:i/>
          <w:iCs/>
          <w:color w:val="auto"/>
          <w:u w:val="single"/>
        </w:rPr>
        <w:t xml:space="preserve">ervicios </w:t>
      </w:r>
      <w:r w:rsidR="00043225" w:rsidRPr="7B0ABAE0">
        <w:rPr>
          <w:rFonts w:ascii="Arial" w:hAnsi="Arial" w:cs="Arial"/>
          <w:b/>
          <w:bCs/>
          <w:i/>
          <w:iCs/>
          <w:color w:val="auto"/>
          <w:u w:val="single"/>
        </w:rPr>
        <w:t>R</w:t>
      </w:r>
      <w:r w:rsidRPr="7B0ABAE0">
        <w:rPr>
          <w:rFonts w:ascii="Arial" w:hAnsi="Arial" w:cs="Arial"/>
          <w:b/>
          <w:bCs/>
          <w:i/>
          <w:iCs/>
          <w:color w:val="auto"/>
          <w:u w:val="single"/>
        </w:rPr>
        <w:t>equeridos</w:t>
      </w:r>
      <w:bookmarkEnd w:id="14"/>
      <w:r w:rsidR="004C2C09" w:rsidRPr="7B0ABAE0">
        <w:rPr>
          <w:rFonts w:ascii="Arial" w:hAnsi="Arial" w:cs="Arial"/>
          <w:b/>
          <w:bCs/>
          <w:i/>
          <w:iCs/>
          <w:color w:val="auto"/>
          <w:u w:val="single"/>
        </w:rPr>
        <w:t>.</w:t>
      </w:r>
      <w:bookmarkEnd w:id="15"/>
    </w:p>
    <w:p w14:paraId="05A22E26" w14:textId="047E0307" w:rsidR="00744961" w:rsidRPr="00D72F37" w:rsidRDefault="00744961" w:rsidP="002E185B">
      <w:pPr>
        <w:spacing w:line="240" w:lineRule="auto"/>
        <w:jc w:val="both"/>
        <w:rPr>
          <w:rFonts w:ascii="Arial" w:eastAsiaTheme="minorHAnsi" w:hAnsi="Arial" w:cs="Arial"/>
          <w:szCs w:val="24"/>
        </w:rPr>
      </w:pPr>
      <w:r w:rsidRPr="00D72F37">
        <w:rPr>
          <w:rFonts w:ascii="Arial" w:eastAsiaTheme="minorHAnsi" w:hAnsi="Arial" w:cs="Arial"/>
          <w:szCs w:val="24"/>
        </w:rPr>
        <w:t>A continuación, se enlistan de forma general los requerimientos, alcance</w:t>
      </w:r>
      <w:r w:rsidR="00F010D6" w:rsidRPr="00D72F37">
        <w:rPr>
          <w:rFonts w:ascii="Arial" w:eastAsiaTheme="minorHAnsi" w:hAnsi="Arial" w:cs="Arial"/>
          <w:szCs w:val="24"/>
        </w:rPr>
        <w:t>s</w:t>
      </w:r>
      <w:r w:rsidRPr="00D72F37">
        <w:rPr>
          <w:rFonts w:ascii="Arial" w:eastAsiaTheme="minorHAnsi" w:hAnsi="Arial" w:cs="Arial"/>
          <w:szCs w:val="24"/>
        </w:rPr>
        <w:t xml:space="preserve"> y definiciones </w:t>
      </w:r>
    </w:p>
    <w:p w14:paraId="47A19161" w14:textId="6AA70AD4" w:rsidR="001A59C8" w:rsidRPr="008A0243" w:rsidRDefault="00996E37" w:rsidP="7B0ABAE0">
      <w:pPr>
        <w:pStyle w:val="Ttulo2"/>
        <w:numPr>
          <w:ilvl w:val="2"/>
          <w:numId w:val="1"/>
        </w:numPr>
        <w:spacing w:before="200" w:after="240" w:line="240" w:lineRule="auto"/>
        <w:ind w:left="709" w:hanging="720"/>
        <w:jc w:val="both"/>
        <w:rPr>
          <w:rFonts w:ascii="Arial" w:hAnsi="Arial" w:cs="Arial"/>
          <w:b/>
          <w:bCs/>
          <w:lang w:val="es-ES"/>
        </w:rPr>
      </w:pPr>
      <w:bookmarkStart w:id="17" w:name="_Toc521001091"/>
      <w:bookmarkStart w:id="18" w:name="_Toc522179220"/>
      <w:bookmarkStart w:id="19" w:name="_Toc144734753"/>
      <w:r w:rsidRPr="7B0ABAE0">
        <w:rPr>
          <w:rFonts w:ascii="Arial" w:hAnsi="Arial" w:cs="Arial"/>
          <w:b/>
          <w:bCs/>
          <w:i/>
          <w:iCs/>
          <w:color w:val="auto"/>
          <w:u w:val="single"/>
        </w:rPr>
        <w:lastRenderedPageBreak/>
        <w:t xml:space="preserve">Servicio de </w:t>
      </w:r>
      <w:r w:rsidR="00C33B03" w:rsidRPr="7B0ABAE0">
        <w:rPr>
          <w:rFonts w:ascii="Arial" w:hAnsi="Arial" w:cs="Arial"/>
          <w:b/>
          <w:bCs/>
          <w:i/>
          <w:iCs/>
          <w:color w:val="auto"/>
          <w:u w:val="single"/>
        </w:rPr>
        <w:t>M</w:t>
      </w:r>
      <w:r w:rsidRPr="7B0ABAE0">
        <w:rPr>
          <w:rFonts w:ascii="Arial" w:hAnsi="Arial" w:cs="Arial"/>
          <w:b/>
          <w:bCs/>
          <w:i/>
          <w:iCs/>
          <w:color w:val="auto"/>
          <w:u w:val="single"/>
        </w:rPr>
        <w:t xml:space="preserve">antenimiento </w:t>
      </w:r>
      <w:r w:rsidR="00C33B03" w:rsidRPr="7B0ABAE0">
        <w:rPr>
          <w:rFonts w:ascii="Arial" w:hAnsi="Arial" w:cs="Arial"/>
          <w:b/>
          <w:bCs/>
          <w:i/>
          <w:iCs/>
          <w:color w:val="auto"/>
          <w:u w:val="single"/>
        </w:rPr>
        <w:t>P</w:t>
      </w:r>
      <w:r w:rsidRPr="7B0ABAE0">
        <w:rPr>
          <w:rFonts w:ascii="Arial" w:hAnsi="Arial" w:cs="Arial"/>
          <w:b/>
          <w:bCs/>
          <w:i/>
          <w:iCs/>
          <w:color w:val="auto"/>
          <w:u w:val="single"/>
        </w:rPr>
        <w:t>reventivo</w:t>
      </w:r>
      <w:bookmarkEnd w:id="17"/>
      <w:bookmarkEnd w:id="18"/>
      <w:r w:rsidR="00081A87" w:rsidRPr="7B0ABAE0">
        <w:rPr>
          <w:rFonts w:ascii="Arial" w:hAnsi="Arial" w:cs="Arial"/>
          <w:b/>
          <w:bCs/>
          <w:i/>
          <w:iCs/>
          <w:color w:val="auto"/>
          <w:u w:val="single"/>
        </w:rPr>
        <w:t>.</w:t>
      </w:r>
      <w:bookmarkEnd w:id="19"/>
    </w:p>
    <w:p w14:paraId="003598C7" w14:textId="01AEC45F" w:rsidR="00513CD7" w:rsidRPr="00D72F37" w:rsidRDefault="00513CD7" w:rsidP="001A59C8">
      <w:pPr>
        <w:spacing w:line="240" w:lineRule="auto"/>
        <w:ind w:left="709"/>
        <w:jc w:val="both"/>
        <w:rPr>
          <w:rFonts w:ascii="Arial" w:hAnsi="Arial" w:cs="Arial"/>
          <w:b/>
          <w:bCs/>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que resulte adjudicado deberá realizar 2 eventos de </w:t>
      </w:r>
      <w:r w:rsidR="009C76A3" w:rsidRPr="00D72F37">
        <w:rPr>
          <w:rFonts w:ascii="Arial" w:hAnsi="Arial" w:cs="Arial"/>
          <w:lang w:val="es-ES"/>
        </w:rPr>
        <w:t>M</w:t>
      </w:r>
      <w:r w:rsidRPr="00D72F37">
        <w:rPr>
          <w:rFonts w:ascii="Arial" w:hAnsi="Arial" w:cs="Arial"/>
          <w:lang w:val="es-ES"/>
        </w:rPr>
        <w:t xml:space="preserve">antenimiento </w:t>
      </w:r>
      <w:r w:rsidR="009C76A3" w:rsidRPr="00D72F37">
        <w:rPr>
          <w:rFonts w:ascii="Arial" w:hAnsi="Arial" w:cs="Arial"/>
          <w:lang w:val="es-ES"/>
        </w:rPr>
        <w:t>P</w:t>
      </w:r>
      <w:r w:rsidRPr="00D72F37">
        <w:rPr>
          <w:rFonts w:ascii="Arial" w:hAnsi="Arial" w:cs="Arial"/>
          <w:lang w:val="es-ES"/>
        </w:rPr>
        <w:t xml:space="preserve">reventivo a la </w:t>
      </w:r>
      <w:r w:rsidR="009C76A3" w:rsidRPr="00D72F37">
        <w:rPr>
          <w:rFonts w:ascii="Arial" w:hAnsi="Arial" w:cs="Arial"/>
          <w:lang w:val="es-ES"/>
        </w:rPr>
        <w:t>I</w:t>
      </w:r>
      <w:r w:rsidRPr="00D72F37">
        <w:rPr>
          <w:rFonts w:ascii="Arial" w:hAnsi="Arial" w:cs="Arial"/>
          <w:lang w:val="es-ES"/>
        </w:rPr>
        <w:t xml:space="preserve">nfraestructura listada en la </w:t>
      </w:r>
      <w:r w:rsidRPr="00D72F37">
        <w:rPr>
          <w:rFonts w:ascii="Arial" w:hAnsi="Arial" w:cs="Arial"/>
          <w:b/>
          <w:bCs/>
          <w:lang w:val="es-ES"/>
        </w:rPr>
        <w:t>Tabla 1</w:t>
      </w:r>
      <w:r w:rsidR="00815956" w:rsidRPr="00D72F37">
        <w:rPr>
          <w:rFonts w:ascii="Arial" w:hAnsi="Arial" w:cs="Arial"/>
          <w:b/>
          <w:bCs/>
          <w:lang w:val="es-ES"/>
        </w:rPr>
        <w:t>.</w:t>
      </w:r>
    </w:p>
    <w:p w14:paraId="414CED96" w14:textId="1928ECDF" w:rsidR="00815956" w:rsidRPr="00D72F37" w:rsidRDefault="00815956" w:rsidP="001A59C8">
      <w:pPr>
        <w:spacing w:line="240" w:lineRule="auto"/>
        <w:ind w:left="709"/>
        <w:jc w:val="both"/>
        <w:rPr>
          <w:rFonts w:ascii="Arial" w:hAnsi="Arial" w:cs="Arial"/>
          <w:lang w:val="es-ES"/>
        </w:rPr>
      </w:pPr>
      <w:r w:rsidRPr="00D72F37">
        <w:rPr>
          <w:rFonts w:ascii="Arial" w:hAnsi="Arial" w:cs="Arial"/>
          <w:lang w:val="es-ES"/>
        </w:rPr>
        <w:t xml:space="preserve">El </w:t>
      </w:r>
      <w:r w:rsidR="009C76A3" w:rsidRPr="00D72F37">
        <w:rPr>
          <w:rFonts w:ascii="Arial" w:hAnsi="Arial" w:cs="Arial"/>
          <w:lang w:val="es-ES"/>
        </w:rPr>
        <w:t>M</w:t>
      </w:r>
      <w:r w:rsidRPr="00D72F37">
        <w:rPr>
          <w:rFonts w:ascii="Arial" w:hAnsi="Arial" w:cs="Arial"/>
          <w:lang w:val="es-ES"/>
        </w:rPr>
        <w:t xml:space="preserve">antenimiento </w:t>
      </w:r>
      <w:r w:rsidR="009C76A3" w:rsidRPr="00D72F37">
        <w:rPr>
          <w:rFonts w:ascii="Arial" w:hAnsi="Arial" w:cs="Arial"/>
          <w:lang w:val="es-ES"/>
        </w:rPr>
        <w:t>P</w:t>
      </w:r>
      <w:r w:rsidRPr="00D72F37">
        <w:rPr>
          <w:rFonts w:ascii="Arial" w:hAnsi="Arial" w:cs="Arial"/>
          <w:lang w:val="es-ES"/>
        </w:rPr>
        <w:t xml:space="preserve">reventivo consiste en el conjunto de acciones que tomará el </w:t>
      </w:r>
      <w:r w:rsidR="001C6D21" w:rsidRPr="00D72F37">
        <w:rPr>
          <w:rFonts w:ascii="Arial" w:hAnsi="Arial" w:cs="Arial"/>
          <w:lang w:val="es-ES"/>
        </w:rPr>
        <w:t>Prestador del Servicio</w:t>
      </w:r>
      <w:r w:rsidRPr="00D72F37">
        <w:rPr>
          <w:rFonts w:ascii="Arial" w:hAnsi="Arial" w:cs="Arial"/>
          <w:lang w:val="es-ES"/>
        </w:rPr>
        <w:t xml:space="preserve"> encaminadas a prever fallas en los equipos conforme a las especificaciones técnicas establecidas por el fabricante.</w:t>
      </w:r>
    </w:p>
    <w:p w14:paraId="044ECBF7" w14:textId="166E15C8" w:rsidR="00634285" w:rsidRDefault="00634285" w:rsidP="001A59C8">
      <w:pPr>
        <w:spacing w:line="240" w:lineRule="auto"/>
        <w:ind w:left="709"/>
        <w:jc w:val="both"/>
        <w:rPr>
          <w:rFonts w:ascii="Arial" w:hAnsi="Arial" w:cs="Arial"/>
          <w:lang w:val="es-ES"/>
        </w:rPr>
      </w:pPr>
      <w:r w:rsidRPr="00634285">
        <w:rPr>
          <w:rFonts w:ascii="Arial" w:hAnsi="Arial" w:cs="Arial"/>
          <w:lang w:val="es-ES"/>
        </w:rPr>
        <w:t xml:space="preserve">El Prestador del Servicio destinará al menos dos personas </w:t>
      </w:r>
      <w:r w:rsidR="00566091">
        <w:rPr>
          <w:rFonts w:ascii="Arial" w:hAnsi="Arial" w:cs="Arial"/>
          <w:lang w:val="es-ES"/>
        </w:rPr>
        <w:t>calificadas</w:t>
      </w:r>
      <w:r w:rsidRPr="00634285">
        <w:rPr>
          <w:rFonts w:ascii="Arial" w:hAnsi="Arial" w:cs="Arial"/>
          <w:lang w:val="es-ES"/>
        </w:rPr>
        <w:t xml:space="preserve"> y con experiencia suficiente comprobable por sus certificaciones, para el cumplimiento de la entrega del servicio en las fechas definidas por la convocante para realizar el mantenimiento.</w:t>
      </w:r>
    </w:p>
    <w:p w14:paraId="366518DC" w14:textId="17E69780" w:rsidR="00A01356" w:rsidRPr="00D72F37" w:rsidRDefault="00A01356" w:rsidP="001A59C8">
      <w:pPr>
        <w:spacing w:line="240" w:lineRule="auto"/>
        <w:ind w:left="709"/>
        <w:jc w:val="both"/>
        <w:rPr>
          <w:rFonts w:ascii="Arial" w:hAnsi="Arial" w:cs="Arial"/>
          <w:lang w:val="es-ES"/>
        </w:rPr>
      </w:pPr>
      <w:r w:rsidRPr="00D72F37">
        <w:rPr>
          <w:rFonts w:ascii="Arial" w:hAnsi="Arial" w:cs="Arial"/>
          <w:lang w:val="es-ES"/>
        </w:rPr>
        <w:t xml:space="preserve">Para la validación del </w:t>
      </w:r>
      <w:r w:rsidR="00CC5EB8" w:rsidRPr="00D72F37">
        <w:rPr>
          <w:rFonts w:ascii="Arial" w:hAnsi="Arial" w:cs="Arial"/>
          <w:lang w:val="es-ES"/>
        </w:rPr>
        <w:t>M</w:t>
      </w:r>
      <w:r w:rsidRPr="00D72F37">
        <w:rPr>
          <w:rFonts w:ascii="Arial" w:hAnsi="Arial" w:cs="Arial"/>
          <w:lang w:val="es-ES"/>
        </w:rPr>
        <w:t xml:space="preserve">antenimiento se deberá de identificar en una parte visible del equipamiento, una etiqueta indeleble y </w:t>
      </w:r>
      <w:r w:rsidR="00AD63E9" w:rsidRPr="00D72F37">
        <w:rPr>
          <w:rFonts w:ascii="Arial" w:hAnsi="Arial" w:cs="Arial"/>
          <w:lang w:val="es-ES"/>
        </w:rPr>
        <w:t>poli metalizada</w:t>
      </w:r>
      <w:r w:rsidRPr="00D72F37">
        <w:rPr>
          <w:rFonts w:ascii="Arial" w:hAnsi="Arial" w:cs="Arial"/>
          <w:lang w:val="es-ES"/>
        </w:rPr>
        <w:t xml:space="preserve"> que indique en </w:t>
      </w:r>
      <w:r w:rsidR="00CC5EB8" w:rsidRPr="00D72F37">
        <w:rPr>
          <w:rFonts w:ascii="Arial" w:hAnsi="Arial" w:cs="Arial"/>
          <w:lang w:val="es-ES"/>
        </w:rPr>
        <w:t>N</w:t>
      </w:r>
      <w:r w:rsidRPr="00D72F37">
        <w:rPr>
          <w:rFonts w:ascii="Arial" w:hAnsi="Arial" w:cs="Arial"/>
          <w:lang w:val="es-ES"/>
        </w:rPr>
        <w:t xml:space="preserve">ombre de la </w:t>
      </w:r>
      <w:r w:rsidR="00CC5EB8" w:rsidRPr="00D72F37">
        <w:rPr>
          <w:rFonts w:ascii="Arial" w:hAnsi="Arial" w:cs="Arial"/>
          <w:lang w:val="es-ES"/>
        </w:rPr>
        <w:t>E</w:t>
      </w:r>
      <w:r w:rsidRPr="00D72F37">
        <w:rPr>
          <w:rFonts w:ascii="Arial" w:hAnsi="Arial" w:cs="Arial"/>
          <w:lang w:val="es-ES"/>
        </w:rPr>
        <w:t xml:space="preserve">mpresa, </w:t>
      </w:r>
      <w:r w:rsidR="00CC5EB8" w:rsidRPr="00D72F37">
        <w:rPr>
          <w:rFonts w:ascii="Arial" w:hAnsi="Arial" w:cs="Arial"/>
          <w:lang w:val="es-ES"/>
        </w:rPr>
        <w:t>N</w:t>
      </w:r>
      <w:r w:rsidRPr="00D72F37">
        <w:rPr>
          <w:rFonts w:ascii="Arial" w:hAnsi="Arial" w:cs="Arial"/>
          <w:lang w:val="es-ES"/>
        </w:rPr>
        <w:t xml:space="preserve">umero de </w:t>
      </w:r>
      <w:r w:rsidR="00CC5EB8" w:rsidRPr="00D72F37">
        <w:rPr>
          <w:rFonts w:ascii="Arial" w:hAnsi="Arial" w:cs="Arial"/>
          <w:lang w:val="es-ES"/>
        </w:rPr>
        <w:t>C</w:t>
      </w:r>
      <w:r w:rsidRPr="00D72F37">
        <w:rPr>
          <w:rFonts w:ascii="Arial" w:hAnsi="Arial" w:cs="Arial"/>
          <w:lang w:val="es-ES"/>
        </w:rPr>
        <w:t xml:space="preserve">ontrato y </w:t>
      </w:r>
      <w:r w:rsidR="00CC5EB8" w:rsidRPr="00D72F37">
        <w:rPr>
          <w:rFonts w:ascii="Arial" w:hAnsi="Arial" w:cs="Arial"/>
          <w:lang w:val="es-ES"/>
        </w:rPr>
        <w:t>F</w:t>
      </w:r>
      <w:r w:rsidRPr="00D72F37">
        <w:rPr>
          <w:rFonts w:ascii="Arial" w:hAnsi="Arial" w:cs="Arial"/>
          <w:lang w:val="es-ES"/>
        </w:rPr>
        <w:t xml:space="preserve">echa de </w:t>
      </w:r>
      <w:r w:rsidR="00CC5EB8" w:rsidRPr="00D72F37">
        <w:rPr>
          <w:rFonts w:ascii="Arial" w:hAnsi="Arial" w:cs="Arial"/>
          <w:lang w:val="es-ES"/>
        </w:rPr>
        <w:t>E</w:t>
      </w:r>
      <w:r w:rsidRPr="00D72F37">
        <w:rPr>
          <w:rFonts w:ascii="Arial" w:hAnsi="Arial" w:cs="Arial"/>
          <w:lang w:val="es-ES"/>
        </w:rPr>
        <w:t xml:space="preserve">jecución, </w:t>
      </w:r>
      <w:r w:rsidR="00CC5EB8" w:rsidRPr="00D72F37">
        <w:rPr>
          <w:rFonts w:ascii="Arial" w:hAnsi="Arial" w:cs="Arial"/>
          <w:lang w:val="es-ES"/>
        </w:rPr>
        <w:t>M</w:t>
      </w:r>
      <w:r w:rsidRPr="00D72F37">
        <w:rPr>
          <w:rFonts w:ascii="Arial" w:hAnsi="Arial" w:cs="Arial"/>
          <w:lang w:val="es-ES"/>
        </w:rPr>
        <w:t xml:space="preserve">antenimiento 1 de </w:t>
      </w:r>
      <w:r w:rsidR="009C697E" w:rsidRPr="00D72F37">
        <w:rPr>
          <w:rFonts w:ascii="Arial" w:hAnsi="Arial" w:cs="Arial"/>
          <w:lang w:val="es-ES"/>
        </w:rPr>
        <w:t>2</w:t>
      </w:r>
      <w:r w:rsidRPr="00D72F37">
        <w:rPr>
          <w:rFonts w:ascii="Arial" w:hAnsi="Arial" w:cs="Arial"/>
          <w:lang w:val="es-ES"/>
        </w:rPr>
        <w:t xml:space="preserve">, y </w:t>
      </w:r>
      <w:r w:rsidR="009C697E" w:rsidRPr="00D72F37">
        <w:rPr>
          <w:rFonts w:ascii="Arial" w:hAnsi="Arial" w:cs="Arial"/>
          <w:lang w:val="es-ES"/>
        </w:rPr>
        <w:t>2</w:t>
      </w:r>
      <w:r w:rsidRPr="00D72F37">
        <w:rPr>
          <w:rFonts w:ascii="Arial" w:hAnsi="Arial" w:cs="Arial"/>
          <w:lang w:val="es-ES"/>
        </w:rPr>
        <w:t xml:space="preserve"> de 2. El tamaño para dicha etiqueta será de 5 x 2.5cm, no deberá de permitir el borrado de las leyendas impresas en ellas. Misma que deberá ser autorizada por el </w:t>
      </w:r>
      <w:r w:rsidR="00E916AA" w:rsidRPr="00D72F37">
        <w:rPr>
          <w:rFonts w:ascii="Arial" w:hAnsi="Arial" w:cs="Arial"/>
          <w:lang w:val="es-ES"/>
        </w:rPr>
        <w:t>Á</w:t>
      </w:r>
      <w:r w:rsidRPr="00D72F37">
        <w:rPr>
          <w:rFonts w:ascii="Arial" w:hAnsi="Arial" w:cs="Arial"/>
          <w:lang w:val="es-ES"/>
        </w:rPr>
        <w:t xml:space="preserve">rea </w:t>
      </w:r>
      <w:r w:rsidR="00E916AA" w:rsidRPr="00D72F37">
        <w:rPr>
          <w:rFonts w:ascii="Arial" w:hAnsi="Arial" w:cs="Arial"/>
          <w:lang w:val="es-ES"/>
        </w:rPr>
        <w:t>T</w:t>
      </w:r>
      <w:r w:rsidRPr="00D72F37">
        <w:rPr>
          <w:rFonts w:ascii="Arial" w:hAnsi="Arial" w:cs="Arial"/>
          <w:lang w:val="es-ES"/>
        </w:rPr>
        <w:t>écnica.</w:t>
      </w:r>
    </w:p>
    <w:p w14:paraId="5584D8FD" w14:textId="4996EEF3" w:rsidR="00E47280" w:rsidRPr="00D72F37" w:rsidRDefault="00E47280" w:rsidP="001A59C8">
      <w:pPr>
        <w:spacing w:line="240" w:lineRule="auto"/>
        <w:ind w:left="709"/>
        <w:rPr>
          <w:rFonts w:ascii="Arial" w:hAnsi="Arial" w:cs="Arial"/>
          <w:lang w:val="es-ES"/>
        </w:rPr>
      </w:pPr>
      <w:r w:rsidRPr="00D72F37">
        <w:rPr>
          <w:rFonts w:ascii="Arial" w:hAnsi="Arial" w:cs="Arial"/>
          <w:lang w:val="es-ES"/>
        </w:rPr>
        <w:t xml:space="preserve">Este </w:t>
      </w:r>
      <w:r w:rsidR="00C54221" w:rsidRPr="00D72F37">
        <w:rPr>
          <w:rFonts w:ascii="Arial" w:hAnsi="Arial" w:cs="Arial"/>
          <w:lang w:val="es-ES"/>
        </w:rPr>
        <w:t>S</w:t>
      </w:r>
      <w:r w:rsidRPr="00D72F37">
        <w:rPr>
          <w:rFonts w:ascii="Arial" w:hAnsi="Arial" w:cs="Arial"/>
          <w:lang w:val="es-ES"/>
        </w:rPr>
        <w:t xml:space="preserve">ervicio se </w:t>
      </w:r>
      <w:r w:rsidR="00AD63E9" w:rsidRPr="00D72F37">
        <w:rPr>
          <w:rFonts w:ascii="Arial" w:hAnsi="Arial" w:cs="Arial"/>
          <w:lang w:val="es-ES"/>
        </w:rPr>
        <w:t>prestará</w:t>
      </w:r>
      <w:r w:rsidRPr="00D72F37">
        <w:rPr>
          <w:rFonts w:ascii="Arial" w:hAnsi="Arial" w:cs="Arial"/>
          <w:lang w:val="es-ES"/>
        </w:rPr>
        <w:t xml:space="preserve"> a </w:t>
      </w:r>
      <w:r w:rsidR="002E01F4" w:rsidRPr="00D72F37">
        <w:rPr>
          <w:rFonts w:ascii="Arial" w:hAnsi="Arial" w:cs="Arial"/>
          <w:lang w:val="es-ES"/>
        </w:rPr>
        <w:t>s</w:t>
      </w:r>
      <w:r w:rsidRPr="00D72F37">
        <w:rPr>
          <w:rFonts w:ascii="Arial" w:hAnsi="Arial" w:cs="Arial"/>
          <w:lang w:val="es-ES"/>
        </w:rPr>
        <w:t xml:space="preserve">atisfacción de la Dirección General de Sistemas, </w:t>
      </w:r>
      <w:r w:rsidR="002E01F4" w:rsidRPr="00D72F37">
        <w:rPr>
          <w:rFonts w:ascii="Arial" w:hAnsi="Arial" w:cs="Arial"/>
          <w:lang w:val="es-ES"/>
        </w:rPr>
        <w:t>l</w:t>
      </w:r>
      <w:r w:rsidRPr="00D72F37">
        <w:rPr>
          <w:rFonts w:ascii="Arial" w:hAnsi="Arial" w:cs="Arial"/>
          <w:lang w:val="es-ES"/>
        </w:rPr>
        <w:t xml:space="preserve">as principales actividades, enunciativas más no limitativas, a realizar por parte del </w:t>
      </w:r>
      <w:r w:rsidR="001C6D21" w:rsidRPr="00D72F37">
        <w:rPr>
          <w:rFonts w:ascii="Arial" w:hAnsi="Arial" w:cs="Arial"/>
          <w:lang w:val="es-ES"/>
        </w:rPr>
        <w:t>Prestador del Servicio</w:t>
      </w:r>
      <w:r w:rsidRPr="00D72F37">
        <w:rPr>
          <w:rFonts w:ascii="Arial" w:hAnsi="Arial" w:cs="Arial"/>
          <w:lang w:val="es-ES"/>
        </w:rPr>
        <w:t xml:space="preserve"> durante la vigencia del contrato serán las siguientes:</w:t>
      </w:r>
    </w:p>
    <w:p w14:paraId="3D8A02A6" w14:textId="2686D26C" w:rsidR="00EC2502" w:rsidRPr="008A0243" w:rsidRDefault="00EC2502" w:rsidP="7BE49746">
      <w:pPr>
        <w:pStyle w:val="Ttulo2"/>
        <w:numPr>
          <w:ilvl w:val="3"/>
          <w:numId w:val="1"/>
        </w:numPr>
        <w:spacing w:before="200" w:after="240" w:line="240" w:lineRule="auto"/>
        <w:jc w:val="both"/>
        <w:rPr>
          <w:rFonts w:ascii="Arial" w:hAnsi="Arial" w:cs="Arial"/>
          <w:i/>
          <w:iCs/>
          <w:color w:val="auto"/>
          <w:u w:val="single"/>
        </w:rPr>
      </w:pPr>
      <w:bookmarkStart w:id="20" w:name="_Toc144734754"/>
      <w:r w:rsidRPr="008A0243">
        <w:rPr>
          <w:rFonts w:ascii="Arial" w:hAnsi="Arial" w:cs="Arial"/>
          <w:i/>
          <w:iCs/>
          <w:color w:val="auto"/>
          <w:u w:val="single"/>
        </w:rPr>
        <w:t xml:space="preserve">Actividades </w:t>
      </w:r>
      <w:r w:rsidR="00635969" w:rsidRPr="008A0243">
        <w:rPr>
          <w:rFonts w:ascii="Arial" w:hAnsi="Arial" w:cs="Arial"/>
          <w:i/>
          <w:iCs/>
          <w:color w:val="auto"/>
          <w:u w:val="single"/>
        </w:rPr>
        <w:t>P</w:t>
      </w:r>
      <w:r w:rsidRPr="008A0243">
        <w:rPr>
          <w:rFonts w:ascii="Arial" w:hAnsi="Arial" w:cs="Arial"/>
          <w:i/>
          <w:iCs/>
          <w:color w:val="auto"/>
          <w:u w:val="single"/>
        </w:rPr>
        <w:t xml:space="preserve">revias al </w:t>
      </w:r>
      <w:r w:rsidR="00635969" w:rsidRPr="008A0243">
        <w:rPr>
          <w:rFonts w:ascii="Arial" w:hAnsi="Arial" w:cs="Arial"/>
          <w:i/>
          <w:iCs/>
          <w:color w:val="auto"/>
          <w:u w:val="single"/>
        </w:rPr>
        <w:t>M</w:t>
      </w:r>
      <w:r w:rsidRPr="008A0243">
        <w:rPr>
          <w:rFonts w:ascii="Arial" w:hAnsi="Arial" w:cs="Arial"/>
          <w:i/>
          <w:iCs/>
          <w:color w:val="auto"/>
          <w:u w:val="single"/>
        </w:rPr>
        <w:t xml:space="preserve">antenimiento </w:t>
      </w:r>
      <w:r w:rsidR="00635969" w:rsidRPr="008A0243">
        <w:rPr>
          <w:rFonts w:ascii="Arial" w:hAnsi="Arial" w:cs="Arial"/>
          <w:i/>
          <w:iCs/>
          <w:color w:val="auto"/>
          <w:u w:val="single"/>
        </w:rPr>
        <w:t>P</w:t>
      </w:r>
      <w:r w:rsidRPr="008A0243">
        <w:rPr>
          <w:rFonts w:ascii="Arial" w:hAnsi="Arial" w:cs="Arial"/>
          <w:i/>
          <w:iCs/>
          <w:color w:val="auto"/>
          <w:u w:val="single"/>
        </w:rPr>
        <w:t>reventivo</w:t>
      </w:r>
      <w:r w:rsidR="003C5DB3" w:rsidRPr="008A0243">
        <w:rPr>
          <w:rFonts w:ascii="Arial" w:hAnsi="Arial" w:cs="Arial"/>
          <w:i/>
          <w:iCs/>
          <w:color w:val="auto"/>
          <w:u w:val="single"/>
        </w:rPr>
        <w:t>.</w:t>
      </w:r>
      <w:bookmarkEnd w:id="20"/>
    </w:p>
    <w:p w14:paraId="3F069EA6" w14:textId="58B4B46D" w:rsidR="00D070A7" w:rsidRPr="00D72F37" w:rsidRDefault="00D070A7" w:rsidP="002E01F4">
      <w:pPr>
        <w:pStyle w:val="Prrafodelista"/>
        <w:numPr>
          <w:ilvl w:val="0"/>
          <w:numId w:val="17"/>
        </w:numPr>
        <w:spacing w:line="240" w:lineRule="auto"/>
        <w:ind w:left="1418"/>
        <w:jc w:val="both"/>
        <w:rPr>
          <w:rFonts w:ascii="Arial" w:hAnsi="Arial" w:cs="Arial"/>
          <w:lang w:val="es-ES"/>
        </w:rPr>
      </w:pPr>
      <w:r w:rsidRPr="7BE49746">
        <w:rPr>
          <w:rFonts w:ascii="Arial" w:hAnsi="Arial" w:cs="Arial"/>
          <w:lang w:val="es-ES"/>
        </w:rPr>
        <w:t xml:space="preserve">El </w:t>
      </w:r>
      <w:r w:rsidR="001C6D21" w:rsidRPr="7BE49746">
        <w:rPr>
          <w:rFonts w:ascii="Arial" w:hAnsi="Arial" w:cs="Arial"/>
          <w:lang w:val="es-ES"/>
        </w:rPr>
        <w:t>Prestador del Servicio</w:t>
      </w:r>
      <w:r w:rsidRPr="7BE49746">
        <w:rPr>
          <w:rFonts w:ascii="Arial" w:hAnsi="Arial" w:cs="Arial"/>
          <w:lang w:val="es-ES"/>
        </w:rPr>
        <w:t xml:space="preserve"> deberá elaborar</w:t>
      </w:r>
      <w:r w:rsidR="006E3073" w:rsidRPr="7BE49746">
        <w:rPr>
          <w:rFonts w:ascii="Arial" w:hAnsi="Arial" w:cs="Arial"/>
          <w:lang w:val="es-ES"/>
        </w:rPr>
        <w:t xml:space="preserve"> </w:t>
      </w:r>
      <w:r w:rsidR="00C87824" w:rsidRPr="7BE49746">
        <w:rPr>
          <w:rFonts w:ascii="Arial" w:hAnsi="Arial" w:cs="Arial"/>
          <w:lang w:val="es-ES"/>
        </w:rPr>
        <w:t xml:space="preserve">y </w:t>
      </w:r>
      <w:r w:rsidR="006E3073" w:rsidRPr="7BE49746">
        <w:rPr>
          <w:rFonts w:ascii="Arial" w:hAnsi="Arial" w:cs="Arial"/>
          <w:lang w:val="es-ES"/>
        </w:rPr>
        <w:t xml:space="preserve">enviar al </w:t>
      </w:r>
      <w:r w:rsidR="00C87824" w:rsidRPr="7BE49746">
        <w:rPr>
          <w:rFonts w:ascii="Arial" w:hAnsi="Arial" w:cs="Arial"/>
          <w:lang w:val="es-ES"/>
        </w:rPr>
        <w:t>á</w:t>
      </w:r>
      <w:r w:rsidR="006E3073" w:rsidRPr="7BE49746">
        <w:rPr>
          <w:rFonts w:ascii="Arial" w:hAnsi="Arial" w:cs="Arial"/>
          <w:lang w:val="es-ES"/>
        </w:rPr>
        <w:t xml:space="preserve">rea </w:t>
      </w:r>
      <w:r w:rsidR="00C87824" w:rsidRPr="7BE49746">
        <w:rPr>
          <w:rFonts w:ascii="Arial" w:hAnsi="Arial" w:cs="Arial"/>
          <w:lang w:val="es-ES"/>
        </w:rPr>
        <w:t>t</w:t>
      </w:r>
      <w:r w:rsidR="006E3073" w:rsidRPr="7BE49746">
        <w:rPr>
          <w:rFonts w:ascii="Arial" w:hAnsi="Arial" w:cs="Arial"/>
          <w:lang w:val="es-ES"/>
        </w:rPr>
        <w:t>écnica</w:t>
      </w:r>
      <w:r w:rsidRPr="7BE49746">
        <w:rPr>
          <w:rFonts w:ascii="Arial" w:hAnsi="Arial" w:cs="Arial"/>
          <w:lang w:val="es-ES"/>
        </w:rPr>
        <w:t xml:space="preserve"> un plan de </w:t>
      </w:r>
      <w:r w:rsidR="00AE38E9" w:rsidRPr="7BE49746">
        <w:rPr>
          <w:rFonts w:ascii="Arial" w:hAnsi="Arial" w:cs="Arial"/>
          <w:lang w:val="es-ES"/>
        </w:rPr>
        <w:t>trabajo</w:t>
      </w:r>
      <w:r w:rsidR="007F5B7F" w:rsidRPr="7BE49746">
        <w:rPr>
          <w:rFonts w:ascii="Arial" w:hAnsi="Arial" w:cs="Arial"/>
          <w:lang w:val="es-ES"/>
        </w:rPr>
        <w:t xml:space="preserve">, </w:t>
      </w:r>
      <w:r w:rsidR="005D59A9" w:rsidRPr="7BE49746">
        <w:rPr>
          <w:rFonts w:ascii="Arial" w:hAnsi="Arial" w:cs="Arial"/>
          <w:lang w:val="es-ES"/>
        </w:rPr>
        <w:t>de acuerdo con el</w:t>
      </w:r>
      <w:r w:rsidR="006E3073" w:rsidRPr="7BE49746">
        <w:rPr>
          <w:rFonts w:ascii="Arial" w:hAnsi="Arial" w:cs="Arial"/>
          <w:lang w:val="es-ES"/>
        </w:rPr>
        <w:t xml:space="preserve"> calendario de </w:t>
      </w:r>
      <w:r w:rsidR="00086B83" w:rsidRPr="7BE49746">
        <w:rPr>
          <w:rFonts w:ascii="Arial" w:hAnsi="Arial" w:cs="Arial"/>
          <w:lang w:val="es-ES"/>
        </w:rPr>
        <w:t>M</w:t>
      </w:r>
      <w:r w:rsidR="006E3073" w:rsidRPr="7BE49746">
        <w:rPr>
          <w:rFonts w:ascii="Arial" w:hAnsi="Arial" w:cs="Arial"/>
          <w:lang w:val="es-ES"/>
        </w:rPr>
        <w:t xml:space="preserve">antenimientos oficial autorizado por la DGS, en el </w:t>
      </w:r>
      <w:r w:rsidRPr="7BE49746">
        <w:rPr>
          <w:rFonts w:ascii="Arial" w:hAnsi="Arial" w:cs="Arial"/>
          <w:lang w:val="es-ES"/>
        </w:rPr>
        <w:t>cual</w:t>
      </w:r>
      <w:r w:rsidR="006E3073" w:rsidRPr="7BE49746">
        <w:rPr>
          <w:rFonts w:ascii="Arial" w:hAnsi="Arial" w:cs="Arial"/>
          <w:lang w:val="es-ES"/>
        </w:rPr>
        <w:t xml:space="preserve"> se establecen fechas para la ejecución de éste</w:t>
      </w:r>
      <w:r w:rsidR="007F5B7F" w:rsidRPr="7BE49746">
        <w:rPr>
          <w:rFonts w:ascii="Arial" w:hAnsi="Arial" w:cs="Arial"/>
          <w:lang w:val="es-ES"/>
        </w:rPr>
        <w:t xml:space="preserve">, el cual deberá </w:t>
      </w:r>
      <w:r w:rsidR="000344A3" w:rsidRPr="7BE49746">
        <w:rPr>
          <w:rFonts w:ascii="Arial" w:hAnsi="Arial" w:cs="Arial"/>
          <w:lang w:val="es-ES"/>
        </w:rPr>
        <w:t>contener al menos los siguientes puntos</w:t>
      </w:r>
      <w:r w:rsidR="00A979C8" w:rsidRPr="7BE49746">
        <w:rPr>
          <w:rFonts w:ascii="Arial" w:hAnsi="Arial" w:cs="Arial"/>
          <w:lang w:val="es-ES"/>
        </w:rPr>
        <w:t>:</w:t>
      </w:r>
    </w:p>
    <w:p w14:paraId="3F804CFC" w14:textId="77777777" w:rsidR="00D070A7" w:rsidRPr="00D72F37" w:rsidRDefault="00D070A7" w:rsidP="002E01F4">
      <w:pPr>
        <w:pStyle w:val="Prrafodelista"/>
        <w:numPr>
          <w:ilvl w:val="1"/>
          <w:numId w:val="17"/>
        </w:numPr>
        <w:spacing w:line="240" w:lineRule="auto"/>
        <w:jc w:val="both"/>
        <w:rPr>
          <w:rFonts w:ascii="Arial" w:hAnsi="Arial" w:cs="Arial"/>
          <w:lang w:val="es-ES"/>
        </w:rPr>
      </w:pPr>
      <w:r w:rsidRPr="00D72F37">
        <w:rPr>
          <w:rFonts w:ascii="Arial" w:hAnsi="Arial" w:cs="Arial"/>
          <w:lang w:val="es-ES"/>
        </w:rPr>
        <w:t xml:space="preserve">Personal que asistirá en sitio, </w:t>
      </w:r>
    </w:p>
    <w:p w14:paraId="11C3DCDC" w14:textId="50C00C0C" w:rsidR="00D070A7" w:rsidRPr="00D72F37" w:rsidRDefault="00D070A7" w:rsidP="002E01F4">
      <w:pPr>
        <w:pStyle w:val="Prrafodelista"/>
        <w:numPr>
          <w:ilvl w:val="1"/>
          <w:numId w:val="17"/>
        </w:numPr>
        <w:spacing w:line="240" w:lineRule="auto"/>
        <w:jc w:val="both"/>
        <w:rPr>
          <w:rFonts w:ascii="Arial" w:hAnsi="Arial" w:cs="Arial"/>
          <w:lang w:val="es-ES"/>
        </w:rPr>
      </w:pPr>
      <w:r w:rsidRPr="00D72F37">
        <w:rPr>
          <w:rFonts w:ascii="Arial" w:hAnsi="Arial" w:cs="Arial"/>
          <w:lang w:val="es-ES"/>
        </w:rPr>
        <w:t>Herramientas en general que</w:t>
      </w:r>
      <w:r w:rsidR="00AE38E9" w:rsidRPr="00D72F37">
        <w:rPr>
          <w:rFonts w:ascii="Arial" w:hAnsi="Arial" w:cs="Arial"/>
          <w:lang w:val="es-ES"/>
        </w:rPr>
        <w:t xml:space="preserve"> empleará</w:t>
      </w:r>
      <w:r w:rsidRPr="00D72F37">
        <w:rPr>
          <w:rFonts w:ascii="Arial" w:hAnsi="Arial" w:cs="Arial"/>
          <w:lang w:val="es-ES"/>
        </w:rPr>
        <w:t xml:space="preserve"> para la realización de las actividades</w:t>
      </w:r>
      <w:r w:rsidR="00AE38E9" w:rsidRPr="00D72F37">
        <w:rPr>
          <w:rFonts w:ascii="Arial" w:hAnsi="Arial" w:cs="Arial"/>
          <w:lang w:val="es-ES"/>
        </w:rPr>
        <w:t>.</w:t>
      </w:r>
    </w:p>
    <w:p w14:paraId="2473147A" w14:textId="77777777" w:rsidR="00555029" w:rsidRPr="00D72F37" w:rsidRDefault="00D070A7" w:rsidP="002E01F4">
      <w:pPr>
        <w:pStyle w:val="Prrafodelista"/>
        <w:numPr>
          <w:ilvl w:val="1"/>
          <w:numId w:val="17"/>
        </w:numPr>
        <w:spacing w:line="240" w:lineRule="auto"/>
        <w:jc w:val="both"/>
        <w:rPr>
          <w:rFonts w:ascii="Arial" w:hAnsi="Arial" w:cs="Arial"/>
          <w:lang w:val="es-ES"/>
        </w:rPr>
      </w:pPr>
      <w:r w:rsidRPr="00D72F37">
        <w:rPr>
          <w:rFonts w:ascii="Arial" w:hAnsi="Arial" w:cs="Arial"/>
          <w:lang w:val="es-ES"/>
        </w:rPr>
        <w:t>Duración estimada por actividad</w:t>
      </w:r>
      <w:r w:rsidR="00555029" w:rsidRPr="00D72F37">
        <w:rPr>
          <w:rFonts w:ascii="Arial" w:hAnsi="Arial" w:cs="Arial"/>
          <w:lang w:val="es-ES"/>
        </w:rPr>
        <w:t>.</w:t>
      </w:r>
    </w:p>
    <w:p w14:paraId="3F60941A" w14:textId="4C44016F" w:rsidR="00D070A7" w:rsidRPr="00D72F37" w:rsidRDefault="00D070A7" w:rsidP="002E01F4">
      <w:pPr>
        <w:pStyle w:val="Prrafodelista"/>
        <w:numPr>
          <w:ilvl w:val="1"/>
          <w:numId w:val="17"/>
        </w:numPr>
        <w:spacing w:line="240" w:lineRule="auto"/>
        <w:jc w:val="both"/>
        <w:rPr>
          <w:rFonts w:ascii="Arial" w:hAnsi="Arial" w:cs="Arial"/>
          <w:lang w:val="es-ES"/>
        </w:rPr>
      </w:pPr>
      <w:r w:rsidRPr="00D72F37">
        <w:rPr>
          <w:rFonts w:ascii="Arial" w:hAnsi="Arial" w:cs="Arial"/>
          <w:lang w:val="es-ES"/>
        </w:rPr>
        <w:t>Plan de roll-back</w:t>
      </w:r>
      <w:r w:rsidR="00555029" w:rsidRPr="00D72F37">
        <w:rPr>
          <w:rFonts w:ascii="Arial" w:hAnsi="Arial" w:cs="Arial"/>
          <w:lang w:val="es-ES"/>
        </w:rPr>
        <w:t>.</w:t>
      </w:r>
    </w:p>
    <w:p w14:paraId="1DF57431" w14:textId="6FB67B2F" w:rsidR="00AE38E9" w:rsidRPr="00D72F37" w:rsidRDefault="00AE38E9" w:rsidP="002E01F4">
      <w:pPr>
        <w:pStyle w:val="Prrafodelista"/>
        <w:numPr>
          <w:ilvl w:val="1"/>
          <w:numId w:val="17"/>
        </w:numPr>
        <w:spacing w:line="240" w:lineRule="auto"/>
        <w:jc w:val="both"/>
        <w:rPr>
          <w:rFonts w:ascii="Arial" w:hAnsi="Arial" w:cs="Arial"/>
          <w:lang w:val="es-ES"/>
        </w:rPr>
      </w:pPr>
      <w:r w:rsidRPr="00D72F37">
        <w:rPr>
          <w:rFonts w:ascii="Arial" w:hAnsi="Arial" w:cs="Arial"/>
          <w:lang w:val="es-ES"/>
        </w:rPr>
        <w:t>Diseño de la etiqueta</w:t>
      </w:r>
      <w:r w:rsidR="00E1248A" w:rsidRPr="00D72F37">
        <w:rPr>
          <w:rFonts w:ascii="Arial" w:hAnsi="Arial" w:cs="Arial"/>
          <w:lang w:val="es-ES"/>
        </w:rPr>
        <w:t xml:space="preserve"> a colocar durante el </w:t>
      </w:r>
      <w:r w:rsidRPr="00D72F37">
        <w:rPr>
          <w:rFonts w:ascii="Arial" w:hAnsi="Arial" w:cs="Arial"/>
          <w:lang w:val="es-ES"/>
        </w:rPr>
        <w:t>mantenimiento</w:t>
      </w:r>
      <w:r w:rsidR="00E1248A" w:rsidRPr="00D72F37">
        <w:rPr>
          <w:rFonts w:ascii="Arial" w:hAnsi="Arial" w:cs="Arial"/>
          <w:lang w:val="es-ES"/>
        </w:rPr>
        <w:t xml:space="preserve"> preventivo.</w:t>
      </w:r>
    </w:p>
    <w:p w14:paraId="46A0AF1D" w14:textId="77777777" w:rsidR="00A979C8" w:rsidRPr="00D72F37" w:rsidRDefault="00A979C8" w:rsidP="002E185B">
      <w:pPr>
        <w:pStyle w:val="Prrafodelista"/>
        <w:spacing w:line="240" w:lineRule="auto"/>
        <w:ind w:left="2205"/>
        <w:jc w:val="both"/>
        <w:rPr>
          <w:rFonts w:ascii="Arial" w:hAnsi="Arial" w:cs="Arial"/>
          <w:lang w:val="es-ES"/>
        </w:rPr>
      </w:pPr>
    </w:p>
    <w:p w14:paraId="2C079C87" w14:textId="63B87016" w:rsidR="001A5294" w:rsidRPr="00D72F37" w:rsidRDefault="001A5294" w:rsidP="003257BA">
      <w:pPr>
        <w:pStyle w:val="Prrafodelista"/>
        <w:numPr>
          <w:ilvl w:val="0"/>
          <w:numId w:val="17"/>
        </w:numPr>
        <w:spacing w:line="240" w:lineRule="auto"/>
        <w:ind w:left="1418"/>
        <w:jc w:val="both"/>
        <w:rPr>
          <w:rFonts w:ascii="Arial" w:hAnsi="Arial" w:cs="Arial"/>
          <w:lang w:val="es-ES"/>
        </w:rPr>
      </w:pPr>
      <w:r w:rsidRPr="00D72F37">
        <w:rPr>
          <w:rFonts w:ascii="Arial" w:hAnsi="Arial" w:cs="Arial"/>
          <w:lang w:val="es-ES"/>
        </w:rPr>
        <w:t xml:space="preserve">El </w:t>
      </w:r>
      <w:r w:rsidR="00C85DB7" w:rsidRPr="00D72F37">
        <w:rPr>
          <w:rFonts w:ascii="Arial" w:hAnsi="Arial" w:cs="Arial"/>
          <w:lang w:val="es-ES"/>
        </w:rPr>
        <w:t>á</w:t>
      </w:r>
      <w:r w:rsidRPr="00D72F37">
        <w:rPr>
          <w:rFonts w:ascii="Arial" w:hAnsi="Arial" w:cs="Arial"/>
          <w:lang w:val="es-ES"/>
        </w:rPr>
        <w:t xml:space="preserve">rea </w:t>
      </w:r>
      <w:r w:rsidR="00C85DB7" w:rsidRPr="00D72F37">
        <w:rPr>
          <w:rFonts w:ascii="Arial" w:hAnsi="Arial" w:cs="Arial"/>
          <w:lang w:val="es-ES"/>
        </w:rPr>
        <w:t>t</w:t>
      </w:r>
      <w:r w:rsidRPr="00D72F37">
        <w:rPr>
          <w:rFonts w:ascii="Arial" w:hAnsi="Arial" w:cs="Arial"/>
          <w:lang w:val="es-ES"/>
        </w:rPr>
        <w:t>écnica del Tribunal Electoral proporcionará todas las facilidades para el acceso a los sitios donde se encuentran ubicados los equipos, dicha área también será el responsable de indicar el inicio de las actividades.</w:t>
      </w:r>
    </w:p>
    <w:p w14:paraId="465AEBEF" w14:textId="14135DCA" w:rsidR="001A5294" w:rsidRPr="00D72F37" w:rsidRDefault="001A5294" w:rsidP="003257BA">
      <w:pPr>
        <w:pStyle w:val="Prrafodelista"/>
        <w:numPr>
          <w:ilvl w:val="0"/>
          <w:numId w:val="17"/>
        </w:numPr>
        <w:spacing w:line="240" w:lineRule="auto"/>
        <w:ind w:left="1418"/>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deberá:</w:t>
      </w:r>
    </w:p>
    <w:p w14:paraId="55C2DBEE" w14:textId="77777777" w:rsidR="009A77B6" w:rsidRPr="00D72F37" w:rsidRDefault="001A5294" w:rsidP="003257BA">
      <w:pPr>
        <w:pStyle w:val="Prrafodelista"/>
        <w:numPr>
          <w:ilvl w:val="1"/>
          <w:numId w:val="17"/>
        </w:numPr>
        <w:spacing w:line="240" w:lineRule="auto"/>
        <w:jc w:val="both"/>
        <w:rPr>
          <w:rFonts w:ascii="Arial" w:hAnsi="Arial" w:cs="Arial"/>
          <w:lang w:val="es-ES"/>
        </w:rPr>
      </w:pPr>
      <w:r w:rsidRPr="00D72F37">
        <w:rPr>
          <w:rFonts w:ascii="Arial" w:hAnsi="Arial" w:cs="Arial"/>
          <w:lang w:val="es-ES"/>
        </w:rPr>
        <w:t xml:space="preserve">Obtener respaldos de los equipos. </w:t>
      </w:r>
    </w:p>
    <w:p w14:paraId="79BACD6D" w14:textId="2F704C10" w:rsidR="009A77B6" w:rsidRPr="00D72F37" w:rsidRDefault="009A77B6" w:rsidP="003257BA">
      <w:pPr>
        <w:pStyle w:val="Prrafodelista"/>
        <w:numPr>
          <w:ilvl w:val="1"/>
          <w:numId w:val="17"/>
        </w:numPr>
        <w:spacing w:line="240" w:lineRule="auto"/>
        <w:jc w:val="both"/>
        <w:rPr>
          <w:rFonts w:ascii="Arial" w:hAnsi="Arial" w:cs="Arial"/>
          <w:lang w:val="es-ES"/>
        </w:rPr>
      </w:pPr>
      <w:r w:rsidRPr="00D72F37">
        <w:rPr>
          <w:rFonts w:ascii="Arial" w:hAnsi="Arial" w:cs="Arial"/>
        </w:rPr>
        <w:t>Incluir el incremento de la Memoria RAM a 128GB, para los servidores DELL-EDGE430.</w:t>
      </w:r>
    </w:p>
    <w:p w14:paraId="68EE66B0" w14:textId="77777777" w:rsidR="001A5294" w:rsidRPr="00D72F37" w:rsidRDefault="001A5294" w:rsidP="003257BA">
      <w:pPr>
        <w:pStyle w:val="Prrafodelista"/>
        <w:numPr>
          <w:ilvl w:val="1"/>
          <w:numId w:val="17"/>
        </w:numPr>
        <w:spacing w:line="240" w:lineRule="auto"/>
        <w:jc w:val="both"/>
        <w:rPr>
          <w:rFonts w:ascii="Arial" w:hAnsi="Arial" w:cs="Arial"/>
          <w:lang w:val="es-ES"/>
        </w:rPr>
      </w:pPr>
      <w:r w:rsidRPr="00D72F37">
        <w:rPr>
          <w:rFonts w:ascii="Arial" w:hAnsi="Arial" w:cs="Arial"/>
          <w:lang w:val="es-ES"/>
        </w:rPr>
        <w:t>Identificar el cableado de los equipos.</w:t>
      </w:r>
    </w:p>
    <w:p w14:paraId="31EE761E" w14:textId="7678A597" w:rsidR="00647206" w:rsidRPr="00D72F37" w:rsidRDefault="001A5294" w:rsidP="003257BA">
      <w:pPr>
        <w:pStyle w:val="Prrafodelista"/>
        <w:numPr>
          <w:ilvl w:val="1"/>
          <w:numId w:val="17"/>
        </w:numPr>
        <w:spacing w:line="240" w:lineRule="auto"/>
        <w:jc w:val="both"/>
        <w:rPr>
          <w:rFonts w:ascii="Arial" w:hAnsi="Arial" w:cs="Arial"/>
          <w:lang w:val="es-ES"/>
        </w:rPr>
      </w:pPr>
      <w:r w:rsidRPr="00D72F37">
        <w:rPr>
          <w:rFonts w:ascii="Arial" w:hAnsi="Arial" w:cs="Arial"/>
          <w:lang w:val="es-ES"/>
        </w:rPr>
        <w:t xml:space="preserve">Obtener evidencia fotográfica de los equipos antes de realizar el </w:t>
      </w:r>
      <w:r w:rsidR="00D86FCD" w:rsidRPr="00D72F37">
        <w:rPr>
          <w:rFonts w:ascii="Arial" w:hAnsi="Arial" w:cs="Arial"/>
          <w:lang w:val="es-ES"/>
        </w:rPr>
        <w:t>M</w:t>
      </w:r>
      <w:r w:rsidRPr="00D72F37">
        <w:rPr>
          <w:rFonts w:ascii="Arial" w:hAnsi="Arial" w:cs="Arial"/>
          <w:lang w:val="es-ES"/>
        </w:rPr>
        <w:t>antenimiento.</w:t>
      </w:r>
    </w:p>
    <w:p w14:paraId="4282406E" w14:textId="31A42920" w:rsidR="001A5294" w:rsidRPr="00D72F37" w:rsidRDefault="001A5294" w:rsidP="003257BA">
      <w:pPr>
        <w:pStyle w:val="Prrafodelista"/>
        <w:numPr>
          <w:ilvl w:val="1"/>
          <w:numId w:val="17"/>
        </w:numPr>
        <w:spacing w:line="240" w:lineRule="auto"/>
        <w:jc w:val="both"/>
        <w:rPr>
          <w:rFonts w:ascii="Arial" w:hAnsi="Arial" w:cs="Arial"/>
          <w:lang w:val="es-ES"/>
        </w:rPr>
      </w:pPr>
      <w:r w:rsidRPr="00D72F37">
        <w:rPr>
          <w:rFonts w:ascii="Arial" w:hAnsi="Arial" w:cs="Arial"/>
          <w:lang w:val="es-ES"/>
        </w:rPr>
        <w:lastRenderedPageBreak/>
        <w:t xml:space="preserve">Notificar al </w:t>
      </w:r>
      <w:r w:rsidR="00D86FCD" w:rsidRPr="00D72F37">
        <w:rPr>
          <w:rFonts w:ascii="Arial" w:hAnsi="Arial" w:cs="Arial"/>
          <w:lang w:val="es-ES"/>
        </w:rPr>
        <w:t>Á</w:t>
      </w:r>
      <w:r w:rsidR="00647206" w:rsidRPr="00D72F37">
        <w:rPr>
          <w:rFonts w:ascii="Arial" w:hAnsi="Arial" w:cs="Arial"/>
          <w:lang w:val="es-ES"/>
        </w:rPr>
        <w:t xml:space="preserve">rea </w:t>
      </w:r>
      <w:r w:rsidR="00D86FCD" w:rsidRPr="00D72F37">
        <w:rPr>
          <w:rFonts w:ascii="Arial" w:hAnsi="Arial" w:cs="Arial"/>
          <w:lang w:val="es-ES"/>
        </w:rPr>
        <w:t>T</w:t>
      </w:r>
      <w:r w:rsidR="00647206" w:rsidRPr="00D72F37">
        <w:rPr>
          <w:rFonts w:ascii="Arial" w:hAnsi="Arial" w:cs="Arial"/>
          <w:lang w:val="es-ES"/>
        </w:rPr>
        <w:t>écnica</w:t>
      </w:r>
      <w:r w:rsidR="006F1DA7" w:rsidRPr="00D72F37">
        <w:rPr>
          <w:rFonts w:ascii="Arial" w:hAnsi="Arial" w:cs="Arial"/>
          <w:lang w:val="es-ES"/>
        </w:rPr>
        <w:t xml:space="preserve"> del Tribunal Electoral</w:t>
      </w:r>
      <w:r w:rsidR="00647206" w:rsidRPr="00D72F37">
        <w:rPr>
          <w:rFonts w:ascii="Arial" w:hAnsi="Arial" w:cs="Arial"/>
          <w:lang w:val="es-ES"/>
        </w:rPr>
        <w:t xml:space="preserve"> cualquier hallazgo relacionado a los equipos (sellos violados, falta de etiquetas en el cableado, entre otros).</w:t>
      </w:r>
    </w:p>
    <w:p w14:paraId="676D826D" w14:textId="77777777" w:rsidR="000543B2" w:rsidRPr="00D72F37" w:rsidRDefault="000543B2" w:rsidP="000543B2">
      <w:pPr>
        <w:pStyle w:val="Prrafodelista"/>
        <w:ind w:left="2205"/>
        <w:jc w:val="both"/>
        <w:rPr>
          <w:rFonts w:ascii="Arial" w:hAnsi="Arial" w:cs="Arial"/>
          <w:lang w:val="es-ES"/>
        </w:rPr>
      </w:pPr>
    </w:p>
    <w:p w14:paraId="019E9A4A" w14:textId="250220D1" w:rsidR="00EC2502" w:rsidRPr="008A0243" w:rsidRDefault="00EC2502" w:rsidP="7B0ABAE0">
      <w:pPr>
        <w:pStyle w:val="Ttulo2"/>
        <w:numPr>
          <w:ilvl w:val="3"/>
          <w:numId w:val="1"/>
        </w:numPr>
        <w:spacing w:before="200" w:line="480" w:lineRule="auto"/>
        <w:jc w:val="both"/>
        <w:rPr>
          <w:rFonts w:ascii="Arial" w:hAnsi="Arial" w:cs="Arial"/>
          <w:b/>
          <w:bCs/>
          <w:i/>
          <w:iCs/>
          <w:color w:val="auto"/>
          <w:u w:val="single"/>
        </w:rPr>
      </w:pPr>
      <w:bookmarkStart w:id="21" w:name="_Toc144734755"/>
      <w:r w:rsidRPr="7B0ABAE0">
        <w:rPr>
          <w:rFonts w:ascii="Arial" w:hAnsi="Arial" w:cs="Arial"/>
          <w:b/>
          <w:bCs/>
          <w:i/>
          <w:iCs/>
          <w:color w:val="auto"/>
          <w:u w:val="single"/>
        </w:rPr>
        <w:t xml:space="preserve">Actividades </w:t>
      </w:r>
      <w:r w:rsidR="00E92C5D" w:rsidRPr="7B0ABAE0">
        <w:rPr>
          <w:rFonts w:ascii="Arial" w:hAnsi="Arial" w:cs="Arial"/>
          <w:b/>
          <w:bCs/>
          <w:i/>
          <w:iCs/>
          <w:color w:val="auto"/>
          <w:u w:val="single"/>
        </w:rPr>
        <w:t>D</w:t>
      </w:r>
      <w:r w:rsidRPr="7B0ABAE0">
        <w:rPr>
          <w:rFonts w:ascii="Arial" w:hAnsi="Arial" w:cs="Arial"/>
          <w:b/>
          <w:bCs/>
          <w:i/>
          <w:iCs/>
          <w:color w:val="auto"/>
          <w:u w:val="single"/>
        </w:rPr>
        <w:t xml:space="preserve">urante el </w:t>
      </w:r>
      <w:r w:rsidR="00E92C5D" w:rsidRPr="7B0ABAE0">
        <w:rPr>
          <w:rFonts w:ascii="Arial" w:hAnsi="Arial" w:cs="Arial"/>
          <w:b/>
          <w:bCs/>
          <w:i/>
          <w:iCs/>
          <w:color w:val="auto"/>
          <w:u w:val="single"/>
        </w:rPr>
        <w:t>M</w:t>
      </w:r>
      <w:r w:rsidRPr="7B0ABAE0">
        <w:rPr>
          <w:rFonts w:ascii="Arial" w:hAnsi="Arial" w:cs="Arial"/>
          <w:b/>
          <w:bCs/>
          <w:i/>
          <w:iCs/>
          <w:color w:val="auto"/>
          <w:u w:val="single"/>
        </w:rPr>
        <w:t xml:space="preserve">antenimiento </w:t>
      </w:r>
      <w:r w:rsidR="00E92C5D" w:rsidRPr="7B0ABAE0">
        <w:rPr>
          <w:rFonts w:ascii="Arial" w:hAnsi="Arial" w:cs="Arial"/>
          <w:b/>
          <w:bCs/>
          <w:i/>
          <w:iCs/>
          <w:color w:val="auto"/>
          <w:u w:val="single"/>
        </w:rPr>
        <w:t>P</w:t>
      </w:r>
      <w:r w:rsidRPr="7B0ABAE0">
        <w:rPr>
          <w:rFonts w:ascii="Arial" w:hAnsi="Arial" w:cs="Arial"/>
          <w:b/>
          <w:bCs/>
          <w:i/>
          <w:iCs/>
          <w:color w:val="auto"/>
          <w:u w:val="single"/>
        </w:rPr>
        <w:t>reventivo</w:t>
      </w:r>
      <w:r w:rsidR="0000475D" w:rsidRPr="7B0ABAE0">
        <w:rPr>
          <w:rFonts w:ascii="Arial" w:hAnsi="Arial" w:cs="Arial"/>
          <w:b/>
          <w:bCs/>
          <w:i/>
          <w:iCs/>
          <w:color w:val="auto"/>
          <w:u w:val="single"/>
        </w:rPr>
        <w:t>.</w:t>
      </w:r>
      <w:bookmarkEnd w:id="21"/>
    </w:p>
    <w:p w14:paraId="64853D2C" w14:textId="4E1119E8" w:rsidR="00E47280" w:rsidRPr="00D72F37" w:rsidRDefault="00E47280" w:rsidP="003D2A0F">
      <w:pPr>
        <w:pStyle w:val="Prrafodelista"/>
        <w:numPr>
          <w:ilvl w:val="0"/>
          <w:numId w:val="16"/>
        </w:numPr>
        <w:ind w:left="1701" w:hanging="283"/>
        <w:rPr>
          <w:rFonts w:ascii="Arial" w:hAnsi="Arial" w:cs="Arial"/>
          <w:lang w:val="es-ES"/>
        </w:rPr>
      </w:pPr>
      <w:r w:rsidRPr="00D72F37">
        <w:rPr>
          <w:rFonts w:ascii="Arial" w:hAnsi="Arial" w:cs="Arial"/>
          <w:lang w:val="es-ES"/>
        </w:rPr>
        <w:t xml:space="preserve">Actividades de </w:t>
      </w:r>
      <w:r w:rsidR="00005B6D" w:rsidRPr="00D72F37">
        <w:rPr>
          <w:rFonts w:ascii="Arial" w:hAnsi="Arial" w:cs="Arial"/>
          <w:lang w:val="es-ES"/>
        </w:rPr>
        <w:t>L</w:t>
      </w:r>
      <w:r w:rsidRPr="00D72F37">
        <w:rPr>
          <w:rFonts w:ascii="Arial" w:hAnsi="Arial" w:cs="Arial"/>
          <w:lang w:val="es-ES"/>
        </w:rPr>
        <w:t>impieza</w:t>
      </w:r>
      <w:r w:rsidR="00A46691" w:rsidRPr="00D72F37">
        <w:rPr>
          <w:rFonts w:ascii="Arial" w:hAnsi="Arial" w:cs="Arial"/>
          <w:lang w:val="es-ES"/>
        </w:rPr>
        <w:t>.</w:t>
      </w:r>
    </w:p>
    <w:p w14:paraId="6688A3F6" w14:textId="7A635BF8" w:rsidR="00E47280" w:rsidRPr="00D72F37" w:rsidRDefault="0098550F" w:rsidP="003D2A0F">
      <w:pPr>
        <w:pStyle w:val="Prrafodelista"/>
        <w:numPr>
          <w:ilvl w:val="0"/>
          <w:numId w:val="17"/>
        </w:numPr>
        <w:ind w:left="2127"/>
        <w:jc w:val="both"/>
        <w:rPr>
          <w:rFonts w:ascii="Arial" w:hAnsi="Arial" w:cs="Arial"/>
          <w:lang w:val="es-ES"/>
        </w:rPr>
      </w:pPr>
      <w:r w:rsidRPr="00D72F37">
        <w:rPr>
          <w:rFonts w:ascii="Arial" w:hAnsi="Arial" w:cs="Arial"/>
          <w:lang w:val="es-ES"/>
        </w:rPr>
        <w:t>Los equipos d</w:t>
      </w:r>
      <w:r w:rsidR="00672BA5" w:rsidRPr="00D72F37">
        <w:rPr>
          <w:rFonts w:ascii="Arial" w:hAnsi="Arial" w:cs="Arial"/>
          <w:lang w:val="es-ES"/>
        </w:rPr>
        <w:t>eberá</w:t>
      </w:r>
      <w:r w:rsidR="006D2D5C" w:rsidRPr="00D72F37">
        <w:rPr>
          <w:rFonts w:ascii="Arial" w:hAnsi="Arial" w:cs="Arial"/>
          <w:lang w:val="es-ES"/>
        </w:rPr>
        <w:t>n</w:t>
      </w:r>
      <w:r w:rsidR="00672BA5" w:rsidRPr="00D72F37">
        <w:rPr>
          <w:rFonts w:ascii="Arial" w:hAnsi="Arial" w:cs="Arial"/>
          <w:lang w:val="es-ES"/>
        </w:rPr>
        <w:t xml:space="preserve"> ser </w:t>
      </w:r>
      <w:r w:rsidR="00DE3C80" w:rsidRPr="00D72F37">
        <w:rPr>
          <w:rFonts w:ascii="Arial" w:hAnsi="Arial" w:cs="Arial"/>
          <w:lang w:val="es-ES"/>
        </w:rPr>
        <w:t>desmontados</w:t>
      </w:r>
      <w:r w:rsidR="00672BA5" w:rsidRPr="00D72F37">
        <w:rPr>
          <w:rFonts w:ascii="Arial" w:hAnsi="Arial" w:cs="Arial"/>
          <w:lang w:val="es-ES"/>
        </w:rPr>
        <w:t xml:space="preserve"> en su totalidad, s</w:t>
      </w:r>
      <w:r w:rsidR="00E47280" w:rsidRPr="00D72F37">
        <w:rPr>
          <w:rFonts w:ascii="Arial" w:hAnsi="Arial" w:cs="Arial"/>
          <w:lang w:val="es-ES"/>
        </w:rPr>
        <w:t>opleteado del polvo acumulado</w:t>
      </w:r>
      <w:r w:rsidR="00611C13" w:rsidRPr="00D72F37">
        <w:rPr>
          <w:rFonts w:ascii="Arial" w:hAnsi="Arial" w:cs="Arial"/>
          <w:lang w:val="es-ES"/>
        </w:rPr>
        <w:t>,</w:t>
      </w:r>
      <w:r w:rsidR="00E47280" w:rsidRPr="00D72F37">
        <w:rPr>
          <w:rFonts w:ascii="Arial" w:hAnsi="Arial" w:cs="Arial"/>
          <w:lang w:val="es-ES"/>
        </w:rPr>
        <w:t xml:space="preserve"> evitando esparcirlo en el área de trabajo que corresponda al Site de Comunicaciones </w:t>
      </w:r>
      <w:r w:rsidR="007E44D1" w:rsidRPr="00D72F37">
        <w:rPr>
          <w:rFonts w:ascii="Arial" w:hAnsi="Arial" w:cs="Arial"/>
          <w:lang w:val="es-ES"/>
        </w:rPr>
        <w:t>IDF/</w:t>
      </w:r>
      <w:r w:rsidR="00E47280" w:rsidRPr="00D72F37">
        <w:rPr>
          <w:rFonts w:ascii="Arial" w:hAnsi="Arial" w:cs="Arial"/>
          <w:lang w:val="es-ES"/>
        </w:rPr>
        <w:t>MDF.</w:t>
      </w:r>
    </w:p>
    <w:p w14:paraId="2B98A0B9" w14:textId="13A7B2C3" w:rsidR="00A6375E" w:rsidRPr="00D72F37" w:rsidRDefault="005955D5" w:rsidP="003D2A0F">
      <w:pPr>
        <w:pStyle w:val="Prrafodelista"/>
        <w:numPr>
          <w:ilvl w:val="0"/>
          <w:numId w:val="18"/>
        </w:numPr>
        <w:ind w:left="2127"/>
        <w:jc w:val="both"/>
        <w:rPr>
          <w:rFonts w:ascii="Arial" w:hAnsi="Arial" w:cs="Arial"/>
          <w:lang w:val="es-ES"/>
        </w:rPr>
      </w:pPr>
      <w:bookmarkStart w:id="22" w:name="_Hlk107576337"/>
      <w:r w:rsidRPr="00D72F37">
        <w:rPr>
          <w:rFonts w:ascii="Arial" w:hAnsi="Arial" w:cs="Arial"/>
          <w:lang w:val="es-ES"/>
        </w:rPr>
        <w:t>Limpieza en</w:t>
      </w:r>
      <w:r w:rsidR="001905AD" w:rsidRPr="00D72F37">
        <w:rPr>
          <w:rFonts w:ascii="Arial" w:hAnsi="Arial" w:cs="Arial"/>
          <w:lang w:val="es-ES"/>
        </w:rPr>
        <w:t xml:space="preserve"> contactos eléctricos, interruptores</w:t>
      </w:r>
      <w:r w:rsidR="006610AD" w:rsidRPr="00D72F37">
        <w:rPr>
          <w:rFonts w:ascii="Arial" w:hAnsi="Arial" w:cs="Arial"/>
          <w:lang w:val="es-ES"/>
        </w:rPr>
        <w:t>,</w:t>
      </w:r>
      <w:r w:rsidRPr="00D72F37">
        <w:rPr>
          <w:rFonts w:ascii="Arial" w:hAnsi="Arial" w:cs="Arial"/>
          <w:lang w:val="es-ES"/>
        </w:rPr>
        <w:t xml:space="preserve"> </w:t>
      </w:r>
      <w:r w:rsidR="00E47280" w:rsidRPr="00D72F37">
        <w:rPr>
          <w:rFonts w:ascii="Arial" w:hAnsi="Arial" w:cs="Arial"/>
          <w:lang w:val="es-ES"/>
        </w:rPr>
        <w:t>conexiones</w:t>
      </w:r>
      <w:r w:rsidR="00664DF4" w:rsidRPr="00D72F37">
        <w:rPr>
          <w:rFonts w:ascii="Arial" w:hAnsi="Arial" w:cs="Arial"/>
          <w:lang w:val="es-ES"/>
        </w:rPr>
        <w:t xml:space="preserve"> y</w:t>
      </w:r>
      <w:r w:rsidR="00E47280" w:rsidRPr="00D72F37">
        <w:rPr>
          <w:rFonts w:ascii="Arial" w:hAnsi="Arial" w:cs="Arial"/>
          <w:lang w:val="es-ES"/>
        </w:rPr>
        <w:t xml:space="preserve"> rack</w:t>
      </w:r>
      <w:r w:rsidR="006610AD" w:rsidRPr="00D72F37">
        <w:rPr>
          <w:rFonts w:ascii="Arial" w:hAnsi="Arial" w:cs="Arial"/>
          <w:lang w:val="es-ES"/>
        </w:rPr>
        <w:t xml:space="preserve"> de cada uno de los equipos y/o dispositivo</w:t>
      </w:r>
      <w:r w:rsidR="00664DF4" w:rsidRPr="00D72F37">
        <w:rPr>
          <w:rFonts w:ascii="Arial" w:hAnsi="Arial" w:cs="Arial"/>
          <w:lang w:val="es-ES"/>
        </w:rPr>
        <w:t xml:space="preserve">, </w:t>
      </w:r>
      <w:r w:rsidR="00E47280" w:rsidRPr="00D72F37">
        <w:rPr>
          <w:rFonts w:ascii="Arial" w:hAnsi="Arial" w:cs="Arial"/>
          <w:lang w:val="es-ES"/>
        </w:rPr>
        <w:t>deberá</w:t>
      </w:r>
      <w:r w:rsidR="00664DF4" w:rsidRPr="00D72F37">
        <w:rPr>
          <w:rFonts w:ascii="Arial" w:hAnsi="Arial" w:cs="Arial"/>
          <w:lang w:val="es-ES"/>
        </w:rPr>
        <w:t>n</w:t>
      </w:r>
      <w:r w:rsidR="00E47280" w:rsidRPr="00D72F37">
        <w:rPr>
          <w:rFonts w:ascii="Arial" w:hAnsi="Arial" w:cs="Arial"/>
          <w:lang w:val="es-ES"/>
        </w:rPr>
        <w:t xml:space="preserve"> de utilizar materiales no corrosivos y antiestáticos</w:t>
      </w:r>
      <w:r w:rsidR="00774524" w:rsidRPr="00D72F37">
        <w:rPr>
          <w:rFonts w:ascii="Arial" w:hAnsi="Arial" w:cs="Arial"/>
          <w:lang w:val="es-ES"/>
        </w:rPr>
        <w:t>.</w:t>
      </w:r>
      <w:r w:rsidR="00E47280" w:rsidRPr="00D72F37">
        <w:rPr>
          <w:rFonts w:ascii="Arial" w:hAnsi="Arial" w:cs="Arial"/>
          <w:lang w:val="es-ES"/>
        </w:rPr>
        <w:t xml:space="preserve"> </w:t>
      </w:r>
    </w:p>
    <w:bookmarkEnd w:id="22"/>
    <w:p w14:paraId="6AAC20EE" w14:textId="78BEFED9" w:rsidR="00E47280" w:rsidRPr="00D72F37" w:rsidRDefault="00E47280" w:rsidP="003D2A0F">
      <w:pPr>
        <w:pStyle w:val="Prrafodelista"/>
        <w:numPr>
          <w:ilvl w:val="0"/>
          <w:numId w:val="18"/>
        </w:numPr>
        <w:ind w:left="2127"/>
        <w:jc w:val="both"/>
        <w:rPr>
          <w:rFonts w:ascii="Arial" w:hAnsi="Arial" w:cs="Arial"/>
          <w:lang w:val="es-ES"/>
        </w:rPr>
      </w:pPr>
      <w:r w:rsidRPr="00D72F37">
        <w:rPr>
          <w:rFonts w:ascii="Arial" w:hAnsi="Arial" w:cs="Arial"/>
          <w:lang w:val="es-ES"/>
        </w:rPr>
        <w:t>Lubricación de las partes móviles de los diferentes elementos que así lo requieran.</w:t>
      </w:r>
    </w:p>
    <w:p w14:paraId="687829B2" w14:textId="49B11EAC" w:rsidR="00E47280" w:rsidRPr="00D72F37" w:rsidRDefault="00E47280" w:rsidP="003D2A0F">
      <w:pPr>
        <w:pStyle w:val="Prrafodelista"/>
        <w:numPr>
          <w:ilvl w:val="0"/>
          <w:numId w:val="18"/>
        </w:numPr>
        <w:ind w:left="2127"/>
        <w:jc w:val="both"/>
        <w:rPr>
          <w:rFonts w:ascii="Arial" w:hAnsi="Arial" w:cs="Arial"/>
          <w:lang w:val="es-ES"/>
        </w:rPr>
      </w:pPr>
      <w:r w:rsidRPr="00D72F37">
        <w:rPr>
          <w:rFonts w:ascii="Arial" w:hAnsi="Arial" w:cs="Arial"/>
          <w:lang w:val="es-ES"/>
        </w:rPr>
        <w:t>Aspirado y ajuste de los componentes que así lo requieran.</w:t>
      </w:r>
    </w:p>
    <w:p w14:paraId="2AF29396" w14:textId="71C29317" w:rsidR="001707EA" w:rsidRPr="00D72F37" w:rsidRDefault="001707EA" w:rsidP="003D2A0F">
      <w:pPr>
        <w:pStyle w:val="Prrafodelista"/>
        <w:numPr>
          <w:ilvl w:val="0"/>
          <w:numId w:val="18"/>
        </w:numPr>
        <w:ind w:left="2127"/>
        <w:jc w:val="both"/>
        <w:rPr>
          <w:rFonts w:ascii="Arial" w:hAnsi="Arial" w:cs="Arial"/>
          <w:lang w:val="es-ES"/>
        </w:rPr>
      </w:pPr>
      <w:r w:rsidRPr="00D72F37">
        <w:rPr>
          <w:rFonts w:ascii="Arial" w:hAnsi="Arial" w:cs="Arial"/>
          <w:lang w:val="es-ES"/>
        </w:rPr>
        <w:t xml:space="preserve">Pegado de etiquetas de Mantenimiento </w:t>
      </w:r>
      <w:r w:rsidR="00DF5E0B" w:rsidRPr="00D72F37">
        <w:rPr>
          <w:rFonts w:ascii="Arial" w:hAnsi="Arial" w:cs="Arial"/>
          <w:lang w:val="es-ES"/>
        </w:rPr>
        <w:t>P</w:t>
      </w:r>
      <w:r w:rsidRPr="00D72F37">
        <w:rPr>
          <w:rFonts w:ascii="Arial" w:hAnsi="Arial" w:cs="Arial"/>
          <w:lang w:val="es-ES"/>
        </w:rPr>
        <w:t>reventivo</w:t>
      </w:r>
      <w:r w:rsidR="003E5BA3" w:rsidRPr="00D72F37">
        <w:rPr>
          <w:rFonts w:ascii="Arial" w:hAnsi="Arial" w:cs="Arial"/>
          <w:lang w:val="es-ES"/>
        </w:rPr>
        <w:t xml:space="preserve"> a los equipos definidos en la </w:t>
      </w:r>
      <w:r w:rsidR="003E5BA3" w:rsidRPr="00D72F37">
        <w:rPr>
          <w:rFonts w:ascii="Arial" w:hAnsi="Arial" w:cs="Arial"/>
          <w:b/>
          <w:bCs/>
          <w:lang w:val="es-ES"/>
        </w:rPr>
        <w:t>Tabla 1</w:t>
      </w:r>
      <w:r w:rsidRPr="00D72F37">
        <w:rPr>
          <w:rFonts w:ascii="Arial" w:hAnsi="Arial" w:cs="Arial"/>
          <w:lang w:val="es-ES"/>
        </w:rPr>
        <w:t>.</w:t>
      </w:r>
    </w:p>
    <w:p w14:paraId="1A4C99B8" w14:textId="1B379663" w:rsidR="00516024" w:rsidRPr="00D72F37" w:rsidRDefault="00516024" w:rsidP="00516024">
      <w:pPr>
        <w:pStyle w:val="Prrafodelista"/>
        <w:numPr>
          <w:ilvl w:val="0"/>
          <w:numId w:val="18"/>
        </w:numPr>
        <w:ind w:left="2127"/>
        <w:jc w:val="both"/>
        <w:rPr>
          <w:rFonts w:ascii="Arial" w:hAnsi="Arial" w:cs="Arial"/>
          <w:lang w:val="es-ES"/>
        </w:rPr>
      </w:pPr>
      <w:r w:rsidRPr="00D72F37">
        <w:rPr>
          <w:rFonts w:ascii="Arial" w:hAnsi="Arial" w:cs="Arial"/>
          <w:lang w:val="es-ES"/>
        </w:rPr>
        <w:t xml:space="preserve">Obtener evidencia fotográfica de los equipos durante el </w:t>
      </w:r>
      <w:r w:rsidR="00DF5E0B" w:rsidRPr="00D72F37">
        <w:rPr>
          <w:rFonts w:ascii="Arial" w:hAnsi="Arial" w:cs="Arial"/>
          <w:lang w:val="es-ES"/>
        </w:rPr>
        <w:t>M</w:t>
      </w:r>
      <w:r w:rsidRPr="00D72F37">
        <w:rPr>
          <w:rFonts w:ascii="Arial" w:hAnsi="Arial" w:cs="Arial"/>
          <w:lang w:val="es-ES"/>
        </w:rPr>
        <w:t>antenimiento.</w:t>
      </w:r>
    </w:p>
    <w:p w14:paraId="64E471CC" w14:textId="77777777" w:rsidR="00E47280" w:rsidRPr="00D72F37" w:rsidRDefault="00E47280" w:rsidP="003D2A0F">
      <w:pPr>
        <w:pStyle w:val="Prrafodelista"/>
        <w:numPr>
          <w:ilvl w:val="0"/>
          <w:numId w:val="16"/>
        </w:numPr>
        <w:ind w:left="1701" w:hanging="283"/>
        <w:rPr>
          <w:rFonts w:ascii="Arial" w:hAnsi="Arial" w:cs="Arial"/>
          <w:lang w:val="es-ES"/>
        </w:rPr>
      </w:pPr>
      <w:r w:rsidRPr="00D72F37">
        <w:rPr>
          <w:rFonts w:ascii="Arial" w:hAnsi="Arial" w:cs="Arial"/>
          <w:lang w:val="es-ES"/>
        </w:rPr>
        <w:t>Actividades de Verificación.</w:t>
      </w:r>
    </w:p>
    <w:p w14:paraId="0B192F3A" w14:textId="77777777" w:rsidR="009A77B6" w:rsidRPr="00D72F37" w:rsidRDefault="00E47280" w:rsidP="009A77B6">
      <w:pPr>
        <w:pStyle w:val="Prrafodelista"/>
        <w:numPr>
          <w:ilvl w:val="0"/>
          <w:numId w:val="17"/>
        </w:numPr>
        <w:ind w:left="2127"/>
        <w:jc w:val="both"/>
        <w:rPr>
          <w:rFonts w:ascii="Arial" w:hAnsi="Arial" w:cs="Arial"/>
          <w:lang w:val="es-ES"/>
        </w:rPr>
      </w:pPr>
      <w:r w:rsidRPr="00D72F37">
        <w:rPr>
          <w:rFonts w:ascii="Arial" w:hAnsi="Arial" w:cs="Arial"/>
          <w:lang w:val="es-ES"/>
        </w:rPr>
        <w:t xml:space="preserve">Actualización de </w:t>
      </w:r>
      <w:r w:rsidR="00AD63E9" w:rsidRPr="00D72F37">
        <w:rPr>
          <w:rFonts w:ascii="Arial" w:hAnsi="Arial" w:cs="Arial"/>
          <w:lang w:val="es-ES"/>
        </w:rPr>
        <w:t>Firmware. -</w:t>
      </w:r>
      <w:r w:rsidRPr="00D72F37">
        <w:rPr>
          <w:rFonts w:ascii="Arial" w:hAnsi="Arial" w:cs="Arial"/>
          <w:lang w:val="es-ES"/>
        </w:rPr>
        <w:t xml:space="preserve"> A la última versión recomendada por el fabricante, esta actividad se </w:t>
      </w:r>
      <w:r w:rsidR="00AD63E9" w:rsidRPr="00D72F37">
        <w:rPr>
          <w:rFonts w:ascii="Arial" w:hAnsi="Arial" w:cs="Arial"/>
          <w:lang w:val="es-ES"/>
        </w:rPr>
        <w:t>realizará</w:t>
      </w:r>
      <w:r w:rsidRPr="00D72F37">
        <w:rPr>
          <w:rFonts w:ascii="Arial" w:hAnsi="Arial" w:cs="Arial"/>
          <w:lang w:val="es-ES"/>
        </w:rPr>
        <w:t xml:space="preserve"> solo si el equipo lo requiere. </w:t>
      </w:r>
    </w:p>
    <w:p w14:paraId="19E4F0FA" w14:textId="1BE48FD5" w:rsidR="00E47280" w:rsidRPr="00D72F37" w:rsidRDefault="00AD63E9" w:rsidP="003D2A0F">
      <w:pPr>
        <w:pStyle w:val="Prrafodelista"/>
        <w:numPr>
          <w:ilvl w:val="0"/>
          <w:numId w:val="17"/>
        </w:numPr>
        <w:ind w:left="2127"/>
        <w:jc w:val="both"/>
        <w:rPr>
          <w:rFonts w:ascii="Arial" w:hAnsi="Arial" w:cs="Arial"/>
          <w:lang w:val="es-ES"/>
        </w:rPr>
      </w:pPr>
      <w:r w:rsidRPr="00D72F37">
        <w:rPr>
          <w:rFonts w:ascii="Arial" w:hAnsi="Arial" w:cs="Arial"/>
          <w:lang w:val="es-ES"/>
        </w:rPr>
        <w:t>Pruebas. -</w:t>
      </w:r>
      <w:r w:rsidR="00E47280" w:rsidRPr="00D72F37">
        <w:rPr>
          <w:rFonts w:ascii="Arial" w:hAnsi="Arial" w:cs="Arial"/>
          <w:lang w:val="es-ES"/>
        </w:rPr>
        <w:t xml:space="preserve"> </w:t>
      </w:r>
      <w:r w:rsidR="00153AEE" w:rsidRPr="00D72F37">
        <w:rPr>
          <w:rFonts w:ascii="Arial" w:hAnsi="Arial" w:cs="Arial"/>
          <w:lang w:val="es-ES"/>
        </w:rPr>
        <w:t>C</w:t>
      </w:r>
      <w:r w:rsidR="00E47280" w:rsidRPr="00D72F37">
        <w:rPr>
          <w:rFonts w:ascii="Arial" w:hAnsi="Arial" w:cs="Arial"/>
          <w:lang w:val="es-ES"/>
        </w:rPr>
        <w:t xml:space="preserve">orrer las rutinas de diagnóstico del equipo, mediante </w:t>
      </w:r>
      <w:r w:rsidR="004630D4" w:rsidRPr="00D72F37">
        <w:rPr>
          <w:rFonts w:ascii="Arial" w:hAnsi="Arial" w:cs="Arial"/>
          <w:lang w:val="es-ES"/>
        </w:rPr>
        <w:t>S</w:t>
      </w:r>
      <w:r w:rsidR="00E47280" w:rsidRPr="00D72F37">
        <w:rPr>
          <w:rFonts w:ascii="Arial" w:hAnsi="Arial" w:cs="Arial"/>
          <w:lang w:val="es-ES"/>
        </w:rPr>
        <w:t xml:space="preserve">oftware y </w:t>
      </w:r>
      <w:r w:rsidR="004630D4" w:rsidRPr="00D72F37">
        <w:rPr>
          <w:rFonts w:ascii="Arial" w:hAnsi="Arial" w:cs="Arial"/>
          <w:lang w:val="es-ES"/>
        </w:rPr>
        <w:t>H</w:t>
      </w:r>
      <w:r w:rsidR="00E47280" w:rsidRPr="00D72F37">
        <w:rPr>
          <w:rFonts w:ascii="Arial" w:hAnsi="Arial" w:cs="Arial"/>
          <w:lang w:val="es-ES"/>
        </w:rPr>
        <w:t>ardware especializado.</w:t>
      </w:r>
    </w:p>
    <w:p w14:paraId="7EFD6E26" w14:textId="237E39C9" w:rsidR="00E47280" w:rsidRPr="00D72F37" w:rsidRDefault="00E47280" w:rsidP="003D2A0F">
      <w:pPr>
        <w:pStyle w:val="Prrafodelista"/>
        <w:numPr>
          <w:ilvl w:val="0"/>
          <w:numId w:val="17"/>
        </w:numPr>
        <w:ind w:left="2127"/>
        <w:jc w:val="both"/>
        <w:rPr>
          <w:rFonts w:ascii="Arial" w:hAnsi="Arial" w:cs="Arial"/>
          <w:lang w:val="es-ES"/>
        </w:rPr>
      </w:pPr>
      <w:r w:rsidRPr="00D72F37">
        <w:rPr>
          <w:rFonts w:ascii="Arial" w:hAnsi="Arial" w:cs="Arial"/>
          <w:lang w:val="es-ES"/>
        </w:rPr>
        <w:t xml:space="preserve">Prevención de </w:t>
      </w:r>
      <w:r w:rsidR="004630D4" w:rsidRPr="00D72F37">
        <w:rPr>
          <w:rFonts w:ascii="Arial" w:hAnsi="Arial" w:cs="Arial"/>
          <w:lang w:val="es-ES"/>
        </w:rPr>
        <w:t>F</w:t>
      </w:r>
      <w:r w:rsidRPr="00D72F37">
        <w:rPr>
          <w:rFonts w:ascii="Arial" w:hAnsi="Arial" w:cs="Arial"/>
          <w:lang w:val="es-ES"/>
        </w:rPr>
        <w:t xml:space="preserve">alsos </w:t>
      </w:r>
      <w:r w:rsidR="004630D4" w:rsidRPr="00D72F37">
        <w:rPr>
          <w:rFonts w:ascii="Arial" w:hAnsi="Arial" w:cs="Arial"/>
          <w:lang w:val="es-ES"/>
        </w:rPr>
        <w:t>C</w:t>
      </w:r>
      <w:r w:rsidR="00AD63E9" w:rsidRPr="00D72F37">
        <w:rPr>
          <w:rFonts w:ascii="Arial" w:hAnsi="Arial" w:cs="Arial"/>
          <w:lang w:val="es-ES"/>
        </w:rPr>
        <w:t>ontactos. -</w:t>
      </w:r>
      <w:r w:rsidRPr="00D72F37">
        <w:rPr>
          <w:rFonts w:ascii="Arial" w:hAnsi="Arial" w:cs="Arial"/>
          <w:lang w:val="es-ES"/>
        </w:rPr>
        <w:t xml:space="preserve"> </w:t>
      </w:r>
      <w:r w:rsidR="00153AEE" w:rsidRPr="00D72F37">
        <w:rPr>
          <w:rFonts w:ascii="Arial" w:hAnsi="Arial" w:cs="Arial"/>
          <w:lang w:val="es-ES"/>
        </w:rPr>
        <w:t>V</w:t>
      </w:r>
      <w:r w:rsidRPr="00D72F37">
        <w:rPr>
          <w:rFonts w:ascii="Arial" w:hAnsi="Arial" w:cs="Arial"/>
          <w:lang w:val="es-ES"/>
        </w:rPr>
        <w:t>erificar cables,</w:t>
      </w:r>
      <w:r w:rsidR="00611C13" w:rsidRPr="00D72F37">
        <w:rPr>
          <w:rFonts w:ascii="Arial" w:hAnsi="Arial" w:cs="Arial"/>
          <w:lang w:val="es-ES"/>
        </w:rPr>
        <w:t xml:space="preserve"> fuentes de poder,</w:t>
      </w:r>
      <w:r w:rsidRPr="00D72F37">
        <w:rPr>
          <w:rFonts w:ascii="Arial" w:hAnsi="Arial" w:cs="Arial"/>
          <w:lang w:val="es-ES"/>
        </w:rPr>
        <w:t xml:space="preserve"> conectores, slots y sus </w:t>
      </w:r>
      <w:r w:rsidR="00AD63E9" w:rsidRPr="00D72F37">
        <w:rPr>
          <w:rFonts w:ascii="Arial" w:hAnsi="Arial" w:cs="Arial"/>
          <w:lang w:val="es-ES"/>
        </w:rPr>
        <w:t>tarjetas bases</w:t>
      </w:r>
      <w:r w:rsidRPr="00D72F37">
        <w:rPr>
          <w:rFonts w:ascii="Arial" w:hAnsi="Arial" w:cs="Arial"/>
          <w:lang w:val="es-ES"/>
        </w:rPr>
        <w:t xml:space="preserve"> de circuitos integrados, etc. </w:t>
      </w:r>
    </w:p>
    <w:p w14:paraId="5B77A502" w14:textId="70B6B4B0" w:rsidR="00E47280" w:rsidRPr="00D72F37" w:rsidRDefault="00AD63E9" w:rsidP="003D2A0F">
      <w:pPr>
        <w:pStyle w:val="Prrafodelista"/>
        <w:numPr>
          <w:ilvl w:val="0"/>
          <w:numId w:val="17"/>
        </w:numPr>
        <w:ind w:left="2127"/>
        <w:jc w:val="both"/>
        <w:rPr>
          <w:rFonts w:ascii="Arial" w:hAnsi="Arial" w:cs="Arial"/>
          <w:lang w:val="es-ES"/>
        </w:rPr>
      </w:pPr>
      <w:r w:rsidRPr="00D72F37">
        <w:rPr>
          <w:rFonts w:ascii="Arial" w:hAnsi="Arial" w:cs="Arial"/>
          <w:lang w:val="es-ES"/>
        </w:rPr>
        <w:t>Diagnósticos. -</w:t>
      </w:r>
      <w:r w:rsidR="00E47280" w:rsidRPr="00D72F37">
        <w:rPr>
          <w:rFonts w:ascii="Arial" w:hAnsi="Arial" w:cs="Arial"/>
          <w:lang w:val="es-ES"/>
        </w:rPr>
        <w:t xml:space="preserve"> </w:t>
      </w:r>
      <w:r w:rsidR="00153AEE" w:rsidRPr="00D72F37">
        <w:rPr>
          <w:rFonts w:ascii="Arial" w:hAnsi="Arial" w:cs="Arial"/>
          <w:lang w:val="es-ES"/>
        </w:rPr>
        <w:t>R</w:t>
      </w:r>
      <w:r w:rsidR="00E47280" w:rsidRPr="00D72F37">
        <w:rPr>
          <w:rFonts w:ascii="Arial" w:hAnsi="Arial" w:cs="Arial"/>
          <w:lang w:val="es-ES"/>
        </w:rPr>
        <w:t>ealizar pruebas de encendido y solucionar posibles fallas. Correr diagnósticos, tantas veces sea necesario, para determinar el desempeño del equipo, utilizando tanto los propios del equipo en cuestión como los diagnósticos de tipo general requeridos</w:t>
      </w:r>
      <w:r w:rsidR="003F340D" w:rsidRPr="00D72F37">
        <w:rPr>
          <w:rFonts w:ascii="Arial" w:hAnsi="Arial" w:cs="Arial"/>
          <w:lang w:val="es-ES"/>
        </w:rPr>
        <w:t>.</w:t>
      </w:r>
    </w:p>
    <w:p w14:paraId="18022BA6" w14:textId="48679ED3" w:rsidR="00E47280" w:rsidRPr="00D72F37" w:rsidRDefault="00E47280" w:rsidP="009F5A19">
      <w:pPr>
        <w:pStyle w:val="Prrafodelista"/>
        <w:numPr>
          <w:ilvl w:val="0"/>
          <w:numId w:val="17"/>
        </w:numPr>
        <w:spacing w:line="240" w:lineRule="auto"/>
        <w:ind w:left="2127"/>
        <w:jc w:val="both"/>
        <w:rPr>
          <w:rFonts w:ascii="Arial" w:hAnsi="Arial" w:cs="Arial"/>
          <w:lang w:val="es-ES"/>
        </w:rPr>
      </w:pPr>
      <w:r w:rsidRPr="00D72F37">
        <w:rPr>
          <w:rFonts w:ascii="Arial" w:hAnsi="Arial" w:cs="Arial"/>
          <w:lang w:val="es-ES"/>
        </w:rPr>
        <w:t xml:space="preserve"> </w:t>
      </w:r>
      <w:r w:rsidR="00AD63E9" w:rsidRPr="00D72F37">
        <w:rPr>
          <w:rFonts w:ascii="Arial" w:hAnsi="Arial" w:cs="Arial"/>
          <w:lang w:val="es-ES"/>
        </w:rPr>
        <w:t>Verificación. -</w:t>
      </w:r>
      <w:r w:rsidRPr="00D72F37">
        <w:rPr>
          <w:rFonts w:ascii="Arial" w:hAnsi="Arial" w:cs="Arial"/>
          <w:lang w:val="es-ES"/>
        </w:rPr>
        <w:t xml:space="preserve"> </w:t>
      </w:r>
      <w:r w:rsidR="00153AEE" w:rsidRPr="00D72F37">
        <w:rPr>
          <w:rFonts w:ascii="Arial" w:hAnsi="Arial" w:cs="Arial"/>
          <w:lang w:val="es-ES"/>
        </w:rPr>
        <w:t>R</w:t>
      </w:r>
      <w:r w:rsidRPr="00D72F37">
        <w:rPr>
          <w:rFonts w:ascii="Arial" w:hAnsi="Arial" w:cs="Arial"/>
          <w:lang w:val="es-ES"/>
        </w:rPr>
        <w:t xml:space="preserve">ealizar pruebas de funcionamiento en interconexión de los segmentos de la red, para verificar que se encuentren operando </w:t>
      </w:r>
      <w:r w:rsidR="00E761C6" w:rsidRPr="00D72F37">
        <w:rPr>
          <w:rFonts w:ascii="Arial" w:hAnsi="Arial" w:cs="Arial"/>
          <w:lang w:val="es-ES"/>
        </w:rPr>
        <w:t>c</w:t>
      </w:r>
      <w:r w:rsidR="00153AEE" w:rsidRPr="00D72F37">
        <w:rPr>
          <w:rFonts w:ascii="Arial" w:hAnsi="Arial" w:cs="Arial"/>
          <w:lang w:val="es-ES"/>
        </w:rPr>
        <w:t>o</w:t>
      </w:r>
      <w:r w:rsidR="00E761C6" w:rsidRPr="00D72F37">
        <w:rPr>
          <w:rFonts w:ascii="Arial" w:hAnsi="Arial" w:cs="Arial"/>
          <w:lang w:val="es-ES"/>
        </w:rPr>
        <w:t>mo</w:t>
      </w:r>
      <w:r w:rsidRPr="00D72F37">
        <w:rPr>
          <w:rFonts w:ascii="Arial" w:hAnsi="Arial" w:cs="Arial"/>
          <w:lang w:val="es-ES"/>
        </w:rPr>
        <w:t xml:space="preserve"> se encontraban antes de iniciar cada servicio.</w:t>
      </w:r>
    </w:p>
    <w:p w14:paraId="7342BEEA" w14:textId="59168009" w:rsidR="00E761C6" w:rsidRPr="00D72F37" w:rsidRDefault="00517F7B" w:rsidP="009F5A19">
      <w:pPr>
        <w:pStyle w:val="Prrafodelista"/>
        <w:numPr>
          <w:ilvl w:val="0"/>
          <w:numId w:val="17"/>
        </w:numPr>
        <w:spacing w:line="240" w:lineRule="auto"/>
        <w:ind w:left="2127"/>
        <w:jc w:val="both"/>
        <w:rPr>
          <w:rFonts w:ascii="Arial" w:hAnsi="Arial" w:cs="Arial"/>
          <w:lang w:val="es-ES"/>
        </w:rPr>
      </w:pPr>
      <w:r w:rsidRPr="00D72F37">
        <w:rPr>
          <w:rFonts w:ascii="Arial" w:hAnsi="Arial" w:cs="Arial"/>
          <w:lang w:val="es-ES"/>
        </w:rPr>
        <w:t xml:space="preserve">Entrega de un Checklist de validación de servicios </w:t>
      </w:r>
      <w:r w:rsidR="004A4FDC" w:rsidRPr="00D72F37">
        <w:rPr>
          <w:rFonts w:ascii="Arial" w:hAnsi="Arial" w:cs="Arial"/>
          <w:lang w:val="es-ES"/>
        </w:rPr>
        <w:t>del antes y después de la ejecución de mantenimiento.</w:t>
      </w:r>
    </w:p>
    <w:p w14:paraId="265144B1" w14:textId="77777777" w:rsidR="00E47280" w:rsidRPr="00D72F37" w:rsidRDefault="00E47280" w:rsidP="009F5A19">
      <w:pPr>
        <w:pStyle w:val="Prrafodelista"/>
        <w:numPr>
          <w:ilvl w:val="0"/>
          <w:numId w:val="16"/>
        </w:numPr>
        <w:spacing w:line="240" w:lineRule="auto"/>
        <w:ind w:left="1701" w:hanging="283"/>
        <w:rPr>
          <w:rFonts w:ascii="Arial" w:hAnsi="Arial" w:cs="Arial"/>
          <w:lang w:val="es-ES"/>
        </w:rPr>
      </w:pPr>
      <w:r w:rsidRPr="00D72F37">
        <w:rPr>
          <w:rFonts w:ascii="Arial" w:hAnsi="Arial" w:cs="Arial"/>
          <w:lang w:val="es-ES"/>
        </w:rPr>
        <w:t>Reorganización de Cableado Estructurado.</w:t>
      </w:r>
    </w:p>
    <w:p w14:paraId="77026F96" w14:textId="73CB3D9A" w:rsidR="00815956" w:rsidRPr="00D72F37" w:rsidRDefault="00AD63E9" w:rsidP="009F5A19">
      <w:pPr>
        <w:pStyle w:val="Prrafodelista"/>
        <w:numPr>
          <w:ilvl w:val="0"/>
          <w:numId w:val="17"/>
        </w:numPr>
        <w:spacing w:line="240" w:lineRule="auto"/>
        <w:ind w:left="2127"/>
        <w:jc w:val="both"/>
        <w:rPr>
          <w:rFonts w:ascii="Arial" w:hAnsi="Arial" w:cs="Arial"/>
          <w:lang w:val="es-ES"/>
        </w:rPr>
      </w:pPr>
      <w:r w:rsidRPr="00D72F37">
        <w:rPr>
          <w:rFonts w:ascii="Arial" w:hAnsi="Arial" w:cs="Arial"/>
          <w:lang w:val="es-ES"/>
        </w:rPr>
        <w:t>Reorganización del</w:t>
      </w:r>
      <w:r w:rsidR="00E47280" w:rsidRPr="00D72F37">
        <w:rPr>
          <w:rFonts w:ascii="Arial" w:hAnsi="Arial" w:cs="Arial"/>
          <w:lang w:val="es-ES"/>
        </w:rPr>
        <w:t xml:space="preserve"> cableado (peinado, fijado, etiquetado).</w:t>
      </w:r>
    </w:p>
    <w:p w14:paraId="456ADD65" w14:textId="7C104060" w:rsidR="005750CA" w:rsidRPr="008A0243" w:rsidRDefault="005750CA" w:rsidP="7B0ABAE0">
      <w:pPr>
        <w:pStyle w:val="Ttulo2"/>
        <w:numPr>
          <w:ilvl w:val="3"/>
          <w:numId w:val="1"/>
        </w:numPr>
        <w:spacing w:before="200" w:after="240" w:line="240" w:lineRule="auto"/>
        <w:jc w:val="both"/>
        <w:rPr>
          <w:rFonts w:ascii="Arial" w:hAnsi="Arial" w:cs="Arial"/>
          <w:b/>
          <w:bCs/>
          <w:i/>
          <w:iCs/>
          <w:color w:val="auto"/>
          <w:u w:val="single"/>
        </w:rPr>
      </w:pPr>
      <w:bookmarkStart w:id="23" w:name="_Toc144734756"/>
      <w:r w:rsidRPr="7B0ABAE0">
        <w:rPr>
          <w:rFonts w:ascii="Arial" w:hAnsi="Arial" w:cs="Arial"/>
          <w:b/>
          <w:bCs/>
          <w:i/>
          <w:iCs/>
          <w:color w:val="auto"/>
          <w:u w:val="single"/>
        </w:rPr>
        <w:t xml:space="preserve">Actividades </w:t>
      </w:r>
      <w:r w:rsidR="00F33F96" w:rsidRPr="7B0ABAE0">
        <w:rPr>
          <w:rFonts w:ascii="Arial" w:hAnsi="Arial" w:cs="Arial"/>
          <w:b/>
          <w:bCs/>
          <w:i/>
          <w:iCs/>
          <w:color w:val="auto"/>
          <w:u w:val="single"/>
        </w:rPr>
        <w:t>P</w:t>
      </w:r>
      <w:r w:rsidRPr="7B0ABAE0">
        <w:rPr>
          <w:rFonts w:ascii="Arial" w:hAnsi="Arial" w:cs="Arial"/>
          <w:b/>
          <w:bCs/>
          <w:i/>
          <w:iCs/>
          <w:color w:val="auto"/>
          <w:u w:val="single"/>
        </w:rPr>
        <w:t xml:space="preserve">osteriores al </w:t>
      </w:r>
      <w:r w:rsidR="00F33F96" w:rsidRPr="7B0ABAE0">
        <w:rPr>
          <w:rFonts w:ascii="Arial" w:hAnsi="Arial" w:cs="Arial"/>
          <w:b/>
          <w:bCs/>
          <w:i/>
          <w:iCs/>
          <w:color w:val="auto"/>
          <w:u w:val="single"/>
        </w:rPr>
        <w:t>M</w:t>
      </w:r>
      <w:r w:rsidRPr="7B0ABAE0">
        <w:rPr>
          <w:rFonts w:ascii="Arial" w:hAnsi="Arial" w:cs="Arial"/>
          <w:b/>
          <w:bCs/>
          <w:i/>
          <w:iCs/>
          <w:color w:val="auto"/>
          <w:u w:val="single"/>
        </w:rPr>
        <w:t xml:space="preserve">antenimiento </w:t>
      </w:r>
      <w:r w:rsidR="00F33F96" w:rsidRPr="7B0ABAE0">
        <w:rPr>
          <w:rFonts w:ascii="Arial" w:hAnsi="Arial" w:cs="Arial"/>
          <w:b/>
          <w:bCs/>
          <w:i/>
          <w:iCs/>
          <w:color w:val="auto"/>
          <w:u w:val="single"/>
        </w:rPr>
        <w:t>P</w:t>
      </w:r>
      <w:r w:rsidRPr="7B0ABAE0">
        <w:rPr>
          <w:rFonts w:ascii="Arial" w:hAnsi="Arial" w:cs="Arial"/>
          <w:b/>
          <w:bCs/>
          <w:i/>
          <w:iCs/>
          <w:color w:val="auto"/>
          <w:u w:val="single"/>
        </w:rPr>
        <w:t>reventivo</w:t>
      </w:r>
      <w:r w:rsidR="003F340D" w:rsidRPr="7B0ABAE0">
        <w:rPr>
          <w:rFonts w:ascii="Arial" w:hAnsi="Arial" w:cs="Arial"/>
          <w:b/>
          <w:bCs/>
          <w:i/>
          <w:iCs/>
          <w:color w:val="auto"/>
          <w:u w:val="single"/>
        </w:rPr>
        <w:t>.</w:t>
      </w:r>
      <w:bookmarkEnd w:id="23"/>
    </w:p>
    <w:p w14:paraId="6F39C655" w14:textId="0C081999" w:rsidR="005750CA" w:rsidRPr="00D72F37" w:rsidRDefault="00C11243" w:rsidP="00830FFC">
      <w:pPr>
        <w:pStyle w:val="Prrafodelista"/>
        <w:numPr>
          <w:ilvl w:val="0"/>
          <w:numId w:val="17"/>
        </w:numPr>
        <w:spacing w:line="240" w:lineRule="auto"/>
        <w:jc w:val="both"/>
        <w:rPr>
          <w:rFonts w:ascii="Arial" w:hAnsi="Arial" w:cs="Arial"/>
          <w:lang w:val="es-ES"/>
        </w:rPr>
      </w:pPr>
      <w:r w:rsidRPr="00D72F37">
        <w:rPr>
          <w:rFonts w:ascii="Arial" w:hAnsi="Arial" w:cs="Arial"/>
          <w:lang w:val="es-ES"/>
        </w:rPr>
        <w:t>R</w:t>
      </w:r>
      <w:r w:rsidR="00E95380" w:rsidRPr="00D72F37">
        <w:rPr>
          <w:rFonts w:ascii="Arial" w:hAnsi="Arial" w:cs="Arial"/>
          <w:lang w:val="es-ES"/>
        </w:rPr>
        <w:t>evisión de que todos los componentes de los equipos estén operando de forma correcta como antes de</w:t>
      </w:r>
      <w:r w:rsidRPr="00D72F37">
        <w:rPr>
          <w:rFonts w:ascii="Arial" w:hAnsi="Arial" w:cs="Arial"/>
          <w:lang w:val="es-ES"/>
        </w:rPr>
        <w:t>l inicio d</w:t>
      </w:r>
      <w:r w:rsidR="00E95380" w:rsidRPr="00D72F37">
        <w:rPr>
          <w:rFonts w:ascii="Arial" w:hAnsi="Arial" w:cs="Arial"/>
          <w:lang w:val="es-ES"/>
        </w:rPr>
        <w:t>el mantenimiento.</w:t>
      </w:r>
    </w:p>
    <w:p w14:paraId="160BE39E" w14:textId="5BC7E9E1" w:rsidR="00515D85" w:rsidRPr="00D72F37" w:rsidRDefault="00515D85" w:rsidP="00483A2A">
      <w:pPr>
        <w:pStyle w:val="Prrafodelista"/>
        <w:numPr>
          <w:ilvl w:val="0"/>
          <w:numId w:val="17"/>
        </w:numPr>
        <w:spacing w:line="240" w:lineRule="auto"/>
        <w:jc w:val="both"/>
        <w:rPr>
          <w:rFonts w:ascii="Arial" w:hAnsi="Arial" w:cs="Arial"/>
        </w:rPr>
      </w:pPr>
      <w:r w:rsidRPr="00D72F37">
        <w:rPr>
          <w:rFonts w:ascii="Arial" w:hAnsi="Arial" w:cs="Arial"/>
          <w:lang w:val="es-ES"/>
        </w:rPr>
        <w:lastRenderedPageBreak/>
        <w:t xml:space="preserve">Al </w:t>
      </w:r>
      <w:r w:rsidRPr="00D72F37">
        <w:rPr>
          <w:rFonts w:ascii="Arial" w:hAnsi="Arial" w:cs="Arial"/>
        </w:rPr>
        <w:t xml:space="preserve">concluir el Mantenimiento preventivo, el </w:t>
      </w:r>
      <w:r w:rsidR="001C6D21" w:rsidRPr="00D72F37">
        <w:rPr>
          <w:rFonts w:ascii="Arial" w:hAnsi="Arial" w:cs="Arial"/>
        </w:rPr>
        <w:t>Prestador del Servicio</w:t>
      </w:r>
      <w:r w:rsidRPr="00D72F37">
        <w:rPr>
          <w:rFonts w:ascii="Arial" w:hAnsi="Arial" w:cs="Arial"/>
        </w:rPr>
        <w:t xml:space="preserve"> deberá entregar copia del reporte del servicio correspondiente, al personal del área técnica del TEPJF.</w:t>
      </w:r>
    </w:p>
    <w:p w14:paraId="4946209D" w14:textId="2534686A" w:rsidR="00A7622A" w:rsidRPr="00D72F37" w:rsidRDefault="00A7622A" w:rsidP="00483A2A">
      <w:pPr>
        <w:pStyle w:val="Prrafodelista"/>
        <w:numPr>
          <w:ilvl w:val="0"/>
          <w:numId w:val="17"/>
        </w:numPr>
        <w:spacing w:line="240" w:lineRule="auto"/>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generará un reporte de las actividades realizadas durante el mantenimiento preventivo y deberá ser soportado por una memoria fotográfica clara y nítida de dichas actividades.</w:t>
      </w:r>
    </w:p>
    <w:p w14:paraId="43083EB4" w14:textId="1F581275" w:rsidR="00996E37" w:rsidRPr="008A0243" w:rsidRDefault="00996E37" w:rsidP="7B0ABAE0">
      <w:pPr>
        <w:pStyle w:val="Ttulo2"/>
        <w:numPr>
          <w:ilvl w:val="2"/>
          <w:numId w:val="1"/>
        </w:numPr>
        <w:spacing w:before="200" w:after="240" w:line="240" w:lineRule="auto"/>
        <w:jc w:val="both"/>
        <w:rPr>
          <w:rFonts w:ascii="Arial" w:hAnsi="Arial" w:cs="Arial"/>
          <w:b/>
          <w:bCs/>
          <w:i/>
          <w:iCs/>
          <w:color w:val="auto"/>
          <w:u w:val="single"/>
        </w:rPr>
      </w:pPr>
      <w:bookmarkStart w:id="24" w:name="_Toc450036980"/>
      <w:bookmarkStart w:id="25" w:name="_Toc521001092"/>
      <w:bookmarkStart w:id="26" w:name="_Toc522179221"/>
      <w:bookmarkStart w:id="27" w:name="_Toc144734757"/>
      <w:r w:rsidRPr="7B0ABAE0">
        <w:rPr>
          <w:rFonts w:ascii="Arial" w:hAnsi="Arial" w:cs="Arial"/>
          <w:b/>
          <w:bCs/>
          <w:i/>
          <w:iCs/>
          <w:color w:val="auto"/>
          <w:u w:val="single"/>
        </w:rPr>
        <w:t xml:space="preserve">Niveles de </w:t>
      </w:r>
      <w:r w:rsidR="001B1B09" w:rsidRPr="7B0ABAE0">
        <w:rPr>
          <w:rFonts w:ascii="Arial" w:hAnsi="Arial" w:cs="Arial"/>
          <w:b/>
          <w:bCs/>
          <w:i/>
          <w:iCs/>
          <w:color w:val="auto"/>
          <w:u w:val="single"/>
        </w:rPr>
        <w:t>S</w:t>
      </w:r>
      <w:r w:rsidRPr="7B0ABAE0">
        <w:rPr>
          <w:rFonts w:ascii="Arial" w:hAnsi="Arial" w:cs="Arial"/>
          <w:b/>
          <w:bCs/>
          <w:i/>
          <w:iCs/>
          <w:color w:val="auto"/>
          <w:u w:val="single"/>
        </w:rPr>
        <w:t xml:space="preserve">ervicio </w:t>
      </w:r>
      <w:r w:rsidR="001B1B09" w:rsidRPr="7B0ABAE0">
        <w:rPr>
          <w:rFonts w:ascii="Arial" w:hAnsi="Arial" w:cs="Arial"/>
          <w:b/>
          <w:bCs/>
          <w:i/>
          <w:iCs/>
          <w:color w:val="auto"/>
          <w:u w:val="single"/>
        </w:rPr>
        <w:t>R</w:t>
      </w:r>
      <w:r w:rsidRPr="7B0ABAE0">
        <w:rPr>
          <w:rFonts w:ascii="Arial" w:hAnsi="Arial" w:cs="Arial"/>
          <w:b/>
          <w:bCs/>
          <w:i/>
          <w:iCs/>
          <w:color w:val="auto"/>
          <w:u w:val="single"/>
        </w:rPr>
        <w:t xml:space="preserve">equeridos para los </w:t>
      </w:r>
      <w:r w:rsidR="001B1B09" w:rsidRPr="7B0ABAE0">
        <w:rPr>
          <w:rFonts w:ascii="Arial" w:hAnsi="Arial" w:cs="Arial"/>
          <w:b/>
          <w:bCs/>
          <w:i/>
          <w:iCs/>
          <w:color w:val="auto"/>
          <w:u w:val="single"/>
        </w:rPr>
        <w:t>M</w:t>
      </w:r>
      <w:r w:rsidRPr="7B0ABAE0">
        <w:rPr>
          <w:rFonts w:ascii="Arial" w:hAnsi="Arial" w:cs="Arial"/>
          <w:b/>
          <w:bCs/>
          <w:i/>
          <w:iCs/>
          <w:color w:val="auto"/>
          <w:u w:val="single"/>
        </w:rPr>
        <w:t xml:space="preserve">antenimientos </w:t>
      </w:r>
      <w:r w:rsidR="001B1B09" w:rsidRPr="7B0ABAE0">
        <w:rPr>
          <w:rFonts w:ascii="Arial" w:hAnsi="Arial" w:cs="Arial"/>
          <w:b/>
          <w:bCs/>
          <w:i/>
          <w:iCs/>
          <w:color w:val="auto"/>
          <w:u w:val="single"/>
        </w:rPr>
        <w:t>P</w:t>
      </w:r>
      <w:r w:rsidRPr="7B0ABAE0">
        <w:rPr>
          <w:rFonts w:ascii="Arial" w:hAnsi="Arial" w:cs="Arial"/>
          <w:b/>
          <w:bCs/>
          <w:i/>
          <w:iCs/>
          <w:color w:val="auto"/>
          <w:u w:val="single"/>
        </w:rPr>
        <w:t>reventivos</w:t>
      </w:r>
      <w:bookmarkEnd w:id="24"/>
      <w:bookmarkEnd w:id="25"/>
      <w:bookmarkEnd w:id="26"/>
      <w:r w:rsidR="009F5A19" w:rsidRPr="7B0ABAE0">
        <w:rPr>
          <w:rFonts w:ascii="Arial" w:hAnsi="Arial" w:cs="Arial"/>
          <w:b/>
          <w:bCs/>
          <w:i/>
          <w:iCs/>
          <w:color w:val="auto"/>
          <w:u w:val="single"/>
        </w:rPr>
        <w:t>.</w:t>
      </w:r>
      <w:bookmarkEnd w:id="27"/>
    </w:p>
    <w:p w14:paraId="2E5A454D" w14:textId="64D4B906" w:rsidR="00996E37" w:rsidRPr="00D72F37" w:rsidRDefault="00996E37" w:rsidP="009F5A19">
      <w:pPr>
        <w:spacing w:line="240" w:lineRule="auto"/>
        <w:ind w:left="1134"/>
        <w:jc w:val="both"/>
        <w:rPr>
          <w:rFonts w:ascii="Arial" w:hAnsi="Arial" w:cs="Arial"/>
          <w:szCs w:val="24"/>
        </w:rPr>
      </w:pPr>
      <w:r w:rsidRPr="00D72F37">
        <w:rPr>
          <w:rFonts w:ascii="Arial" w:hAnsi="Arial" w:cs="Arial"/>
          <w:szCs w:val="24"/>
        </w:rPr>
        <w:t xml:space="preserve">Con el objeto de garantizar la correcta ejecución de los servicios de </w:t>
      </w:r>
      <w:r w:rsidR="009F5A19" w:rsidRPr="00D72F37">
        <w:rPr>
          <w:rFonts w:ascii="Arial" w:hAnsi="Arial" w:cs="Arial"/>
          <w:szCs w:val="24"/>
        </w:rPr>
        <w:t>M</w:t>
      </w:r>
      <w:r w:rsidRPr="00D72F37">
        <w:rPr>
          <w:rFonts w:ascii="Arial" w:hAnsi="Arial" w:cs="Arial"/>
          <w:szCs w:val="24"/>
        </w:rPr>
        <w:t xml:space="preserve">antenimiento </w:t>
      </w:r>
      <w:r w:rsidR="009F5A19" w:rsidRPr="00D72F37">
        <w:rPr>
          <w:rFonts w:ascii="Arial" w:hAnsi="Arial" w:cs="Arial"/>
          <w:szCs w:val="24"/>
        </w:rPr>
        <w:t>P</w:t>
      </w:r>
      <w:r w:rsidRPr="00D72F37">
        <w:rPr>
          <w:rFonts w:ascii="Arial" w:hAnsi="Arial" w:cs="Arial"/>
          <w:szCs w:val="24"/>
        </w:rPr>
        <w:t>reventivo, se deberá considerar lo siguiente:</w:t>
      </w:r>
    </w:p>
    <w:p w14:paraId="58216081" w14:textId="47186B8E" w:rsidR="00996E37" w:rsidRPr="00D72F37" w:rsidRDefault="00015E3E" w:rsidP="006A1CED">
      <w:pPr>
        <w:pStyle w:val="Prrafodelista"/>
        <w:numPr>
          <w:ilvl w:val="0"/>
          <w:numId w:val="17"/>
        </w:numPr>
        <w:spacing w:line="240" w:lineRule="auto"/>
        <w:jc w:val="both"/>
        <w:rPr>
          <w:rFonts w:ascii="Arial" w:hAnsi="Arial" w:cs="Arial"/>
          <w:lang w:val="es-ES"/>
        </w:rPr>
      </w:pPr>
      <w:r w:rsidRPr="00D72F37">
        <w:rPr>
          <w:rFonts w:ascii="Arial" w:hAnsi="Arial" w:cs="Arial"/>
          <w:lang w:val="es-ES"/>
        </w:rPr>
        <w:t xml:space="preserve">La </w:t>
      </w:r>
      <w:r w:rsidR="006649D8" w:rsidRPr="00D72F37">
        <w:rPr>
          <w:rFonts w:ascii="Arial" w:hAnsi="Arial" w:cs="Arial"/>
          <w:lang w:val="es-ES"/>
        </w:rPr>
        <w:t xml:space="preserve">fecha de ejecución se programará de común acuerdo entre los responsables técnicos por parte del Tribunal Electoral y el </w:t>
      </w:r>
      <w:r w:rsidR="001C6D21" w:rsidRPr="00D72F37">
        <w:rPr>
          <w:rFonts w:ascii="Arial" w:hAnsi="Arial" w:cs="Arial"/>
          <w:lang w:val="es-ES"/>
        </w:rPr>
        <w:t>Prestador del Servicio</w:t>
      </w:r>
      <w:r w:rsidR="006649D8" w:rsidRPr="00D72F37">
        <w:rPr>
          <w:rFonts w:ascii="Arial" w:hAnsi="Arial" w:cs="Arial"/>
          <w:lang w:val="es-ES"/>
        </w:rPr>
        <w:t>, en días y horarios que no afecten la operación de los servicios incluyendo fines de semana y días festivos.</w:t>
      </w:r>
    </w:p>
    <w:p w14:paraId="35FCBBD1" w14:textId="035D9417" w:rsidR="00996E37" w:rsidRPr="00D72F37" w:rsidRDefault="00996E37" w:rsidP="006A1CED">
      <w:pPr>
        <w:pStyle w:val="Prrafodelista"/>
        <w:numPr>
          <w:ilvl w:val="0"/>
          <w:numId w:val="17"/>
        </w:numPr>
        <w:spacing w:line="240" w:lineRule="auto"/>
        <w:jc w:val="both"/>
        <w:rPr>
          <w:rFonts w:ascii="Arial" w:hAnsi="Arial" w:cs="Arial"/>
          <w:lang w:val="es-ES"/>
        </w:rPr>
      </w:pPr>
      <w:r w:rsidRPr="00D72F37">
        <w:rPr>
          <w:rFonts w:ascii="Arial" w:hAnsi="Arial" w:cs="Arial"/>
          <w:lang w:val="es-ES"/>
        </w:rPr>
        <w:t>El tiempo de ejecución del mantenimiento preventivo</w:t>
      </w:r>
      <w:r w:rsidR="009B4590" w:rsidRPr="00D72F37">
        <w:rPr>
          <w:rFonts w:ascii="Arial" w:hAnsi="Arial" w:cs="Arial"/>
          <w:lang w:val="es-ES"/>
        </w:rPr>
        <w:t xml:space="preserve"> en sitio</w:t>
      </w:r>
      <w:r w:rsidRPr="00D72F37">
        <w:rPr>
          <w:rFonts w:ascii="Arial" w:hAnsi="Arial" w:cs="Arial"/>
          <w:lang w:val="es-ES"/>
        </w:rPr>
        <w:t xml:space="preserve"> </w:t>
      </w:r>
      <w:r w:rsidR="00675D10" w:rsidRPr="00D72F37">
        <w:rPr>
          <w:rFonts w:ascii="Arial" w:hAnsi="Arial" w:cs="Arial"/>
          <w:lang w:val="es-ES"/>
        </w:rPr>
        <w:t xml:space="preserve">será de </w:t>
      </w:r>
      <w:r w:rsidR="00634285">
        <w:rPr>
          <w:rFonts w:ascii="Arial" w:hAnsi="Arial" w:cs="Arial"/>
          <w:lang w:val="es-ES"/>
        </w:rPr>
        <w:t>4</w:t>
      </w:r>
      <w:r w:rsidR="00675D10" w:rsidRPr="00D72F37">
        <w:rPr>
          <w:rFonts w:ascii="Arial" w:hAnsi="Arial" w:cs="Arial"/>
          <w:lang w:val="es-ES"/>
        </w:rPr>
        <w:t xml:space="preserve"> hrs. En caso de necesitar más tiempo del establecido</w:t>
      </w:r>
      <w:r w:rsidR="003819A9" w:rsidRPr="00D72F37">
        <w:rPr>
          <w:rFonts w:ascii="Arial" w:hAnsi="Arial" w:cs="Arial"/>
          <w:lang w:val="es-ES"/>
        </w:rPr>
        <w:t>,</w:t>
      </w:r>
      <w:r w:rsidRPr="00D72F37">
        <w:rPr>
          <w:rFonts w:ascii="Arial" w:hAnsi="Arial" w:cs="Arial"/>
          <w:lang w:val="es-ES"/>
        </w:rPr>
        <w:t xml:space="preserve"> </w:t>
      </w:r>
      <w:r w:rsidR="005F676A" w:rsidRPr="00D72F37">
        <w:rPr>
          <w:rFonts w:ascii="Arial" w:hAnsi="Arial" w:cs="Arial"/>
          <w:lang w:val="es-ES"/>
        </w:rPr>
        <w:t xml:space="preserve">será </w:t>
      </w:r>
      <w:r w:rsidR="003819A9" w:rsidRPr="00D72F37">
        <w:rPr>
          <w:rFonts w:ascii="Arial" w:hAnsi="Arial" w:cs="Arial"/>
          <w:lang w:val="es-ES"/>
        </w:rPr>
        <w:t>descrito en el</w:t>
      </w:r>
      <w:r w:rsidR="005F676A" w:rsidRPr="00D72F37">
        <w:rPr>
          <w:rFonts w:ascii="Arial" w:hAnsi="Arial" w:cs="Arial"/>
          <w:lang w:val="es-ES"/>
        </w:rPr>
        <w:t xml:space="preserve"> plan de trabajo que el </w:t>
      </w:r>
      <w:r w:rsidR="001C6D21" w:rsidRPr="00D72F37">
        <w:rPr>
          <w:rFonts w:ascii="Arial" w:hAnsi="Arial" w:cs="Arial"/>
          <w:lang w:val="es-ES"/>
        </w:rPr>
        <w:t>Prestador del Servicio</w:t>
      </w:r>
      <w:r w:rsidR="005F676A" w:rsidRPr="00D72F37">
        <w:rPr>
          <w:rFonts w:ascii="Arial" w:hAnsi="Arial" w:cs="Arial"/>
          <w:lang w:val="es-ES"/>
        </w:rPr>
        <w:t xml:space="preserve"> presente</w:t>
      </w:r>
      <w:r w:rsidR="00901DC6" w:rsidRPr="00D72F37">
        <w:rPr>
          <w:rFonts w:ascii="Arial" w:hAnsi="Arial" w:cs="Arial"/>
          <w:lang w:val="es-ES"/>
        </w:rPr>
        <w:t>.</w:t>
      </w:r>
    </w:p>
    <w:p w14:paraId="3BBE1CB7" w14:textId="70B1EDA1" w:rsidR="00996E37" w:rsidRPr="00D72F37" w:rsidRDefault="00996E37" w:rsidP="006A1CED">
      <w:pPr>
        <w:pStyle w:val="Prrafodelista"/>
        <w:numPr>
          <w:ilvl w:val="0"/>
          <w:numId w:val="17"/>
        </w:numPr>
        <w:spacing w:line="240" w:lineRule="auto"/>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deberá contar al inicio del servicio de mantenimiento preventivo con los insumos necesarios para llevar a cabo las actividades requeridas</w:t>
      </w:r>
      <w:r w:rsidR="0033305C" w:rsidRPr="00D72F37">
        <w:rPr>
          <w:rFonts w:ascii="Arial" w:hAnsi="Arial" w:cs="Arial"/>
          <w:lang w:val="es-ES"/>
        </w:rPr>
        <w:t>, entre las cuales</w:t>
      </w:r>
      <w:r w:rsidR="00725978" w:rsidRPr="00D72F37">
        <w:rPr>
          <w:rFonts w:ascii="Arial" w:hAnsi="Arial" w:cs="Arial"/>
          <w:lang w:val="es-ES"/>
        </w:rPr>
        <w:t xml:space="preserve"> se enuncian de manera enunciativa mas no </w:t>
      </w:r>
      <w:r w:rsidR="004B1ADB" w:rsidRPr="00D72F37">
        <w:rPr>
          <w:rFonts w:ascii="Arial" w:hAnsi="Arial" w:cs="Arial"/>
          <w:lang w:val="es-ES"/>
        </w:rPr>
        <w:t>limitativa los</w:t>
      </w:r>
      <w:r w:rsidR="00725978" w:rsidRPr="00D72F37">
        <w:rPr>
          <w:rFonts w:ascii="Arial" w:hAnsi="Arial" w:cs="Arial"/>
          <w:lang w:val="es-ES"/>
        </w:rPr>
        <w:t xml:space="preserve"> </w:t>
      </w:r>
      <w:r w:rsidR="003811DB" w:rsidRPr="00D72F37">
        <w:rPr>
          <w:rFonts w:ascii="Arial" w:hAnsi="Arial" w:cs="Arial"/>
          <w:lang w:val="es-ES"/>
        </w:rPr>
        <w:t>siguientes</w:t>
      </w:r>
      <w:r w:rsidR="000600F4" w:rsidRPr="00D72F37">
        <w:rPr>
          <w:rFonts w:ascii="Arial" w:hAnsi="Arial" w:cs="Arial"/>
          <w:lang w:val="es-ES"/>
        </w:rPr>
        <w:t xml:space="preserve">: </w:t>
      </w:r>
      <w:r w:rsidR="00AE27DF" w:rsidRPr="00D72F37">
        <w:rPr>
          <w:rFonts w:ascii="Arial" w:hAnsi="Arial" w:cs="Arial"/>
          <w:lang w:val="es-ES"/>
        </w:rPr>
        <w:t>franelas, sopladora, voltímetros, desarmadores, etiquetadora, etc.</w:t>
      </w:r>
    </w:p>
    <w:p w14:paraId="65B0E0E9" w14:textId="632CE514" w:rsidR="00A01875" w:rsidRPr="00D72F37" w:rsidRDefault="00A01875" w:rsidP="006A1CED">
      <w:pPr>
        <w:pStyle w:val="Prrafodelista"/>
        <w:numPr>
          <w:ilvl w:val="0"/>
          <w:numId w:val="17"/>
        </w:numPr>
        <w:spacing w:line="240" w:lineRule="auto"/>
        <w:jc w:val="both"/>
        <w:rPr>
          <w:rFonts w:ascii="Arial" w:hAnsi="Arial" w:cs="Arial"/>
          <w:lang w:val="es-ES"/>
        </w:rPr>
      </w:pPr>
      <w:bookmarkStart w:id="28" w:name="_Hlk107577252"/>
      <w:r w:rsidRPr="7BE49746">
        <w:rPr>
          <w:rFonts w:ascii="Arial" w:hAnsi="Arial" w:cs="Arial"/>
          <w:lang w:val="es-ES"/>
        </w:rPr>
        <w:t xml:space="preserve">En caso de que el </w:t>
      </w:r>
      <w:r w:rsidR="001C6D21" w:rsidRPr="7BE49746">
        <w:rPr>
          <w:rFonts w:ascii="Arial" w:hAnsi="Arial" w:cs="Arial"/>
          <w:lang w:val="es-ES"/>
        </w:rPr>
        <w:t>Prestador del Servicio</w:t>
      </w:r>
      <w:r w:rsidRPr="7BE49746">
        <w:rPr>
          <w:rFonts w:ascii="Arial" w:hAnsi="Arial" w:cs="Arial"/>
          <w:lang w:val="es-ES"/>
        </w:rPr>
        <w:t xml:space="preserve"> no reali</w:t>
      </w:r>
      <w:r w:rsidR="00FF1525" w:rsidRPr="7BE49746">
        <w:rPr>
          <w:rFonts w:ascii="Arial" w:hAnsi="Arial" w:cs="Arial"/>
          <w:lang w:val="es-ES"/>
        </w:rPr>
        <w:t>ce</w:t>
      </w:r>
      <w:r w:rsidRPr="7BE49746">
        <w:rPr>
          <w:rFonts w:ascii="Arial" w:hAnsi="Arial" w:cs="Arial"/>
          <w:lang w:val="es-ES"/>
        </w:rPr>
        <w:t xml:space="preserve"> el </w:t>
      </w:r>
      <w:r w:rsidR="00FF1525" w:rsidRPr="7BE49746">
        <w:rPr>
          <w:rFonts w:ascii="Arial" w:hAnsi="Arial" w:cs="Arial"/>
          <w:lang w:val="es-ES"/>
        </w:rPr>
        <w:t>M</w:t>
      </w:r>
      <w:r w:rsidRPr="7BE49746">
        <w:rPr>
          <w:rFonts w:ascii="Arial" w:hAnsi="Arial" w:cs="Arial"/>
          <w:lang w:val="es-ES"/>
        </w:rPr>
        <w:t xml:space="preserve">antenimiento </w:t>
      </w:r>
      <w:r w:rsidR="00FF1525" w:rsidRPr="7BE49746">
        <w:rPr>
          <w:rFonts w:ascii="Arial" w:hAnsi="Arial" w:cs="Arial"/>
          <w:lang w:val="es-ES"/>
        </w:rPr>
        <w:t>P</w:t>
      </w:r>
      <w:r w:rsidRPr="7BE49746">
        <w:rPr>
          <w:rFonts w:ascii="Arial" w:hAnsi="Arial" w:cs="Arial"/>
          <w:lang w:val="es-ES"/>
        </w:rPr>
        <w:t xml:space="preserve">reventivo </w:t>
      </w:r>
      <w:r w:rsidR="000600F4" w:rsidRPr="7BE49746">
        <w:rPr>
          <w:rFonts w:ascii="Arial" w:hAnsi="Arial" w:cs="Arial"/>
          <w:lang w:val="es-ES"/>
        </w:rPr>
        <w:t>en la</w:t>
      </w:r>
      <w:r w:rsidRPr="7BE49746">
        <w:rPr>
          <w:rFonts w:ascii="Arial" w:hAnsi="Arial" w:cs="Arial"/>
          <w:lang w:val="es-ES"/>
        </w:rPr>
        <w:t xml:space="preserve"> fecha</w:t>
      </w:r>
      <w:r w:rsidR="000600F4" w:rsidRPr="7BE49746">
        <w:rPr>
          <w:rFonts w:ascii="Arial" w:hAnsi="Arial" w:cs="Arial"/>
          <w:lang w:val="es-ES"/>
        </w:rPr>
        <w:t xml:space="preserve"> establecida, </w:t>
      </w:r>
      <w:r w:rsidRPr="7BE49746">
        <w:rPr>
          <w:rFonts w:ascii="Arial" w:hAnsi="Arial" w:cs="Arial"/>
          <w:lang w:val="es-ES"/>
        </w:rPr>
        <w:t>queden inconclusas actividades</w:t>
      </w:r>
      <w:r w:rsidR="000600F4" w:rsidRPr="7BE49746">
        <w:rPr>
          <w:rFonts w:ascii="Arial" w:hAnsi="Arial" w:cs="Arial"/>
          <w:lang w:val="es-ES"/>
        </w:rPr>
        <w:t xml:space="preserve"> o no se realicen conforme a los establecido en el anexo técnico </w:t>
      </w:r>
      <w:r w:rsidRPr="7BE49746">
        <w:rPr>
          <w:rFonts w:ascii="Arial" w:hAnsi="Arial" w:cs="Arial"/>
          <w:lang w:val="es-ES"/>
        </w:rPr>
        <w:t xml:space="preserve">por causas imputables al </w:t>
      </w:r>
      <w:r w:rsidR="001C6D21" w:rsidRPr="7BE49746">
        <w:rPr>
          <w:rFonts w:ascii="Arial" w:hAnsi="Arial" w:cs="Arial"/>
          <w:lang w:val="es-ES"/>
        </w:rPr>
        <w:t>Prestador del Servicio</w:t>
      </w:r>
      <w:r w:rsidRPr="7BE49746">
        <w:rPr>
          <w:rFonts w:ascii="Arial" w:hAnsi="Arial" w:cs="Arial"/>
          <w:lang w:val="es-ES"/>
        </w:rPr>
        <w:t xml:space="preserve">, </w:t>
      </w:r>
      <w:r w:rsidR="005E3898" w:rsidRPr="7BE49746">
        <w:rPr>
          <w:rFonts w:ascii="Arial" w:hAnsi="Arial" w:cs="Arial"/>
          <w:lang w:val="es-ES"/>
        </w:rPr>
        <w:t xml:space="preserve">se hará acreedor de la penalización establecida en la </w:t>
      </w:r>
      <w:r w:rsidR="002B4E28" w:rsidRPr="008A0243">
        <w:rPr>
          <w:rFonts w:ascii="Arial" w:hAnsi="Arial" w:cs="Arial"/>
          <w:lang w:val="es-ES"/>
        </w:rPr>
        <w:t xml:space="preserve">Tabla </w:t>
      </w:r>
      <w:r w:rsidR="003D7DC1" w:rsidRPr="008A0243">
        <w:rPr>
          <w:rFonts w:ascii="Arial" w:hAnsi="Arial" w:cs="Arial"/>
          <w:lang w:val="es-ES"/>
        </w:rPr>
        <w:t>7</w:t>
      </w:r>
      <w:r w:rsidR="005E3898" w:rsidRPr="008A0243">
        <w:rPr>
          <w:rFonts w:ascii="Arial" w:hAnsi="Arial" w:cs="Arial"/>
          <w:lang w:val="es-ES"/>
        </w:rPr>
        <w:t xml:space="preserve"> del apartado </w:t>
      </w:r>
      <w:r w:rsidR="00E83144" w:rsidRPr="008A0243">
        <w:rPr>
          <w:rFonts w:ascii="Arial" w:hAnsi="Arial" w:cs="Arial"/>
          <w:lang w:val="es-ES"/>
        </w:rPr>
        <w:t>Penalizaciones</w:t>
      </w:r>
      <w:r w:rsidR="00E83144" w:rsidRPr="7BE49746">
        <w:rPr>
          <w:rFonts w:ascii="Arial" w:hAnsi="Arial" w:cs="Arial"/>
          <w:lang w:val="es-ES"/>
        </w:rPr>
        <w:t>.</w:t>
      </w:r>
    </w:p>
    <w:p w14:paraId="7A7EA0D9" w14:textId="4F87535B" w:rsidR="00895131" w:rsidRPr="00D72F37" w:rsidRDefault="008F62B7" w:rsidP="006A1CED">
      <w:pPr>
        <w:pStyle w:val="Prrafodelista"/>
        <w:numPr>
          <w:ilvl w:val="0"/>
          <w:numId w:val="17"/>
        </w:numPr>
        <w:spacing w:line="240" w:lineRule="auto"/>
        <w:jc w:val="both"/>
        <w:rPr>
          <w:rFonts w:ascii="Arial" w:hAnsi="Arial" w:cs="Arial"/>
          <w:lang w:val="es-ES"/>
        </w:rPr>
      </w:pPr>
      <w:bookmarkStart w:id="29" w:name="_Hlk107577237"/>
      <w:bookmarkEnd w:id="28"/>
      <w:r w:rsidRPr="7BE49746">
        <w:rPr>
          <w:rFonts w:ascii="Arial" w:hAnsi="Arial" w:cs="Arial"/>
          <w:lang w:val="es-ES"/>
        </w:rPr>
        <w:t xml:space="preserve">El </w:t>
      </w:r>
      <w:r w:rsidR="001C6D21" w:rsidRPr="7BE49746">
        <w:rPr>
          <w:rFonts w:ascii="Arial" w:hAnsi="Arial" w:cs="Arial"/>
          <w:lang w:val="es-ES"/>
        </w:rPr>
        <w:t>Prestador del Servicio</w:t>
      </w:r>
      <w:r w:rsidRPr="7BE49746">
        <w:rPr>
          <w:rFonts w:ascii="Arial" w:hAnsi="Arial" w:cs="Arial"/>
          <w:lang w:val="es-ES"/>
        </w:rPr>
        <w:t xml:space="preserve"> deberá entregar</w:t>
      </w:r>
      <w:r w:rsidR="00CE69B1" w:rsidRPr="7BE49746">
        <w:rPr>
          <w:rFonts w:ascii="Arial" w:hAnsi="Arial" w:cs="Arial"/>
          <w:lang w:val="es-ES"/>
        </w:rPr>
        <w:t xml:space="preserve"> al área técnica</w:t>
      </w:r>
      <w:r w:rsidRPr="7BE49746">
        <w:rPr>
          <w:rFonts w:ascii="Arial" w:hAnsi="Arial" w:cs="Arial"/>
          <w:lang w:val="es-ES"/>
        </w:rPr>
        <w:t xml:space="preserve"> la documentación correspondiente</w:t>
      </w:r>
      <w:r w:rsidR="007A5D5D" w:rsidRPr="7BE49746">
        <w:rPr>
          <w:rFonts w:ascii="Arial" w:hAnsi="Arial" w:cs="Arial"/>
          <w:lang w:val="es-ES"/>
        </w:rPr>
        <w:t>,</w:t>
      </w:r>
      <w:r w:rsidRPr="7BE49746">
        <w:rPr>
          <w:rFonts w:ascii="Arial" w:hAnsi="Arial" w:cs="Arial"/>
          <w:lang w:val="es-ES"/>
        </w:rPr>
        <w:t xml:space="preserve"> que avale la ejecuci</w:t>
      </w:r>
      <w:r w:rsidR="00745A4F" w:rsidRPr="7BE49746">
        <w:rPr>
          <w:rFonts w:ascii="Arial" w:hAnsi="Arial" w:cs="Arial"/>
          <w:lang w:val="es-ES"/>
        </w:rPr>
        <w:t>ó</w:t>
      </w:r>
      <w:r w:rsidRPr="7BE49746">
        <w:rPr>
          <w:rFonts w:ascii="Arial" w:hAnsi="Arial" w:cs="Arial"/>
          <w:lang w:val="es-ES"/>
        </w:rPr>
        <w:t xml:space="preserve">n del Mantenimiento preventivo </w:t>
      </w:r>
      <w:r w:rsidR="00D83D20" w:rsidRPr="7BE49746">
        <w:rPr>
          <w:rFonts w:ascii="Arial" w:hAnsi="Arial" w:cs="Arial"/>
          <w:lang w:val="es-ES"/>
        </w:rPr>
        <w:t>5</w:t>
      </w:r>
      <w:r w:rsidR="007A5D5D" w:rsidRPr="7BE49746">
        <w:rPr>
          <w:rFonts w:ascii="Arial" w:hAnsi="Arial" w:cs="Arial"/>
          <w:lang w:val="es-ES"/>
        </w:rPr>
        <w:t xml:space="preserve"> días </w:t>
      </w:r>
      <w:r w:rsidR="00745A4F" w:rsidRPr="7BE49746">
        <w:rPr>
          <w:rFonts w:ascii="Arial" w:hAnsi="Arial" w:cs="Arial"/>
          <w:lang w:val="es-ES"/>
        </w:rPr>
        <w:t>hábiles</w:t>
      </w:r>
      <w:r w:rsidR="007A5D5D" w:rsidRPr="7BE49746">
        <w:rPr>
          <w:rFonts w:ascii="Arial" w:hAnsi="Arial" w:cs="Arial"/>
          <w:lang w:val="es-ES"/>
        </w:rPr>
        <w:t xml:space="preserve"> </w:t>
      </w:r>
      <w:r w:rsidR="00F205AC" w:rsidRPr="7BE49746">
        <w:rPr>
          <w:rFonts w:ascii="Arial" w:hAnsi="Arial" w:cs="Arial"/>
          <w:lang w:val="es-ES"/>
        </w:rPr>
        <w:t>posteriores al t</w:t>
      </w:r>
      <w:r w:rsidR="00745A4F" w:rsidRPr="7BE49746">
        <w:rPr>
          <w:rFonts w:ascii="Arial" w:hAnsi="Arial" w:cs="Arial"/>
          <w:lang w:val="es-ES"/>
        </w:rPr>
        <w:t>é</w:t>
      </w:r>
      <w:r w:rsidR="00F205AC" w:rsidRPr="7BE49746">
        <w:rPr>
          <w:rFonts w:ascii="Arial" w:hAnsi="Arial" w:cs="Arial"/>
          <w:lang w:val="es-ES"/>
        </w:rPr>
        <w:t>rmino de dicha actividad.</w:t>
      </w:r>
      <w:r w:rsidR="00F37046" w:rsidRPr="7BE49746">
        <w:rPr>
          <w:rFonts w:ascii="Arial" w:hAnsi="Arial" w:cs="Arial"/>
          <w:lang w:val="es-ES"/>
        </w:rPr>
        <w:t xml:space="preserve"> En caso de no realizar las </w:t>
      </w:r>
      <w:r w:rsidR="003F0326" w:rsidRPr="7BE49746">
        <w:rPr>
          <w:rFonts w:ascii="Arial" w:hAnsi="Arial" w:cs="Arial"/>
          <w:lang w:val="es-ES"/>
        </w:rPr>
        <w:t>acciones</w:t>
      </w:r>
      <w:r w:rsidR="00F37046" w:rsidRPr="7BE49746">
        <w:rPr>
          <w:rFonts w:ascii="Arial" w:hAnsi="Arial" w:cs="Arial"/>
          <w:lang w:val="es-ES"/>
        </w:rPr>
        <w:t xml:space="preserve"> descritas con anterioridad por causas imput</w:t>
      </w:r>
      <w:r w:rsidR="003F0326" w:rsidRPr="7BE49746">
        <w:rPr>
          <w:rFonts w:ascii="Arial" w:hAnsi="Arial" w:cs="Arial"/>
          <w:lang w:val="es-ES"/>
        </w:rPr>
        <w:t xml:space="preserve">ables al </w:t>
      </w:r>
      <w:r w:rsidR="001C6D21" w:rsidRPr="7BE49746">
        <w:rPr>
          <w:rFonts w:ascii="Arial" w:hAnsi="Arial" w:cs="Arial"/>
          <w:lang w:val="es-ES"/>
        </w:rPr>
        <w:t>Prestador del Servicio</w:t>
      </w:r>
      <w:r w:rsidR="003F0326" w:rsidRPr="7BE49746">
        <w:rPr>
          <w:rFonts w:ascii="Arial" w:hAnsi="Arial" w:cs="Arial"/>
          <w:lang w:val="es-ES"/>
        </w:rPr>
        <w:t xml:space="preserve"> </w:t>
      </w:r>
      <w:r w:rsidR="005E3898" w:rsidRPr="7BE49746">
        <w:rPr>
          <w:rFonts w:ascii="Arial" w:hAnsi="Arial" w:cs="Arial"/>
          <w:lang w:val="es-ES"/>
        </w:rPr>
        <w:t xml:space="preserve">se hará acreedor de la penalización establecida en la </w:t>
      </w:r>
      <w:r w:rsidR="002B4E28" w:rsidRPr="7BE49746">
        <w:rPr>
          <w:rFonts w:ascii="Arial" w:hAnsi="Arial" w:cs="Arial"/>
          <w:lang w:val="es-ES"/>
        </w:rPr>
        <w:t>T</w:t>
      </w:r>
      <w:r w:rsidR="002B4E28" w:rsidRPr="008A0243">
        <w:rPr>
          <w:rFonts w:ascii="Arial" w:hAnsi="Arial" w:cs="Arial"/>
          <w:lang w:val="es-ES"/>
        </w:rPr>
        <w:t xml:space="preserve">abla </w:t>
      </w:r>
      <w:r w:rsidR="003D7DC1" w:rsidRPr="008A0243">
        <w:rPr>
          <w:rFonts w:ascii="Arial" w:hAnsi="Arial" w:cs="Arial"/>
          <w:lang w:val="es-ES"/>
        </w:rPr>
        <w:t>7</w:t>
      </w:r>
      <w:r w:rsidR="005E3898" w:rsidRPr="008A0243">
        <w:rPr>
          <w:rFonts w:ascii="Arial" w:hAnsi="Arial" w:cs="Arial"/>
          <w:lang w:val="es-ES"/>
        </w:rPr>
        <w:t xml:space="preserve"> del apartado </w:t>
      </w:r>
      <w:bookmarkEnd w:id="29"/>
      <w:r w:rsidR="00895131" w:rsidRPr="008A0243">
        <w:rPr>
          <w:rFonts w:ascii="Arial" w:hAnsi="Arial" w:cs="Arial"/>
          <w:lang w:val="es-ES"/>
        </w:rPr>
        <w:t>Penalizaciones.</w:t>
      </w:r>
    </w:p>
    <w:p w14:paraId="1B1906B4" w14:textId="578D2D61" w:rsidR="00996E37" w:rsidRPr="008A0243" w:rsidRDefault="00996E37" w:rsidP="7B0ABAE0">
      <w:pPr>
        <w:pStyle w:val="Ttulo2"/>
        <w:numPr>
          <w:ilvl w:val="2"/>
          <w:numId w:val="1"/>
        </w:numPr>
        <w:spacing w:before="200" w:after="240" w:line="240" w:lineRule="auto"/>
        <w:jc w:val="both"/>
        <w:rPr>
          <w:rFonts w:ascii="Arial" w:hAnsi="Arial" w:cs="Arial"/>
          <w:b/>
          <w:bCs/>
          <w:i/>
          <w:iCs/>
          <w:color w:val="auto"/>
          <w:u w:val="single"/>
        </w:rPr>
      </w:pPr>
      <w:bookmarkStart w:id="30" w:name="_Toc521001093"/>
      <w:bookmarkStart w:id="31" w:name="_Toc522179222"/>
      <w:bookmarkStart w:id="32" w:name="_Toc144734758"/>
      <w:r w:rsidRPr="7B0ABAE0">
        <w:rPr>
          <w:rFonts w:ascii="Arial" w:hAnsi="Arial" w:cs="Arial"/>
          <w:b/>
          <w:bCs/>
          <w:i/>
          <w:iCs/>
          <w:color w:val="auto"/>
          <w:u w:val="single"/>
        </w:rPr>
        <w:t xml:space="preserve">Servicio de </w:t>
      </w:r>
      <w:r w:rsidR="001C6D21" w:rsidRPr="7B0ABAE0">
        <w:rPr>
          <w:rFonts w:ascii="Arial" w:hAnsi="Arial" w:cs="Arial"/>
          <w:b/>
          <w:bCs/>
          <w:i/>
          <w:iCs/>
          <w:color w:val="auto"/>
          <w:u w:val="single"/>
        </w:rPr>
        <w:t>M</w:t>
      </w:r>
      <w:r w:rsidRPr="7B0ABAE0">
        <w:rPr>
          <w:rFonts w:ascii="Arial" w:hAnsi="Arial" w:cs="Arial"/>
          <w:b/>
          <w:bCs/>
          <w:i/>
          <w:iCs/>
          <w:color w:val="auto"/>
          <w:u w:val="single"/>
        </w:rPr>
        <w:t xml:space="preserve">antenimiento </w:t>
      </w:r>
      <w:r w:rsidR="001C6D21" w:rsidRPr="7B0ABAE0">
        <w:rPr>
          <w:rFonts w:ascii="Arial" w:hAnsi="Arial" w:cs="Arial"/>
          <w:b/>
          <w:bCs/>
          <w:i/>
          <w:iCs/>
          <w:color w:val="auto"/>
          <w:u w:val="single"/>
        </w:rPr>
        <w:t>C</w:t>
      </w:r>
      <w:r w:rsidRPr="7B0ABAE0">
        <w:rPr>
          <w:rFonts w:ascii="Arial" w:hAnsi="Arial" w:cs="Arial"/>
          <w:b/>
          <w:bCs/>
          <w:i/>
          <w:iCs/>
          <w:color w:val="auto"/>
          <w:u w:val="single"/>
        </w:rPr>
        <w:t>orrectivo</w:t>
      </w:r>
      <w:r w:rsidR="000D74CA" w:rsidRPr="7B0ABAE0">
        <w:rPr>
          <w:rFonts w:ascii="Arial" w:hAnsi="Arial" w:cs="Arial"/>
          <w:b/>
          <w:bCs/>
          <w:i/>
          <w:iCs/>
          <w:color w:val="auto"/>
          <w:u w:val="single"/>
        </w:rPr>
        <w:t xml:space="preserve"> (Incidentes)</w:t>
      </w:r>
      <w:bookmarkEnd w:id="30"/>
      <w:bookmarkEnd w:id="31"/>
      <w:r w:rsidR="001C6D21" w:rsidRPr="7B0ABAE0">
        <w:rPr>
          <w:rFonts w:ascii="Arial" w:hAnsi="Arial" w:cs="Arial"/>
          <w:b/>
          <w:bCs/>
          <w:i/>
          <w:iCs/>
          <w:color w:val="auto"/>
          <w:u w:val="single"/>
        </w:rPr>
        <w:t>.</w:t>
      </w:r>
      <w:bookmarkEnd w:id="32"/>
    </w:p>
    <w:p w14:paraId="2A22E44F" w14:textId="70762CBB" w:rsidR="00996E37" w:rsidRPr="00D72F37" w:rsidRDefault="00996E37" w:rsidP="001C6D21">
      <w:pPr>
        <w:spacing w:line="240" w:lineRule="auto"/>
        <w:ind w:left="708"/>
        <w:jc w:val="both"/>
        <w:rPr>
          <w:rFonts w:ascii="Arial" w:hAnsi="Arial" w:cs="Arial"/>
          <w:szCs w:val="24"/>
        </w:rPr>
      </w:pPr>
      <w:r w:rsidRPr="00D72F37">
        <w:rPr>
          <w:rFonts w:ascii="Arial" w:hAnsi="Arial" w:cs="Arial"/>
          <w:szCs w:val="24"/>
        </w:rPr>
        <w:t xml:space="preserve">El </w:t>
      </w:r>
      <w:r w:rsidR="001C6D21" w:rsidRPr="00D72F37">
        <w:rPr>
          <w:rFonts w:ascii="Arial" w:hAnsi="Arial" w:cs="Arial"/>
          <w:szCs w:val="24"/>
        </w:rPr>
        <w:t>M</w:t>
      </w:r>
      <w:r w:rsidRPr="00D72F37">
        <w:rPr>
          <w:rFonts w:ascii="Arial" w:hAnsi="Arial" w:cs="Arial"/>
          <w:szCs w:val="24"/>
        </w:rPr>
        <w:t xml:space="preserve">antenimiento </w:t>
      </w:r>
      <w:r w:rsidR="001C6D21" w:rsidRPr="00D72F37">
        <w:rPr>
          <w:rFonts w:ascii="Arial" w:hAnsi="Arial" w:cs="Arial"/>
          <w:szCs w:val="24"/>
        </w:rPr>
        <w:t>C</w:t>
      </w:r>
      <w:r w:rsidRPr="00D72F37">
        <w:rPr>
          <w:rFonts w:ascii="Arial" w:hAnsi="Arial" w:cs="Arial"/>
          <w:szCs w:val="24"/>
        </w:rPr>
        <w:t xml:space="preserve">orrectivo consiste en el conjunto de acciones que tomará el </w:t>
      </w:r>
      <w:r w:rsidR="001C6D21" w:rsidRPr="00D72F37">
        <w:rPr>
          <w:rFonts w:ascii="Arial" w:hAnsi="Arial" w:cs="Arial"/>
          <w:szCs w:val="24"/>
        </w:rPr>
        <w:t>Prestador del Servicio</w:t>
      </w:r>
      <w:r w:rsidRPr="00D72F37">
        <w:rPr>
          <w:rFonts w:ascii="Arial" w:hAnsi="Arial" w:cs="Arial"/>
          <w:szCs w:val="24"/>
        </w:rPr>
        <w:t xml:space="preserve"> encaminadas a reparar cualquier falla en los equipos que se encuentran descritos en la </w:t>
      </w:r>
      <w:r w:rsidR="000B2B35" w:rsidRPr="00D72F37">
        <w:rPr>
          <w:rFonts w:ascii="Arial" w:hAnsi="Arial" w:cs="Arial"/>
          <w:b/>
          <w:szCs w:val="24"/>
        </w:rPr>
        <w:t>Tabla 1</w:t>
      </w:r>
      <w:r w:rsidR="00556C7C" w:rsidRPr="00D72F37">
        <w:rPr>
          <w:rFonts w:ascii="Arial" w:hAnsi="Arial" w:cs="Arial"/>
          <w:b/>
          <w:szCs w:val="24"/>
        </w:rPr>
        <w:t>.</w:t>
      </w:r>
    </w:p>
    <w:p w14:paraId="179D7807" w14:textId="74E2C02E" w:rsidR="00996E37" w:rsidRPr="00D72F37" w:rsidRDefault="00996E37" w:rsidP="001C6D21">
      <w:pPr>
        <w:spacing w:after="0" w:line="240" w:lineRule="auto"/>
        <w:ind w:left="708"/>
        <w:jc w:val="both"/>
        <w:rPr>
          <w:rFonts w:ascii="Arial" w:hAnsi="Arial" w:cs="Arial"/>
          <w:szCs w:val="24"/>
        </w:rPr>
      </w:pPr>
      <w:r w:rsidRPr="00D72F37">
        <w:rPr>
          <w:rFonts w:ascii="Arial" w:hAnsi="Arial" w:cs="Arial"/>
          <w:szCs w:val="24"/>
        </w:rPr>
        <w:t xml:space="preserve">Este tipo de </w:t>
      </w:r>
      <w:r w:rsidR="001C6D21" w:rsidRPr="00D72F37">
        <w:rPr>
          <w:rFonts w:ascii="Arial" w:hAnsi="Arial" w:cs="Arial"/>
          <w:szCs w:val="24"/>
        </w:rPr>
        <w:t>M</w:t>
      </w:r>
      <w:r w:rsidRPr="00D72F37">
        <w:rPr>
          <w:rFonts w:ascii="Arial" w:hAnsi="Arial" w:cs="Arial"/>
          <w:szCs w:val="24"/>
        </w:rPr>
        <w:t xml:space="preserve">antenimiento se podrá realizar en sitio o vía remota siempre y cuando las características de la falla así lo permitan, para llevar a cabo dicha tarea el Tribunal Electoral facilitará al </w:t>
      </w:r>
      <w:r w:rsidR="001C6D21" w:rsidRPr="00D72F37">
        <w:rPr>
          <w:rFonts w:ascii="Arial" w:hAnsi="Arial" w:cs="Arial"/>
          <w:szCs w:val="24"/>
        </w:rPr>
        <w:t>Prestador del Servicio</w:t>
      </w:r>
      <w:r w:rsidRPr="00D72F37">
        <w:rPr>
          <w:rFonts w:ascii="Arial" w:hAnsi="Arial" w:cs="Arial"/>
          <w:szCs w:val="24"/>
        </w:rPr>
        <w:t xml:space="preserve"> el acceso a la red institucional a través de internet.</w:t>
      </w:r>
    </w:p>
    <w:p w14:paraId="2C99616D" w14:textId="77777777" w:rsidR="004543E4" w:rsidRPr="00D72F37" w:rsidRDefault="004543E4" w:rsidP="001C6D21">
      <w:pPr>
        <w:spacing w:after="0" w:line="240" w:lineRule="auto"/>
        <w:ind w:left="708"/>
        <w:jc w:val="both"/>
        <w:rPr>
          <w:rFonts w:ascii="Arial" w:hAnsi="Arial" w:cs="Arial"/>
          <w:szCs w:val="24"/>
        </w:rPr>
      </w:pPr>
    </w:p>
    <w:p w14:paraId="325A89FE" w14:textId="2688A074" w:rsidR="00A11675" w:rsidRPr="00D72F37" w:rsidRDefault="00A11675" w:rsidP="001C6D21">
      <w:pPr>
        <w:spacing w:line="240" w:lineRule="auto"/>
        <w:ind w:left="709"/>
        <w:jc w:val="both"/>
        <w:rPr>
          <w:rFonts w:ascii="Arial" w:hAnsi="Arial" w:cs="Arial"/>
          <w:lang w:val="es-ES"/>
        </w:rPr>
      </w:pPr>
      <w:r w:rsidRPr="00D72F37">
        <w:rPr>
          <w:rFonts w:ascii="Arial" w:hAnsi="Arial" w:cs="Arial"/>
          <w:lang w:val="es-ES"/>
        </w:rPr>
        <w:lastRenderedPageBreak/>
        <w:t xml:space="preserve">El </w:t>
      </w:r>
      <w:r w:rsidR="001C6D21" w:rsidRPr="00D72F37">
        <w:rPr>
          <w:rFonts w:ascii="Arial" w:hAnsi="Arial" w:cs="Arial"/>
          <w:lang w:val="es-ES"/>
        </w:rPr>
        <w:t>Prestador del Servicio</w:t>
      </w:r>
      <w:r w:rsidRPr="00D72F37">
        <w:rPr>
          <w:rFonts w:ascii="Arial" w:hAnsi="Arial" w:cs="Arial"/>
          <w:lang w:val="es-ES"/>
        </w:rPr>
        <w:t xml:space="preserve"> destinará al menos dos personas certificadas y con experiencia suficiente comprobable por el Currículum del </w:t>
      </w:r>
      <w:r w:rsidR="001C6D21" w:rsidRPr="00D72F37">
        <w:rPr>
          <w:rFonts w:ascii="Arial" w:hAnsi="Arial" w:cs="Arial"/>
          <w:lang w:val="es-ES"/>
        </w:rPr>
        <w:t>Prestador del Servicio</w:t>
      </w:r>
      <w:r w:rsidRPr="00D72F37">
        <w:rPr>
          <w:rFonts w:ascii="Arial" w:hAnsi="Arial" w:cs="Arial"/>
          <w:lang w:val="es-ES"/>
        </w:rPr>
        <w:t xml:space="preserve"> participante en cada una de las tecnologías, para el cumplimiento de la prestación del servicio.</w:t>
      </w:r>
    </w:p>
    <w:p w14:paraId="50626B7C" w14:textId="328674FF" w:rsidR="00996E37" w:rsidRPr="008A0243" w:rsidRDefault="00996E37" w:rsidP="7B0ABAE0">
      <w:pPr>
        <w:pStyle w:val="Ttulo2"/>
        <w:numPr>
          <w:ilvl w:val="2"/>
          <w:numId w:val="1"/>
        </w:numPr>
        <w:spacing w:before="0" w:after="240" w:line="240" w:lineRule="auto"/>
        <w:jc w:val="both"/>
        <w:rPr>
          <w:rFonts w:ascii="Arial" w:hAnsi="Arial" w:cs="Arial"/>
          <w:b/>
          <w:bCs/>
          <w:i/>
          <w:iCs/>
          <w:color w:val="auto"/>
          <w:u w:val="single"/>
        </w:rPr>
      </w:pPr>
      <w:bookmarkStart w:id="33" w:name="_Toc521001094"/>
      <w:bookmarkStart w:id="34" w:name="_Toc522179223"/>
      <w:bookmarkStart w:id="35" w:name="_Toc144734759"/>
      <w:r w:rsidRPr="7B0ABAE0">
        <w:rPr>
          <w:rFonts w:ascii="Arial" w:hAnsi="Arial" w:cs="Arial"/>
          <w:b/>
          <w:bCs/>
          <w:i/>
          <w:iCs/>
          <w:color w:val="auto"/>
          <w:u w:val="single"/>
        </w:rPr>
        <w:t xml:space="preserve">Niveles de </w:t>
      </w:r>
      <w:r w:rsidR="001C6D21" w:rsidRPr="7B0ABAE0">
        <w:rPr>
          <w:rFonts w:ascii="Arial" w:hAnsi="Arial" w:cs="Arial"/>
          <w:b/>
          <w:bCs/>
          <w:i/>
          <w:iCs/>
          <w:color w:val="auto"/>
          <w:u w:val="single"/>
        </w:rPr>
        <w:t>S</w:t>
      </w:r>
      <w:r w:rsidRPr="7B0ABAE0">
        <w:rPr>
          <w:rFonts w:ascii="Arial" w:hAnsi="Arial" w:cs="Arial"/>
          <w:b/>
          <w:bCs/>
          <w:i/>
          <w:iCs/>
          <w:color w:val="auto"/>
          <w:u w:val="single"/>
        </w:rPr>
        <w:t xml:space="preserve">ervicio </w:t>
      </w:r>
      <w:r w:rsidR="001C6D21" w:rsidRPr="7B0ABAE0">
        <w:rPr>
          <w:rFonts w:ascii="Arial" w:hAnsi="Arial" w:cs="Arial"/>
          <w:b/>
          <w:bCs/>
          <w:i/>
          <w:iCs/>
          <w:color w:val="auto"/>
          <w:u w:val="single"/>
        </w:rPr>
        <w:t>R</w:t>
      </w:r>
      <w:r w:rsidRPr="7B0ABAE0">
        <w:rPr>
          <w:rFonts w:ascii="Arial" w:hAnsi="Arial" w:cs="Arial"/>
          <w:b/>
          <w:bCs/>
          <w:i/>
          <w:iCs/>
          <w:color w:val="auto"/>
          <w:u w:val="single"/>
        </w:rPr>
        <w:t xml:space="preserve">equeridos para los </w:t>
      </w:r>
      <w:r w:rsidR="001C6D21" w:rsidRPr="7B0ABAE0">
        <w:rPr>
          <w:rFonts w:ascii="Arial" w:hAnsi="Arial" w:cs="Arial"/>
          <w:b/>
          <w:bCs/>
          <w:i/>
          <w:iCs/>
          <w:color w:val="auto"/>
          <w:u w:val="single"/>
        </w:rPr>
        <w:t>M</w:t>
      </w:r>
      <w:r w:rsidRPr="7B0ABAE0">
        <w:rPr>
          <w:rFonts w:ascii="Arial" w:hAnsi="Arial" w:cs="Arial"/>
          <w:b/>
          <w:bCs/>
          <w:i/>
          <w:iCs/>
          <w:color w:val="auto"/>
          <w:u w:val="single"/>
        </w:rPr>
        <w:t xml:space="preserve">antenimientos </w:t>
      </w:r>
      <w:r w:rsidR="001C6D21" w:rsidRPr="7B0ABAE0">
        <w:rPr>
          <w:rFonts w:ascii="Arial" w:hAnsi="Arial" w:cs="Arial"/>
          <w:b/>
          <w:bCs/>
          <w:i/>
          <w:iCs/>
          <w:color w:val="auto"/>
          <w:u w:val="single"/>
        </w:rPr>
        <w:t>C</w:t>
      </w:r>
      <w:r w:rsidR="00B070EC" w:rsidRPr="7B0ABAE0">
        <w:rPr>
          <w:rFonts w:ascii="Arial" w:hAnsi="Arial" w:cs="Arial"/>
          <w:b/>
          <w:bCs/>
          <w:i/>
          <w:iCs/>
          <w:color w:val="auto"/>
          <w:u w:val="single"/>
        </w:rPr>
        <w:t>orrectivos (</w:t>
      </w:r>
      <w:r w:rsidR="001C6D21" w:rsidRPr="7B0ABAE0">
        <w:rPr>
          <w:rFonts w:ascii="Arial" w:hAnsi="Arial" w:cs="Arial"/>
          <w:b/>
          <w:bCs/>
          <w:i/>
          <w:iCs/>
          <w:color w:val="auto"/>
          <w:u w:val="single"/>
        </w:rPr>
        <w:t>I</w:t>
      </w:r>
      <w:r w:rsidR="00B070EC" w:rsidRPr="7B0ABAE0">
        <w:rPr>
          <w:rFonts w:ascii="Arial" w:hAnsi="Arial" w:cs="Arial"/>
          <w:b/>
          <w:bCs/>
          <w:i/>
          <w:iCs/>
          <w:color w:val="auto"/>
          <w:u w:val="single"/>
        </w:rPr>
        <w:t>ncidentes)</w:t>
      </w:r>
      <w:bookmarkEnd w:id="33"/>
      <w:bookmarkEnd w:id="34"/>
      <w:r w:rsidR="001C6D21" w:rsidRPr="7B0ABAE0">
        <w:rPr>
          <w:rFonts w:ascii="Arial" w:hAnsi="Arial" w:cs="Arial"/>
          <w:b/>
          <w:bCs/>
          <w:i/>
          <w:iCs/>
          <w:color w:val="auto"/>
          <w:u w:val="single"/>
        </w:rPr>
        <w:t>.</w:t>
      </w:r>
      <w:bookmarkEnd w:id="35"/>
    </w:p>
    <w:p w14:paraId="6AC2506E" w14:textId="77777777" w:rsidR="00996E37" w:rsidRPr="00D72F37" w:rsidRDefault="00996E37" w:rsidP="001C6D21">
      <w:pPr>
        <w:spacing w:line="240" w:lineRule="auto"/>
        <w:ind w:left="709"/>
        <w:jc w:val="both"/>
        <w:rPr>
          <w:rFonts w:ascii="Arial" w:hAnsi="Arial" w:cs="Arial"/>
        </w:rPr>
      </w:pPr>
      <w:r w:rsidRPr="00D72F37">
        <w:rPr>
          <w:rFonts w:ascii="Arial" w:hAnsi="Arial" w:cs="Arial"/>
        </w:rPr>
        <w:t>Con el objeto de garantizar la correcta ejecución de los trabajos relacionados con los servicios de mantenimiento correctivo, se deberá considerar lo siguiente:</w:t>
      </w:r>
    </w:p>
    <w:p w14:paraId="3B948ABD" w14:textId="0ADEA6E0" w:rsidR="00996E37" w:rsidRPr="00D72F37" w:rsidRDefault="00996E37" w:rsidP="001C6D21">
      <w:pPr>
        <w:pStyle w:val="Prrafodelista"/>
        <w:numPr>
          <w:ilvl w:val="0"/>
          <w:numId w:val="6"/>
        </w:numPr>
        <w:spacing w:line="240" w:lineRule="auto"/>
        <w:ind w:left="1701" w:hanging="567"/>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w:t>
      </w:r>
      <w:r w:rsidR="00634285">
        <w:rPr>
          <w:rFonts w:ascii="Arial" w:hAnsi="Arial" w:cs="Arial"/>
        </w:rPr>
        <w:t xml:space="preserve">proporcionar </w:t>
      </w:r>
      <w:r w:rsidRPr="00D72F37">
        <w:rPr>
          <w:rFonts w:ascii="Arial" w:hAnsi="Arial" w:cs="Arial"/>
        </w:rPr>
        <w:t>refacciones originales, nuevas y de iguales características o superiores a las contenidas en los equipos objeto de este servicio.</w:t>
      </w:r>
    </w:p>
    <w:p w14:paraId="4C9B5B63" w14:textId="77777777" w:rsidR="00996E37" w:rsidRPr="00D72F37" w:rsidRDefault="00996E37" w:rsidP="001C6D21">
      <w:pPr>
        <w:pStyle w:val="Prrafodelista"/>
        <w:spacing w:line="240" w:lineRule="auto"/>
        <w:ind w:left="1701"/>
        <w:jc w:val="both"/>
        <w:rPr>
          <w:rFonts w:ascii="Arial" w:hAnsi="Arial" w:cs="Arial"/>
        </w:rPr>
      </w:pPr>
      <w:r w:rsidRPr="00D72F37">
        <w:rPr>
          <w:rFonts w:ascii="Arial" w:hAnsi="Arial" w:cs="Arial"/>
        </w:rPr>
        <w:t>Todas aquellas partes, piezas, elementos o componentes que participan en el funcionamiento y operación de los equipos, son consideradas refacciones y no tendrán un costo adicional para el Tribunal Electoral en su reemplazo en caso de ser necesario.</w:t>
      </w:r>
    </w:p>
    <w:p w14:paraId="7F0DBFED" w14:textId="6C618949" w:rsidR="00996E37" w:rsidRPr="00D72F37" w:rsidRDefault="00996E37" w:rsidP="001C6D21">
      <w:pPr>
        <w:pStyle w:val="Prrafodelista"/>
        <w:numPr>
          <w:ilvl w:val="0"/>
          <w:numId w:val="6"/>
        </w:numPr>
        <w:spacing w:line="240" w:lineRule="auto"/>
        <w:ind w:left="1701" w:hanging="567"/>
        <w:jc w:val="both"/>
        <w:rPr>
          <w:rFonts w:ascii="Arial" w:hAnsi="Arial" w:cs="Arial"/>
        </w:rPr>
      </w:pPr>
      <w:r w:rsidRPr="00D72F37">
        <w:rPr>
          <w:rFonts w:ascii="Arial" w:hAnsi="Arial" w:cs="Arial"/>
        </w:rPr>
        <w:t xml:space="preserve">Los </w:t>
      </w:r>
      <w:r w:rsidR="001C6D21" w:rsidRPr="00D72F37">
        <w:rPr>
          <w:rFonts w:ascii="Arial" w:hAnsi="Arial" w:cs="Arial"/>
        </w:rPr>
        <w:t>S</w:t>
      </w:r>
      <w:r w:rsidRPr="00D72F37">
        <w:rPr>
          <w:rFonts w:ascii="Arial" w:hAnsi="Arial" w:cs="Arial"/>
        </w:rPr>
        <w:t>ervicios deberán incluir tanto la mano de obra</w:t>
      </w:r>
      <w:r w:rsidR="00397D0C" w:rsidRPr="00D72F37">
        <w:rPr>
          <w:rFonts w:ascii="Arial" w:hAnsi="Arial" w:cs="Arial"/>
        </w:rPr>
        <w:t>,</w:t>
      </w:r>
      <w:r w:rsidRPr="00D72F37">
        <w:rPr>
          <w:rFonts w:ascii="Arial" w:hAnsi="Arial" w:cs="Arial"/>
        </w:rPr>
        <w:t xml:space="preserve"> como el suministro de partes y refacciones que integren los equipos sin excepción, lo anterior, para que los equipos queden de nuevo en operación de acuerdo con las especificaciones originales del fabricante.</w:t>
      </w:r>
    </w:p>
    <w:p w14:paraId="19256FAD" w14:textId="32FD29BF" w:rsidR="00661E82" w:rsidRPr="00D72F37" w:rsidRDefault="00661E82" w:rsidP="001C6D21">
      <w:pPr>
        <w:pStyle w:val="Prrafodelista"/>
        <w:numPr>
          <w:ilvl w:val="0"/>
          <w:numId w:val="6"/>
        </w:numPr>
        <w:spacing w:line="240" w:lineRule="auto"/>
        <w:ind w:left="1701" w:hanging="567"/>
        <w:jc w:val="both"/>
        <w:rPr>
          <w:rFonts w:ascii="Arial" w:hAnsi="Arial" w:cs="Arial"/>
        </w:rPr>
      </w:pPr>
      <w:r w:rsidRPr="00D72F37">
        <w:rPr>
          <w:rFonts w:ascii="Arial" w:hAnsi="Arial" w:cs="Arial"/>
        </w:rPr>
        <w:t xml:space="preserve">Este </w:t>
      </w:r>
      <w:r w:rsidR="001C6D21" w:rsidRPr="00D72F37">
        <w:rPr>
          <w:rFonts w:ascii="Arial" w:hAnsi="Arial" w:cs="Arial"/>
        </w:rPr>
        <w:t>M</w:t>
      </w:r>
      <w:r w:rsidRPr="00D72F37">
        <w:rPr>
          <w:rFonts w:ascii="Arial" w:hAnsi="Arial" w:cs="Arial"/>
        </w:rPr>
        <w:t xml:space="preserve">antenimiento se hará de acuerdo con lo siguiente: cambio de piezas con refacciones nuevas y originales, con características iguales o superiores a las contenidas en los equipos objeto de mantenimiento, con visto bueno y autorizadas por el </w:t>
      </w:r>
      <w:r w:rsidR="00397D0C" w:rsidRPr="00D72F37">
        <w:rPr>
          <w:rFonts w:ascii="Arial" w:hAnsi="Arial" w:cs="Arial"/>
        </w:rPr>
        <w:t xml:space="preserve">área técnica </w:t>
      </w:r>
      <w:r w:rsidRPr="00D72F37">
        <w:rPr>
          <w:rFonts w:ascii="Arial" w:hAnsi="Arial" w:cs="Arial"/>
        </w:rPr>
        <w:t>del Tribunal Electoral.</w:t>
      </w:r>
    </w:p>
    <w:p w14:paraId="4D88D491" w14:textId="2B623456" w:rsidR="00996E37" w:rsidRPr="00D72F37" w:rsidRDefault="00996E37" w:rsidP="001C6D21">
      <w:pPr>
        <w:pStyle w:val="Prrafodelista"/>
        <w:numPr>
          <w:ilvl w:val="0"/>
          <w:numId w:val="6"/>
        </w:numPr>
        <w:spacing w:line="240" w:lineRule="auto"/>
        <w:ind w:left="1701" w:hanging="567"/>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utilizar equipo de diagnóstico, herramientas, accesorios y software original en cantidad y calidad suficientes para dar respuesta en los tiempos estipulados.</w:t>
      </w:r>
    </w:p>
    <w:p w14:paraId="2BC8788A" w14:textId="6699A78D" w:rsidR="00996E37" w:rsidRPr="00D72F37" w:rsidRDefault="00996E37" w:rsidP="00996E37">
      <w:pPr>
        <w:pStyle w:val="Prrafodelista"/>
        <w:numPr>
          <w:ilvl w:val="0"/>
          <w:numId w:val="6"/>
        </w:numPr>
        <w:ind w:left="1701" w:hanging="567"/>
        <w:jc w:val="both"/>
        <w:rPr>
          <w:rFonts w:ascii="Arial" w:hAnsi="Arial" w:cs="Arial"/>
        </w:rPr>
      </w:pPr>
      <w:r w:rsidRPr="00D72F37">
        <w:rPr>
          <w:rFonts w:ascii="Arial" w:hAnsi="Arial" w:cs="Arial"/>
        </w:rPr>
        <w:t>Las refacciones remplazadas serán entregadas al</w:t>
      </w:r>
      <w:r w:rsidR="00397D0C" w:rsidRPr="00D72F37">
        <w:rPr>
          <w:rFonts w:ascii="Arial" w:hAnsi="Arial" w:cs="Arial"/>
        </w:rPr>
        <w:t xml:space="preserve"> área técnica </w:t>
      </w:r>
      <w:r w:rsidRPr="00D72F37">
        <w:rPr>
          <w:rFonts w:ascii="Arial" w:hAnsi="Arial" w:cs="Arial"/>
        </w:rPr>
        <w:t>del Tribunal Electoral, indicando con una etiqueta los datos referentes a la parte cambiada del equipo.</w:t>
      </w:r>
    </w:p>
    <w:p w14:paraId="44C4FF4E" w14:textId="4853D989" w:rsidR="00996E37" w:rsidRPr="00D72F37" w:rsidRDefault="00996E37" w:rsidP="001C6D21">
      <w:pPr>
        <w:pStyle w:val="Prrafodelista"/>
        <w:numPr>
          <w:ilvl w:val="0"/>
          <w:numId w:val="6"/>
        </w:numPr>
        <w:spacing w:line="240" w:lineRule="auto"/>
        <w:ind w:left="1701" w:hanging="567"/>
        <w:jc w:val="both"/>
        <w:rPr>
          <w:rFonts w:ascii="Arial" w:hAnsi="Arial" w:cs="Arial"/>
        </w:rPr>
      </w:pPr>
      <w:r w:rsidRPr="00D72F37">
        <w:rPr>
          <w:rFonts w:ascii="Arial" w:hAnsi="Arial" w:cs="Arial"/>
        </w:rPr>
        <w:t>La cobertura para poder levantar reportes debe ser 7x24</w:t>
      </w:r>
      <w:r w:rsidR="008846F8" w:rsidRPr="00D72F37">
        <w:rPr>
          <w:rFonts w:ascii="Arial" w:hAnsi="Arial" w:cs="Arial"/>
        </w:rPr>
        <w:t>x365</w:t>
      </w:r>
      <w:r w:rsidRPr="00D72F37">
        <w:rPr>
          <w:rFonts w:ascii="Arial" w:hAnsi="Arial" w:cs="Arial"/>
        </w:rPr>
        <w:t>,</w:t>
      </w:r>
      <w:r w:rsidR="00865028" w:rsidRPr="00D72F37">
        <w:rPr>
          <w:rFonts w:ascii="Arial" w:hAnsi="Arial" w:cs="Arial"/>
        </w:rPr>
        <w:t xml:space="preserve"> durante la vigencia </w:t>
      </w:r>
      <w:r w:rsidR="00FD7828" w:rsidRPr="00D72F37">
        <w:rPr>
          <w:rFonts w:ascii="Arial" w:hAnsi="Arial" w:cs="Arial"/>
        </w:rPr>
        <w:t>del contrato de los servicios</w:t>
      </w:r>
      <w:r w:rsidR="000C626D" w:rsidRPr="00D72F37">
        <w:rPr>
          <w:rFonts w:ascii="Arial" w:hAnsi="Arial" w:cs="Arial"/>
        </w:rPr>
        <w:t>,</w:t>
      </w:r>
      <w:r w:rsidRPr="00D72F37">
        <w:rPr>
          <w:rFonts w:ascii="Arial" w:hAnsi="Arial" w:cs="Arial"/>
        </w:rPr>
        <w:t xml:space="preserve"> esto significa que el Tribunal Electoral podrá levantar reportes al </w:t>
      </w:r>
      <w:r w:rsidR="001C6D21" w:rsidRPr="00D72F37">
        <w:rPr>
          <w:rFonts w:ascii="Arial" w:hAnsi="Arial" w:cs="Arial"/>
        </w:rPr>
        <w:t>Prestador del Servicio</w:t>
      </w:r>
      <w:r w:rsidRPr="00D72F37">
        <w:rPr>
          <w:rFonts w:ascii="Arial" w:hAnsi="Arial" w:cs="Arial"/>
        </w:rPr>
        <w:t xml:space="preserve"> las 24 horas del día, durante la vigencia del servicio, incluyendo los fines de semana y días </w:t>
      </w:r>
      <w:r w:rsidR="00606A20" w:rsidRPr="00D72F37">
        <w:rPr>
          <w:rFonts w:ascii="Arial" w:hAnsi="Arial" w:cs="Arial"/>
        </w:rPr>
        <w:t xml:space="preserve">festivos. </w:t>
      </w:r>
      <w:bookmarkStart w:id="36" w:name="_Hlk84861589"/>
      <w:r w:rsidR="00606A20" w:rsidRPr="00D72F37">
        <w:rPr>
          <w:rFonts w:ascii="Arial" w:hAnsi="Arial" w:cs="Arial"/>
        </w:rPr>
        <w:t xml:space="preserve">Asimismo, la mesa de ayuda del </w:t>
      </w:r>
      <w:r w:rsidR="001C6D21" w:rsidRPr="00D72F37">
        <w:rPr>
          <w:rFonts w:ascii="Arial" w:hAnsi="Arial" w:cs="Arial"/>
        </w:rPr>
        <w:t>Prestador del Servicio</w:t>
      </w:r>
      <w:r w:rsidR="00606A20" w:rsidRPr="00D72F37">
        <w:rPr>
          <w:rFonts w:ascii="Arial" w:hAnsi="Arial" w:cs="Arial"/>
        </w:rPr>
        <w:t xml:space="preserve"> deberá estar disponible en los mismos horarios de atención, para lo cual el Tribunal corroborará aleatoriamente una vez iniciado el contrato y durante su vigencia, la disponibilidad de este servicio a través de un ticket o tickets.</w:t>
      </w:r>
      <w:bookmarkEnd w:id="36"/>
    </w:p>
    <w:p w14:paraId="54831D84" w14:textId="415A39C4" w:rsidR="00996E37" w:rsidRPr="00D72F37" w:rsidRDefault="00996E37" w:rsidP="001C6D21">
      <w:pPr>
        <w:pStyle w:val="Prrafodelista"/>
        <w:numPr>
          <w:ilvl w:val="0"/>
          <w:numId w:val="6"/>
        </w:numPr>
        <w:spacing w:line="240" w:lineRule="auto"/>
        <w:ind w:left="1701" w:hanging="567"/>
        <w:jc w:val="both"/>
        <w:rPr>
          <w:rFonts w:ascii="Arial" w:hAnsi="Arial" w:cs="Arial"/>
        </w:rPr>
      </w:pPr>
      <w:bookmarkStart w:id="37" w:name="_Hlk107599922"/>
      <w:r w:rsidRPr="00D72F37">
        <w:rPr>
          <w:rFonts w:ascii="Arial" w:hAnsi="Arial" w:cs="Arial"/>
        </w:rPr>
        <w:t xml:space="preserve">En el caso de que el </w:t>
      </w:r>
      <w:r w:rsidR="001C6D21" w:rsidRPr="00D72F37">
        <w:rPr>
          <w:rFonts w:ascii="Arial" w:hAnsi="Arial" w:cs="Arial"/>
        </w:rPr>
        <w:t>Prestador del Servicio</w:t>
      </w:r>
      <w:r w:rsidRPr="00D72F37">
        <w:rPr>
          <w:rFonts w:ascii="Arial" w:hAnsi="Arial" w:cs="Arial"/>
        </w:rPr>
        <w:t xml:space="preserve"> no pueda solucionar una </w:t>
      </w:r>
      <w:r w:rsidRPr="00D72F37">
        <w:rPr>
          <w:rFonts w:ascii="Arial" w:hAnsi="Arial" w:cs="Arial"/>
          <w:b/>
        </w:rPr>
        <w:t>falla mayor</w:t>
      </w:r>
      <w:r w:rsidRPr="00D72F37">
        <w:rPr>
          <w:rFonts w:ascii="Arial" w:hAnsi="Arial" w:cs="Arial"/>
        </w:rPr>
        <w:t xml:space="preserve"> en el tiempo estipulado, éste deberá instalar en calidad de préstamo, los equipos y accesorios necesarios de iguales características o superiores con la finalidad de dejar funcionando al 100% el servicio, mientras se repara el equipo propiedad del Tribunal Electoral; para esto el </w:t>
      </w:r>
      <w:r w:rsidR="001C6D21" w:rsidRPr="00D72F37">
        <w:rPr>
          <w:rFonts w:ascii="Arial" w:hAnsi="Arial" w:cs="Arial"/>
        </w:rPr>
        <w:t>Prestador del Servicio</w:t>
      </w:r>
      <w:r w:rsidRPr="00D72F37">
        <w:rPr>
          <w:rFonts w:ascii="Arial" w:hAnsi="Arial" w:cs="Arial"/>
        </w:rPr>
        <w:t xml:space="preserve"> contará con 2 (dos) horas adicionales a las </w:t>
      </w:r>
      <w:r w:rsidRPr="00D72F37">
        <w:rPr>
          <w:rFonts w:ascii="Arial" w:hAnsi="Arial" w:cs="Arial"/>
        </w:rPr>
        <w:lastRenderedPageBreak/>
        <w:t>indicadas en</w:t>
      </w:r>
      <w:r w:rsidR="002B44F7" w:rsidRPr="00D72F37">
        <w:rPr>
          <w:rFonts w:ascii="Arial" w:hAnsi="Arial" w:cs="Arial"/>
        </w:rPr>
        <w:t xml:space="preserve"> el </w:t>
      </w:r>
      <w:r w:rsidRPr="00D72F37">
        <w:rPr>
          <w:rFonts w:ascii="Arial" w:hAnsi="Arial" w:cs="Arial"/>
        </w:rPr>
        <w:t xml:space="preserve"> apartado</w:t>
      </w:r>
      <w:r w:rsidR="002B44F7" w:rsidRPr="00D72F37">
        <w:rPr>
          <w:rFonts w:ascii="Arial" w:hAnsi="Arial" w:cs="Arial"/>
        </w:rPr>
        <w:t xml:space="preserve"> Requisitos de calidad de los servicios</w:t>
      </w:r>
      <w:r w:rsidRPr="00D72F37">
        <w:rPr>
          <w:rFonts w:ascii="Arial" w:hAnsi="Arial" w:cs="Arial"/>
        </w:rPr>
        <w:t xml:space="preserve">, para su instalación y configuración. </w:t>
      </w:r>
    </w:p>
    <w:bookmarkEnd w:id="37"/>
    <w:p w14:paraId="65C7C81E" w14:textId="7CBB4884" w:rsidR="003B665E" w:rsidRPr="00D72F37" w:rsidRDefault="001769AA" w:rsidP="001C6D21">
      <w:pPr>
        <w:pStyle w:val="Prrafodelista"/>
        <w:numPr>
          <w:ilvl w:val="0"/>
          <w:numId w:val="6"/>
        </w:numPr>
        <w:spacing w:line="240" w:lineRule="auto"/>
        <w:ind w:left="1701" w:hanging="567"/>
        <w:jc w:val="both"/>
        <w:rPr>
          <w:rFonts w:ascii="Arial" w:hAnsi="Arial" w:cs="Arial"/>
        </w:rPr>
      </w:pPr>
      <w:r w:rsidRPr="00D72F37">
        <w:rPr>
          <w:rFonts w:ascii="Arial" w:hAnsi="Arial" w:cs="Arial"/>
        </w:rPr>
        <w:t xml:space="preserve">En caso de sustitución definitiva de equipos por falla en hardware, el </w:t>
      </w:r>
      <w:r w:rsidR="001C6D21" w:rsidRPr="00D72F37">
        <w:rPr>
          <w:rFonts w:ascii="Arial" w:hAnsi="Arial" w:cs="Arial"/>
        </w:rPr>
        <w:t>Prestador del Servicio</w:t>
      </w:r>
      <w:r w:rsidRPr="00D72F37">
        <w:rPr>
          <w:rFonts w:ascii="Arial" w:hAnsi="Arial" w:cs="Arial"/>
        </w:rPr>
        <w:t xml:space="preserve"> que resulte adjudicado</w:t>
      </w:r>
      <w:r w:rsidR="003B665E" w:rsidRPr="00D72F37">
        <w:rPr>
          <w:rFonts w:ascii="Arial" w:hAnsi="Arial" w:cs="Arial"/>
        </w:rPr>
        <w:t xml:space="preserve"> deberá tener en cuenta las siguientes consideraciones:</w:t>
      </w:r>
    </w:p>
    <w:p w14:paraId="5227AE8C" w14:textId="4582DECD" w:rsidR="003B665E" w:rsidRPr="00D72F37" w:rsidRDefault="006B2E3B" w:rsidP="001C6D21">
      <w:pPr>
        <w:pStyle w:val="Prrafodelista"/>
        <w:numPr>
          <w:ilvl w:val="2"/>
          <w:numId w:val="33"/>
        </w:numPr>
        <w:spacing w:line="240" w:lineRule="auto"/>
        <w:jc w:val="both"/>
        <w:rPr>
          <w:rFonts w:ascii="Arial" w:hAnsi="Arial" w:cs="Arial"/>
        </w:rPr>
      </w:pPr>
      <w:r w:rsidRPr="00D72F37">
        <w:rPr>
          <w:rFonts w:ascii="Arial" w:hAnsi="Arial" w:cs="Arial"/>
        </w:rPr>
        <w:t>E</w:t>
      </w:r>
      <w:r w:rsidR="001769AA" w:rsidRPr="00D72F37">
        <w:rPr>
          <w:rFonts w:ascii="Arial" w:hAnsi="Arial" w:cs="Arial"/>
        </w:rPr>
        <w:t>l equipo de sustitución deberá ser nuevo, de la misma marca</w:t>
      </w:r>
      <w:r w:rsidR="00C8183A" w:rsidRPr="00D72F37">
        <w:rPr>
          <w:rFonts w:ascii="Arial" w:hAnsi="Arial" w:cs="Arial"/>
        </w:rPr>
        <w:t>,</w:t>
      </w:r>
      <w:r w:rsidR="001769AA" w:rsidRPr="00D72F37">
        <w:rPr>
          <w:rFonts w:ascii="Arial" w:hAnsi="Arial" w:cs="Arial"/>
        </w:rPr>
        <w:t xml:space="preserve"> modelo y características iguales o superiores</w:t>
      </w:r>
      <w:r w:rsidR="005E4F10" w:rsidRPr="00D72F37">
        <w:rPr>
          <w:rFonts w:ascii="Arial" w:hAnsi="Arial" w:cs="Arial"/>
        </w:rPr>
        <w:t>,</w:t>
      </w:r>
      <w:r w:rsidR="001769AA" w:rsidRPr="00D72F37">
        <w:rPr>
          <w:rFonts w:ascii="Arial" w:hAnsi="Arial" w:cs="Arial"/>
        </w:rPr>
        <w:t xml:space="preserve"> al que actualmente tiene</w:t>
      </w:r>
      <w:r w:rsidR="005E4F10" w:rsidRPr="00D72F37">
        <w:rPr>
          <w:rFonts w:ascii="Arial" w:hAnsi="Arial" w:cs="Arial"/>
        </w:rPr>
        <w:t xml:space="preserve"> </w:t>
      </w:r>
      <w:r w:rsidR="001769AA" w:rsidRPr="00D72F37">
        <w:rPr>
          <w:rFonts w:ascii="Arial" w:hAnsi="Arial" w:cs="Arial"/>
        </w:rPr>
        <w:t>el Tribunal Electoral</w:t>
      </w:r>
      <w:r w:rsidR="005E4F10" w:rsidRPr="00D72F37">
        <w:rPr>
          <w:rFonts w:ascii="Arial" w:hAnsi="Arial" w:cs="Arial"/>
        </w:rPr>
        <w:t xml:space="preserve"> descrito en la</w:t>
      </w:r>
      <w:r w:rsidR="001769AA" w:rsidRPr="00D72F37">
        <w:rPr>
          <w:rFonts w:ascii="Arial" w:hAnsi="Arial" w:cs="Arial"/>
        </w:rPr>
        <w:t xml:space="preserve"> </w:t>
      </w:r>
      <w:r w:rsidR="001769AA" w:rsidRPr="00D72F37">
        <w:rPr>
          <w:rFonts w:ascii="Arial" w:hAnsi="Arial" w:cs="Arial"/>
          <w:b/>
          <w:bCs/>
        </w:rPr>
        <w:t>Tabla 1</w:t>
      </w:r>
      <w:r w:rsidR="003B665E" w:rsidRPr="00D72F37">
        <w:rPr>
          <w:rFonts w:ascii="Arial" w:hAnsi="Arial" w:cs="Arial"/>
        </w:rPr>
        <w:t>, d</w:t>
      </w:r>
      <w:r w:rsidR="001769AA" w:rsidRPr="00D72F37">
        <w:rPr>
          <w:rFonts w:ascii="Arial" w:hAnsi="Arial" w:cs="Arial"/>
        </w:rPr>
        <w:t>ebiendo proporcionarse invariablemente dentro de los límites de tiempo señalados</w:t>
      </w:r>
      <w:r w:rsidR="003B665E" w:rsidRPr="00D72F37">
        <w:rPr>
          <w:rFonts w:ascii="Arial" w:hAnsi="Arial" w:cs="Arial"/>
        </w:rPr>
        <w:t xml:space="preserve"> en el apartado 2.4 Requisitos de calidad de los servicios.</w:t>
      </w:r>
      <w:r w:rsidR="001769AA" w:rsidRPr="00D72F37">
        <w:rPr>
          <w:rFonts w:ascii="Arial" w:hAnsi="Arial" w:cs="Arial"/>
        </w:rPr>
        <w:t xml:space="preserve"> </w:t>
      </w:r>
    </w:p>
    <w:p w14:paraId="49C7EA14" w14:textId="77777777" w:rsidR="00C8183A" w:rsidRPr="00D72F37" w:rsidRDefault="001769AA" w:rsidP="001C6D21">
      <w:pPr>
        <w:pStyle w:val="Prrafodelista"/>
        <w:numPr>
          <w:ilvl w:val="2"/>
          <w:numId w:val="33"/>
        </w:numPr>
        <w:spacing w:line="240" w:lineRule="auto"/>
        <w:jc w:val="both"/>
        <w:rPr>
          <w:rFonts w:ascii="Arial" w:hAnsi="Arial" w:cs="Arial"/>
        </w:rPr>
      </w:pPr>
      <w:r w:rsidRPr="00D72F37">
        <w:rPr>
          <w:rFonts w:ascii="Arial" w:hAnsi="Arial" w:cs="Arial"/>
        </w:rPr>
        <w:t>Configura</w:t>
      </w:r>
      <w:r w:rsidR="003B665E" w:rsidRPr="00D72F37">
        <w:rPr>
          <w:rFonts w:ascii="Arial" w:hAnsi="Arial" w:cs="Arial"/>
        </w:rPr>
        <w:t>rlo</w:t>
      </w:r>
      <w:r w:rsidRPr="00D72F37">
        <w:rPr>
          <w:rFonts w:ascii="Arial" w:hAnsi="Arial" w:cs="Arial"/>
        </w:rPr>
        <w:t xml:space="preserve"> con las mismas características de hardware y software al original. </w:t>
      </w:r>
    </w:p>
    <w:p w14:paraId="02F5E4CD" w14:textId="28BB5219" w:rsidR="001769AA" w:rsidRPr="00D72F37" w:rsidRDefault="001769AA" w:rsidP="001C6D21">
      <w:pPr>
        <w:pStyle w:val="Prrafodelista"/>
        <w:numPr>
          <w:ilvl w:val="2"/>
          <w:numId w:val="33"/>
        </w:numPr>
        <w:spacing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que resulte adjudicado deberá de presentar una carta donde conste el cambio, indicando claramente los números de serie y demás características, así como los datos del área administrativa a la que estuviera asignado el equipo a sustituir. </w:t>
      </w:r>
    </w:p>
    <w:p w14:paraId="3B808742" w14:textId="3089235D" w:rsidR="00C35E9D" w:rsidRPr="00D72F37" w:rsidRDefault="00FB5686" w:rsidP="001C6D21">
      <w:pPr>
        <w:pStyle w:val="Prrafodelista"/>
        <w:numPr>
          <w:ilvl w:val="0"/>
          <w:numId w:val="33"/>
        </w:numPr>
        <w:spacing w:line="240" w:lineRule="auto"/>
        <w:ind w:left="1701" w:hanging="708"/>
        <w:jc w:val="both"/>
        <w:rPr>
          <w:rFonts w:ascii="Arial" w:hAnsi="Arial" w:cs="Arial"/>
        </w:rPr>
      </w:pPr>
      <w:r w:rsidRPr="00D72F37">
        <w:rPr>
          <w:rFonts w:ascii="Arial" w:hAnsi="Arial" w:cs="Arial"/>
        </w:rPr>
        <w:t xml:space="preserve">Al concluir el Mantenimiento </w:t>
      </w:r>
      <w:r w:rsidR="001C6D21" w:rsidRPr="00D72F37">
        <w:rPr>
          <w:rFonts w:ascii="Arial" w:hAnsi="Arial" w:cs="Arial"/>
        </w:rPr>
        <w:t>C</w:t>
      </w:r>
      <w:r w:rsidRPr="00D72F37">
        <w:rPr>
          <w:rFonts w:ascii="Arial" w:hAnsi="Arial" w:cs="Arial"/>
        </w:rPr>
        <w:t>orrectivo</w:t>
      </w:r>
      <w:r w:rsidR="00676598" w:rsidRPr="00D72F37">
        <w:rPr>
          <w:rFonts w:ascii="Arial" w:hAnsi="Arial" w:cs="Arial"/>
        </w:rPr>
        <w:t>,</w:t>
      </w:r>
      <w:r w:rsidRPr="00D72F37">
        <w:rPr>
          <w:rFonts w:ascii="Arial" w:hAnsi="Arial" w:cs="Arial"/>
        </w:rPr>
        <w:t xml:space="preserve"> el </w:t>
      </w:r>
      <w:r w:rsidR="001C6D21" w:rsidRPr="00D72F37">
        <w:rPr>
          <w:rFonts w:ascii="Arial" w:hAnsi="Arial" w:cs="Arial"/>
        </w:rPr>
        <w:t>Prestador del Servicio</w:t>
      </w:r>
      <w:r w:rsidRPr="00D72F37">
        <w:rPr>
          <w:rFonts w:ascii="Arial" w:hAnsi="Arial" w:cs="Arial"/>
        </w:rPr>
        <w:t xml:space="preserve"> deberá e</w:t>
      </w:r>
      <w:r w:rsidR="00C35E9D" w:rsidRPr="00D72F37">
        <w:rPr>
          <w:rFonts w:ascii="Arial" w:hAnsi="Arial" w:cs="Arial"/>
        </w:rPr>
        <w:t>ntregar copia del reporte de</w:t>
      </w:r>
      <w:r w:rsidRPr="00D72F37">
        <w:rPr>
          <w:rFonts w:ascii="Arial" w:hAnsi="Arial" w:cs="Arial"/>
        </w:rPr>
        <w:t>l</w:t>
      </w:r>
      <w:r w:rsidR="00C35E9D" w:rsidRPr="00D72F37">
        <w:rPr>
          <w:rFonts w:ascii="Arial" w:hAnsi="Arial" w:cs="Arial"/>
        </w:rPr>
        <w:t xml:space="preserve"> servicio correspondiente, al personal del área técnica del TEPJF.</w:t>
      </w:r>
    </w:p>
    <w:p w14:paraId="066A5B69" w14:textId="69E42932" w:rsidR="009131DF" w:rsidRPr="00D72F37" w:rsidRDefault="009131DF" w:rsidP="001C6D21">
      <w:pPr>
        <w:pStyle w:val="Prrafodelista"/>
        <w:numPr>
          <w:ilvl w:val="0"/>
          <w:numId w:val="6"/>
        </w:numPr>
        <w:spacing w:line="240" w:lineRule="auto"/>
        <w:ind w:left="1701" w:hanging="567"/>
        <w:jc w:val="both"/>
        <w:rPr>
          <w:rFonts w:ascii="Arial" w:hAnsi="Arial" w:cs="Arial"/>
        </w:rPr>
      </w:pPr>
      <w:bookmarkStart w:id="38" w:name="_Hlk107598539"/>
      <w:r w:rsidRPr="00D72F37">
        <w:rPr>
          <w:rFonts w:ascii="Arial" w:hAnsi="Arial" w:cs="Arial"/>
        </w:rPr>
        <w:t xml:space="preserve">En caso de no realizar las acciones descritas con anterioridad por causas imputables al </w:t>
      </w:r>
      <w:r w:rsidR="001C6D21" w:rsidRPr="00D72F37">
        <w:rPr>
          <w:rFonts w:ascii="Arial" w:hAnsi="Arial" w:cs="Arial"/>
        </w:rPr>
        <w:t>Prestador del Servicio</w:t>
      </w:r>
      <w:r w:rsidRPr="00D72F37">
        <w:rPr>
          <w:rFonts w:ascii="Arial" w:hAnsi="Arial" w:cs="Arial"/>
        </w:rPr>
        <w:t xml:space="preserve"> </w:t>
      </w:r>
      <w:r w:rsidR="005E3898" w:rsidRPr="00D72F37">
        <w:rPr>
          <w:rFonts w:ascii="Arial" w:hAnsi="Arial" w:cs="Arial"/>
        </w:rPr>
        <w:t xml:space="preserve">se hará acreedor de la penalización establecida en la </w:t>
      </w:r>
      <w:r w:rsidR="002B4E28" w:rsidRPr="00D72F37">
        <w:rPr>
          <w:rFonts w:ascii="Arial" w:hAnsi="Arial" w:cs="Arial"/>
          <w:b/>
          <w:bCs/>
        </w:rPr>
        <w:t xml:space="preserve">Tabla </w:t>
      </w:r>
      <w:r w:rsidR="003D7DC1" w:rsidRPr="00D72F37">
        <w:rPr>
          <w:rFonts w:ascii="Arial" w:hAnsi="Arial" w:cs="Arial"/>
          <w:b/>
          <w:bCs/>
        </w:rPr>
        <w:t>7</w:t>
      </w:r>
      <w:r w:rsidR="005E3898" w:rsidRPr="00D72F37">
        <w:rPr>
          <w:rFonts w:ascii="Arial" w:hAnsi="Arial" w:cs="Arial"/>
        </w:rPr>
        <w:t xml:space="preserve"> del apartado</w:t>
      </w:r>
      <w:r w:rsidR="00904670" w:rsidRPr="00D72F37">
        <w:rPr>
          <w:rFonts w:ascii="Arial" w:hAnsi="Arial" w:cs="Arial"/>
        </w:rPr>
        <w:t xml:space="preserve"> Penalizaciones</w:t>
      </w:r>
      <w:bookmarkEnd w:id="38"/>
      <w:r w:rsidR="00904670" w:rsidRPr="00D72F37">
        <w:rPr>
          <w:rFonts w:ascii="Arial" w:hAnsi="Arial" w:cs="Arial"/>
        </w:rPr>
        <w:t>.</w:t>
      </w:r>
    </w:p>
    <w:p w14:paraId="4510240C" w14:textId="6C2F4E6D" w:rsidR="00996E37" w:rsidRPr="008A0243" w:rsidRDefault="00996E37" w:rsidP="7B0ABAE0">
      <w:pPr>
        <w:pStyle w:val="Ttulo2"/>
        <w:numPr>
          <w:ilvl w:val="2"/>
          <w:numId w:val="1"/>
        </w:numPr>
        <w:spacing w:before="200" w:after="240" w:line="240" w:lineRule="auto"/>
        <w:ind w:left="1134"/>
        <w:jc w:val="both"/>
        <w:rPr>
          <w:rFonts w:ascii="Arial" w:eastAsia="Times New Roman" w:hAnsi="Arial" w:cs="Arial"/>
          <w:b/>
          <w:bCs/>
          <w:i/>
          <w:iCs/>
          <w:color w:val="auto"/>
          <w:u w:val="single"/>
        </w:rPr>
      </w:pPr>
      <w:bookmarkStart w:id="39" w:name="_Toc521001098"/>
      <w:bookmarkStart w:id="40" w:name="_Toc522179225"/>
      <w:bookmarkStart w:id="41" w:name="_Toc144734760"/>
      <w:bookmarkStart w:id="42" w:name="_Hlk521950376"/>
      <w:bookmarkStart w:id="43" w:name="_Hlk522031346"/>
      <w:bookmarkStart w:id="44" w:name="_Hlk522025999"/>
      <w:bookmarkStart w:id="45" w:name="_Toc522179224"/>
      <w:bookmarkStart w:id="46" w:name="_Hlk521950308"/>
      <w:bookmarkEnd w:id="16"/>
      <w:r w:rsidRPr="7B0ABAE0">
        <w:rPr>
          <w:rFonts w:ascii="Arial" w:eastAsia="Times New Roman" w:hAnsi="Arial" w:cs="Arial"/>
          <w:b/>
          <w:bCs/>
          <w:i/>
          <w:iCs/>
          <w:color w:val="auto"/>
          <w:u w:val="single"/>
        </w:rPr>
        <w:t xml:space="preserve">Servicio de </w:t>
      </w:r>
      <w:r w:rsidR="00801339" w:rsidRPr="7B0ABAE0">
        <w:rPr>
          <w:rFonts w:ascii="Arial" w:eastAsia="Times New Roman" w:hAnsi="Arial" w:cs="Arial"/>
          <w:b/>
          <w:bCs/>
          <w:i/>
          <w:iCs/>
          <w:color w:val="auto"/>
          <w:u w:val="single"/>
        </w:rPr>
        <w:t>S</w:t>
      </w:r>
      <w:r w:rsidRPr="7B0ABAE0">
        <w:rPr>
          <w:rFonts w:ascii="Arial" w:eastAsia="Times New Roman" w:hAnsi="Arial" w:cs="Arial"/>
          <w:b/>
          <w:bCs/>
          <w:i/>
          <w:iCs/>
          <w:color w:val="auto"/>
          <w:u w:val="single"/>
        </w:rPr>
        <w:t xml:space="preserve">oporte </w:t>
      </w:r>
      <w:r w:rsidR="00801339" w:rsidRPr="7B0ABAE0">
        <w:rPr>
          <w:rFonts w:ascii="Arial" w:eastAsia="Times New Roman" w:hAnsi="Arial" w:cs="Arial"/>
          <w:b/>
          <w:bCs/>
          <w:i/>
          <w:iCs/>
          <w:color w:val="auto"/>
          <w:u w:val="single"/>
        </w:rPr>
        <w:t>T</w:t>
      </w:r>
      <w:r w:rsidRPr="7B0ABAE0">
        <w:rPr>
          <w:rFonts w:ascii="Arial" w:eastAsia="Times New Roman" w:hAnsi="Arial" w:cs="Arial"/>
          <w:b/>
          <w:bCs/>
          <w:i/>
          <w:iCs/>
          <w:color w:val="auto"/>
          <w:u w:val="single"/>
        </w:rPr>
        <w:t>écnico</w:t>
      </w:r>
      <w:bookmarkEnd w:id="39"/>
      <w:bookmarkEnd w:id="40"/>
      <w:r w:rsidR="001C6D21" w:rsidRPr="7B0ABAE0">
        <w:rPr>
          <w:rFonts w:ascii="Arial" w:eastAsia="Times New Roman" w:hAnsi="Arial" w:cs="Arial"/>
          <w:b/>
          <w:bCs/>
          <w:i/>
          <w:iCs/>
          <w:color w:val="auto"/>
          <w:u w:val="single"/>
        </w:rPr>
        <w:t>.</w:t>
      </w:r>
      <w:bookmarkEnd w:id="41"/>
    </w:p>
    <w:p w14:paraId="1743CB0F" w14:textId="673CF39C" w:rsidR="00996E37" w:rsidRPr="00D72F37" w:rsidRDefault="00996E37" w:rsidP="001C6D21">
      <w:pPr>
        <w:spacing w:line="240" w:lineRule="auto"/>
        <w:ind w:left="708"/>
        <w:jc w:val="both"/>
        <w:rPr>
          <w:rFonts w:ascii="Arial" w:hAnsi="Arial" w:cs="Arial"/>
          <w:szCs w:val="24"/>
        </w:rPr>
      </w:pPr>
      <w:bookmarkStart w:id="47" w:name="_Hlk521950383"/>
      <w:bookmarkEnd w:id="42"/>
      <w:r w:rsidRPr="00D72F37">
        <w:rPr>
          <w:rFonts w:ascii="Arial" w:hAnsi="Arial" w:cs="Arial"/>
          <w:szCs w:val="24"/>
        </w:rPr>
        <w:t xml:space="preserve">El </w:t>
      </w:r>
      <w:r w:rsidR="001C6D21" w:rsidRPr="00D72F37">
        <w:rPr>
          <w:rFonts w:ascii="Arial" w:hAnsi="Arial" w:cs="Arial"/>
          <w:szCs w:val="24"/>
        </w:rPr>
        <w:t>Prestador del Servicio</w:t>
      </w:r>
      <w:r w:rsidRPr="00D72F37">
        <w:rPr>
          <w:rFonts w:ascii="Arial" w:hAnsi="Arial" w:cs="Arial"/>
          <w:szCs w:val="24"/>
        </w:rPr>
        <w:t xml:space="preserve"> deberá proporcionar vía telefónica</w:t>
      </w:r>
      <w:r w:rsidR="001D44F4" w:rsidRPr="00D72F37">
        <w:rPr>
          <w:rFonts w:ascii="Arial" w:hAnsi="Arial" w:cs="Arial"/>
          <w:szCs w:val="24"/>
        </w:rPr>
        <w:t>, correo electrónic</w:t>
      </w:r>
      <w:r w:rsidR="00C92977" w:rsidRPr="00D72F37">
        <w:rPr>
          <w:rFonts w:ascii="Arial" w:hAnsi="Arial" w:cs="Arial"/>
          <w:szCs w:val="24"/>
        </w:rPr>
        <w:t xml:space="preserve">o, </w:t>
      </w:r>
      <w:r w:rsidRPr="00D72F37">
        <w:rPr>
          <w:rFonts w:ascii="Arial" w:hAnsi="Arial" w:cs="Arial"/>
          <w:szCs w:val="24"/>
        </w:rPr>
        <w:t>en sitio</w:t>
      </w:r>
      <w:r w:rsidR="00C92977" w:rsidRPr="00D72F37">
        <w:rPr>
          <w:rFonts w:ascii="Arial" w:hAnsi="Arial" w:cs="Arial"/>
          <w:szCs w:val="24"/>
        </w:rPr>
        <w:t xml:space="preserve"> y/o </w:t>
      </w:r>
      <w:r w:rsidR="008A6A5E" w:rsidRPr="00D72F37">
        <w:rPr>
          <w:rFonts w:ascii="Arial" w:hAnsi="Arial" w:cs="Arial"/>
          <w:szCs w:val="24"/>
        </w:rPr>
        <w:t>a través</w:t>
      </w:r>
      <w:r w:rsidR="00C92977" w:rsidRPr="00D72F37">
        <w:rPr>
          <w:rFonts w:ascii="Arial" w:hAnsi="Arial" w:cs="Arial"/>
          <w:szCs w:val="24"/>
        </w:rPr>
        <w:t xml:space="preserve"> de plataformas digitales</w:t>
      </w:r>
      <w:r w:rsidR="00384C5C" w:rsidRPr="00D72F37">
        <w:rPr>
          <w:rFonts w:ascii="Arial" w:hAnsi="Arial" w:cs="Arial"/>
          <w:szCs w:val="24"/>
        </w:rPr>
        <w:t xml:space="preserve"> licenciadas (no se acepta licenciamiento demo ni gratuito)</w:t>
      </w:r>
      <w:r w:rsidR="00C92977" w:rsidRPr="00D72F37">
        <w:rPr>
          <w:rFonts w:ascii="Arial" w:hAnsi="Arial" w:cs="Arial"/>
          <w:szCs w:val="24"/>
        </w:rPr>
        <w:t xml:space="preserve"> </w:t>
      </w:r>
      <w:r w:rsidR="002E6860" w:rsidRPr="00D72F37">
        <w:rPr>
          <w:rFonts w:ascii="Arial" w:hAnsi="Arial" w:cs="Arial"/>
          <w:szCs w:val="24"/>
        </w:rPr>
        <w:t xml:space="preserve">de atención remota, </w:t>
      </w:r>
      <w:r w:rsidRPr="00D72F37">
        <w:rPr>
          <w:rFonts w:ascii="Arial" w:hAnsi="Arial" w:cs="Arial"/>
          <w:szCs w:val="24"/>
        </w:rPr>
        <w:t xml:space="preserve">el asesoramiento técnico con respecto a cualquier problema </w:t>
      </w:r>
      <w:bookmarkStart w:id="48" w:name="_Hlk107602044"/>
      <w:r w:rsidR="006107CA" w:rsidRPr="00D72F37">
        <w:rPr>
          <w:rFonts w:ascii="Arial" w:hAnsi="Arial" w:cs="Arial"/>
          <w:szCs w:val="24"/>
        </w:rPr>
        <w:t xml:space="preserve">que </w:t>
      </w:r>
      <w:r w:rsidR="009659D8" w:rsidRPr="00D72F37">
        <w:rPr>
          <w:rFonts w:ascii="Arial" w:hAnsi="Arial" w:cs="Arial"/>
          <w:szCs w:val="24"/>
        </w:rPr>
        <w:t>esté</w:t>
      </w:r>
      <w:r w:rsidRPr="00D72F37">
        <w:rPr>
          <w:rFonts w:ascii="Arial" w:hAnsi="Arial" w:cs="Arial"/>
          <w:szCs w:val="24"/>
        </w:rPr>
        <w:t xml:space="preserve"> relacionado con los equipos </w:t>
      </w:r>
      <w:bookmarkEnd w:id="48"/>
      <w:r w:rsidRPr="00D72F37">
        <w:rPr>
          <w:rFonts w:ascii="Arial" w:hAnsi="Arial" w:cs="Arial"/>
          <w:szCs w:val="24"/>
        </w:rPr>
        <w:t>balanceadores</w:t>
      </w:r>
      <w:r w:rsidR="00B464F9" w:rsidRPr="00D72F37">
        <w:rPr>
          <w:rFonts w:ascii="Arial" w:hAnsi="Arial" w:cs="Arial"/>
          <w:szCs w:val="24"/>
        </w:rPr>
        <w:t xml:space="preserve"> o para protección </w:t>
      </w:r>
      <w:r w:rsidR="00DD6144" w:rsidRPr="00D72F37">
        <w:rPr>
          <w:rFonts w:ascii="Arial" w:hAnsi="Arial" w:cs="Arial"/>
          <w:szCs w:val="24"/>
        </w:rPr>
        <w:t>web para sitios institucional</w:t>
      </w:r>
      <w:r w:rsidR="00D945CB" w:rsidRPr="00D72F37">
        <w:rPr>
          <w:rFonts w:ascii="Arial" w:hAnsi="Arial" w:cs="Arial"/>
          <w:szCs w:val="24"/>
        </w:rPr>
        <w:t xml:space="preserve">es </w:t>
      </w:r>
      <w:r w:rsidR="009659D8" w:rsidRPr="00D72F37">
        <w:rPr>
          <w:rFonts w:ascii="Arial" w:hAnsi="Arial" w:cs="Arial"/>
          <w:szCs w:val="24"/>
        </w:rPr>
        <w:t xml:space="preserve">de la marca </w:t>
      </w:r>
      <w:r w:rsidR="00723C15" w:rsidRPr="00D72F37">
        <w:rPr>
          <w:rFonts w:ascii="Arial" w:hAnsi="Arial" w:cs="Arial"/>
          <w:szCs w:val="24"/>
        </w:rPr>
        <w:t>R</w:t>
      </w:r>
      <w:r w:rsidR="008D4C79" w:rsidRPr="00D72F37">
        <w:rPr>
          <w:rFonts w:ascii="Arial" w:hAnsi="Arial" w:cs="Arial"/>
          <w:szCs w:val="24"/>
        </w:rPr>
        <w:t>adware</w:t>
      </w:r>
      <w:r w:rsidR="00723C15" w:rsidRPr="00D72F37">
        <w:rPr>
          <w:rFonts w:ascii="Arial" w:hAnsi="Arial" w:cs="Arial"/>
          <w:szCs w:val="24"/>
        </w:rPr>
        <w:t xml:space="preserve">, descritas en la </w:t>
      </w:r>
      <w:r w:rsidR="003966E2" w:rsidRPr="00D72F37">
        <w:rPr>
          <w:rFonts w:ascii="Arial" w:hAnsi="Arial" w:cs="Arial"/>
          <w:b/>
          <w:bCs/>
          <w:szCs w:val="24"/>
        </w:rPr>
        <w:t>T</w:t>
      </w:r>
      <w:r w:rsidR="00723C15" w:rsidRPr="00D72F37">
        <w:rPr>
          <w:rFonts w:ascii="Arial" w:hAnsi="Arial" w:cs="Arial"/>
          <w:b/>
          <w:bCs/>
          <w:szCs w:val="24"/>
        </w:rPr>
        <w:t>abla 1</w:t>
      </w:r>
      <w:r w:rsidR="00723C15" w:rsidRPr="00D72F37">
        <w:rPr>
          <w:rFonts w:ascii="Arial" w:hAnsi="Arial" w:cs="Arial"/>
          <w:szCs w:val="24"/>
        </w:rPr>
        <w:t>.</w:t>
      </w:r>
    </w:p>
    <w:p w14:paraId="5C3E26EE" w14:textId="76D5ADA7" w:rsidR="001E129B" w:rsidRPr="00D72F37" w:rsidRDefault="001E129B" w:rsidP="00603B81">
      <w:pPr>
        <w:spacing w:line="240" w:lineRule="auto"/>
        <w:ind w:left="708"/>
        <w:jc w:val="both"/>
        <w:rPr>
          <w:rFonts w:ascii="Arial" w:hAnsi="Arial" w:cs="Arial"/>
          <w:szCs w:val="24"/>
        </w:rPr>
      </w:pPr>
      <w:r w:rsidRPr="00D72F37">
        <w:rPr>
          <w:rFonts w:ascii="Arial" w:hAnsi="Arial" w:cs="Arial"/>
          <w:szCs w:val="24"/>
        </w:rPr>
        <w:t>El participante en caso de resultar adjudicado contará con una herramienta que permita levantar reportes</w:t>
      </w:r>
      <w:r w:rsidR="00CF6230" w:rsidRPr="00D72F37">
        <w:rPr>
          <w:rFonts w:ascii="Arial" w:hAnsi="Arial" w:cs="Arial"/>
          <w:szCs w:val="24"/>
        </w:rPr>
        <w:t xml:space="preserve"> de fallas</w:t>
      </w:r>
      <w:r w:rsidRPr="00D72F37">
        <w:rPr>
          <w:rFonts w:ascii="Arial" w:hAnsi="Arial" w:cs="Arial"/>
          <w:szCs w:val="24"/>
        </w:rPr>
        <w:t xml:space="preserve"> vía correo electrónico con protocolo SMTP o mediante Web Services (con la capacidad de controlar tecnologías XML, SOAP, WSDL o http), dicha herramienta podrá ser capaz de proporcionar a la convocante un número de control del reporte que se genere de manera automática.</w:t>
      </w:r>
    </w:p>
    <w:p w14:paraId="1ED1CB1A" w14:textId="43768B89" w:rsidR="00996E37" w:rsidRPr="00D72F37" w:rsidRDefault="000C3ECA" w:rsidP="00603B81">
      <w:pPr>
        <w:spacing w:line="240" w:lineRule="auto"/>
        <w:ind w:left="708"/>
        <w:jc w:val="both"/>
        <w:rPr>
          <w:rFonts w:ascii="Arial" w:hAnsi="Arial" w:cs="Arial"/>
          <w:szCs w:val="24"/>
        </w:rPr>
      </w:pPr>
      <w:r w:rsidRPr="00D72F37">
        <w:rPr>
          <w:rFonts w:ascii="Arial" w:hAnsi="Arial" w:cs="Arial"/>
          <w:szCs w:val="24"/>
        </w:rPr>
        <w:t xml:space="preserve">Aunado </w:t>
      </w:r>
      <w:r w:rsidR="007B0C0E" w:rsidRPr="00D72F37">
        <w:rPr>
          <w:rFonts w:ascii="Arial" w:hAnsi="Arial" w:cs="Arial"/>
          <w:szCs w:val="24"/>
        </w:rPr>
        <w:t>a lo anterior, d</w:t>
      </w:r>
      <w:r w:rsidR="00996E37" w:rsidRPr="00D72F37">
        <w:rPr>
          <w:rFonts w:ascii="Arial" w:hAnsi="Arial" w:cs="Arial"/>
          <w:szCs w:val="24"/>
        </w:rPr>
        <w:t xml:space="preserve">eberá apoyar al </w:t>
      </w:r>
      <w:bookmarkStart w:id="49" w:name="_Hlk107782873"/>
      <w:r w:rsidR="00996E37" w:rsidRPr="00D72F37">
        <w:rPr>
          <w:rFonts w:ascii="Arial" w:hAnsi="Arial" w:cs="Arial"/>
          <w:szCs w:val="24"/>
        </w:rPr>
        <w:t>personal del</w:t>
      </w:r>
      <w:r w:rsidR="00AE6F46" w:rsidRPr="00D72F37">
        <w:rPr>
          <w:rFonts w:ascii="Arial" w:hAnsi="Arial" w:cs="Arial"/>
          <w:szCs w:val="24"/>
        </w:rPr>
        <w:t xml:space="preserve"> área técnica </w:t>
      </w:r>
      <w:r w:rsidR="00357303" w:rsidRPr="00D72F37">
        <w:rPr>
          <w:rFonts w:ascii="Arial" w:hAnsi="Arial" w:cs="Arial"/>
          <w:szCs w:val="24"/>
        </w:rPr>
        <w:t>del Tribunal</w:t>
      </w:r>
      <w:r w:rsidR="00996E37" w:rsidRPr="00D72F37">
        <w:rPr>
          <w:rFonts w:ascii="Arial" w:hAnsi="Arial" w:cs="Arial"/>
          <w:szCs w:val="24"/>
        </w:rPr>
        <w:t xml:space="preserve"> Electoral </w:t>
      </w:r>
      <w:bookmarkEnd w:id="49"/>
      <w:r w:rsidR="00996E37" w:rsidRPr="00D72F37">
        <w:rPr>
          <w:rFonts w:ascii="Arial" w:hAnsi="Arial" w:cs="Arial"/>
          <w:szCs w:val="24"/>
        </w:rPr>
        <w:t>en consultas orientadas a resolver dudas</w:t>
      </w:r>
      <w:r w:rsidR="00CE4581" w:rsidRPr="00D72F37">
        <w:rPr>
          <w:rFonts w:ascii="Arial" w:hAnsi="Arial" w:cs="Arial"/>
          <w:szCs w:val="24"/>
        </w:rPr>
        <w:t xml:space="preserve"> o </w:t>
      </w:r>
      <w:r w:rsidR="00E03BA6" w:rsidRPr="00D72F37">
        <w:rPr>
          <w:rFonts w:ascii="Arial" w:hAnsi="Arial" w:cs="Arial"/>
          <w:szCs w:val="24"/>
        </w:rPr>
        <w:t>problemas</w:t>
      </w:r>
      <w:r w:rsidR="00DE1D4D" w:rsidRPr="00D72F37">
        <w:rPr>
          <w:rFonts w:ascii="Arial" w:hAnsi="Arial" w:cs="Arial"/>
          <w:szCs w:val="24"/>
        </w:rPr>
        <w:t xml:space="preserve"> y transferencia de conocimientos</w:t>
      </w:r>
      <w:r w:rsidR="00996E37" w:rsidRPr="00D72F37">
        <w:rPr>
          <w:rFonts w:ascii="Arial" w:hAnsi="Arial" w:cs="Arial"/>
          <w:szCs w:val="24"/>
        </w:rPr>
        <w:t xml:space="preserve"> que el personal designado tenga</w:t>
      </w:r>
      <w:r w:rsidR="0091348E" w:rsidRPr="00D72F37">
        <w:rPr>
          <w:rFonts w:ascii="Arial" w:hAnsi="Arial" w:cs="Arial"/>
          <w:szCs w:val="24"/>
        </w:rPr>
        <w:t xml:space="preserve"> respecto al funcionamiento</w:t>
      </w:r>
      <w:r w:rsidR="00996E37" w:rsidRPr="00D72F37">
        <w:rPr>
          <w:rFonts w:ascii="Arial" w:hAnsi="Arial" w:cs="Arial"/>
          <w:szCs w:val="24"/>
        </w:rPr>
        <w:t xml:space="preserve"> de</w:t>
      </w:r>
      <w:r w:rsidR="009B4CA9" w:rsidRPr="00D72F37">
        <w:rPr>
          <w:rFonts w:ascii="Arial" w:hAnsi="Arial" w:cs="Arial"/>
          <w:szCs w:val="24"/>
        </w:rPr>
        <w:t xml:space="preserve"> la </w:t>
      </w:r>
      <w:r w:rsidR="0056415D" w:rsidRPr="00D72F37">
        <w:rPr>
          <w:rFonts w:ascii="Arial" w:hAnsi="Arial" w:cs="Arial"/>
          <w:szCs w:val="24"/>
        </w:rPr>
        <w:t>S</w:t>
      </w:r>
      <w:r w:rsidR="009B4CA9" w:rsidRPr="00D72F37">
        <w:rPr>
          <w:rFonts w:ascii="Arial" w:hAnsi="Arial" w:cs="Arial"/>
          <w:szCs w:val="24"/>
        </w:rPr>
        <w:t xml:space="preserve">olución de </w:t>
      </w:r>
      <w:r w:rsidR="0056415D" w:rsidRPr="00D72F37">
        <w:rPr>
          <w:rFonts w:ascii="Arial" w:hAnsi="Arial" w:cs="Arial"/>
          <w:szCs w:val="24"/>
        </w:rPr>
        <w:t>B</w:t>
      </w:r>
      <w:r w:rsidR="009B4CA9" w:rsidRPr="00D72F37">
        <w:rPr>
          <w:rFonts w:ascii="Arial" w:hAnsi="Arial" w:cs="Arial"/>
          <w:szCs w:val="24"/>
        </w:rPr>
        <w:t xml:space="preserve">alanceo y </w:t>
      </w:r>
      <w:r w:rsidR="0056415D" w:rsidRPr="00D72F37">
        <w:rPr>
          <w:rFonts w:ascii="Arial" w:hAnsi="Arial" w:cs="Arial"/>
          <w:szCs w:val="24"/>
        </w:rPr>
        <w:t>P</w:t>
      </w:r>
      <w:r w:rsidR="00DD6144" w:rsidRPr="00D72F37">
        <w:rPr>
          <w:rFonts w:ascii="Arial" w:hAnsi="Arial" w:cs="Arial"/>
          <w:szCs w:val="24"/>
        </w:rPr>
        <w:t xml:space="preserve">rotección </w:t>
      </w:r>
      <w:r w:rsidR="0056415D" w:rsidRPr="00D72F37">
        <w:rPr>
          <w:rFonts w:ascii="Arial" w:hAnsi="Arial" w:cs="Arial"/>
          <w:szCs w:val="24"/>
        </w:rPr>
        <w:t>W</w:t>
      </w:r>
      <w:r w:rsidR="00DD6144" w:rsidRPr="00D72F37">
        <w:rPr>
          <w:rFonts w:ascii="Arial" w:hAnsi="Arial" w:cs="Arial"/>
          <w:szCs w:val="24"/>
        </w:rPr>
        <w:t xml:space="preserve">eb para </w:t>
      </w:r>
      <w:r w:rsidR="0056415D" w:rsidRPr="00D72F37">
        <w:rPr>
          <w:rFonts w:ascii="Arial" w:hAnsi="Arial" w:cs="Arial"/>
          <w:szCs w:val="24"/>
        </w:rPr>
        <w:t>S</w:t>
      </w:r>
      <w:r w:rsidR="00DD6144" w:rsidRPr="00D72F37">
        <w:rPr>
          <w:rFonts w:ascii="Arial" w:hAnsi="Arial" w:cs="Arial"/>
          <w:szCs w:val="24"/>
        </w:rPr>
        <w:t xml:space="preserve">itios </w:t>
      </w:r>
      <w:r w:rsidR="0056415D" w:rsidRPr="00D72F37">
        <w:rPr>
          <w:rFonts w:ascii="Arial" w:hAnsi="Arial" w:cs="Arial"/>
          <w:szCs w:val="24"/>
        </w:rPr>
        <w:t>I</w:t>
      </w:r>
      <w:r w:rsidR="00DD6144" w:rsidRPr="00D72F37">
        <w:rPr>
          <w:rFonts w:ascii="Arial" w:hAnsi="Arial" w:cs="Arial"/>
          <w:szCs w:val="24"/>
        </w:rPr>
        <w:t>nstitucionales</w:t>
      </w:r>
      <w:r w:rsidR="00996E37" w:rsidRPr="00D72F37">
        <w:rPr>
          <w:rFonts w:ascii="Arial" w:hAnsi="Arial" w:cs="Arial"/>
          <w:szCs w:val="24"/>
        </w:rPr>
        <w:t>.</w:t>
      </w:r>
    </w:p>
    <w:p w14:paraId="071CF628" w14:textId="02DEEF1F" w:rsidR="00AA63DF" w:rsidRPr="00D72F37" w:rsidRDefault="00AA63DF" w:rsidP="00603B81">
      <w:pPr>
        <w:spacing w:line="240" w:lineRule="auto"/>
        <w:ind w:left="708"/>
        <w:jc w:val="both"/>
        <w:rPr>
          <w:rFonts w:ascii="Arial" w:hAnsi="Arial" w:cs="Arial"/>
          <w:szCs w:val="24"/>
        </w:rPr>
      </w:pPr>
      <w:r w:rsidRPr="00D72F37">
        <w:rPr>
          <w:rFonts w:ascii="Arial" w:hAnsi="Arial" w:cs="Arial"/>
          <w:szCs w:val="24"/>
        </w:rPr>
        <w:t xml:space="preserve">El licitante se compromete a aportar al menos una transferencia de </w:t>
      </w:r>
      <w:r w:rsidR="0083132B" w:rsidRPr="00D72F37">
        <w:rPr>
          <w:rFonts w:ascii="Arial" w:hAnsi="Arial" w:cs="Arial"/>
          <w:szCs w:val="24"/>
        </w:rPr>
        <w:t>conocimiento sin</w:t>
      </w:r>
      <w:r w:rsidR="00E56911" w:rsidRPr="00D72F37">
        <w:rPr>
          <w:rFonts w:ascii="Arial" w:hAnsi="Arial" w:cs="Arial"/>
          <w:szCs w:val="24"/>
        </w:rPr>
        <w:t xml:space="preserve"> costo</w:t>
      </w:r>
      <w:r w:rsidR="006C24B2" w:rsidRPr="00D72F37">
        <w:rPr>
          <w:rFonts w:ascii="Arial" w:hAnsi="Arial" w:cs="Arial"/>
          <w:szCs w:val="24"/>
        </w:rPr>
        <w:t xml:space="preserve"> adicional</w:t>
      </w:r>
      <w:r w:rsidRPr="00D72F37">
        <w:rPr>
          <w:rFonts w:ascii="Arial" w:hAnsi="Arial" w:cs="Arial"/>
          <w:szCs w:val="24"/>
        </w:rPr>
        <w:t xml:space="preserve"> de forma presencial al personal del Tribunal Electoral respecto del funcionamiento de la solución </w:t>
      </w:r>
      <w:r w:rsidR="00B67A22" w:rsidRPr="00D72F37">
        <w:rPr>
          <w:rFonts w:ascii="Arial" w:hAnsi="Arial" w:cs="Arial"/>
          <w:szCs w:val="24"/>
        </w:rPr>
        <w:t>de balanceo y WAF</w:t>
      </w:r>
      <w:r w:rsidRPr="00D72F37">
        <w:rPr>
          <w:rFonts w:ascii="Arial" w:hAnsi="Arial" w:cs="Arial"/>
          <w:szCs w:val="24"/>
        </w:rPr>
        <w:t>.</w:t>
      </w:r>
      <w:r w:rsidR="00EF4C5E" w:rsidRPr="00D72F37">
        <w:rPr>
          <w:rFonts w:ascii="Arial" w:hAnsi="Arial" w:cs="Arial"/>
          <w:szCs w:val="24"/>
        </w:rPr>
        <w:t xml:space="preserve"> Mismas que de acuer</w:t>
      </w:r>
      <w:r w:rsidR="007B6A28" w:rsidRPr="00D72F37">
        <w:rPr>
          <w:rFonts w:ascii="Arial" w:hAnsi="Arial" w:cs="Arial"/>
          <w:szCs w:val="24"/>
        </w:rPr>
        <w:t xml:space="preserve">do con las necesidades operativas el licitante podrá solicitar. </w:t>
      </w:r>
    </w:p>
    <w:p w14:paraId="765BA45E" w14:textId="05718D28" w:rsidR="00E03BA6" w:rsidRPr="00D72F37" w:rsidRDefault="00E03BA6" w:rsidP="00603B81">
      <w:pPr>
        <w:spacing w:line="240" w:lineRule="auto"/>
        <w:ind w:left="708"/>
        <w:jc w:val="both"/>
        <w:rPr>
          <w:rFonts w:ascii="Arial" w:hAnsi="Arial" w:cs="Arial"/>
          <w:szCs w:val="24"/>
        </w:rPr>
      </w:pPr>
      <w:r w:rsidRPr="00D72F37">
        <w:rPr>
          <w:rFonts w:ascii="Arial" w:hAnsi="Arial" w:cs="Arial"/>
          <w:szCs w:val="24"/>
        </w:rPr>
        <w:lastRenderedPageBreak/>
        <w:t xml:space="preserve">El </w:t>
      </w:r>
      <w:r w:rsidR="001C6D21" w:rsidRPr="00D72F37">
        <w:rPr>
          <w:rFonts w:ascii="Arial" w:hAnsi="Arial" w:cs="Arial"/>
          <w:szCs w:val="24"/>
        </w:rPr>
        <w:t>Prestador del Servicio</w:t>
      </w:r>
      <w:r w:rsidRPr="00D72F37">
        <w:rPr>
          <w:rFonts w:ascii="Arial" w:hAnsi="Arial" w:cs="Arial"/>
          <w:szCs w:val="24"/>
        </w:rPr>
        <w:t xml:space="preserve"> deberá de brindar apoyo para ejecutar las actividades de apagado</w:t>
      </w:r>
      <w:r w:rsidR="008232E2" w:rsidRPr="00D72F37">
        <w:rPr>
          <w:rFonts w:ascii="Arial" w:hAnsi="Arial" w:cs="Arial"/>
          <w:szCs w:val="24"/>
        </w:rPr>
        <w:t xml:space="preserve"> de los equipos</w:t>
      </w:r>
      <w:r w:rsidRPr="00D72F37">
        <w:rPr>
          <w:rFonts w:ascii="Arial" w:hAnsi="Arial" w:cs="Arial"/>
          <w:szCs w:val="24"/>
        </w:rPr>
        <w:t xml:space="preserve"> vía remota</w:t>
      </w:r>
      <w:r w:rsidR="008232E2" w:rsidRPr="00D72F37">
        <w:rPr>
          <w:rFonts w:ascii="Arial" w:hAnsi="Arial" w:cs="Arial"/>
          <w:szCs w:val="24"/>
        </w:rPr>
        <w:t>,</w:t>
      </w:r>
      <w:r w:rsidRPr="00D72F37">
        <w:rPr>
          <w:rFonts w:ascii="Arial" w:hAnsi="Arial" w:cs="Arial"/>
          <w:szCs w:val="24"/>
        </w:rPr>
        <w:t xml:space="preserve"> y validación de encendido vía remota, esto en caso de un mantenimiento en el suministro eléctrico del inmueble donde se alojan los equipos. Esta tarea se trabajará de manera conjunta con el área técnica.</w:t>
      </w:r>
    </w:p>
    <w:p w14:paraId="71697750" w14:textId="4E65BF9A" w:rsidR="00996E37" w:rsidRPr="008A0243" w:rsidRDefault="00996E37" w:rsidP="7B0ABAE0">
      <w:pPr>
        <w:pStyle w:val="Ttulo2"/>
        <w:numPr>
          <w:ilvl w:val="2"/>
          <w:numId w:val="1"/>
        </w:numPr>
        <w:spacing w:before="200" w:after="240" w:line="240" w:lineRule="auto"/>
        <w:rPr>
          <w:rFonts w:ascii="Arial" w:hAnsi="Arial" w:cs="Arial"/>
          <w:b/>
          <w:bCs/>
          <w:i/>
          <w:iCs/>
          <w:color w:val="auto"/>
          <w:u w:val="single"/>
        </w:rPr>
      </w:pPr>
      <w:bookmarkStart w:id="50" w:name="_Toc450036987"/>
      <w:bookmarkStart w:id="51" w:name="_Toc521001099"/>
      <w:bookmarkStart w:id="52" w:name="_Toc522179226"/>
      <w:bookmarkStart w:id="53" w:name="_Toc144734761"/>
      <w:bookmarkStart w:id="54" w:name="_Hlk522031469"/>
      <w:bookmarkEnd w:id="43"/>
      <w:r w:rsidRPr="7B0ABAE0">
        <w:rPr>
          <w:rFonts w:ascii="Arial" w:hAnsi="Arial" w:cs="Arial"/>
          <w:b/>
          <w:bCs/>
          <w:i/>
          <w:iCs/>
          <w:color w:val="auto"/>
          <w:u w:val="single"/>
        </w:rPr>
        <w:t xml:space="preserve">Niveles de </w:t>
      </w:r>
      <w:r w:rsidR="00934CDF" w:rsidRPr="7B0ABAE0">
        <w:rPr>
          <w:rFonts w:ascii="Arial" w:hAnsi="Arial" w:cs="Arial"/>
          <w:b/>
          <w:bCs/>
          <w:i/>
          <w:iCs/>
          <w:color w:val="auto"/>
          <w:u w:val="single"/>
        </w:rPr>
        <w:t>S</w:t>
      </w:r>
      <w:r w:rsidRPr="7B0ABAE0">
        <w:rPr>
          <w:rFonts w:ascii="Arial" w:hAnsi="Arial" w:cs="Arial"/>
          <w:b/>
          <w:bCs/>
          <w:i/>
          <w:iCs/>
          <w:color w:val="auto"/>
          <w:u w:val="single"/>
        </w:rPr>
        <w:t xml:space="preserve">ervicio </w:t>
      </w:r>
      <w:r w:rsidR="00934CDF" w:rsidRPr="7B0ABAE0">
        <w:rPr>
          <w:rFonts w:ascii="Arial" w:hAnsi="Arial" w:cs="Arial"/>
          <w:b/>
          <w:bCs/>
          <w:i/>
          <w:iCs/>
          <w:color w:val="auto"/>
          <w:u w:val="single"/>
        </w:rPr>
        <w:t>R</w:t>
      </w:r>
      <w:r w:rsidRPr="7B0ABAE0">
        <w:rPr>
          <w:rFonts w:ascii="Arial" w:hAnsi="Arial" w:cs="Arial"/>
          <w:b/>
          <w:bCs/>
          <w:i/>
          <w:iCs/>
          <w:color w:val="auto"/>
          <w:u w:val="single"/>
        </w:rPr>
        <w:t xml:space="preserve">equeridos para </w:t>
      </w:r>
      <w:r w:rsidR="00934CDF" w:rsidRPr="7B0ABAE0">
        <w:rPr>
          <w:rFonts w:ascii="Arial" w:hAnsi="Arial" w:cs="Arial"/>
          <w:b/>
          <w:bCs/>
          <w:i/>
          <w:iCs/>
          <w:color w:val="auto"/>
          <w:u w:val="single"/>
        </w:rPr>
        <w:t>S</w:t>
      </w:r>
      <w:r w:rsidRPr="7B0ABAE0">
        <w:rPr>
          <w:rFonts w:ascii="Arial" w:hAnsi="Arial" w:cs="Arial"/>
          <w:b/>
          <w:bCs/>
          <w:i/>
          <w:iCs/>
          <w:color w:val="auto"/>
          <w:u w:val="single"/>
        </w:rPr>
        <w:t>oporte</w:t>
      </w:r>
      <w:r w:rsidR="00934CDF" w:rsidRPr="7B0ABAE0">
        <w:rPr>
          <w:rFonts w:ascii="Arial" w:hAnsi="Arial" w:cs="Arial"/>
          <w:b/>
          <w:bCs/>
          <w:i/>
          <w:iCs/>
          <w:color w:val="auto"/>
          <w:u w:val="single"/>
        </w:rPr>
        <w:t xml:space="preserve"> T</w:t>
      </w:r>
      <w:r w:rsidRPr="7B0ABAE0">
        <w:rPr>
          <w:rFonts w:ascii="Arial" w:hAnsi="Arial" w:cs="Arial"/>
          <w:b/>
          <w:bCs/>
          <w:i/>
          <w:iCs/>
          <w:color w:val="auto"/>
          <w:u w:val="single"/>
        </w:rPr>
        <w:t>écnico</w:t>
      </w:r>
      <w:bookmarkEnd w:id="50"/>
      <w:bookmarkEnd w:id="51"/>
      <w:bookmarkEnd w:id="52"/>
      <w:r w:rsidR="00934CDF" w:rsidRPr="7B0ABAE0">
        <w:rPr>
          <w:rFonts w:ascii="Arial" w:hAnsi="Arial" w:cs="Arial"/>
          <w:b/>
          <w:bCs/>
          <w:i/>
          <w:iCs/>
          <w:color w:val="auto"/>
          <w:u w:val="single"/>
        </w:rPr>
        <w:t>.</w:t>
      </w:r>
      <w:bookmarkEnd w:id="53"/>
    </w:p>
    <w:p w14:paraId="76133437" w14:textId="08F31491" w:rsidR="00996E37" w:rsidRPr="00D72F37" w:rsidRDefault="00996E37" w:rsidP="00603B81">
      <w:pPr>
        <w:pStyle w:val="Prrafodelista"/>
        <w:numPr>
          <w:ilvl w:val="0"/>
          <w:numId w:val="8"/>
        </w:numPr>
        <w:spacing w:line="240" w:lineRule="auto"/>
        <w:ind w:left="1418" w:hanging="284"/>
        <w:jc w:val="both"/>
        <w:rPr>
          <w:rFonts w:ascii="Arial" w:hAnsi="Arial" w:cs="Arial"/>
          <w:szCs w:val="24"/>
        </w:rPr>
      </w:pPr>
      <w:r w:rsidRPr="00D72F37">
        <w:rPr>
          <w:rFonts w:ascii="Arial" w:hAnsi="Arial" w:cs="Arial"/>
          <w:szCs w:val="24"/>
        </w:rPr>
        <w:t>Para el caso de soporte técnico</w:t>
      </w:r>
      <w:r w:rsidR="00FB3895" w:rsidRPr="00D72F37">
        <w:rPr>
          <w:rFonts w:ascii="Arial" w:hAnsi="Arial" w:cs="Arial"/>
          <w:szCs w:val="24"/>
        </w:rPr>
        <w:t xml:space="preserve"> en sitio,</w:t>
      </w:r>
      <w:r w:rsidRPr="00D72F37">
        <w:rPr>
          <w:rFonts w:ascii="Arial" w:hAnsi="Arial" w:cs="Arial"/>
          <w:szCs w:val="24"/>
        </w:rPr>
        <w:t xml:space="preserve"> vía telefónica</w:t>
      </w:r>
      <w:r w:rsidR="00265C10" w:rsidRPr="00D72F37">
        <w:rPr>
          <w:rFonts w:ascii="Arial" w:hAnsi="Arial" w:cs="Arial"/>
          <w:szCs w:val="24"/>
        </w:rPr>
        <w:t xml:space="preserve"> y/o plataforma digital</w:t>
      </w:r>
      <w:r w:rsidR="00FB3895" w:rsidRPr="00D72F37">
        <w:rPr>
          <w:rFonts w:ascii="Arial" w:hAnsi="Arial" w:cs="Arial"/>
          <w:szCs w:val="24"/>
        </w:rPr>
        <w:t xml:space="preserve"> bajo licencia</w:t>
      </w:r>
      <w:r w:rsidR="00DE3E12" w:rsidRPr="00D72F37">
        <w:rPr>
          <w:rFonts w:ascii="Arial" w:hAnsi="Arial" w:cs="Arial"/>
          <w:szCs w:val="24"/>
        </w:rPr>
        <w:t xml:space="preserve"> de atención remota,</w:t>
      </w:r>
      <w:r w:rsidRPr="00D72F37">
        <w:rPr>
          <w:rFonts w:ascii="Arial" w:hAnsi="Arial" w:cs="Arial"/>
          <w:szCs w:val="24"/>
        </w:rPr>
        <w:t xml:space="preserve"> ést</w:t>
      </w:r>
      <w:r w:rsidR="00DE3E12" w:rsidRPr="00D72F37">
        <w:rPr>
          <w:rFonts w:ascii="Arial" w:hAnsi="Arial" w:cs="Arial"/>
          <w:szCs w:val="24"/>
        </w:rPr>
        <w:t>as</w:t>
      </w:r>
      <w:r w:rsidRPr="00D72F37">
        <w:rPr>
          <w:rFonts w:ascii="Arial" w:hAnsi="Arial" w:cs="Arial"/>
          <w:szCs w:val="24"/>
        </w:rPr>
        <w:t xml:space="preserve"> será</w:t>
      </w:r>
      <w:r w:rsidR="00DE3E12" w:rsidRPr="00D72F37">
        <w:rPr>
          <w:rFonts w:ascii="Arial" w:hAnsi="Arial" w:cs="Arial"/>
          <w:szCs w:val="24"/>
        </w:rPr>
        <w:t>n</w:t>
      </w:r>
      <w:r w:rsidRPr="00D72F37">
        <w:rPr>
          <w:rFonts w:ascii="Arial" w:hAnsi="Arial" w:cs="Arial"/>
          <w:szCs w:val="24"/>
        </w:rPr>
        <w:t xml:space="preserve"> de forma ilimitada y se proporcionará en un esquema de </w:t>
      </w:r>
      <w:r w:rsidR="003966E2" w:rsidRPr="00D72F37">
        <w:rPr>
          <w:rFonts w:ascii="Arial" w:hAnsi="Arial" w:cs="Arial"/>
          <w:szCs w:val="24"/>
        </w:rPr>
        <w:t>7x24x365.</w:t>
      </w:r>
    </w:p>
    <w:p w14:paraId="7068A676" w14:textId="77777777" w:rsidR="000E67F9" w:rsidRPr="00D72F37" w:rsidRDefault="000E67F9" w:rsidP="000E67F9">
      <w:pPr>
        <w:pStyle w:val="Prrafodelista"/>
        <w:spacing w:line="240" w:lineRule="auto"/>
        <w:ind w:left="1418"/>
        <w:jc w:val="both"/>
        <w:rPr>
          <w:rFonts w:ascii="Arial" w:hAnsi="Arial" w:cs="Arial"/>
          <w:szCs w:val="24"/>
        </w:rPr>
      </w:pPr>
    </w:p>
    <w:p w14:paraId="59C7216F" w14:textId="35692414" w:rsidR="00996E37" w:rsidRPr="00D72F37" w:rsidRDefault="00996E37" w:rsidP="00603B81">
      <w:pPr>
        <w:pStyle w:val="Prrafodelista"/>
        <w:numPr>
          <w:ilvl w:val="0"/>
          <w:numId w:val="4"/>
        </w:numPr>
        <w:spacing w:line="240" w:lineRule="auto"/>
        <w:ind w:left="1418" w:hanging="284"/>
        <w:jc w:val="both"/>
        <w:rPr>
          <w:rFonts w:ascii="Arial" w:hAnsi="Arial" w:cs="Arial"/>
          <w:szCs w:val="24"/>
        </w:rPr>
      </w:pPr>
      <w:bookmarkStart w:id="55" w:name="_Hlk521950445"/>
      <w:bookmarkEnd w:id="47"/>
      <w:r w:rsidRPr="00D72F37">
        <w:rPr>
          <w:rFonts w:ascii="Arial" w:hAnsi="Arial" w:cs="Arial"/>
          <w:szCs w:val="24"/>
        </w:rPr>
        <w:t xml:space="preserve">Para el caso de </w:t>
      </w:r>
      <w:r w:rsidR="005620CC" w:rsidRPr="00D72F37">
        <w:rPr>
          <w:rFonts w:ascii="Arial" w:hAnsi="Arial" w:cs="Arial"/>
          <w:szCs w:val="24"/>
        </w:rPr>
        <w:t>S</w:t>
      </w:r>
      <w:r w:rsidRPr="00D72F37">
        <w:rPr>
          <w:rFonts w:ascii="Arial" w:hAnsi="Arial" w:cs="Arial"/>
          <w:szCs w:val="24"/>
        </w:rPr>
        <w:t xml:space="preserve">oporte </w:t>
      </w:r>
      <w:r w:rsidR="005620CC" w:rsidRPr="00D72F37">
        <w:rPr>
          <w:rFonts w:ascii="Arial" w:hAnsi="Arial" w:cs="Arial"/>
          <w:szCs w:val="24"/>
        </w:rPr>
        <w:t>T</w:t>
      </w:r>
      <w:r w:rsidRPr="00D72F37">
        <w:rPr>
          <w:rFonts w:ascii="Arial" w:hAnsi="Arial" w:cs="Arial"/>
          <w:szCs w:val="24"/>
        </w:rPr>
        <w:t xml:space="preserve">écnico en sitio, se requiere </w:t>
      </w:r>
      <w:r w:rsidR="00DC508C" w:rsidRPr="00D72F37">
        <w:rPr>
          <w:rFonts w:ascii="Arial" w:hAnsi="Arial" w:cs="Arial"/>
          <w:szCs w:val="24"/>
        </w:rPr>
        <w:t>se realice</w:t>
      </w:r>
      <w:r w:rsidR="00855060" w:rsidRPr="00D72F37">
        <w:rPr>
          <w:rFonts w:ascii="Arial" w:hAnsi="Arial" w:cs="Arial"/>
          <w:szCs w:val="24"/>
        </w:rPr>
        <w:t xml:space="preserve"> </w:t>
      </w:r>
      <w:r w:rsidRPr="00D72F37">
        <w:rPr>
          <w:rFonts w:ascii="Arial" w:hAnsi="Arial" w:cs="Arial"/>
          <w:szCs w:val="24"/>
        </w:rPr>
        <w:t xml:space="preserve">por personal certificado en tecnologías similares a las del Tribunal Electoral en las instalaciones de la Sala Superior </w:t>
      </w:r>
      <w:r w:rsidR="00873C97" w:rsidRPr="00D72F37">
        <w:rPr>
          <w:rFonts w:ascii="Arial" w:hAnsi="Arial" w:cs="Arial"/>
          <w:szCs w:val="24"/>
        </w:rPr>
        <w:t xml:space="preserve">y </w:t>
      </w:r>
      <w:r w:rsidR="002C63F1" w:rsidRPr="00D72F37">
        <w:rPr>
          <w:rFonts w:ascii="Arial" w:hAnsi="Arial" w:cs="Arial"/>
          <w:szCs w:val="24"/>
        </w:rPr>
        <w:t>site alterno</w:t>
      </w:r>
      <w:r w:rsidR="00921DB4" w:rsidRPr="00D72F37">
        <w:rPr>
          <w:rFonts w:ascii="Arial" w:hAnsi="Arial" w:cs="Arial"/>
          <w:szCs w:val="24"/>
        </w:rPr>
        <w:t xml:space="preserve"> del Tribunal Electoral</w:t>
      </w:r>
      <w:r w:rsidRPr="00D72F37">
        <w:rPr>
          <w:rFonts w:ascii="Arial" w:hAnsi="Arial" w:cs="Arial"/>
          <w:szCs w:val="24"/>
        </w:rPr>
        <w:t xml:space="preserve">; esta actividad se hará previa solicitud por parte del área técnica </w:t>
      </w:r>
      <w:bookmarkStart w:id="56" w:name="_Hlk107602580"/>
      <w:r w:rsidRPr="00D72F37">
        <w:rPr>
          <w:rFonts w:ascii="Arial" w:hAnsi="Arial" w:cs="Arial"/>
          <w:szCs w:val="24"/>
        </w:rPr>
        <w:t xml:space="preserve">del Tribunal Electoral </w:t>
      </w:r>
      <w:bookmarkEnd w:id="56"/>
      <w:r w:rsidRPr="00D72F37">
        <w:rPr>
          <w:rFonts w:ascii="Arial" w:hAnsi="Arial" w:cs="Arial"/>
          <w:szCs w:val="24"/>
        </w:rPr>
        <w:t>y podrá ser mediante correo electrónico</w:t>
      </w:r>
      <w:r w:rsidR="00974C34" w:rsidRPr="00D72F37">
        <w:rPr>
          <w:rFonts w:ascii="Arial" w:hAnsi="Arial" w:cs="Arial"/>
          <w:szCs w:val="24"/>
        </w:rPr>
        <w:t xml:space="preserve">, llamada </w:t>
      </w:r>
      <w:r w:rsidR="00C5207F" w:rsidRPr="00D72F37">
        <w:rPr>
          <w:rFonts w:ascii="Arial" w:hAnsi="Arial" w:cs="Arial"/>
          <w:szCs w:val="24"/>
        </w:rPr>
        <w:t>telefónica</w:t>
      </w:r>
      <w:r w:rsidRPr="00D72F37">
        <w:rPr>
          <w:rFonts w:ascii="Arial" w:hAnsi="Arial" w:cs="Arial"/>
          <w:szCs w:val="24"/>
        </w:rPr>
        <w:t xml:space="preserve"> o a través de la </w:t>
      </w:r>
      <w:r w:rsidR="006828E9" w:rsidRPr="00D72F37">
        <w:rPr>
          <w:rFonts w:ascii="Arial" w:hAnsi="Arial" w:cs="Arial"/>
          <w:szCs w:val="24"/>
        </w:rPr>
        <w:t>mesa de servicios</w:t>
      </w:r>
      <w:r w:rsidRPr="00D72F37">
        <w:rPr>
          <w:rFonts w:ascii="Arial" w:hAnsi="Arial" w:cs="Arial"/>
          <w:szCs w:val="24"/>
        </w:rPr>
        <w:t xml:space="preserve"> del </w:t>
      </w:r>
      <w:r w:rsidR="001C6D21" w:rsidRPr="00D72F37">
        <w:rPr>
          <w:rFonts w:ascii="Arial" w:hAnsi="Arial" w:cs="Arial"/>
          <w:szCs w:val="24"/>
        </w:rPr>
        <w:t>Prestador del Servicio</w:t>
      </w:r>
      <w:r w:rsidRPr="00D72F37">
        <w:rPr>
          <w:rFonts w:ascii="Arial" w:hAnsi="Arial" w:cs="Arial"/>
          <w:szCs w:val="24"/>
        </w:rPr>
        <w:t xml:space="preserve">. El tiempo de respuesta para esta actividad no deberá exceder </w:t>
      </w:r>
      <w:bookmarkStart w:id="57" w:name="_Hlk107602686"/>
      <w:r w:rsidRPr="00D72F37">
        <w:rPr>
          <w:rFonts w:ascii="Arial" w:hAnsi="Arial" w:cs="Arial"/>
          <w:szCs w:val="24"/>
        </w:rPr>
        <w:t>l</w:t>
      </w:r>
      <w:r w:rsidR="00F14438" w:rsidRPr="00D72F37">
        <w:rPr>
          <w:rFonts w:ascii="Arial" w:hAnsi="Arial" w:cs="Arial"/>
          <w:szCs w:val="24"/>
        </w:rPr>
        <w:t>os 60 minutos</w:t>
      </w:r>
      <w:r w:rsidRPr="00D72F37">
        <w:rPr>
          <w:rFonts w:ascii="Arial" w:hAnsi="Arial" w:cs="Arial"/>
          <w:szCs w:val="24"/>
        </w:rPr>
        <w:t xml:space="preserve"> </w:t>
      </w:r>
      <w:bookmarkEnd w:id="57"/>
      <w:r w:rsidRPr="00D72F37">
        <w:rPr>
          <w:rFonts w:ascii="Arial" w:hAnsi="Arial" w:cs="Arial"/>
          <w:szCs w:val="24"/>
        </w:rPr>
        <w:t xml:space="preserve">a partir de la solicitud emitida por </w:t>
      </w:r>
      <w:bookmarkStart w:id="58" w:name="_Hlk107602716"/>
      <w:r w:rsidRPr="00D72F37">
        <w:rPr>
          <w:rFonts w:ascii="Arial" w:hAnsi="Arial" w:cs="Arial"/>
          <w:szCs w:val="24"/>
        </w:rPr>
        <w:t>el área técnica del Tribunal Electoral</w:t>
      </w:r>
      <w:bookmarkStart w:id="59" w:name="_Hlk107602789"/>
      <w:bookmarkEnd w:id="58"/>
      <w:r w:rsidR="00B21228" w:rsidRPr="00D72F37">
        <w:rPr>
          <w:rFonts w:ascii="Arial" w:hAnsi="Arial" w:cs="Arial"/>
          <w:szCs w:val="24"/>
        </w:rPr>
        <w:t>;</w:t>
      </w:r>
      <w:r w:rsidR="00466AD2" w:rsidRPr="00D72F37">
        <w:rPr>
          <w:rFonts w:ascii="Arial" w:hAnsi="Arial" w:cs="Arial"/>
          <w:szCs w:val="24"/>
        </w:rPr>
        <w:t xml:space="preserve"> </w:t>
      </w:r>
      <w:r w:rsidRPr="00D72F37">
        <w:rPr>
          <w:rFonts w:ascii="Arial" w:hAnsi="Arial" w:cs="Arial"/>
          <w:szCs w:val="24"/>
        </w:rPr>
        <w:t xml:space="preserve">en caso contrario </w:t>
      </w:r>
      <w:r w:rsidR="007D43C4" w:rsidRPr="00D72F37">
        <w:rPr>
          <w:rFonts w:ascii="Arial" w:hAnsi="Arial" w:cs="Arial"/>
          <w:szCs w:val="24"/>
        </w:rPr>
        <w:t xml:space="preserve">el </w:t>
      </w:r>
      <w:r w:rsidR="001C6D21" w:rsidRPr="00D72F37">
        <w:rPr>
          <w:rFonts w:ascii="Arial" w:hAnsi="Arial" w:cs="Arial"/>
          <w:szCs w:val="24"/>
        </w:rPr>
        <w:t>Prestador del Servicio</w:t>
      </w:r>
      <w:r w:rsidR="007D43C4" w:rsidRPr="00D72F37">
        <w:rPr>
          <w:rFonts w:ascii="Arial" w:hAnsi="Arial" w:cs="Arial"/>
          <w:szCs w:val="24"/>
        </w:rPr>
        <w:t xml:space="preserve"> </w:t>
      </w:r>
      <w:r w:rsidR="005E3898" w:rsidRPr="00D72F37">
        <w:rPr>
          <w:rFonts w:ascii="Arial" w:hAnsi="Arial" w:cs="Arial"/>
        </w:rPr>
        <w:t xml:space="preserve">se hará acreedor de la penalización establecida en la </w:t>
      </w:r>
      <w:r w:rsidR="00B21228" w:rsidRPr="00D72F37">
        <w:rPr>
          <w:rFonts w:ascii="Arial" w:hAnsi="Arial" w:cs="Arial"/>
          <w:b/>
          <w:bCs/>
        </w:rPr>
        <w:t>T</w:t>
      </w:r>
      <w:r w:rsidR="005E3898" w:rsidRPr="00D72F37">
        <w:rPr>
          <w:rFonts w:ascii="Arial" w:hAnsi="Arial" w:cs="Arial"/>
          <w:b/>
          <w:bCs/>
        </w:rPr>
        <w:t xml:space="preserve">abla </w:t>
      </w:r>
      <w:r w:rsidR="003D7DC1" w:rsidRPr="00D72F37">
        <w:rPr>
          <w:rFonts w:ascii="Arial" w:hAnsi="Arial" w:cs="Arial"/>
          <w:b/>
          <w:bCs/>
        </w:rPr>
        <w:t>7</w:t>
      </w:r>
      <w:r w:rsidR="005E3898" w:rsidRPr="00D72F37">
        <w:rPr>
          <w:rFonts w:ascii="Arial" w:hAnsi="Arial" w:cs="Arial"/>
        </w:rPr>
        <w:t xml:space="preserve"> del apartad</w:t>
      </w:r>
      <w:r w:rsidR="0053592D" w:rsidRPr="00D72F37">
        <w:rPr>
          <w:rFonts w:ascii="Arial" w:hAnsi="Arial" w:cs="Arial"/>
        </w:rPr>
        <w:t xml:space="preserve">o 5. </w:t>
      </w:r>
      <w:r w:rsidR="005E3898" w:rsidRPr="00D72F37">
        <w:rPr>
          <w:rFonts w:ascii="Arial" w:hAnsi="Arial" w:cs="Arial"/>
        </w:rPr>
        <w:t>Penalizaci</w:t>
      </w:r>
      <w:r w:rsidR="0053592D" w:rsidRPr="00D72F37">
        <w:rPr>
          <w:rFonts w:ascii="Arial" w:hAnsi="Arial" w:cs="Arial"/>
        </w:rPr>
        <w:t>ones.</w:t>
      </w:r>
      <w:r w:rsidR="00CF553A" w:rsidRPr="00D72F37">
        <w:rPr>
          <w:rFonts w:ascii="Arial" w:hAnsi="Arial" w:cs="Arial"/>
        </w:rPr>
        <w:t xml:space="preserve"> </w:t>
      </w:r>
    </w:p>
    <w:p w14:paraId="79F5D9A3" w14:textId="77777777" w:rsidR="000E67F9" w:rsidRPr="00D72F37" w:rsidRDefault="000E67F9" w:rsidP="000E67F9">
      <w:pPr>
        <w:pStyle w:val="Prrafodelista"/>
        <w:spacing w:line="240" w:lineRule="auto"/>
        <w:ind w:left="1418"/>
        <w:jc w:val="both"/>
        <w:rPr>
          <w:rFonts w:ascii="Arial" w:hAnsi="Arial" w:cs="Arial"/>
          <w:szCs w:val="24"/>
        </w:rPr>
      </w:pPr>
    </w:p>
    <w:p w14:paraId="5F8E4E41" w14:textId="2C1488EE" w:rsidR="0055550C" w:rsidRPr="00D72F37" w:rsidRDefault="00996E37" w:rsidP="00603B81">
      <w:pPr>
        <w:pStyle w:val="Prrafodelista"/>
        <w:numPr>
          <w:ilvl w:val="0"/>
          <w:numId w:val="4"/>
        </w:numPr>
        <w:spacing w:line="240" w:lineRule="auto"/>
        <w:ind w:left="1418" w:hanging="284"/>
        <w:jc w:val="both"/>
        <w:rPr>
          <w:rFonts w:ascii="Arial" w:hAnsi="Arial" w:cs="Arial"/>
          <w:szCs w:val="24"/>
        </w:rPr>
      </w:pPr>
      <w:bookmarkStart w:id="60" w:name="_Hlk15297967"/>
      <w:bookmarkEnd w:id="59"/>
      <w:r w:rsidRPr="00D72F37">
        <w:rPr>
          <w:rFonts w:ascii="Arial" w:hAnsi="Arial" w:cs="Arial"/>
          <w:szCs w:val="24"/>
        </w:rPr>
        <w:t xml:space="preserve">En caso de no </w:t>
      </w:r>
      <w:r w:rsidR="00D91AF6" w:rsidRPr="00D72F37">
        <w:rPr>
          <w:rFonts w:ascii="Arial" w:hAnsi="Arial" w:cs="Arial"/>
          <w:szCs w:val="24"/>
        </w:rPr>
        <w:t>realizar las actividades antes descritas</w:t>
      </w:r>
      <w:r w:rsidR="000F0386" w:rsidRPr="00D72F37">
        <w:rPr>
          <w:rFonts w:ascii="Arial" w:hAnsi="Arial" w:cs="Arial"/>
          <w:szCs w:val="24"/>
        </w:rPr>
        <w:t xml:space="preserve"> o no entregar los bienes</w:t>
      </w:r>
      <w:r w:rsidR="004E1176" w:rsidRPr="00D72F37">
        <w:rPr>
          <w:rFonts w:ascii="Arial" w:hAnsi="Arial" w:cs="Arial"/>
          <w:szCs w:val="24"/>
        </w:rPr>
        <w:t xml:space="preserve"> y/o no servicios en el plazo pactado</w:t>
      </w:r>
      <w:r w:rsidR="00D91AF6" w:rsidRPr="00D72F37">
        <w:rPr>
          <w:rFonts w:ascii="Arial" w:hAnsi="Arial" w:cs="Arial"/>
          <w:szCs w:val="24"/>
        </w:rPr>
        <w:t xml:space="preserve"> por causas imputables al </w:t>
      </w:r>
      <w:r w:rsidR="001C6D21" w:rsidRPr="00D72F37">
        <w:rPr>
          <w:rFonts w:ascii="Arial" w:hAnsi="Arial" w:cs="Arial"/>
          <w:szCs w:val="24"/>
        </w:rPr>
        <w:t>Prestador del Servicio</w:t>
      </w:r>
      <w:r w:rsidR="00D91AF6" w:rsidRPr="00D72F37">
        <w:rPr>
          <w:rFonts w:ascii="Arial" w:hAnsi="Arial" w:cs="Arial"/>
          <w:szCs w:val="24"/>
        </w:rPr>
        <w:t xml:space="preserve">, </w:t>
      </w:r>
      <w:r w:rsidR="005E3898" w:rsidRPr="00D72F37">
        <w:rPr>
          <w:rFonts w:ascii="Arial" w:hAnsi="Arial" w:cs="Arial"/>
        </w:rPr>
        <w:t xml:space="preserve">se hará acreedor de la penalización establecida en la </w:t>
      </w:r>
      <w:r w:rsidR="002B4E28" w:rsidRPr="00D72F37">
        <w:rPr>
          <w:rFonts w:ascii="Arial" w:hAnsi="Arial" w:cs="Arial"/>
          <w:b/>
          <w:bCs/>
        </w:rPr>
        <w:t xml:space="preserve">Tabla </w:t>
      </w:r>
      <w:r w:rsidR="003A1927" w:rsidRPr="00D72F37">
        <w:rPr>
          <w:rFonts w:ascii="Arial" w:hAnsi="Arial" w:cs="Arial"/>
          <w:b/>
          <w:bCs/>
        </w:rPr>
        <w:t>7</w:t>
      </w:r>
      <w:r w:rsidR="005E3898" w:rsidRPr="00D72F37">
        <w:rPr>
          <w:rFonts w:ascii="Arial" w:hAnsi="Arial" w:cs="Arial"/>
        </w:rPr>
        <w:t xml:space="preserve"> del apartado </w:t>
      </w:r>
      <w:r w:rsidR="00CA4809" w:rsidRPr="00D72F37">
        <w:rPr>
          <w:rFonts w:ascii="Arial" w:hAnsi="Arial" w:cs="Arial"/>
        </w:rPr>
        <w:t>5</w:t>
      </w:r>
      <w:r w:rsidR="00904670" w:rsidRPr="00D72F37">
        <w:rPr>
          <w:rFonts w:ascii="Arial" w:hAnsi="Arial" w:cs="Arial"/>
        </w:rPr>
        <w:t>.</w:t>
      </w:r>
      <w:r w:rsidR="005E3898" w:rsidRPr="00D72F37">
        <w:rPr>
          <w:rFonts w:ascii="Arial" w:hAnsi="Arial" w:cs="Arial"/>
        </w:rPr>
        <w:t xml:space="preserve"> Penalizaci</w:t>
      </w:r>
      <w:r w:rsidR="00CA4809" w:rsidRPr="00D72F37">
        <w:rPr>
          <w:rFonts w:ascii="Arial" w:hAnsi="Arial" w:cs="Arial"/>
        </w:rPr>
        <w:t>o</w:t>
      </w:r>
      <w:r w:rsidR="005E3898" w:rsidRPr="00D72F37">
        <w:rPr>
          <w:rFonts w:ascii="Arial" w:hAnsi="Arial" w:cs="Arial"/>
        </w:rPr>
        <w:t>n</w:t>
      </w:r>
      <w:r w:rsidR="00904670" w:rsidRPr="00D72F37">
        <w:rPr>
          <w:rFonts w:ascii="Arial" w:hAnsi="Arial" w:cs="Arial"/>
        </w:rPr>
        <w:t>es</w:t>
      </w:r>
      <w:r w:rsidR="005E3898" w:rsidRPr="00D72F37">
        <w:rPr>
          <w:rFonts w:ascii="Arial" w:hAnsi="Arial" w:cs="Arial"/>
        </w:rPr>
        <w:t xml:space="preserve"> </w:t>
      </w:r>
    </w:p>
    <w:p w14:paraId="7C2A946B" w14:textId="77777777" w:rsidR="000E67F9" w:rsidRPr="00D72F37" w:rsidRDefault="000E67F9" w:rsidP="000E67F9">
      <w:pPr>
        <w:pStyle w:val="Prrafodelista"/>
        <w:rPr>
          <w:rFonts w:ascii="Arial" w:hAnsi="Arial" w:cs="Arial"/>
          <w:szCs w:val="24"/>
        </w:rPr>
      </w:pPr>
    </w:p>
    <w:p w14:paraId="1C6ECECB" w14:textId="715CFADD" w:rsidR="00441832" w:rsidRPr="00D72F37" w:rsidRDefault="00E52F98" w:rsidP="00603B81">
      <w:pPr>
        <w:pStyle w:val="Prrafodelista"/>
        <w:numPr>
          <w:ilvl w:val="0"/>
          <w:numId w:val="8"/>
        </w:numPr>
        <w:autoSpaceDE w:val="0"/>
        <w:autoSpaceDN w:val="0"/>
        <w:adjustRightInd w:val="0"/>
        <w:spacing w:after="0" w:line="240" w:lineRule="auto"/>
        <w:ind w:left="1418"/>
        <w:jc w:val="both"/>
        <w:rPr>
          <w:rFonts w:ascii="Arial" w:hAnsi="Arial" w:cs="Arial"/>
        </w:rPr>
      </w:pPr>
      <w:r w:rsidRPr="00D72F37">
        <w:rPr>
          <w:rFonts w:ascii="Arial" w:hAnsi="Arial" w:cs="Arial"/>
          <w:szCs w:val="24"/>
        </w:rPr>
        <w:t xml:space="preserve">Por cada servicio </w:t>
      </w:r>
      <w:r w:rsidR="00441832" w:rsidRPr="00D72F37">
        <w:rPr>
          <w:rFonts w:ascii="Arial" w:hAnsi="Arial" w:cs="Arial"/>
        </w:rPr>
        <w:t xml:space="preserve">efectuado, la empresa imprimirá un reporte en donde se anotará el número de control asignado y la información necesaria, para llevar un adecuado manejo histórico de los servicios atendidos durante la vigencia del contrato. Este reporte será firmado de conformidad por el usuario, una vez que el servicio sea completado. </w:t>
      </w:r>
    </w:p>
    <w:p w14:paraId="38608F77" w14:textId="77777777" w:rsidR="00AC3B64" w:rsidRPr="00D72F37" w:rsidRDefault="00AC3B64" w:rsidP="00603B81">
      <w:pPr>
        <w:autoSpaceDE w:val="0"/>
        <w:autoSpaceDN w:val="0"/>
        <w:adjustRightInd w:val="0"/>
        <w:spacing w:after="0" w:line="240" w:lineRule="auto"/>
        <w:jc w:val="both"/>
        <w:rPr>
          <w:rFonts w:ascii="Arial" w:hAnsi="Arial" w:cs="Arial"/>
        </w:rPr>
      </w:pPr>
    </w:p>
    <w:p w14:paraId="45874C8F" w14:textId="133B50F4" w:rsidR="6D32CD98" w:rsidRDefault="00441832" w:rsidP="008A0243">
      <w:pPr>
        <w:pStyle w:val="Prrafodelista"/>
        <w:numPr>
          <w:ilvl w:val="0"/>
          <w:numId w:val="8"/>
        </w:numPr>
        <w:spacing w:after="0" w:line="240" w:lineRule="auto"/>
        <w:ind w:left="1418"/>
        <w:jc w:val="both"/>
      </w:pPr>
      <w:r w:rsidRPr="6D32CD98">
        <w:rPr>
          <w:rFonts w:ascii="Arial" w:hAnsi="Arial" w:cs="Arial"/>
        </w:rPr>
        <w:t>El reporte de servicio deberá de contener como mínimo la siguiente información.</w:t>
      </w:r>
    </w:p>
    <w:tbl>
      <w:tblPr>
        <w:tblW w:w="7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12"/>
      </w:tblGrid>
      <w:tr w:rsidR="00634285" w:rsidRPr="008A02A0" w14:paraId="0F5E3D65" w14:textId="77777777" w:rsidTr="003154B9">
        <w:trPr>
          <w:trHeight w:val="320"/>
          <w:jc w:val="center"/>
        </w:trPr>
        <w:tc>
          <w:tcPr>
            <w:tcW w:w="3539" w:type="dxa"/>
            <w:shd w:val="clear" w:color="auto" w:fill="403152" w:themeFill="accent4" w:themeFillShade="80"/>
            <w:vAlign w:val="center"/>
          </w:tcPr>
          <w:p w14:paraId="49FCBE22" w14:textId="77777777" w:rsidR="00634285" w:rsidRPr="00D2156E" w:rsidRDefault="00634285" w:rsidP="00AE4FF4">
            <w:pPr>
              <w:framePr w:hSpace="141" w:wrap="around" w:vAnchor="text" w:hAnchor="margin" w:xAlign="center" w:y="397"/>
              <w:spacing w:after="0" w:line="240" w:lineRule="auto"/>
              <w:jc w:val="center"/>
              <w:rPr>
                <w:rFonts w:ascii="Arial" w:eastAsia="Times New Roman" w:hAnsi="Arial" w:cs="Arial"/>
                <w:b/>
                <w:bCs/>
                <w:color w:val="FFFFFF" w:themeColor="background1"/>
                <w:sz w:val="18"/>
                <w:szCs w:val="18"/>
                <w:lang w:eastAsia="es-MX"/>
              </w:rPr>
            </w:pPr>
            <w:bookmarkStart w:id="61" w:name="_Hlk108092904"/>
            <w:r w:rsidRPr="00D2156E">
              <w:rPr>
                <w:rFonts w:ascii="Arial" w:eastAsia="Times New Roman" w:hAnsi="Arial" w:cs="Arial"/>
                <w:b/>
                <w:bCs/>
                <w:color w:val="FFFFFF" w:themeColor="background1"/>
                <w:sz w:val="18"/>
                <w:szCs w:val="18"/>
                <w:lang w:eastAsia="es-MX"/>
              </w:rPr>
              <w:lastRenderedPageBreak/>
              <w:t>Campo</w:t>
            </w:r>
          </w:p>
        </w:tc>
        <w:tc>
          <w:tcPr>
            <w:tcW w:w="3512" w:type="dxa"/>
            <w:shd w:val="clear" w:color="auto" w:fill="403152" w:themeFill="accent4" w:themeFillShade="80"/>
            <w:vAlign w:val="center"/>
          </w:tcPr>
          <w:p w14:paraId="00170D1A" w14:textId="77777777" w:rsidR="00634285" w:rsidRPr="00D2156E" w:rsidRDefault="00634285" w:rsidP="00AE4FF4">
            <w:pPr>
              <w:framePr w:hSpace="141" w:wrap="around" w:vAnchor="text" w:hAnchor="margin" w:xAlign="center" w:y="397"/>
              <w:spacing w:after="0" w:line="240" w:lineRule="auto"/>
              <w:jc w:val="center"/>
              <w:rPr>
                <w:rFonts w:ascii="Arial" w:eastAsia="Times New Roman" w:hAnsi="Arial" w:cs="Arial"/>
                <w:b/>
                <w:bCs/>
                <w:color w:val="FFFFFF" w:themeColor="background1"/>
                <w:sz w:val="18"/>
                <w:szCs w:val="18"/>
                <w:lang w:eastAsia="es-MX"/>
              </w:rPr>
            </w:pPr>
            <w:r w:rsidRPr="00D2156E">
              <w:rPr>
                <w:rFonts w:ascii="Arial" w:eastAsia="Times New Roman" w:hAnsi="Arial" w:cs="Arial"/>
                <w:b/>
                <w:bCs/>
                <w:color w:val="FFFFFF" w:themeColor="background1"/>
                <w:sz w:val="18"/>
                <w:szCs w:val="18"/>
                <w:lang w:eastAsia="es-MX"/>
              </w:rPr>
              <w:t>Descripción</w:t>
            </w:r>
          </w:p>
        </w:tc>
      </w:tr>
      <w:tr w:rsidR="00634285" w:rsidRPr="008A02A0" w14:paraId="62E73E10" w14:textId="77777777" w:rsidTr="003154B9">
        <w:trPr>
          <w:trHeight w:val="320"/>
          <w:jc w:val="center"/>
        </w:trPr>
        <w:tc>
          <w:tcPr>
            <w:tcW w:w="3539" w:type="dxa"/>
            <w:shd w:val="clear" w:color="auto" w:fill="auto"/>
            <w:vAlign w:val="center"/>
            <w:hideMark/>
          </w:tcPr>
          <w:p w14:paraId="2D65FFD8"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No. de ticket</w:t>
            </w:r>
          </w:p>
        </w:tc>
        <w:tc>
          <w:tcPr>
            <w:tcW w:w="3512" w:type="dxa"/>
            <w:shd w:val="clear" w:color="auto" w:fill="auto"/>
            <w:vAlign w:val="center"/>
            <w:hideMark/>
          </w:tcPr>
          <w:p w14:paraId="3D14D2C9"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Número asignado del reporte.</w:t>
            </w:r>
          </w:p>
        </w:tc>
      </w:tr>
      <w:tr w:rsidR="00634285" w:rsidRPr="008A02A0" w14:paraId="092D5CEC" w14:textId="77777777" w:rsidTr="003154B9">
        <w:trPr>
          <w:trHeight w:val="320"/>
          <w:jc w:val="center"/>
        </w:trPr>
        <w:tc>
          <w:tcPr>
            <w:tcW w:w="3539" w:type="dxa"/>
            <w:shd w:val="clear" w:color="auto" w:fill="auto"/>
            <w:vAlign w:val="center"/>
          </w:tcPr>
          <w:p w14:paraId="5C44CBDF"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Severidad</w:t>
            </w:r>
          </w:p>
        </w:tc>
        <w:tc>
          <w:tcPr>
            <w:tcW w:w="3512" w:type="dxa"/>
            <w:shd w:val="clear" w:color="auto" w:fill="auto"/>
            <w:vAlign w:val="center"/>
          </w:tcPr>
          <w:p w14:paraId="564DFE9B"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Bajo.</w:t>
            </w:r>
          </w:p>
        </w:tc>
      </w:tr>
      <w:tr w:rsidR="00634285" w:rsidRPr="008A02A0" w14:paraId="01D745D9" w14:textId="77777777" w:rsidTr="003154B9">
        <w:trPr>
          <w:trHeight w:val="320"/>
          <w:jc w:val="center"/>
        </w:trPr>
        <w:tc>
          <w:tcPr>
            <w:tcW w:w="3539" w:type="dxa"/>
            <w:shd w:val="clear" w:color="auto" w:fill="auto"/>
            <w:vAlign w:val="center"/>
            <w:hideMark/>
          </w:tcPr>
          <w:p w14:paraId="2C5290B1"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Fecha de solicitud de ticket</w:t>
            </w:r>
          </w:p>
        </w:tc>
        <w:tc>
          <w:tcPr>
            <w:tcW w:w="3512" w:type="dxa"/>
            <w:shd w:val="clear" w:color="auto" w:fill="auto"/>
            <w:vAlign w:val="center"/>
            <w:hideMark/>
          </w:tcPr>
          <w:p w14:paraId="7685B0A9"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del levantamiento del reporte por parte del área técnica.</w:t>
            </w:r>
          </w:p>
        </w:tc>
      </w:tr>
      <w:tr w:rsidR="00634285" w:rsidRPr="008A02A0" w14:paraId="4083FC91" w14:textId="77777777" w:rsidTr="003154B9">
        <w:trPr>
          <w:trHeight w:val="320"/>
          <w:jc w:val="center"/>
        </w:trPr>
        <w:tc>
          <w:tcPr>
            <w:tcW w:w="3539" w:type="dxa"/>
            <w:shd w:val="clear" w:color="auto" w:fill="auto"/>
            <w:vAlign w:val="center"/>
          </w:tcPr>
          <w:p w14:paraId="3A9F5273" w14:textId="485BBF58"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Fecha de </w:t>
            </w:r>
            <w:r w:rsidR="008F027B">
              <w:rPr>
                <w:rFonts w:ascii="Arial" w:eastAsia="Times New Roman" w:hAnsi="Arial" w:cs="Arial"/>
                <w:color w:val="000000" w:themeColor="text1"/>
                <w:sz w:val="18"/>
                <w:szCs w:val="18"/>
                <w:lang w:eastAsia="es-MX"/>
              </w:rPr>
              <w:t xml:space="preserve">primera atención </w:t>
            </w:r>
          </w:p>
        </w:tc>
        <w:tc>
          <w:tcPr>
            <w:tcW w:w="3512" w:type="dxa"/>
            <w:shd w:val="clear" w:color="auto" w:fill="auto"/>
            <w:vAlign w:val="center"/>
          </w:tcPr>
          <w:p w14:paraId="0D2ADD99"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de inicio de actividades por parte del Prestador del Servicio.</w:t>
            </w:r>
          </w:p>
        </w:tc>
      </w:tr>
      <w:tr w:rsidR="00634285" w:rsidRPr="008A02A0" w14:paraId="749AE7F9" w14:textId="77777777" w:rsidTr="003154B9">
        <w:trPr>
          <w:trHeight w:val="320"/>
          <w:jc w:val="center"/>
        </w:trPr>
        <w:tc>
          <w:tcPr>
            <w:tcW w:w="3539" w:type="dxa"/>
            <w:shd w:val="clear" w:color="auto" w:fill="auto"/>
            <w:vAlign w:val="center"/>
          </w:tcPr>
          <w:p w14:paraId="227D132E" w14:textId="48CCC863"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Fecha de Solución y</w:t>
            </w:r>
            <w:r w:rsidR="002131A7">
              <w:rPr>
                <w:rFonts w:ascii="Arial" w:eastAsia="Times New Roman" w:hAnsi="Arial" w:cs="Arial"/>
                <w:color w:val="000000" w:themeColor="text1"/>
                <w:sz w:val="18"/>
                <w:szCs w:val="18"/>
                <w:lang w:eastAsia="es-MX"/>
              </w:rPr>
              <w:t>/</w:t>
            </w:r>
            <w:r w:rsidRPr="6D32CD98">
              <w:rPr>
                <w:rFonts w:ascii="Arial" w:eastAsia="Times New Roman" w:hAnsi="Arial" w:cs="Arial"/>
                <w:color w:val="000000" w:themeColor="text1"/>
                <w:sz w:val="18"/>
                <w:szCs w:val="18"/>
                <w:lang w:eastAsia="es-MX"/>
              </w:rPr>
              <w:t>o cierre</w:t>
            </w:r>
          </w:p>
        </w:tc>
        <w:tc>
          <w:tcPr>
            <w:tcW w:w="3512" w:type="dxa"/>
            <w:shd w:val="clear" w:color="auto" w:fill="auto"/>
            <w:vAlign w:val="center"/>
          </w:tcPr>
          <w:p w14:paraId="335590A5"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Hora y fecha en la que se soluciona el ticket por parte del Prestador del Servicio.</w:t>
            </w:r>
          </w:p>
        </w:tc>
      </w:tr>
      <w:tr w:rsidR="00634285" w:rsidRPr="008A02A0" w14:paraId="75B739AD" w14:textId="77777777" w:rsidTr="003154B9">
        <w:trPr>
          <w:trHeight w:val="320"/>
          <w:jc w:val="center"/>
        </w:trPr>
        <w:tc>
          <w:tcPr>
            <w:tcW w:w="3539" w:type="dxa"/>
            <w:shd w:val="clear" w:color="auto" w:fill="auto"/>
            <w:vAlign w:val="center"/>
          </w:tcPr>
          <w:p w14:paraId="75C23A15"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Descripción de falla y/o solicitud                        </w:t>
            </w:r>
          </w:p>
        </w:tc>
        <w:tc>
          <w:tcPr>
            <w:tcW w:w="3512" w:type="dxa"/>
            <w:shd w:val="clear" w:color="auto" w:fill="auto"/>
            <w:vAlign w:val="center"/>
          </w:tcPr>
          <w:p w14:paraId="373B36EF"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Breve descripción de la solicitud y/o problema reportado.</w:t>
            </w:r>
          </w:p>
        </w:tc>
      </w:tr>
      <w:tr w:rsidR="00634285" w:rsidRPr="008A02A0" w14:paraId="1C0B8E1C" w14:textId="77777777" w:rsidTr="003154B9">
        <w:trPr>
          <w:trHeight w:val="320"/>
          <w:jc w:val="center"/>
        </w:trPr>
        <w:tc>
          <w:tcPr>
            <w:tcW w:w="3539" w:type="dxa"/>
            <w:shd w:val="clear" w:color="auto" w:fill="auto"/>
            <w:vAlign w:val="center"/>
          </w:tcPr>
          <w:p w14:paraId="112C8D4C"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Actividades realizadas o solución </w:t>
            </w:r>
          </w:p>
        </w:tc>
        <w:tc>
          <w:tcPr>
            <w:tcW w:w="3512" w:type="dxa"/>
            <w:shd w:val="clear" w:color="auto" w:fill="auto"/>
            <w:vAlign w:val="center"/>
          </w:tcPr>
          <w:p w14:paraId="7535625D"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Descripción detallada por día y hora de las actividades realizadas por parte del Prestador del Servicio para la solución del ticket.</w:t>
            </w:r>
          </w:p>
        </w:tc>
      </w:tr>
      <w:tr w:rsidR="00634285" w:rsidRPr="008A02A0" w14:paraId="0FADA47B" w14:textId="77777777" w:rsidTr="003154B9">
        <w:trPr>
          <w:trHeight w:val="320"/>
          <w:jc w:val="center"/>
        </w:trPr>
        <w:tc>
          <w:tcPr>
            <w:tcW w:w="3539" w:type="dxa"/>
            <w:shd w:val="clear" w:color="auto" w:fill="auto"/>
            <w:vAlign w:val="center"/>
          </w:tcPr>
          <w:p w14:paraId="0257999F"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Clasificación del servicio</w:t>
            </w:r>
          </w:p>
        </w:tc>
        <w:tc>
          <w:tcPr>
            <w:tcW w:w="3512" w:type="dxa"/>
            <w:shd w:val="clear" w:color="auto" w:fill="auto"/>
            <w:vAlign w:val="center"/>
          </w:tcPr>
          <w:p w14:paraId="75AD2D3E"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Soporte técnico / Incidente/ Mantenimiento Preventivo.</w:t>
            </w:r>
          </w:p>
        </w:tc>
      </w:tr>
      <w:tr w:rsidR="00634285" w:rsidRPr="008A02A0" w14:paraId="5634DCB1" w14:textId="77777777" w:rsidTr="003154B9">
        <w:trPr>
          <w:trHeight w:val="320"/>
          <w:jc w:val="center"/>
        </w:trPr>
        <w:tc>
          <w:tcPr>
            <w:tcW w:w="3539" w:type="dxa"/>
            <w:shd w:val="clear" w:color="auto" w:fill="auto"/>
            <w:vAlign w:val="center"/>
            <w:hideMark/>
          </w:tcPr>
          <w:p w14:paraId="138BBDF4"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Marca, modelo y serie </w:t>
            </w:r>
          </w:p>
        </w:tc>
        <w:tc>
          <w:tcPr>
            <w:tcW w:w="3512" w:type="dxa"/>
            <w:shd w:val="clear" w:color="auto" w:fill="auto"/>
            <w:vAlign w:val="center"/>
            <w:hideMark/>
          </w:tcPr>
          <w:p w14:paraId="7303071D"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del equipo atendido.</w:t>
            </w:r>
          </w:p>
        </w:tc>
      </w:tr>
      <w:tr w:rsidR="00634285" w:rsidRPr="008A02A0" w14:paraId="20294D20" w14:textId="77777777" w:rsidTr="003154B9">
        <w:trPr>
          <w:trHeight w:val="320"/>
          <w:jc w:val="center"/>
        </w:trPr>
        <w:tc>
          <w:tcPr>
            <w:tcW w:w="3539" w:type="dxa"/>
            <w:shd w:val="clear" w:color="auto" w:fill="auto"/>
            <w:vAlign w:val="center"/>
            <w:hideMark/>
          </w:tcPr>
          <w:p w14:paraId="45036790"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Persona que reporta                                              </w:t>
            </w:r>
          </w:p>
        </w:tc>
        <w:tc>
          <w:tcPr>
            <w:tcW w:w="3512" w:type="dxa"/>
            <w:shd w:val="clear" w:color="auto" w:fill="auto"/>
            <w:vAlign w:val="center"/>
            <w:hideMark/>
          </w:tcPr>
          <w:p w14:paraId="2EA8E36B"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Por parte del TEPJF.</w:t>
            </w:r>
          </w:p>
        </w:tc>
      </w:tr>
      <w:tr w:rsidR="00634285" w:rsidRPr="008A02A0" w14:paraId="13FF8A2B" w14:textId="77777777" w:rsidTr="003154B9">
        <w:trPr>
          <w:trHeight w:val="320"/>
          <w:jc w:val="center"/>
        </w:trPr>
        <w:tc>
          <w:tcPr>
            <w:tcW w:w="3539" w:type="dxa"/>
            <w:shd w:val="clear" w:color="auto" w:fill="auto"/>
            <w:vAlign w:val="center"/>
            <w:hideMark/>
          </w:tcPr>
          <w:p w14:paraId="6B808283" w14:textId="77777777" w:rsidR="00634285" w:rsidRPr="008A02A0" w:rsidRDefault="00634285">
            <w:pPr>
              <w:pStyle w:val="Prrafodelista"/>
              <w:framePr w:hSpace="141" w:wrap="around" w:vAnchor="text" w:hAnchor="margin" w:xAlign="center" w:y="397"/>
              <w:numPr>
                <w:ilvl w:val="0"/>
                <w:numId w:val="8"/>
              </w:numPr>
              <w:spacing w:after="0" w:line="240" w:lineRule="auto"/>
              <w:ind w:left="492"/>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 xml:space="preserve">Persona que atiende el reporte       </w:t>
            </w:r>
          </w:p>
        </w:tc>
        <w:tc>
          <w:tcPr>
            <w:tcW w:w="3512" w:type="dxa"/>
            <w:shd w:val="clear" w:color="auto" w:fill="auto"/>
            <w:vAlign w:val="center"/>
            <w:hideMark/>
          </w:tcPr>
          <w:p w14:paraId="3C1BDD24" w14:textId="77777777" w:rsidR="00634285" w:rsidRPr="008A02A0" w:rsidRDefault="00634285" w:rsidP="008A0243">
            <w:pPr>
              <w:spacing w:after="0" w:line="240" w:lineRule="auto"/>
              <w:rPr>
                <w:rFonts w:ascii="Arial" w:eastAsia="Times New Roman" w:hAnsi="Arial" w:cs="Arial"/>
                <w:color w:val="000000"/>
                <w:sz w:val="18"/>
                <w:szCs w:val="18"/>
                <w:lang w:eastAsia="es-MX"/>
              </w:rPr>
            </w:pPr>
            <w:r w:rsidRPr="6D32CD98">
              <w:rPr>
                <w:rFonts w:ascii="Arial" w:eastAsia="Times New Roman" w:hAnsi="Arial" w:cs="Arial"/>
                <w:color w:val="000000" w:themeColor="text1"/>
                <w:sz w:val="18"/>
                <w:szCs w:val="18"/>
                <w:lang w:eastAsia="es-MX"/>
              </w:rPr>
              <w:t>Por parte del Prestador de Servicio.</w:t>
            </w:r>
          </w:p>
        </w:tc>
      </w:tr>
      <w:bookmarkEnd w:id="61"/>
    </w:tbl>
    <w:p w14:paraId="6DD87045" w14:textId="77777777" w:rsidR="00441832" w:rsidRPr="00D72F37" w:rsidRDefault="00441832" w:rsidP="008A0243">
      <w:pPr>
        <w:spacing w:after="0" w:line="240" w:lineRule="auto"/>
        <w:jc w:val="both"/>
        <w:rPr>
          <w:rFonts w:ascii="Arial" w:hAnsi="Arial" w:cs="Arial"/>
          <w:highlight w:val="yellow"/>
        </w:rPr>
      </w:pPr>
    </w:p>
    <w:p w14:paraId="1F71BE90" w14:textId="77777777" w:rsidR="00634285" w:rsidRDefault="00634285" w:rsidP="008A0243">
      <w:pPr>
        <w:spacing w:after="160" w:line="259" w:lineRule="auto"/>
        <w:rPr>
          <w:rFonts w:ascii="Arial" w:hAnsi="Arial" w:cs="Arial"/>
        </w:rPr>
      </w:pPr>
    </w:p>
    <w:p w14:paraId="5FC6A131" w14:textId="77777777" w:rsidR="00974F93" w:rsidRDefault="00974F93" w:rsidP="008A0243">
      <w:pPr>
        <w:spacing w:after="160" w:line="259" w:lineRule="auto"/>
        <w:rPr>
          <w:rFonts w:ascii="Arial" w:hAnsi="Arial" w:cs="Arial"/>
        </w:rPr>
      </w:pPr>
    </w:p>
    <w:p w14:paraId="33F91E64" w14:textId="77777777" w:rsidR="00974F93" w:rsidRDefault="00974F93" w:rsidP="008A0243">
      <w:pPr>
        <w:spacing w:after="160" w:line="259" w:lineRule="auto"/>
        <w:rPr>
          <w:rFonts w:ascii="Arial" w:hAnsi="Arial" w:cs="Arial"/>
        </w:rPr>
      </w:pPr>
    </w:p>
    <w:p w14:paraId="38C74041" w14:textId="77777777" w:rsidR="00974F93" w:rsidRDefault="00974F93" w:rsidP="008A0243">
      <w:pPr>
        <w:spacing w:after="160" w:line="259" w:lineRule="auto"/>
        <w:rPr>
          <w:rFonts w:ascii="Arial" w:hAnsi="Arial" w:cs="Arial"/>
        </w:rPr>
      </w:pPr>
    </w:p>
    <w:p w14:paraId="26D12498" w14:textId="77777777" w:rsidR="00974F93" w:rsidRDefault="00974F93" w:rsidP="008A0243">
      <w:pPr>
        <w:spacing w:after="160" w:line="259" w:lineRule="auto"/>
        <w:rPr>
          <w:rFonts w:ascii="Arial" w:hAnsi="Arial" w:cs="Arial"/>
        </w:rPr>
      </w:pPr>
    </w:p>
    <w:p w14:paraId="3B4AA261" w14:textId="77777777" w:rsidR="00974F93" w:rsidRDefault="00974F93" w:rsidP="008A0243">
      <w:pPr>
        <w:spacing w:after="160" w:line="259" w:lineRule="auto"/>
        <w:rPr>
          <w:rFonts w:ascii="Arial" w:hAnsi="Arial" w:cs="Arial"/>
        </w:rPr>
      </w:pPr>
    </w:p>
    <w:p w14:paraId="11B37542" w14:textId="77777777" w:rsidR="00974F93" w:rsidRDefault="00974F93" w:rsidP="008A0243">
      <w:pPr>
        <w:spacing w:after="160" w:line="259" w:lineRule="auto"/>
        <w:rPr>
          <w:rFonts w:ascii="Arial" w:hAnsi="Arial" w:cs="Arial"/>
        </w:rPr>
      </w:pPr>
    </w:p>
    <w:p w14:paraId="763EB09C" w14:textId="77777777" w:rsidR="00974F93" w:rsidRDefault="00974F93" w:rsidP="008A0243">
      <w:pPr>
        <w:spacing w:after="160" w:line="259" w:lineRule="auto"/>
        <w:rPr>
          <w:rFonts w:ascii="Arial" w:hAnsi="Arial" w:cs="Arial"/>
        </w:rPr>
      </w:pPr>
    </w:p>
    <w:p w14:paraId="0F3937B1" w14:textId="77777777" w:rsidR="00974F93" w:rsidRDefault="00974F93" w:rsidP="008A0243">
      <w:pPr>
        <w:spacing w:after="160" w:line="259" w:lineRule="auto"/>
        <w:rPr>
          <w:rFonts w:ascii="Arial" w:hAnsi="Arial" w:cs="Arial"/>
        </w:rPr>
      </w:pPr>
    </w:p>
    <w:p w14:paraId="5573826C" w14:textId="77777777" w:rsidR="00974F93" w:rsidRDefault="00974F93" w:rsidP="008A0243">
      <w:pPr>
        <w:spacing w:after="160" w:line="259" w:lineRule="auto"/>
        <w:rPr>
          <w:rFonts w:ascii="Arial" w:hAnsi="Arial" w:cs="Arial"/>
        </w:rPr>
      </w:pPr>
    </w:p>
    <w:p w14:paraId="7D861F58" w14:textId="77777777" w:rsidR="00974F93" w:rsidRDefault="00974F93" w:rsidP="008A0243">
      <w:pPr>
        <w:spacing w:after="160" w:line="259" w:lineRule="auto"/>
        <w:rPr>
          <w:rFonts w:ascii="Arial" w:hAnsi="Arial" w:cs="Arial"/>
        </w:rPr>
      </w:pPr>
    </w:p>
    <w:p w14:paraId="5FC8A1BC" w14:textId="77777777" w:rsidR="00974F93" w:rsidRDefault="00974F93" w:rsidP="008A0243">
      <w:pPr>
        <w:spacing w:after="160" w:line="259" w:lineRule="auto"/>
        <w:rPr>
          <w:rFonts w:ascii="Arial" w:hAnsi="Arial" w:cs="Arial"/>
        </w:rPr>
      </w:pPr>
    </w:p>
    <w:p w14:paraId="30CC4C8D" w14:textId="77777777" w:rsidR="00974F93" w:rsidRDefault="00974F93" w:rsidP="008A0243">
      <w:pPr>
        <w:spacing w:after="160" w:line="259" w:lineRule="auto"/>
        <w:rPr>
          <w:rFonts w:ascii="Arial" w:hAnsi="Arial" w:cs="Arial"/>
        </w:rPr>
      </w:pPr>
    </w:p>
    <w:p w14:paraId="57CDE661" w14:textId="7636555B" w:rsidR="00996E37" w:rsidRPr="008A0243" w:rsidRDefault="00996E37" w:rsidP="7B0ABAE0">
      <w:pPr>
        <w:pStyle w:val="Ttulo2"/>
        <w:numPr>
          <w:ilvl w:val="1"/>
          <w:numId w:val="1"/>
        </w:numPr>
        <w:spacing w:before="200" w:after="240" w:line="240" w:lineRule="auto"/>
        <w:ind w:left="426"/>
        <w:rPr>
          <w:rFonts w:ascii="Arial" w:hAnsi="Arial" w:cs="Arial"/>
          <w:b/>
          <w:bCs/>
          <w:i/>
          <w:iCs/>
          <w:color w:val="auto"/>
          <w:u w:val="single"/>
        </w:rPr>
      </w:pPr>
      <w:bookmarkStart w:id="62" w:name="_Toc144734762"/>
      <w:bookmarkEnd w:id="44"/>
      <w:bookmarkEnd w:id="54"/>
      <w:bookmarkEnd w:id="55"/>
      <w:bookmarkEnd w:id="60"/>
      <w:r w:rsidRPr="7B0ABAE0">
        <w:rPr>
          <w:rFonts w:ascii="Arial" w:hAnsi="Arial" w:cs="Arial"/>
          <w:b/>
          <w:bCs/>
          <w:i/>
          <w:iCs/>
          <w:color w:val="auto"/>
          <w:u w:val="single"/>
        </w:rPr>
        <w:t xml:space="preserve">Requisitos de </w:t>
      </w:r>
      <w:r w:rsidR="00DB2768" w:rsidRPr="7B0ABAE0">
        <w:rPr>
          <w:rFonts w:ascii="Arial" w:hAnsi="Arial" w:cs="Arial"/>
          <w:b/>
          <w:bCs/>
          <w:i/>
          <w:iCs/>
          <w:color w:val="auto"/>
          <w:u w:val="single"/>
        </w:rPr>
        <w:t>C</w:t>
      </w:r>
      <w:r w:rsidRPr="7B0ABAE0">
        <w:rPr>
          <w:rFonts w:ascii="Arial" w:hAnsi="Arial" w:cs="Arial"/>
          <w:b/>
          <w:bCs/>
          <w:i/>
          <w:iCs/>
          <w:color w:val="auto"/>
          <w:u w:val="single"/>
        </w:rPr>
        <w:t>alidad</w:t>
      </w:r>
      <w:r w:rsidR="00F8167A" w:rsidRPr="7B0ABAE0">
        <w:rPr>
          <w:rFonts w:ascii="Arial" w:hAnsi="Arial" w:cs="Arial"/>
          <w:b/>
          <w:bCs/>
          <w:i/>
          <w:iCs/>
          <w:color w:val="auto"/>
          <w:u w:val="single"/>
        </w:rPr>
        <w:t xml:space="preserve"> de los </w:t>
      </w:r>
      <w:r w:rsidR="00DB2768" w:rsidRPr="7B0ABAE0">
        <w:rPr>
          <w:rFonts w:ascii="Arial" w:hAnsi="Arial" w:cs="Arial"/>
          <w:b/>
          <w:bCs/>
          <w:i/>
          <w:iCs/>
          <w:color w:val="auto"/>
          <w:u w:val="single"/>
        </w:rPr>
        <w:t>S</w:t>
      </w:r>
      <w:r w:rsidR="00F8167A" w:rsidRPr="7B0ABAE0">
        <w:rPr>
          <w:rFonts w:ascii="Arial" w:hAnsi="Arial" w:cs="Arial"/>
          <w:b/>
          <w:bCs/>
          <w:i/>
          <w:iCs/>
          <w:color w:val="auto"/>
          <w:u w:val="single"/>
        </w:rPr>
        <w:t>ervicios</w:t>
      </w:r>
      <w:r w:rsidRPr="7B0ABAE0">
        <w:rPr>
          <w:rFonts w:ascii="Arial" w:hAnsi="Arial" w:cs="Arial"/>
          <w:b/>
          <w:bCs/>
          <w:i/>
          <w:iCs/>
          <w:color w:val="auto"/>
          <w:u w:val="single"/>
        </w:rPr>
        <w:t>.</w:t>
      </w:r>
      <w:bookmarkEnd w:id="45"/>
      <w:bookmarkEnd w:id="46"/>
      <w:bookmarkEnd w:id="62"/>
    </w:p>
    <w:p w14:paraId="6338FB48" w14:textId="5965B61C" w:rsidR="008D44AC" w:rsidRPr="00D72F37" w:rsidRDefault="00996E37" w:rsidP="00F5589F">
      <w:pPr>
        <w:autoSpaceDE w:val="0"/>
        <w:autoSpaceDN w:val="0"/>
        <w:adjustRightInd w:val="0"/>
        <w:spacing w:after="0" w:line="240" w:lineRule="auto"/>
        <w:jc w:val="both"/>
        <w:rPr>
          <w:rFonts w:ascii="Arial" w:hAnsi="Arial" w:cs="Arial"/>
        </w:rPr>
      </w:pPr>
      <w:bookmarkStart w:id="63" w:name="_Hlk521950289"/>
      <w:r w:rsidRPr="00D72F37">
        <w:rPr>
          <w:rFonts w:ascii="Arial" w:hAnsi="Arial" w:cs="Arial"/>
        </w:rPr>
        <w:t>La póliza de servicios deberá atender las siguientes condiciones</w:t>
      </w:r>
      <w:r w:rsidR="00895687" w:rsidRPr="00D72F37">
        <w:rPr>
          <w:rFonts w:ascii="Arial" w:hAnsi="Arial" w:cs="Arial"/>
        </w:rPr>
        <w:t xml:space="preserve"> para </w:t>
      </w:r>
      <w:r w:rsidR="008D44AC" w:rsidRPr="00D72F37">
        <w:rPr>
          <w:rFonts w:ascii="Arial" w:hAnsi="Arial" w:cs="Arial"/>
        </w:rPr>
        <w:t>los siguientes servicios</w:t>
      </w:r>
      <w:r w:rsidR="009161A6" w:rsidRPr="00D72F37">
        <w:rPr>
          <w:rFonts w:ascii="Arial" w:hAnsi="Arial" w:cs="Arial"/>
        </w:rPr>
        <w:t>:</w:t>
      </w:r>
    </w:p>
    <w:p w14:paraId="110C06A9" w14:textId="77308838" w:rsidR="00996E37" w:rsidRPr="00D72F37" w:rsidRDefault="00095FDF" w:rsidP="00F5589F">
      <w:pPr>
        <w:pStyle w:val="Prrafodelista"/>
        <w:numPr>
          <w:ilvl w:val="0"/>
          <w:numId w:val="8"/>
        </w:numPr>
        <w:autoSpaceDE w:val="0"/>
        <w:autoSpaceDN w:val="0"/>
        <w:adjustRightInd w:val="0"/>
        <w:spacing w:after="0" w:line="240" w:lineRule="auto"/>
        <w:jc w:val="both"/>
        <w:rPr>
          <w:rFonts w:ascii="Arial" w:hAnsi="Arial" w:cs="Arial"/>
        </w:rPr>
      </w:pPr>
      <w:r w:rsidRPr="00D72F37">
        <w:rPr>
          <w:rFonts w:ascii="Arial" w:hAnsi="Arial" w:cs="Arial"/>
        </w:rPr>
        <w:t xml:space="preserve">Mantenimiento </w:t>
      </w:r>
      <w:r w:rsidR="006C3C18" w:rsidRPr="00D72F37">
        <w:rPr>
          <w:rFonts w:ascii="Arial" w:hAnsi="Arial" w:cs="Arial"/>
        </w:rPr>
        <w:t>P</w:t>
      </w:r>
      <w:r w:rsidRPr="00D72F37">
        <w:rPr>
          <w:rFonts w:ascii="Arial" w:hAnsi="Arial" w:cs="Arial"/>
        </w:rPr>
        <w:t>reventivo.</w:t>
      </w:r>
    </w:p>
    <w:p w14:paraId="3772827A" w14:textId="219818D4" w:rsidR="00095FDF" w:rsidRPr="00D72F37" w:rsidRDefault="00095FDF" w:rsidP="00F5589F">
      <w:pPr>
        <w:pStyle w:val="Prrafodelista"/>
        <w:numPr>
          <w:ilvl w:val="0"/>
          <w:numId w:val="8"/>
        </w:numPr>
        <w:autoSpaceDE w:val="0"/>
        <w:autoSpaceDN w:val="0"/>
        <w:adjustRightInd w:val="0"/>
        <w:spacing w:after="0" w:line="240" w:lineRule="auto"/>
        <w:jc w:val="both"/>
        <w:rPr>
          <w:rFonts w:ascii="Arial" w:hAnsi="Arial" w:cs="Arial"/>
        </w:rPr>
      </w:pPr>
      <w:r w:rsidRPr="00D72F37">
        <w:rPr>
          <w:rFonts w:ascii="Arial" w:hAnsi="Arial" w:cs="Arial"/>
        </w:rPr>
        <w:t>Mantenimiento Correctivo</w:t>
      </w:r>
      <w:r w:rsidR="005E7E04" w:rsidRPr="00D72F37">
        <w:rPr>
          <w:rFonts w:ascii="Arial" w:hAnsi="Arial" w:cs="Arial"/>
        </w:rPr>
        <w:t xml:space="preserve"> (Incidentes)</w:t>
      </w:r>
      <w:r w:rsidRPr="00D72F37">
        <w:rPr>
          <w:rFonts w:ascii="Arial" w:hAnsi="Arial" w:cs="Arial"/>
        </w:rPr>
        <w:t>.</w:t>
      </w:r>
    </w:p>
    <w:p w14:paraId="214852E0" w14:textId="697F8A86" w:rsidR="00095FDF" w:rsidRPr="00D72F37" w:rsidRDefault="00095FDF" w:rsidP="00F5589F">
      <w:pPr>
        <w:pStyle w:val="Prrafodelista"/>
        <w:numPr>
          <w:ilvl w:val="0"/>
          <w:numId w:val="8"/>
        </w:numPr>
        <w:autoSpaceDE w:val="0"/>
        <w:autoSpaceDN w:val="0"/>
        <w:adjustRightInd w:val="0"/>
        <w:spacing w:after="0" w:line="240" w:lineRule="auto"/>
        <w:jc w:val="both"/>
        <w:rPr>
          <w:rFonts w:ascii="Arial" w:hAnsi="Arial" w:cs="Arial"/>
        </w:rPr>
      </w:pPr>
      <w:r w:rsidRPr="00D72F37">
        <w:rPr>
          <w:rFonts w:ascii="Arial" w:hAnsi="Arial" w:cs="Arial"/>
        </w:rPr>
        <w:t xml:space="preserve">Soporte </w:t>
      </w:r>
      <w:r w:rsidR="006C3C18" w:rsidRPr="00D72F37">
        <w:rPr>
          <w:rFonts w:ascii="Arial" w:hAnsi="Arial" w:cs="Arial"/>
        </w:rPr>
        <w:t>T</w:t>
      </w:r>
      <w:r w:rsidRPr="00D72F37">
        <w:rPr>
          <w:rFonts w:ascii="Arial" w:hAnsi="Arial" w:cs="Arial"/>
        </w:rPr>
        <w:t>écnico.</w:t>
      </w:r>
    </w:p>
    <w:p w14:paraId="488C9C25" w14:textId="77777777" w:rsidR="00095FDF" w:rsidRPr="00D72F37" w:rsidRDefault="00095FDF" w:rsidP="00F5589F">
      <w:pPr>
        <w:autoSpaceDE w:val="0"/>
        <w:autoSpaceDN w:val="0"/>
        <w:adjustRightInd w:val="0"/>
        <w:spacing w:after="0" w:line="240" w:lineRule="auto"/>
        <w:jc w:val="both"/>
        <w:rPr>
          <w:rFonts w:ascii="Arial" w:hAnsi="Arial" w:cs="Arial"/>
        </w:rPr>
      </w:pPr>
    </w:p>
    <w:p w14:paraId="5A53BA16" w14:textId="0196D727" w:rsidR="00996E37" w:rsidRPr="00D72F37" w:rsidRDefault="00160A99" w:rsidP="00F5589F">
      <w:pPr>
        <w:autoSpaceDE w:val="0"/>
        <w:autoSpaceDN w:val="0"/>
        <w:adjustRightInd w:val="0"/>
        <w:spacing w:after="0" w:line="240" w:lineRule="auto"/>
        <w:jc w:val="both"/>
        <w:rPr>
          <w:rFonts w:ascii="Arial" w:hAnsi="Arial" w:cs="Arial"/>
        </w:rPr>
      </w:pPr>
      <w:r w:rsidRPr="00D72F37">
        <w:rPr>
          <w:rFonts w:ascii="Arial" w:hAnsi="Arial" w:cs="Arial"/>
        </w:rPr>
        <w:t>Consistirá</w:t>
      </w:r>
      <w:r w:rsidR="00996E37" w:rsidRPr="00D72F37">
        <w:rPr>
          <w:rFonts w:ascii="Arial" w:hAnsi="Arial" w:cs="Arial"/>
        </w:rPr>
        <w:t xml:space="preserve"> en proporcionar vía telefónica</w:t>
      </w:r>
      <w:r w:rsidR="00B2049D" w:rsidRPr="00D72F37">
        <w:rPr>
          <w:rFonts w:ascii="Arial" w:hAnsi="Arial" w:cs="Arial"/>
        </w:rPr>
        <w:t>,</w:t>
      </w:r>
      <w:r w:rsidR="00447D11" w:rsidRPr="00D72F37">
        <w:rPr>
          <w:rFonts w:ascii="Arial" w:hAnsi="Arial" w:cs="Arial"/>
        </w:rPr>
        <w:t xml:space="preserve"> correo electrónico,</w:t>
      </w:r>
      <w:r w:rsidR="00996E37" w:rsidRPr="00D72F37">
        <w:rPr>
          <w:rFonts w:ascii="Arial" w:hAnsi="Arial" w:cs="Arial"/>
        </w:rPr>
        <w:t xml:space="preserve"> en sitio</w:t>
      </w:r>
      <w:r w:rsidR="00447D11" w:rsidRPr="00D72F37">
        <w:rPr>
          <w:rFonts w:ascii="Arial" w:hAnsi="Arial" w:cs="Arial"/>
        </w:rPr>
        <w:t xml:space="preserve"> y/o a </w:t>
      </w:r>
      <w:r w:rsidR="00B276BD" w:rsidRPr="00D72F37">
        <w:rPr>
          <w:rFonts w:ascii="Arial" w:hAnsi="Arial" w:cs="Arial"/>
        </w:rPr>
        <w:t>través</w:t>
      </w:r>
      <w:r w:rsidR="00447D11" w:rsidRPr="00D72F37">
        <w:rPr>
          <w:rFonts w:ascii="Arial" w:hAnsi="Arial" w:cs="Arial"/>
        </w:rPr>
        <w:t xml:space="preserve"> de plataformas digitales de acceso remot</w:t>
      </w:r>
      <w:r w:rsidR="00D52C1A" w:rsidRPr="00D72F37">
        <w:rPr>
          <w:rFonts w:ascii="Arial" w:hAnsi="Arial" w:cs="Arial"/>
        </w:rPr>
        <w:t>o licenciadas (</w:t>
      </w:r>
      <w:r w:rsidR="00FE045D" w:rsidRPr="00D72F37">
        <w:rPr>
          <w:rFonts w:ascii="Arial" w:hAnsi="Arial" w:cs="Arial"/>
        </w:rPr>
        <w:t>N</w:t>
      </w:r>
      <w:r w:rsidR="00D52C1A" w:rsidRPr="00D72F37">
        <w:rPr>
          <w:rFonts w:ascii="Arial" w:hAnsi="Arial" w:cs="Arial"/>
        </w:rPr>
        <w:t xml:space="preserve">o se acepta licenciamiento demo ni gratuito), </w:t>
      </w:r>
      <w:r w:rsidR="00996E37" w:rsidRPr="00D72F37">
        <w:rPr>
          <w:rFonts w:ascii="Arial" w:hAnsi="Arial" w:cs="Arial"/>
        </w:rPr>
        <w:t>el asesoramiento técnico y ayuda en la solución de problemas de la solución de balanceo</w:t>
      </w:r>
      <w:r w:rsidR="008F5F65" w:rsidRPr="00D72F37">
        <w:rPr>
          <w:rFonts w:ascii="Arial" w:hAnsi="Arial" w:cs="Arial"/>
        </w:rPr>
        <w:t xml:space="preserve"> y </w:t>
      </w:r>
      <w:r w:rsidR="00DD6144" w:rsidRPr="00D72F37">
        <w:rPr>
          <w:rFonts w:ascii="Arial" w:hAnsi="Arial" w:cs="Arial"/>
        </w:rPr>
        <w:t>protección web para sitios institucionales</w:t>
      </w:r>
      <w:r w:rsidR="00996E37" w:rsidRPr="00D72F37">
        <w:rPr>
          <w:rFonts w:ascii="Arial" w:hAnsi="Arial" w:cs="Arial"/>
        </w:rPr>
        <w:t xml:space="preserve">, durante la vigencia del servicio y acorde a los tiempos y horarios requeridos para cada caso, como se indica </w:t>
      </w:r>
      <w:r w:rsidR="00B4026F" w:rsidRPr="00D72F37">
        <w:rPr>
          <w:rFonts w:ascii="Arial" w:hAnsi="Arial" w:cs="Arial"/>
        </w:rPr>
        <w:t>a continuación</w:t>
      </w:r>
      <w:r w:rsidR="00996E37" w:rsidRPr="00D72F37">
        <w:rPr>
          <w:rFonts w:ascii="Arial" w:hAnsi="Arial" w:cs="Arial"/>
        </w:rPr>
        <w:t>:</w:t>
      </w:r>
    </w:p>
    <w:p w14:paraId="22E9CD54" w14:textId="77777777" w:rsidR="003A7B85" w:rsidRPr="00D72F37" w:rsidRDefault="003A7B85" w:rsidP="00F5589F">
      <w:pPr>
        <w:autoSpaceDE w:val="0"/>
        <w:autoSpaceDN w:val="0"/>
        <w:adjustRightInd w:val="0"/>
        <w:spacing w:after="0" w:line="240" w:lineRule="auto"/>
        <w:jc w:val="both"/>
        <w:rPr>
          <w:rFonts w:ascii="Arial" w:hAnsi="Arial" w:cs="Arial"/>
        </w:rPr>
      </w:pPr>
    </w:p>
    <w:p w14:paraId="59E1E88A" w14:textId="15F0EEFF" w:rsidR="003A7B85" w:rsidRPr="00D72F37" w:rsidRDefault="003A7B85" w:rsidP="00F5589F">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ofrecer un esquema de mesa de servicio</w:t>
      </w:r>
      <w:r w:rsidR="0017441E" w:rsidRPr="00D72F37">
        <w:rPr>
          <w:rFonts w:ascii="Arial" w:hAnsi="Arial" w:cs="Arial"/>
        </w:rPr>
        <w:t xml:space="preserve"> la cual </w:t>
      </w:r>
      <w:r w:rsidR="006675C2" w:rsidRPr="00D72F37">
        <w:rPr>
          <w:rFonts w:ascii="Arial" w:hAnsi="Arial" w:cs="Arial"/>
        </w:rPr>
        <w:t>atenderá los</w:t>
      </w:r>
      <w:r w:rsidR="0017441E" w:rsidRPr="00D72F37">
        <w:rPr>
          <w:rFonts w:ascii="Arial" w:hAnsi="Arial" w:cs="Arial"/>
        </w:rPr>
        <w:t xml:space="preserve"> servicios </w:t>
      </w:r>
      <w:r w:rsidR="00846807" w:rsidRPr="00D72F37">
        <w:rPr>
          <w:rFonts w:ascii="Arial" w:hAnsi="Arial" w:cs="Arial"/>
        </w:rPr>
        <w:t>mencionados</w:t>
      </w:r>
      <w:r w:rsidRPr="00D72F37">
        <w:rPr>
          <w:rFonts w:ascii="Arial" w:hAnsi="Arial" w:cs="Arial"/>
        </w:rPr>
        <w:t>, con escalamiento Nacional e Internacional 24x7x365, en idioma español.</w:t>
      </w:r>
    </w:p>
    <w:p w14:paraId="5C63F2B8" w14:textId="51794CCB" w:rsidR="6D32CD98" w:rsidRDefault="00907F3E" w:rsidP="6D32CD98">
      <w:pPr>
        <w:spacing w:after="0" w:line="240" w:lineRule="auto"/>
        <w:jc w:val="both"/>
        <w:rPr>
          <w:rFonts w:ascii="Arial" w:hAnsi="Arial" w:cs="Arial"/>
        </w:rPr>
      </w:pPr>
      <w:r w:rsidRPr="6D32CD98">
        <w:rPr>
          <w:rFonts w:ascii="Arial" w:hAnsi="Arial" w:cs="Arial"/>
        </w:rPr>
        <w:t>La garantía deberá atender al menos las siguientes condiciones:</w:t>
      </w:r>
    </w:p>
    <w:p w14:paraId="38444EA2" w14:textId="77777777" w:rsidR="00907F3E" w:rsidRPr="00D72F37" w:rsidRDefault="00907F3E" w:rsidP="00F5589F">
      <w:pPr>
        <w:pStyle w:val="Prrafodelista"/>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Remplazo de partes por falla de hardware.</w:t>
      </w:r>
    </w:p>
    <w:p w14:paraId="2F896FA6" w14:textId="77777777" w:rsidR="00907F3E" w:rsidRPr="00D72F37" w:rsidRDefault="00907F3E" w:rsidP="00F5589F">
      <w:pPr>
        <w:pStyle w:val="Prrafodelista"/>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Sustitución de equipo por falla en hardware.</w:t>
      </w:r>
    </w:p>
    <w:p w14:paraId="468D0221" w14:textId="77777777" w:rsidR="00907F3E" w:rsidRPr="00D72F37" w:rsidRDefault="00907F3E" w:rsidP="00F5589F">
      <w:pPr>
        <w:pStyle w:val="Prrafodelista"/>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Acceso a la base de conocimientos vía web.</w:t>
      </w:r>
    </w:p>
    <w:p w14:paraId="2A978920" w14:textId="77777777" w:rsidR="00907F3E" w:rsidRPr="00D72F37" w:rsidRDefault="00907F3E" w:rsidP="00F5589F">
      <w:pPr>
        <w:pStyle w:val="Prrafodelista"/>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Solicitudes ilimitadas directas con fabricante.</w:t>
      </w:r>
    </w:p>
    <w:p w14:paraId="12746200" w14:textId="77777777" w:rsidR="00907F3E" w:rsidRPr="00D72F37" w:rsidRDefault="00907F3E" w:rsidP="00F5589F">
      <w:pPr>
        <w:pStyle w:val="Prrafodelista"/>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Descarga de actualizaciones o mejoras importantes.</w:t>
      </w:r>
    </w:p>
    <w:p w14:paraId="5735C73E" w14:textId="3E4C88FC" w:rsidR="00C313FA" w:rsidRPr="00D72F37" w:rsidRDefault="00B4026F" w:rsidP="00F5589F">
      <w:pPr>
        <w:pStyle w:val="Prrafodelista"/>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lastRenderedPageBreak/>
        <w:t xml:space="preserve">El </w:t>
      </w:r>
      <w:r w:rsidR="001C6D21" w:rsidRPr="00D72F37">
        <w:rPr>
          <w:rFonts w:ascii="Arial" w:hAnsi="Arial" w:cs="Arial"/>
        </w:rPr>
        <w:t>Prestador del Servicio</w:t>
      </w:r>
      <w:r w:rsidRPr="00D72F37">
        <w:rPr>
          <w:rFonts w:ascii="Arial" w:hAnsi="Arial" w:cs="Arial"/>
        </w:rPr>
        <w:t xml:space="preserve"> </w:t>
      </w:r>
      <w:r w:rsidR="00907F3E" w:rsidRPr="00D72F37">
        <w:rPr>
          <w:rFonts w:ascii="Arial" w:hAnsi="Arial" w:cs="Arial"/>
        </w:rPr>
        <w:t>proporcionará vía telefónica o en sitio, el asesoramiento técnico</w:t>
      </w:r>
      <w:r w:rsidR="00F57618" w:rsidRPr="00D72F37">
        <w:rPr>
          <w:rFonts w:ascii="Arial" w:hAnsi="Arial" w:cs="Arial"/>
        </w:rPr>
        <w:t xml:space="preserve"> </w:t>
      </w:r>
      <w:r w:rsidR="00BC0AD2" w:rsidRPr="00D72F37">
        <w:rPr>
          <w:rFonts w:ascii="Arial" w:hAnsi="Arial" w:cs="Arial"/>
        </w:rPr>
        <w:t>de acuerdo con</w:t>
      </w:r>
      <w:r w:rsidR="00BA01B2" w:rsidRPr="00D72F37">
        <w:rPr>
          <w:rFonts w:ascii="Arial" w:hAnsi="Arial" w:cs="Arial"/>
        </w:rPr>
        <w:t xml:space="preserve"> los tiempos definidos en la</w:t>
      </w:r>
      <w:r w:rsidR="00F57618" w:rsidRPr="00D72F37">
        <w:rPr>
          <w:rFonts w:ascii="Arial" w:hAnsi="Arial" w:cs="Arial"/>
        </w:rPr>
        <w:t xml:space="preserve"> </w:t>
      </w:r>
      <w:r w:rsidR="00F57618" w:rsidRPr="00D72F37">
        <w:rPr>
          <w:rFonts w:ascii="Arial" w:hAnsi="Arial" w:cs="Arial"/>
          <w:b/>
          <w:bCs/>
        </w:rPr>
        <w:t>Tabla 3</w:t>
      </w:r>
      <w:r w:rsidR="00907F3E" w:rsidRPr="00D72F37">
        <w:rPr>
          <w:rFonts w:ascii="Arial" w:hAnsi="Arial" w:cs="Arial"/>
        </w:rPr>
        <w:t xml:space="preserve"> y ayuda en la solución de problemas de la solución de plataforma </w:t>
      </w:r>
      <w:r w:rsidR="00512576" w:rsidRPr="00D72F37">
        <w:rPr>
          <w:rFonts w:ascii="Arial" w:hAnsi="Arial" w:cs="Arial"/>
        </w:rPr>
        <w:t>Radware para</w:t>
      </w:r>
      <w:r w:rsidR="00907F3E" w:rsidRPr="00D72F37">
        <w:rPr>
          <w:rFonts w:ascii="Arial" w:hAnsi="Arial" w:cs="Arial"/>
        </w:rPr>
        <w:t xml:space="preserve"> Sala Superior </w:t>
      </w:r>
      <w:r w:rsidR="0042530E" w:rsidRPr="00D72F37">
        <w:rPr>
          <w:rFonts w:ascii="Arial" w:hAnsi="Arial" w:cs="Arial"/>
        </w:rPr>
        <w:t xml:space="preserve">y </w:t>
      </w:r>
      <w:r w:rsidR="00EE1D73" w:rsidRPr="00D72F37">
        <w:rPr>
          <w:rFonts w:ascii="Arial" w:hAnsi="Arial" w:cs="Arial"/>
        </w:rPr>
        <w:t>S</w:t>
      </w:r>
      <w:r w:rsidR="0042530E" w:rsidRPr="00D72F37">
        <w:rPr>
          <w:rFonts w:ascii="Arial" w:hAnsi="Arial" w:cs="Arial"/>
        </w:rPr>
        <w:t xml:space="preserve">ala </w:t>
      </w:r>
      <w:r w:rsidR="00EE1D73" w:rsidRPr="00D72F37">
        <w:rPr>
          <w:rFonts w:ascii="Arial" w:hAnsi="Arial" w:cs="Arial"/>
        </w:rPr>
        <w:t>A</w:t>
      </w:r>
      <w:r w:rsidR="0042530E" w:rsidRPr="00D72F37">
        <w:rPr>
          <w:rFonts w:ascii="Arial" w:hAnsi="Arial" w:cs="Arial"/>
        </w:rPr>
        <w:t>lterna DRP</w:t>
      </w:r>
      <w:r w:rsidR="00907F3E" w:rsidRPr="00D72F37">
        <w:rPr>
          <w:rFonts w:ascii="Arial" w:hAnsi="Arial" w:cs="Arial"/>
        </w:rPr>
        <w:t>, durante la vigencia del contrato y acorde a los tiempos y horarios requeridos para cada caso, como se indica en</w:t>
      </w:r>
      <w:r w:rsidR="000D1BE4" w:rsidRPr="00D72F37">
        <w:rPr>
          <w:rFonts w:ascii="Arial" w:hAnsi="Arial" w:cs="Arial"/>
        </w:rPr>
        <w:t xml:space="preserve"> la </w:t>
      </w:r>
      <w:r w:rsidR="000D1BE4" w:rsidRPr="00D72F37">
        <w:rPr>
          <w:rFonts w:ascii="Arial" w:hAnsi="Arial" w:cs="Arial"/>
          <w:b/>
          <w:bCs/>
        </w:rPr>
        <w:t>Tabla</w:t>
      </w:r>
      <w:r w:rsidR="00763B17" w:rsidRPr="00D72F37">
        <w:rPr>
          <w:rFonts w:ascii="Arial" w:hAnsi="Arial" w:cs="Arial"/>
          <w:b/>
          <w:bCs/>
        </w:rPr>
        <w:t xml:space="preserve"> </w:t>
      </w:r>
      <w:r w:rsidR="00F57618" w:rsidRPr="00D72F37">
        <w:rPr>
          <w:rFonts w:ascii="Arial" w:hAnsi="Arial" w:cs="Arial"/>
          <w:b/>
          <w:bCs/>
        </w:rPr>
        <w:t>2</w:t>
      </w:r>
      <w:r w:rsidR="00B52F8D" w:rsidRPr="00D72F37">
        <w:rPr>
          <w:rFonts w:ascii="Arial" w:hAnsi="Arial" w:cs="Arial"/>
        </w:rPr>
        <w:t xml:space="preserve"> para los Mantenimientos Preventivos, </w:t>
      </w:r>
      <w:r w:rsidR="00B52F8D" w:rsidRPr="00D72F37">
        <w:rPr>
          <w:rFonts w:ascii="Arial" w:hAnsi="Arial" w:cs="Arial"/>
          <w:b/>
          <w:bCs/>
        </w:rPr>
        <w:t xml:space="preserve">Tabla </w:t>
      </w:r>
      <w:r w:rsidR="00F57618" w:rsidRPr="00D72F37">
        <w:rPr>
          <w:rFonts w:ascii="Arial" w:hAnsi="Arial" w:cs="Arial"/>
          <w:b/>
          <w:bCs/>
        </w:rPr>
        <w:t>4</w:t>
      </w:r>
      <w:r w:rsidR="000D1BE4" w:rsidRPr="00D72F37">
        <w:rPr>
          <w:rFonts w:ascii="Arial" w:hAnsi="Arial" w:cs="Arial"/>
        </w:rPr>
        <w:t xml:space="preserve"> para los</w:t>
      </w:r>
      <w:r w:rsidR="00113EE2" w:rsidRPr="00D72F37">
        <w:rPr>
          <w:rFonts w:ascii="Arial" w:hAnsi="Arial" w:cs="Arial"/>
        </w:rPr>
        <w:t xml:space="preserve"> para los Mantenimientos Correctivos</w:t>
      </w:r>
      <w:bookmarkEnd w:id="63"/>
      <w:r w:rsidR="00B15385" w:rsidRPr="00D72F37">
        <w:rPr>
          <w:rFonts w:ascii="Arial" w:hAnsi="Arial" w:cs="Arial"/>
        </w:rPr>
        <w:t>.</w:t>
      </w:r>
    </w:p>
    <w:p w14:paraId="08C1614D" w14:textId="77777777" w:rsidR="00751618" w:rsidRPr="00D72F37" w:rsidRDefault="00751618" w:rsidP="00F5589F">
      <w:pPr>
        <w:pStyle w:val="Prrafodelista"/>
        <w:autoSpaceDE w:val="0"/>
        <w:autoSpaceDN w:val="0"/>
        <w:adjustRightInd w:val="0"/>
        <w:spacing w:after="0" w:line="240" w:lineRule="auto"/>
        <w:jc w:val="both"/>
        <w:rPr>
          <w:rFonts w:ascii="Arial" w:hAnsi="Arial" w:cs="Arial"/>
        </w:rPr>
      </w:pPr>
    </w:p>
    <w:p w14:paraId="5916CB63" w14:textId="3F205A52" w:rsidR="00996E37" w:rsidRPr="00D72F37" w:rsidRDefault="00996E37" w:rsidP="00F5589F">
      <w:pPr>
        <w:pStyle w:val="Prrafodelista"/>
        <w:numPr>
          <w:ilvl w:val="0"/>
          <w:numId w:val="2"/>
        </w:numPr>
        <w:autoSpaceDE w:val="0"/>
        <w:autoSpaceDN w:val="0"/>
        <w:adjustRightInd w:val="0"/>
        <w:spacing w:after="0" w:line="240" w:lineRule="auto"/>
        <w:jc w:val="both"/>
        <w:rPr>
          <w:rFonts w:ascii="Arial" w:hAnsi="Arial" w:cs="Arial"/>
        </w:rPr>
      </w:pPr>
      <w:r w:rsidRPr="00D72F37">
        <w:rPr>
          <w:rFonts w:ascii="Arial" w:hAnsi="Arial" w:cs="Arial"/>
        </w:rPr>
        <w:t xml:space="preserve">Se define la severidad de los problemas como: </w:t>
      </w:r>
    </w:p>
    <w:p w14:paraId="5A85764C" w14:textId="77777777" w:rsidR="00996E37" w:rsidRPr="00D72F37" w:rsidRDefault="00996E37" w:rsidP="00F5589F">
      <w:pPr>
        <w:pStyle w:val="Listavistosa-nfasis11"/>
        <w:numPr>
          <w:ilvl w:val="1"/>
          <w:numId w:val="2"/>
        </w:numPr>
        <w:autoSpaceDE w:val="0"/>
        <w:autoSpaceDN w:val="0"/>
        <w:adjustRightInd w:val="0"/>
        <w:spacing w:after="0" w:line="240" w:lineRule="auto"/>
        <w:jc w:val="both"/>
        <w:rPr>
          <w:rFonts w:ascii="Arial" w:hAnsi="Arial" w:cs="Arial"/>
        </w:rPr>
      </w:pPr>
      <w:r w:rsidRPr="00D72F37">
        <w:rPr>
          <w:rFonts w:ascii="Arial" w:hAnsi="Arial" w:cs="Arial"/>
          <w:b/>
        </w:rPr>
        <w:t>Grave</w:t>
      </w:r>
      <w:r w:rsidRPr="00D72F37">
        <w:rPr>
          <w:rFonts w:ascii="Arial" w:hAnsi="Arial" w:cs="Arial"/>
        </w:rPr>
        <w:t xml:space="preserve"> </w:t>
      </w:r>
      <w:r w:rsidRPr="00D72F37">
        <w:rPr>
          <w:rFonts w:ascii="Cambria Math" w:hAnsi="Cambria Math" w:cs="Cambria Math"/>
        </w:rPr>
        <w:t>‐</w:t>
      </w:r>
      <w:r w:rsidRPr="00D72F37">
        <w:rPr>
          <w:rFonts w:ascii="Arial" w:hAnsi="Arial" w:cs="Arial"/>
        </w:rPr>
        <w:t xml:space="preserve"> El problema ha paralizado totalmente al sistema o funciones críticas para el Tribunal Electoral.</w:t>
      </w:r>
    </w:p>
    <w:p w14:paraId="4D181993" w14:textId="77777777" w:rsidR="00996E37" w:rsidRPr="00D72F37" w:rsidRDefault="00996E37" w:rsidP="00F5589F">
      <w:pPr>
        <w:pStyle w:val="Listavistosa-nfasis11"/>
        <w:numPr>
          <w:ilvl w:val="1"/>
          <w:numId w:val="2"/>
        </w:numPr>
        <w:autoSpaceDE w:val="0"/>
        <w:autoSpaceDN w:val="0"/>
        <w:adjustRightInd w:val="0"/>
        <w:spacing w:after="0" w:line="240" w:lineRule="auto"/>
        <w:jc w:val="both"/>
        <w:rPr>
          <w:rFonts w:ascii="Arial" w:hAnsi="Arial" w:cs="Arial"/>
        </w:rPr>
      </w:pPr>
      <w:r w:rsidRPr="00D72F37">
        <w:rPr>
          <w:rFonts w:ascii="Arial" w:hAnsi="Arial" w:cs="Arial"/>
          <w:b/>
        </w:rPr>
        <w:t>Medio</w:t>
      </w:r>
      <w:r w:rsidRPr="00D72F37">
        <w:rPr>
          <w:rFonts w:ascii="Arial" w:hAnsi="Arial" w:cs="Arial"/>
        </w:rPr>
        <w:t xml:space="preserve"> </w:t>
      </w:r>
      <w:r w:rsidRPr="00D72F37">
        <w:rPr>
          <w:rFonts w:ascii="Cambria Math" w:hAnsi="Cambria Math" w:cs="Cambria Math"/>
        </w:rPr>
        <w:t>‐</w:t>
      </w:r>
      <w:r w:rsidRPr="00D72F37">
        <w:rPr>
          <w:rFonts w:ascii="Arial" w:hAnsi="Arial" w:cs="Arial"/>
        </w:rPr>
        <w:t xml:space="preserve"> El problema impide cierta funcionalidad, pero se puede trabajar en todos los módulos del sistema.</w:t>
      </w:r>
    </w:p>
    <w:p w14:paraId="3099FFAF" w14:textId="05427D02" w:rsidR="00996E37" w:rsidRDefault="00996E37" w:rsidP="00F5589F">
      <w:pPr>
        <w:pStyle w:val="Listavistosa-nfasis11"/>
        <w:numPr>
          <w:ilvl w:val="1"/>
          <w:numId w:val="2"/>
        </w:numPr>
        <w:autoSpaceDE w:val="0"/>
        <w:autoSpaceDN w:val="0"/>
        <w:adjustRightInd w:val="0"/>
        <w:spacing w:after="0" w:line="240" w:lineRule="auto"/>
        <w:jc w:val="both"/>
        <w:rPr>
          <w:rFonts w:ascii="Arial" w:hAnsi="Arial" w:cs="Arial"/>
        </w:rPr>
      </w:pPr>
      <w:r w:rsidRPr="00D72F37">
        <w:rPr>
          <w:rFonts w:ascii="Arial" w:hAnsi="Arial" w:cs="Arial"/>
          <w:b/>
        </w:rPr>
        <w:t>Bajo</w:t>
      </w:r>
      <w:r w:rsidRPr="00D72F37">
        <w:rPr>
          <w:rFonts w:ascii="Arial" w:hAnsi="Arial" w:cs="Arial"/>
        </w:rPr>
        <w:t xml:space="preserve"> – Se puede trabajar normalmente. Se trata de una consulta o pregunta.</w:t>
      </w:r>
    </w:p>
    <w:p w14:paraId="10323B8B" w14:textId="77777777" w:rsidR="00634285" w:rsidRDefault="00634285" w:rsidP="00634285">
      <w:pPr>
        <w:pStyle w:val="Listavistosa-nfasis11"/>
        <w:autoSpaceDE w:val="0"/>
        <w:autoSpaceDN w:val="0"/>
        <w:adjustRightInd w:val="0"/>
        <w:spacing w:after="0" w:line="240" w:lineRule="auto"/>
        <w:jc w:val="both"/>
        <w:rPr>
          <w:rFonts w:ascii="Arial" w:hAnsi="Arial" w:cs="Arial"/>
        </w:rPr>
      </w:pPr>
    </w:p>
    <w:p w14:paraId="29E94C09" w14:textId="77777777" w:rsidR="00634285" w:rsidRDefault="00634285" w:rsidP="00634285">
      <w:pPr>
        <w:pStyle w:val="Listavistosa-nfasis11"/>
        <w:autoSpaceDE w:val="0"/>
        <w:autoSpaceDN w:val="0"/>
        <w:adjustRightInd w:val="0"/>
        <w:spacing w:after="0" w:line="240" w:lineRule="auto"/>
        <w:jc w:val="both"/>
        <w:rPr>
          <w:rFonts w:ascii="Arial" w:hAnsi="Arial" w:cs="Arial"/>
        </w:rPr>
      </w:pPr>
    </w:p>
    <w:p w14:paraId="5D160F32" w14:textId="2F799924" w:rsidR="00AE5FD6" w:rsidRPr="00D72F37" w:rsidRDefault="00980332" w:rsidP="00C03F5C">
      <w:pPr>
        <w:pStyle w:val="Prrafodelista"/>
        <w:spacing w:before="36" w:after="144" w:line="240" w:lineRule="auto"/>
        <w:rPr>
          <w:rFonts w:ascii="Arial" w:hAnsi="Arial" w:cs="Arial"/>
        </w:rPr>
      </w:pPr>
      <w:r w:rsidRPr="00D72F37">
        <w:rPr>
          <w:rFonts w:ascii="Arial" w:hAnsi="Arial" w:cs="Arial"/>
          <w:b/>
          <w:i/>
          <w:sz w:val="20"/>
        </w:rPr>
        <w:t xml:space="preserve">Tabla </w:t>
      </w:r>
      <w:r w:rsidR="00455FB4" w:rsidRPr="00D72F37">
        <w:rPr>
          <w:rFonts w:ascii="Arial" w:hAnsi="Arial" w:cs="Arial"/>
          <w:b/>
          <w:i/>
          <w:sz w:val="20"/>
        </w:rPr>
        <w:t>2</w:t>
      </w:r>
      <w:r w:rsidRPr="00D72F37">
        <w:rPr>
          <w:rFonts w:ascii="Arial" w:hAnsi="Arial" w:cs="Arial"/>
          <w:b/>
          <w:i/>
          <w:sz w:val="20"/>
        </w:rPr>
        <w:t xml:space="preserve">: Tiempo para Mantenimientos </w:t>
      </w:r>
      <w:r w:rsidR="00C03F5C" w:rsidRPr="00D72F37">
        <w:rPr>
          <w:rFonts w:ascii="Arial" w:hAnsi="Arial" w:cs="Arial"/>
          <w:b/>
          <w:i/>
          <w:sz w:val="20"/>
        </w:rPr>
        <w:t>P</w:t>
      </w:r>
      <w:r w:rsidRPr="00D72F37">
        <w:rPr>
          <w:rFonts w:ascii="Arial" w:hAnsi="Arial" w:cs="Arial"/>
          <w:b/>
          <w:i/>
          <w:sz w:val="20"/>
        </w:rPr>
        <w:t>reventivo</w:t>
      </w:r>
      <w:r w:rsidR="009161A6" w:rsidRPr="00D72F37">
        <w:rPr>
          <w:rFonts w:ascii="Arial" w:hAnsi="Arial" w:cs="Arial"/>
          <w:b/>
          <w:i/>
          <w:sz w:val="20"/>
        </w:rPr>
        <w:t>.</w:t>
      </w:r>
      <w:r w:rsidR="00656FAD" w:rsidRPr="00D72F37">
        <w:rPr>
          <w:rFonts w:ascii="Arial" w:hAnsi="Arial" w:cs="Arial"/>
          <w:b/>
          <w:i/>
          <w:sz w:val="20"/>
        </w:rPr>
        <w:t>:</w:t>
      </w:r>
      <w:r w:rsidRPr="00D72F37">
        <w:rPr>
          <w:rFonts w:ascii="Arial" w:hAnsi="Arial" w:cs="Arial"/>
          <w:b/>
          <w:i/>
          <w:sz w:val="20"/>
        </w:rPr>
        <w:t xml:space="preserve"> </w:t>
      </w:r>
      <w:r w:rsidR="00BC4D89" w:rsidRPr="00D72F37">
        <w:rPr>
          <w:rFonts w:ascii="Arial" w:hAnsi="Arial" w:cs="Arial"/>
          <w:b/>
          <w:bCs/>
          <w:sz w:val="20"/>
          <w:szCs w:val="20"/>
          <w:lang w:eastAsia="es-MX"/>
        </w:rPr>
        <w:softHyphen/>
      </w:r>
    </w:p>
    <w:tbl>
      <w:tblPr>
        <w:tblStyle w:val="Tablaconcuadrcula"/>
        <w:tblW w:w="0" w:type="auto"/>
        <w:tblInd w:w="1440" w:type="dxa"/>
        <w:tblLook w:val="04A0" w:firstRow="1" w:lastRow="0" w:firstColumn="1" w:lastColumn="0" w:noHBand="0" w:noVBand="1"/>
      </w:tblPr>
      <w:tblGrid>
        <w:gridCol w:w="3750"/>
        <w:gridCol w:w="3638"/>
      </w:tblGrid>
      <w:tr w:rsidR="00980332" w:rsidRPr="00D72F37" w14:paraId="640942CB" w14:textId="77777777" w:rsidTr="00D84776">
        <w:tc>
          <w:tcPr>
            <w:tcW w:w="7388" w:type="dxa"/>
            <w:gridSpan w:val="2"/>
            <w:shd w:val="clear" w:color="auto" w:fill="auto"/>
          </w:tcPr>
          <w:p w14:paraId="2E0DD74C" w14:textId="0486AC12" w:rsidR="00980332" w:rsidRPr="00D72F37" w:rsidRDefault="00980332" w:rsidP="00C03F5C">
            <w:pPr>
              <w:pStyle w:val="Listavistosa-nfasis11"/>
              <w:autoSpaceDE w:val="0"/>
              <w:autoSpaceDN w:val="0"/>
              <w:adjustRightInd w:val="0"/>
              <w:spacing w:after="0" w:line="240" w:lineRule="auto"/>
              <w:ind w:left="0"/>
              <w:jc w:val="center"/>
              <w:rPr>
                <w:rFonts w:ascii="Arial" w:hAnsi="Arial" w:cs="Arial"/>
                <w:b/>
                <w:bCs/>
              </w:rPr>
            </w:pPr>
            <w:r w:rsidRPr="00D72F37">
              <w:rPr>
                <w:rFonts w:ascii="Arial" w:hAnsi="Arial" w:cs="Arial"/>
                <w:b/>
                <w:bCs/>
              </w:rPr>
              <w:t xml:space="preserve">Tabla </w:t>
            </w:r>
            <w:r w:rsidR="00F57618" w:rsidRPr="00D72F37">
              <w:rPr>
                <w:rFonts w:ascii="Arial" w:hAnsi="Arial" w:cs="Arial"/>
                <w:b/>
                <w:bCs/>
              </w:rPr>
              <w:t>2</w:t>
            </w:r>
          </w:p>
        </w:tc>
      </w:tr>
      <w:tr w:rsidR="00634285" w:rsidRPr="00D72F37" w14:paraId="29184340" w14:textId="77777777" w:rsidTr="00980332">
        <w:tc>
          <w:tcPr>
            <w:tcW w:w="3750" w:type="dxa"/>
          </w:tcPr>
          <w:p w14:paraId="52544AD3" w14:textId="092CCADC" w:rsidR="00634285" w:rsidRPr="00D72F37" w:rsidRDefault="00634285" w:rsidP="00634285">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Mantenimiento preventivo</w:t>
            </w:r>
          </w:p>
        </w:tc>
        <w:tc>
          <w:tcPr>
            <w:tcW w:w="3638" w:type="dxa"/>
          </w:tcPr>
          <w:p w14:paraId="06C75BC5" w14:textId="12546C68" w:rsidR="00634285" w:rsidRPr="00D72F37" w:rsidRDefault="00634285" w:rsidP="00634285">
            <w:pPr>
              <w:pStyle w:val="Listavistosa-nfasis11"/>
              <w:autoSpaceDE w:val="0"/>
              <w:autoSpaceDN w:val="0"/>
              <w:adjustRightInd w:val="0"/>
              <w:spacing w:after="0" w:line="240" w:lineRule="auto"/>
              <w:ind w:left="0"/>
              <w:jc w:val="both"/>
              <w:rPr>
                <w:rFonts w:ascii="Arial" w:hAnsi="Arial" w:cs="Arial"/>
              </w:rPr>
            </w:pPr>
            <w:r w:rsidRPr="008A02A0">
              <w:rPr>
                <w:rFonts w:ascii="Arial" w:hAnsi="Arial" w:cs="Arial"/>
              </w:rPr>
              <w:t>Máximo 4hrs después de su inicio, previa coordinación con el personal del TEPJF</w:t>
            </w:r>
          </w:p>
        </w:tc>
      </w:tr>
    </w:tbl>
    <w:p w14:paraId="74A58FC9" w14:textId="12F02F9F" w:rsidR="00B15385" w:rsidRPr="00D72F37" w:rsidRDefault="00B15385" w:rsidP="00C03F5C">
      <w:pPr>
        <w:pStyle w:val="Listavistosa-nfasis11"/>
        <w:autoSpaceDE w:val="0"/>
        <w:autoSpaceDN w:val="0"/>
        <w:adjustRightInd w:val="0"/>
        <w:spacing w:after="0" w:line="240" w:lineRule="auto"/>
        <w:ind w:left="1440"/>
        <w:jc w:val="both"/>
        <w:rPr>
          <w:rFonts w:ascii="Arial" w:hAnsi="Arial" w:cs="Arial"/>
        </w:rPr>
      </w:pPr>
    </w:p>
    <w:p w14:paraId="53ADF3E7" w14:textId="021A2EFF" w:rsidR="00011558" w:rsidRPr="00D72F37" w:rsidRDefault="00011558" w:rsidP="00C03F5C">
      <w:pPr>
        <w:pStyle w:val="Prrafodelista"/>
        <w:spacing w:before="36" w:after="144" w:line="240" w:lineRule="auto"/>
        <w:rPr>
          <w:rFonts w:ascii="Arial" w:hAnsi="Arial" w:cs="Arial"/>
          <w:b/>
          <w:i/>
          <w:sz w:val="20"/>
        </w:rPr>
      </w:pPr>
      <w:r w:rsidRPr="00D72F37">
        <w:rPr>
          <w:rFonts w:ascii="Arial" w:hAnsi="Arial" w:cs="Arial"/>
          <w:b/>
          <w:i/>
          <w:sz w:val="20"/>
        </w:rPr>
        <w:t xml:space="preserve">Tabla </w:t>
      </w:r>
      <w:r w:rsidR="00F57618" w:rsidRPr="00D72F37">
        <w:rPr>
          <w:rFonts w:ascii="Arial" w:hAnsi="Arial" w:cs="Arial"/>
          <w:b/>
          <w:i/>
          <w:sz w:val="20"/>
        </w:rPr>
        <w:t>3</w:t>
      </w:r>
      <w:r w:rsidRPr="00D72F37">
        <w:rPr>
          <w:rFonts w:ascii="Arial" w:hAnsi="Arial" w:cs="Arial"/>
          <w:b/>
          <w:i/>
          <w:sz w:val="20"/>
        </w:rPr>
        <w:t>: Servicios de Soporte Técnico.</w:t>
      </w:r>
    </w:p>
    <w:tbl>
      <w:tblPr>
        <w:tblStyle w:val="Tablaconcuadrcula"/>
        <w:tblW w:w="0" w:type="auto"/>
        <w:tblInd w:w="1440" w:type="dxa"/>
        <w:tblLook w:val="04A0" w:firstRow="1" w:lastRow="0" w:firstColumn="1" w:lastColumn="0" w:noHBand="0" w:noVBand="1"/>
      </w:tblPr>
      <w:tblGrid>
        <w:gridCol w:w="3750"/>
        <w:gridCol w:w="3638"/>
      </w:tblGrid>
      <w:tr w:rsidR="00011558" w:rsidRPr="00D72F37" w14:paraId="7304760B" w14:textId="77777777" w:rsidTr="00D84776">
        <w:tc>
          <w:tcPr>
            <w:tcW w:w="7388" w:type="dxa"/>
            <w:gridSpan w:val="2"/>
            <w:tcBorders>
              <w:bottom w:val="single" w:sz="4" w:space="0" w:color="auto"/>
            </w:tcBorders>
            <w:shd w:val="clear" w:color="auto" w:fill="auto"/>
          </w:tcPr>
          <w:p w14:paraId="5372B7DD" w14:textId="4830B888" w:rsidR="00011558" w:rsidRPr="00D72F37" w:rsidRDefault="00011558" w:rsidP="00C03F5C">
            <w:pPr>
              <w:pStyle w:val="Listavistosa-nfasis11"/>
              <w:autoSpaceDE w:val="0"/>
              <w:autoSpaceDN w:val="0"/>
              <w:adjustRightInd w:val="0"/>
              <w:spacing w:after="0" w:line="240" w:lineRule="auto"/>
              <w:ind w:left="0"/>
              <w:jc w:val="center"/>
              <w:rPr>
                <w:rFonts w:ascii="Arial" w:hAnsi="Arial" w:cs="Arial"/>
                <w:b/>
                <w:bCs/>
              </w:rPr>
            </w:pPr>
            <w:r w:rsidRPr="00D72F37">
              <w:rPr>
                <w:rFonts w:ascii="Arial" w:hAnsi="Arial" w:cs="Arial"/>
                <w:b/>
                <w:bCs/>
              </w:rPr>
              <w:t xml:space="preserve">Tabla </w:t>
            </w:r>
            <w:r w:rsidR="00F57618" w:rsidRPr="00D72F37">
              <w:rPr>
                <w:rFonts w:ascii="Arial" w:hAnsi="Arial" w:cs="Arial"/>
                <w:b/>
                <w:bCs/>
              </w:rPr>
              <w:t>3</w:t>
            </w:r>
          </w:p>
        </w:tc>
      </w:tr>
      <w:tr w:rsidR="00011558" w:rsidRPr="00D72F37" w14:paraId="73379300" w14:textId="77777777" w:rsidTr="00261B3C">
        <w:tc>
          <w:tcPr>
            <w:tcW w:w="3750" w:type="dxa"/>
          </w:tcPr>
          <w:p w14:paraId="0D317F42" w14:textId="77777777" w:rsidR="00011558" w:rsidRPr="00D72F37" w:rsidRDefault="00011558" w:rsidP="009161A6">
            <w:pPr>
              <w:pStyle w:val="Listavistosa-nfasis11"/>
              <w:autoSpaceDE w:val="0"/>
              <w:autoSpaceDN w:val="0"/>
              <w:adjustRightInd w:val="0"/>
              <w:spacing w:after="0" w:line="240" w:lineRule="auto"/>
              <w:ind w:left="0"/>
              <w:rPr>
                <w:rFonts w:ascii="Arial" w:hAnsi="Arial" w:cs="Arial"/>
              </w:rPr>
            </w:pPr>
            <w:r w:rsidRPr="00D72F37">
              <w:rPr>
                <w:rFonts w:ascii="Arial" w:hAnsi="Arial" w:cs="Arial"/>
              </w:rPr>
              <w:t>Servicio</w:t>
            </w:r>
          </w:p>
        </w:tc>
        <w:tc>
          <w:tcPr>
            <w:tcW w:w="3638" w:type="dxa"/>
          </w:tcPr>
          <w:p w14:paraId="3EEBB2CF" w14:textId="77777777" w:rsidR="00011558" w:rsidRPr="00D72F37" w:rsidRDefault="00011558" w:rsidP="009161A6">
            <w:pPr>
              <w:pStyle w:val="Listavistosa-nfasis11"/>
              <w:autoSpaceDE w:val="0"/>
              <w:autoSpaceDN w:val="0"/>
              <w:adjustRightInd w:val="0"/>
              <w:spacing w:after="0" w:line="240" w:lineRule="auto"/>
              <w:ind w:left="0"/>
              <w:rPr>
                <w:rFonts w:ascii="Arial" w:hAnsi="Arial" w:cs="Arial"/>
              </w:rPr>
            </w:pPr>
            <w:r w:rsidRPr="00D72F37">
              <w:rPr>
                <w:rFonts w:ascii="Arial" w:hAnsi="Arial" w:cs="Arial"/>
              </w:rPr>
              <w:t>Tiempo de atención</w:t>
            </w:r>
          </w:p>
        </w:tc>
      </w:tr>
      <w:tr w:rsidR="00011558" w:rsidRPr="00D72F37" w14:paraId="1B3943A3" w14:textId="77777777" w:rsidTr="00261B3C">
        <w:tc>
          <w:tcPr>
            <w:tcW w:w="3750" w:type="dxa"/>
          </w:tcPr>
          <w:p w14:paraId="360F651B" w14:textId="77777777" w:rsidR="00011558" w:rsidRPr="00D72F37" w:rsidRDefault="00011558"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 atención</w:t>
            </w:r>
          </w:p>
        </w:tc>
        <w:tc>
          <w:tcPr>
            <w:tcW w:w="3638" w:type="dxa"/>
          </w:tcPr>
          <w:p w14:paraId="07A68B43" w14:textId="77777777" w:rsidR="00011558" w:rsidRPr="00D72F37" w:rsidRDefault="00011558"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Menor a 60 minutos.</w:t>
            </w:r>
          </w:p>
        </w:tc>
      </w:tr>
      <w:tr w:rsidR="00011558" w:rsidRPr="00D72F37" w14:paraId="2E323623" w14:textId="77777777" w:rsidTr="00261B3C">
        <w:tc>
          <w:tcPr>
            <w:tcW w:w="3750" w:type="dxa"/>
          </w:tcPr>
          <w:p w14:paraId="7EE483D3" w14:textId="77777777" w:rsidR="00011558" w:rsidRPr="00D72F37" w:rsidRDefault="00011558"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Soporte técnico</w:t>
            </w:r>
          </w:p>
        </w:tc>
        <w:tc>
          <w:tcPr>
            <w:tcW w:w="3638" w:type="dxa"/>
          </w:tcPr>
          <w:p w14:paraId="1FA23E06" w14:textId="77777777" w:rsidR="00011558" w:rsidRPr="00D72F37" w:rsidRDefault="00011558"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24 hrs</w:t>
            </w:r>
          </w:p>
        </w:tc>
      </w:tr>
    </w:tbl>
    <w:p w14:paraId="41DC10F2" w14:textId="2BF18F70" w:rsidR="00C44561" w:rsidRPr="00D72F37" w:rsidRDefault="00C44561" w:rsidP="00C03F5C">
      <w:pPr>
        <w:pStyle w:val="Listavistosa-nfasis11"/>
        <w:autoSpaceDE w:val="0"/>
        <w:autoSpaceDN w:val="0"/>
        <w:adjustRightInd w:val="0"/>
        <w:spacing w:after="0" w:line="240" w:lineRule="auto"/>
        <w:jc w:val="both"/>
        <w:rPr>
          <w:rFonts w:ascii="Arial" w:hAnsi="Arial" w:cs="Arial"/>
        </w:rPr>
      </w:pPr>
    </w:p>
    <w:p w14:paraId="5275BD77" w14:textId="6F37D592" w:rsidR="00C44561" w:rsidRPr="00D72F37" w:rsidRDefault="00C44561" w:rsidP="00C03F5C">
      <w:pPr>
        <w:pStyle w:val="Prrafodelista"/>
        <w:spacing w:before="36" w:after="144" w:line="240" w:lineRule="auto"/>
        <w:rPr>
          <w:rFonts w:ascii="Arial" w:hAnsi="Arial" w:cs="Arial"/>
        </w:rPr>
      </w:pPr>
      <w:r w:rsidRPr="00D72F37">
        <w:rPr>
          <w:rFonts w:ascii="Arial" w:hAnsi="Arial" w:cs="Arial"/>
          <w:b/>
          <w:i/>
          <w:sz w:val="20"/>
        </w:rPr>
        <w:t xml:space="preserve">Tabla </w:t>
      </w:r>
      <w:r w:rsidR="00F57618" w:rsidRPr="00D72F37">
        <w:rPr>
          <w:rFonts w:ascii="Arial" w:hAnsi="Arial" w:cs="Arial"/>
          <w:b/>
          <w:i/>
          <w:sz w:val="20"/>
        </w:rPr>
        <w:t>4</w:t>
      </w:r>
      <w:r w:rsidRPr="00D72F37">
        <w:rPr>
          <w:rFonts w:ascii="Arial" w:hAnsi="Arial" w:cs="Arial"/>
          <w:b/>
          <w:i/>
          <w:sz w:val="20"/>
        </w:rPr>
        <w:t xml:space="preserve">: Tiempos para Mantenimientos </w:t>
      </w:r>
      <w:r w:rsidR="00C03F5C" w:rsidRPr="00D72F37">
        <w:rPr>
          <w:rFonts w:ascii="Arial" w:hAnsi="Arial" w:cs="Arial"/>
          <w:b/>
          <w:i/>
          <w:sz w:val="20"/>
        </w:rPr>
        <w:t>C</w:t>
      </w:r>
      <w:r w:rsidRPr="00D72F37">
        <w:rPr>
          <w:rFonts w:ascii="Arial" w:hAnsi="Arial" w:cs="Arial"/>
          <w:b/>
          <w:i/>
          <w:sz w:val="20"/>
        </w:rPr>
        <w:t xml:space="preserve">orrectivos (Incidentes): </w:t>
      </w:r>
      <w:r w:rsidRPr="00D72F37">
        <w:rPr>
          <w:rFonts w:ascii="Arial" w:hAnsi="Arial" w:cs="Arial"/>
          <w:b/>
          <w:bCs/>
          <w:sz w:val="20"/>
          <w:szCs w:val="20"/>
          <w:lang w:eastAsia="es-MX"/>
        </w:rPr>
        <w:softHyphen/>
      </w:r>
    </w:p>
    <w:tbl>
      <w:tblPr>
        <w:tblStyle w:val="Tablaconcuadrcula"/>
        <w:tblW w:w="0" w:type="auto"/>
        <w:tblInd w:w="1440" w:type="dxa"/>
        <w:tblLook w:val="04A0" w:firstRow="1" w:lastRow="0" w:firstColumn="1" w:lastColumn="0" w:noHBand="0" w:noVBand="1"/>
      </w:tblPr>
      <w:tblGrid>
        <w:gridCol w:w="3750"/>
        <w:gridCol w:w="3638"/>
      </w:tblGrid>
      <w:tr w:rsidR="00C44561" w:rsidRPr="00D72F37" w14:paraId="33B8DEBA" w14:textId="77777777" w:rsidTr="00D84776">
        <w:tc>
          <w:tcPr>
            <w:tcW w:w="7388" w:type="dxa"/>
            <w:gridSpan w:val="2"/>
            <w:shd w:val="clear" w:color="auto" w:fill="auto"/>
          </w:tcPr>
          <w:p w14:paraId="09F26928" w14:textId="54D9E777" w:rsidR="00C44561" w:rsidRPr="00D72F37" w:rsidRDefault="00C44561" w:rsidP="00C03F5C">
            <w:pPr>
              <w:pStyle w:val="Listavistosa-nfasis11"/>
              <w:autoSpaceDE w:val="0"/>
              <w:autoSpaceDN w:val="0"/>
              <w:adjustRightInd w:val="0"/>
              <w:spacing w:after="0" w:line="240" w:lineRule="auto"/>
              <w:ind w:left="0"/>
              <w:jc w:val="center"/>
              <w:rPr>
                <w:rFonts w:ascii="Arial" w:hAnsi="Arial" w:cs="Arial"/>
                <w:b/>
                <w:bCs/>
              </w:rPr>
            </w:pPr>
            <w:r w:rsidRPr="00D72F37">
              <w:rPr>
                <w:rFonts w:ascii="Arial" w:hAnsi="Arial" w:cs="Arial"/>
                <w:b/>
                <w:bCs/>
              </w:rPr>
              <w:t xml:space="preserve">Tabla </w:t>
            </w:r>
            <w:r w:rsidR="00F57618" w:rsidRPr="00D72F37">
              <w:rPr>
                <w:rFonts w:ascii="Arial" w:hAnsi="Arial" w:cs="Arial"/>
                <w:b/>
                <w:bCs/>
              </w:rPr>
              <w:t>4</w:t>
            </w:r>
          </w:p>
        </w:tc>
      </w:tr>
      <w:tr w:rsidR="00C44561" w:rsidRPr="00D72F37" w14:paraId="631D4386" w14:textId="77777777" w:rsidTr="00292A03">
        <w:tc>
          <w:tcPr>
            <w:tcW w:w="3750" w:type="dxa"/>
          </w:tcPr>
          <w:p w14:paraId="56454C14" w14:textId="5C8ABBFC"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w:t>
            </w:r>
            <w:r w:rsidR="00634285">
              <w:rPr>
                <w:rFonts w:ascii="Arial" w:hAnsi="Arial" w:cs="Arial"/>
              </w:rPr>
              <w:t xml:space="preserve"> primera</w:t>
            </w:r>
            <w:r w:rsidRPr="00D72F37">
              <w:rPr>
                <w:rFonts w:ascii="Arial" w:hAnsi="Arial" w:cs="Arial"/>
              </w:rPr>
              <w:t xml:space="preserve"> atención</w:t>
            </w:r>
          </w:p>
        </w:tc>
        <w:tc>
          <w:tcPr>
            <w:tcW w:w="3638" w:type="dxa"/>
          </w:tcPr>
          <w:p w14:paraId="3B84722F"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Menor a 60 minutos.</w:t>
            </w:r>
          </w:p>
        </w:tc>
      </w:tr>
      <w:tr w:rsidR="00C44561" w:rsidRPr="00D72F37" w14:paraId="38F4F76D" w14:textId="77777777" w:rsidTr="00292A03">
        <w:tc>
          <w:tcPr>
            <w:tcW w:w="3750" w:type="dxa"/>
          </w:tcPr>
          <w:p w14:paraId="74B44C56"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 solución severidad grave</w:t>
            </w:r>
          </w:p>
        </w:tc>
        <w:tc>
          <w:tcPr>
            <w:tcW w:w="3638" w:type="dxa"/>
          </w:tcPr>
          <w:p w14:paraId="43E16538"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2 horas.</w:t>
            </w:r>
          </w:p>
        </w:tc>
      </w:tr>
      <w:tr w:rsidR="00C44561" w:rsidRPr="00D72F37" w14:paraId="105A15D3" w14:textId="77777777" w:rsidTr="00292A03">
        <w:tc>
          <w:tcPr>
            <w:tcW w:w="3750" w:type="dxa"/>
          </w:tcPr>
          <w:p w14:paraId="28C4E186"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 solución severidad media</w:t>
            </w:r>
          </w:p>
        </w:tc>
        <w:tc>
          <w:tcPr>
            <w:tcW w:w="3638" w:type="dxa"/>
          </w:tcPr>
          <w:p w14:paraId="240C8BC0"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4 horas.</w:t>
            </w:r>
          </w:p>
        </w:tc>
      </w:tr>
      <w:tr w:rsidR="00C44561" w:rsidRPr="00D72F37" w14:paraId="586A24D3" w14:textId="77777777" w:rsidTr="00292A03">
        <w:tc>
          <w:tcPr>
            <w:tcW w:w="3750" w:type="dxa"/>
          </w:tcPr>
          <w:p w14:paraId="6B0407A8"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Tiempo de solución severidad baja</w:t>
            </w:r>
          </w:p>
        </w:tc>
        <w:tc>
          <w:tcPr>
            <w:tcW w:w="3638" w:type="dxa"/>
          </w:tcPr>
          <w:p w14:paraId="14A6A73A" w14:textId="77777777" w:rsidR="00C44561" w:rsidRPr="00D72F37" w:rsidRDefault="00C44561" w:rsidP="00C03F5C">
            <w:pPr>
              <w:pStyle w:val="Listavistosa-nfasis11"/>
              <w:autoSpaceDE w:val="0"/>
              <w:autoSpaceDN w:val="0"/>
              <w:adjustRightInd w:val="0"/>
              <w:spacing w:after="0" w:line="240" w:lineRule="auto"/>
              <w:ind w:left="0"/>
              <w:jc w:val="both"/>
              <w:rPr>
                <w:rFonts w:ascii="Arial" w:hAnsi="Arial" w:cs="Arial"/>
              </w:rPr>
            </w:pPr>
            <w:r w:rsidRPr="00D72F37">
              <w:rPr>
                <w:rFonts w:ascii="Arial" w:hAnsi="Arial" w:cs="Arial"/>
              </w:rPr>
              <w:t>8 horas.</w:t>
            </w:r>
          </w:p>
        </w:tc>
      </w:tr>
    </w:tbl>
    <w:p w14:paraId="7B139ACD" w14:textId="77777777" w:rsidR="00C44561" w:rsidRPr="00D72F37" w:rsidRDefault="00C44561" w:rsidP="00C03F5C">
      <w:pPr>
        <w:pStyle w:val="Listavistosa-nfasis11"/>
        <w:autoSpaceDE w:val="0"/>
        <w:autoSpaceDN w:val="0"/>
        <w:adjustRightInd w:val="0"/>
        <w:spacing w:after="0" w:line="240" w:lineRule="auto"/>
        <w:ind w:left="1440"/>
        <w:jc w:val="both"/>
        <w:rPr>
          <w:rFonts w:ascii="Arial" w:hAnsi="Arial" w:cs="Arial"/>
        </w:rPr>
      </w:pPr>
    </w:p>
    <w:p w14:paraId="6D18765B" w14:textId="77777777" w:rsidR="00C44561" w:rsidRPr="00D72F37" w:rsidRDefault="00C44561" w:rsidP="00C03F5C">
      <w:pPr>
        <w:pStyle w:val="Listavistosa-nfasis11"/>
        <w:autoSpaceDE w:val="0"/>
        <w:autoSpaceDN w:val="0"/>
        <w:adjustRightInd w:val="0"/>
        <w:spacing w:after="0" w:line="240" w:lineRule="auto"/>
        <w:jc w:val="both"/>
        <w:rPr>
          <w:rFonts w:ascii="Arial" w:hAnsi="Arial" w:cs="Arial"/>
        </w:rPr>
      </w:pPr>
    </w:p>
    <w:p w14:paraId="30B4A40E" w14:textId="0B639136" w:rsidR="00D934BC" w:rsidRDefault="00D934BC" w:rsidP="00C03F5C">
      <w:pPr>
        <w:pStyle w:val="Prrafodelista"/>
        <w:numPr>
          <w:ilvl w:val="0"/>
          <w:numId w:val="2"/>
        </w:numPr>
        <w:autoSpaceDE w:val="0"/>
        <w:autoSpaceDN w:val="0"/>
        <w:adjustRightInd w:val="0"/>
        <w:spacing w:after="0" w:line="240" w:lineRule="auto"/>
        <w:ind w:left="709"/>
        <w:jc w:val="both"/>
        <w:rPr>
          <w:rFonts w:ascii="Arial" w:hAnsi="Arial" w:cs="Arial"/>
        </w:rPr>
      </w:pPr>
      <w:r w:rsidRPr="00D72F37">
        <w:rPr>
          <w:rFonts w:ascii="Arial" w:hAnsi="Arial" w:cs="Arial"/>
        </w:rPr>
        <w:t xml:space="preserve">El </w:t>
      </w:r>
      <w:r w:rsidR="0093162C" w:rsidRPr="00D72F37">
        <w:rPr>
          <w:rFonts w:ascii="Arial" w:hAnsi="Arial" w:cs="Arial"/>
        </w:rPr>
        <w:t>P</w:t>
      </w:r>
      <w:r w:rsidRPr="00D72F37">
        <w:rPr>
          <w:rFonts w:ascii="Arial" w:hAnsi="Arial" w:cs="Arial"/>
        </w:rPr>
        <w:t xml:space="preserve">restador de </w:t>
      </w:r>
      <w:r w:rsidR="00755BC5" w:rsidRPr="00D72F37">
        <w:rPr>
          <w:rFonts w:ascii="Arial" w:hAnsi="Arial" w:cs="Arial"/>
        </w:rPr>
        <w:t>S</w:t>
      </w:r>
      <w:r w:rsidRPr="00D72F37">
        <w:rPr>
          <w:rFonts w:ascii="Arial" w:hAnsi="Arial" w:cs="Arial"/>
        </w:rPr>
        <w:t>ervicio deberá de contar con una herramienta que permita levantar reportes de las solicitudes e incidentes, que permita obtener estadísticas de las solicitudes e incidentes por tipo de severidad, duración del evento y SLA establecidos, Esta herramienta deberá ser capaz de proporcionar a la convocante lo siguientes datos:</w:t>
      </w:r>
    </w:p>
    <w:p w14:paraId="258AAB23" w14:textId="77777777" w:rsidR="00974F93" w:rsidRPr="00974F93" w:rsidRDefault="00974F93" w:rsidP="00974F93">
      <w:pPr>
        <w:autoSpaceDE w:val="0"/>
        <w:autoSpaceDN w:val="0"/>
        <w:adjustRightInd w:val="0"/>
        <w:spacing w:after="0" w:line="240" w:lineRule="auto"/>
        <w:ind w:left="349"/>
        <w:jc w:val="both"/>
        <w:rPr>
          <w:rFonts w:ascii="Arial" w:hAnsi="Arial" w:cs="Arial"/>
        </w:rPr>
      </w:pPr>
    </w:p>
    <w:p w14:paraId="1D0674A5" w14:textId="30009AE1" w:rsidR="00D934BC" w:rsidRPr="00D72F37" w:rsidRDefault="00D934BC" w:rsidP="00C03F5C">
      <w:pPr>
        <w:pStyle w:val="Prrafodelista"/>
        <w:numPr>
          <w:ilvl w:val="0"/>
          <w:numId w:val="21"/>
        </w:numPr>
        <w:autoSpaceDE w:val="0"/>
        <w:autoSpaceDN w:val="0"/>
        <w:adjustRightInd w:val="0"/>
        <w:spacing w:after="0" w:line="240" w:lineRule="auto"/>
        <w:jc w:val="both"/>
        <w:rPr>
          <w:rFonts w:ascii="Arial" w:hAnsi="Arial" w:cs="Arial"/>
        </w:rPr>
      </w:pPr>
      <w:r w:rsidRPr="00D72F37">
        <w:rPr>
          <w:rFonts w:ascii="Arial" w:hAnsi="Arial" w:cs="Arial"/>
        </w:rPr>
        <w:t>N</w:t>
      </w:r>
      <w:r w:rsidR="00E76A7A" w:rsidRPr="00D72F37">
        <w:rPr>
          <w:rFonts w:ascii="Arial" w:hAnsi="Arial" w:cs="Arial"/>
        </w:rPr>
        <w:t>ú</w:t>
      </w:r>
      <w:r w:rsidRPr="00D72F37">
        <w:rPr>
          <w:rFonts w:ascii="Arial" w:hAnsi="Arial" w:cs="Arial"/>
        </w:rPr>
        <w:t>mero de control del reporte que se genere</w:t>
      </w:r>
      <w:r w:rsidR="00545D7E" w:rsidRPr="00D72F37">
        <w:rPr>
          <w:rFonts w:ascii="Arial" w:hAnsi="Arial" w:cs="Arial"/>
        </w:rPr>
        <w:t>.</w:t>
      </w:r>
    </w:p>
    <w:p w14:paraId="1BB5A354" w14:textId="77777777" w:rsidR="00D934BC" w:rsidRPr="00D72F37" w:rsidRDefault="00D934BC" w:rsidP="00C03F5C">
      <w:pPr>
        <w:pStyle w:val="Prrafodelista"/>
        <w:numPr>
          <w:ilvl w:val="0"/>
          <w:numId w:val="2"/>
        </w:numPr>
        <w:autoSpaceDE w:val="0"/>
        <w:autoSpaceDN w:val="0"/>
        <w:adjustRightInd w:val="0"/>
        <w:spacing w:after="0" w:line="240" w:lineRule="auto"/>
        <w:ind w:left="1560"/>
        <w:jc w:val="both"/>
        <w:rPr>
          <w:rFonts w:ascii="Arial" w:hAnsi="Arial" w:cs="Arial"/>
        </w:rPr>
      </w:pPr>
      <w:r w:rsidRPr="00D72F37">
        <w:rPr>
          <w:rFonts w:ascii="Arial" w:hAnsi="Arial" w:cs="Arial"/>
        </w:rPr>
        <w:t>Impresión detallada de la fecha, hora, datos del contacto del usuario.</w:t>
      </w:r>
    </w:p>
    <w:p w14:paraId="224788A3" w14:textId="77777777" w:rsidR="00D934BC" w:rsidRPr="00D72F37" w:rsidRDefault="00D934BC" w:rsidP="00C03F5C">
      <w:pPr>
        <w:pStyle w:val="Prrafodelista"/>
        <w:numPr>
          <w:ilvl w:val="0"/>
          <w:numId w:val="2"/>
        </w:numPr>
        <w:autoSpaceDE w:val="0"/>
        <w:autoSpaceDN w:val="0"/>
        <w:adjustRightInd w:val="0"/>
        <w:spacing w:after="0" w:line="240" w:lineRule="auto"/>
        <w:ind w:left="1560"/>
        <w:jc w:val="both"/>
        <w:rPr>
          <w:rFonts w:ascii="Arial" w:hAnsi="Arial" w:cs="Arial"/>
        </w:rPr>
      </w:pPr>
      <w:r w:rsidRPr="00D72F37">
        <w:rPr>
          <w:rFonts w:ascii="Arial" w:hAnsi="Arial" w:cs="Arial"/>
        </w:rPr>
        <w:t>Seguimiento por día del ticket hasta concluido el servicio.</w:t>
      </w:r>
    </w:p>
    <w:p w14:paraId="2D5194C1" w14:textId="75442C2D" w:rsidR="00D934BC" w:rsidRPr="00D72F37" w:rsidRDefault="00D934BC" w:rsidP="00C03F5C">
      <w:pPr>
        <w:pStyle w:val="Prrafodelista"/>
        <w:numPr>
          <w:ilvl w:val="0"/>
          <w:numId w:val="2"/>
        </w:numPr>
        <w:autoSpaceDE w:val="0"/>
        <w:autoSpaceDN w:val="0"/>
        <w:adjustRightInd w:val="0"/>
        <w:spacing w:after="0" w:line="240" w:lineRule="auto"/>
        <w:ind w:left="1560"/>
        <w:jc w:val="both"/>
        <w:rPr>
          <w:rFonts w:ascii="Arial" w:hAnsi="Arial" w:cs="Arial"/>
        </w:rPr>
      </w:pPr>
      <w:r w:rsidRPr="00D72F37">
        <w:rPr>
          <w:rFonts w:ascii="Arial" w:hAnsi="Arial" w:cs="Arial"/>
        </w:rPr>
        <w:t>Notificaciones vía correo de apertura, seguimiento y cierre de las solicitudes o eventos que marque el contrato.</w:t>
      </w:r>
    </w:p>
    <w:p w14:paraId="535FA735" w14:textId="77777777" w:rsidR="001D0BAD" w:rsidRPr="00D72F37" w:rsidRDefault="001D0BAD" w:rsidP="00C03F5C">
      <w:pPr>
        <w:pStyle w:val="Prrafodelista"/>
        <w:autoSpaceDE w:val="0"/>
        <w:autoSpaceDN w:val="0"/>
        <w:adjustRightInd w:val="0"/>
        <w:spacing w:after="0" w:line="240" w:lineRule="auto"/>
        <w:ind w:left="1560"/>
        <w:jc w:val="both"/>
        <w:rPr>
          <w:rFonts w:ascii="Arial" w:hAnsi="Arial" w:cs="Arial"/>
        </w:rPr>
      </w:pPr>
    </w:p>
    <w:p w14:paraId="12E415D4" w14:textId="3188F15D" w:rsidR="001A0C33" w:rsidRPr="00D72F37" w:rsidRDefault="00931256" w:rsidP="001A0C33">
      <w:pPr>
        <w:pStyle w:val="Prrafodelista"/>
        <w:numPr>
          <w:ilvl w:val="0"/>
          <w:numId w:val="2"/>
        </w:numPr>
        <w:spacing w:before="240" w:after="0" w:line="240" w:lineRule="auto"/>
        <w:ind w:left="709"/>
        <w:jc w:val="both"/>
        <w:rPr>
          <w:rFonts w:ascii="Arial" w:hAnsi="Arial" w:cs="Arial"/>
        </w:rPr>
      </w:pPr>
      <w:r w:rsidRPr="00D72F37">
        <w:rPr>
          <w:rFonts w:ascii="Arial" w:hAnsi="Arial" w:cs="Arial"/>
        </w:rPr>
        <w:lastRenderedPageBreak/>
        <w:t xml:space="preserve">El </w:t>
      </w:r>
      <w:r w:rsidR="001C6D21" w:rsidRPr="00D72F37">
        <w:rPr>
          <w:rFonts w:ascii="Arial" w:hAnsi="Arial" w:cs="Arial"/>
        </w:rPr>
        <w:t>Prestador del Servicio</w:t>
      </w:r>
      <w:r w:rsidRPr="00D72F37">
        <w:rPr>
          <w:rFonts w:ascii="Arial" w:hAnsi="Arial" w:cs="Arial"/>
        </w:rPr>
        <w:t xml:space="preserve"> deberá contar con una </w:t>
      </w:r>
      <w:r w:rsidR="006828E9" w:rsidRPr="00D72F37">
        <w:rPr>
          <w:rFonts w:ascii="Arial" w:hAnsi="Arial" w:cs="Arial"/>
        </w:rPr>
        <w:t>mesa de servicios</w:t>
      </w:r>
      <w:r w:rsidRPr="00D72F37">
        <w:rPr>
          <w:rFonts w:ascii="Arial" w:hAnsi="Arial" w:cs="Arial"/>
        </w:rPr>
        <w:t>, la cual fungirá como punto único de contacto para las solicitudes de servicio y reporte de incidentes, para proporcionar asistencia técnica especializada vía telefónica, correo electrónico,</w:t>
      </w:r>
      <w:r w:rsidRPr="00D72F37">
        <w:rPr>
          <w:rFonts w:ascii="Arial" w:hAnsi="Arial" w:cs="Arial"/>
          <w:sz w:val="24"/>
          <w:szCs w:val="24"/>
        </w:rPr>
        <w:t xml:space="preserve"> así como en sitio, las </w:t>
      </w:r>
      <w:r w:rsidRPr="00D72F37">
        <w:rPr>
          <w:rFonts w:ascii="Arial" w:hAnsi="Arial" w:cs="Arial"/>
        </w:rPr>
        <w:t>24 horas del día, los 7 días de la semana durante la vigencia del contrato de servicio de acuerdo con los tiempos establecidos.</w:t>
      </w:r>
    </w:p>
    <w:p w14:paraId="7923A86D" w14:textId="77777777" w:rsidR="001A0C33" w:rsidRPr="00D72F37" w:rsidRDefault="001A0C33" w:rsidP="001A0C33">
      <w:pPr>
        <w:pStyle w:val="Prrafodelista"/>
        <w:rPr>
          <w:rFonts w:ascii="Arial" w:hAnsi="Arial" w:cs="Arial"/>
        </w:rPr>
      </w:pPr>
    </w:p>
    <w:p w14:paraId="4EE7FF2B" w14:textId="3B44AB92" w:rsidR="00E45759" w:rsidRPr="00D72F37" w:rsidRDefault="00E45759" w:rsidP="00B71871">
      <w:pPr>
        <w:pStyle w:val="Prrafodelista"/>
        <w:numPr>
          <w:ilvl w:val="0"/>
          <w:numId w:val="2"/>
        </w:numPr>
        <w:spacing w:before="240"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de contemplar dentro del funcionamiento de </w:t>
      </w:r>
      <w:r w:rsidR="006828E9" w:rsidRPr="00D72F37">
        <w:rPr>
          <w:rFonts w:ascii="Arial" w:hAnsi="Arial" w:cs="Arial"/>
        </w:rPr>
        <w:t>mesa de servicios</w:t>
      </w:r>
      <w:r w:rsidRPr="00D72F37">
        <w:rPr>
          <w:rFonts w:ascii="Arial" w:hAnsi="Arial" w:cs="Arial"/>
        </w:rPr>
        <w:t xml:space="preserve"> la retroalimentación en línea para conocer el estado de cada reporte, por medio telefónico y/o correo electrónico y mediante el acceso por internet, que le permita al Tribunal Electoral generar análisis históricos del comportamiento de los incidentes y solicitudes, reportes por clasificación y fechas.</w:t>
      </w:r>
    </w:p>
    <w:p w14:paraId="5476DB27" w14:textId="77777777" w:rsidR="001A0C33" w:rsidRPr="00D72F37" w:rsidRDefault="001A0C33" w:rsidP="001A0C33">
      <w:pPr>
        <w:pStyle w:val="Prrafodelista"/>
        <w:spacing w:before="240" w:line="240" w:lineRule="auto"/>
        <w:ind w:left="709"/>
        <w:jc w:val="both"/>
        <w:rPr>
          <w:rFonts w:ascii="Arial" w:hAnsi="Arial" w:cs="Arial"/>
        </w:rPr>
      </w:pPr>
    </w:p>
    <w:p w14:paraId="4BD1C65E" w14:textId="25239866" w:rsidR="008D379F" w:rsidRPr="00D72F37" w:rsidRDefault="008D379F" w:rsidP="00C03F5C">
      <w:pPr>
        <w:pStyle w:val="Prrafodelista"/>
        <w:numPr>
          <w:ilvl w:val="0"/>
          <w:numId w:val="2"/>
        </w:numPr>
        <w:spacing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de proporcionar un número telefónico, con el objeto de brindar tanto soporte técnico, como levantamiento de reportes de servicio.</w:t>
      </w:r>
    </w:p>
    <w:p w14:paraId="619A50A0" w14:textId="77777777" w:rsidR="00974A5D" w:rsidRPr="00D72F37" w:rsidRDefault="00974A5D" w:rsidP="00974A5D">
      <w:pPr>
        <w:pStyle w:val="Prrafodelista"/>
        <w:spacing w:line="240" w:lineRule="auto"/>
        <w:jc w:val="both"/>
        <w:rPr>
          <w:rFonts w:ascii="Arial" w:hAnsi="Arial" w:cs="Arial"/>
        </w:rPr>
      </w:pPr>
    </w:p>
    <w:p w14:paraId="0EF62B63" w14:textId="79855EB3" w:rsidR="001A0C33" w:rsidRPr="008A0243" w:rsidRDefault="00465C64" w:rsidP="7BE49746">
      <w:pPr>
        <w:pStyle w:val="Prrafodelista"/>
        <w:spacing w:line="240" w:lineRule="auto"/>
        <w:jc w:val="both"/>
        <w:rPr>
          <w:rFonts w:ascii="Arial" w:hAnsi="Arial" w:cs="Arial"/>
        </w:rPr>
      </w:pPr>
      <w:r w:rsidRPr="008A0243">
        <w:rPr>
          <w:rFonts w:ascii="Arial" w:hAnsi="Arial" w:cs="Arial"/>
        </w:rPr>
        <w:t>El prestador del servicio deberá incluir el incremento de la Memoria RAM hasta 128GB, para los servidores DELL-EDGE430</w:t>
      </w:r>
      <w:r w:rsidR="00974A5D" w:rsidRPr="008A0243">
        <w:rPr>
          <w:rFonts w:ascii="Arial" w:hAnsi="Arial" w:cs="Arial"/>
        </w:rPr>
        <w:t>.</w:t>
      </w:r>
    </w:p>
    <w:p w14:paraId="0C8EFACE" w14:textId="77777777" w:rsidR="00974A5D" w:rsidRPr="00D72F37" w:rsidRDefault="00974A5D" w:rsidP="001A0C33">
      <w:pPr>
        <w:pStyle w:val="Prrafodelista"/>
        <w:spacing w:line="240" w:lineRule="auto"/>
        <w:jc w:val="both"/>
        <w:rPr>
          <w:rFonts w:ascii="Arial" w:hAnsi="Arial" w:cs="Arial"/>
        </w:rPr>
      </w:pPr>
    </w:p>
    <w:p w14:paraId="29D06CD1" w14:textId="023A3A0D" w:rsidR="009D7EC3" w:rsidRPr="00D72F37" w:rsidRDefault="009D7EC3" w:rsidP="00B16EB3">
      <w:pPr>
        <w:pStyle w:val="Prrafodelista"/>
        <w:numPr>
          <w:ilvl w:val="0"/>
          <w:numId w:val="2"/>
        </w:numPr>
        <w:spacing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dentro de la </w:t>
      </w:r>
      <w:r w:rsidR="006828E9" w:rsidRPr="00D72F37">
        <w:rPr>
          <w:rFonts w:ascii="Arial" w:hAnsi="Arial" w:cs="Arial"/>
        </w:rPr>
        <w:t>Mesa de servicios</w:t>
      </w:r>
      <w:r w:rsidRPr="00D72F37">
        <w:rPr>
          <w:rFonts w:ascii="Arial" w:hAnsi="Arial" w:cs="Arial"/>
        </w:rPr>
        <w:t xml:space="preserve"> deberá contar con un área que pueda proporcionar soporte a través de; asistencia vía telefónica, correo electrónico y herramienta digital de acceso remoto</w:t>
      </w:r>
      <w:r w:rsidR="00774526" w:rsidRPr="00D72F37">
        <w:rPr>
          <w:rFonts w:ascii="Arial" w:hAnsi="Arial" w:cs="Arial"/>
        </w:rPr>
        <w:t xml:space="preserve"> y en sitio</w:t>
      </w:r>
      <w:r w:rsidRPr="00D72F37">
        <w:rPr>
          <w:rFonts w:ascii="Arial" w:hAnsi="Arial" w:cs="Arial"/>
        </w:rPr>
        <w:t xml:space="preserve">, </w:t>
      </w:r>
      <w:r w:rsidR="001C78AC" w:rsidRPr="00D72F37">
        <w:rPr>
          <w:rFonts w:ascii="Arial" w:hAnsi="Arial" w:cs="Arial"/>
        </w:rPr>
        <w:t xml:space="preserve">para </w:t>
      </w:r>
      <w:r w:rsidR="00F76E85" w:rsidRPr="00D72F37">
        <w:rPr>
          <w:rFonts w:ascii="Arial" w:hAnsi="Arial" w:cs="Arial"/>
        </w:rPr>
        <w:t>casos</w:t>
      </w:r>
      <w:r w:rsidRPr="00D72F37">
        <w:rPr>
          <w:rFonts w:ascii="Arial" w:hAnsi="Arial" w:cs="Arial"/>
        </w:rPr>
        <w:t xml:space="preserve"> de </w:t>
      </w:r>
      <w:r w:rsidRPr="00D72F37">
        <w:rPr>
          <w:rFonts w:ascii="Arial" w:hAnsi="Arial" w:cs="Arial"/>
          <w:b/>
        </w:rPr>
        <w:t xml:space="preserve">severidad </w:t>
      </w:r>
      <w:r w:rsidR="008C6441" w:rsidRPr="00D72F37">
        <w:rPr>
          <w:rFonts w:ascii="Arial" w:hAnsi="Arial" w:cs="Arial"/>
          <w:b/>
        </w:rPr>
        <w:t>b</w:t>
      </w:r>
      <w:r w:rsidRPr="00D72F37">
        <w:rPr>
          <w:rFonts w:ascii="Arial" w:hAnsi="Arial" w:cs="Arial"/>
          <w:b/>
        </w:rPr>
        <w:t>ajo</w:t>
      </w:r>
      <w:r w:rsidR="00EF1373" w:rsidRPr="00D72F37">
        <w:rPr>
          <w:rFonts w:ascii="Arial" w:hAnsi="Arial" w:cs="Arial"/>
          <w:b/>
        </w:rPr>
        <w:t>, media y grave</w:t>
      </w:r>
      <w:r w:rsidRPr="00D72F37">
        <w:rPr>
          <w:rFonts w:ascii="Arial" w:hAnsi="Arial" w:cs="Arial"/>
          <w:b/>
        </w:rPr>
        <w:t>.</w:t>
      </w:r>
      <w:r w:rsidRPr="00D72F37">
        <w:rPr>
          <w:rFonts w:ascii="Arial" w:hAnsi="Arial" w:cs="Arial"/>
        </w:rPr>
        <w:t xml:space="preserve"> </w:t>
      </w:r>
    </w:p>
    <w:p w14:paraId="0ED1AF23" w14:textId="77777777" w:rsidR="005D733D" w:rsidRPr="00D72F37" w:rsidRDefault="005D733D" w:rsidP="005D733D">
      <w:pPr>
        <w:pStyle w:val="Prrafodelista"/>
        <w:spacing w:line="240" w:lineRule="auto"/>
        <w:ind w:left="709"/>
        <w:jc w:val="both"/>
        <w:rPr>
          <w:rFonts w:ascii="Arial" w:hAnsi="Arial" w:cs="Arial"/>
        </w:rPr>
      </w:pPr>
    </w:p>
    <w:p w14:paraId="4E12FD3E" w14:textId="3B3CB36D" w:rsidR="009D7EC3" w:rsidRPr="00D72F37" w:rsidRDefault="009D7EC3" w:rsidP="00B16EB3">
      <w:pPr>
        <w:pStyle w:val="Prrafodelista"/>
        <w:numPr>
          <w:ilvl w:val="0"/>
          <w:numId w:val="2"/>
        </w:numPr>
        <w:spacing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proporcionará soporte en sitio para atender requerimientos sobre la solución, si así lo considera necesario el responsable técnico del Tribunal Electoral.</w:t>
      </w:r>
    </w:p>
    <w:p w14:paraId="22BC1E29" w14:textId="77777777" w:rsidR="005D733D" w:rsidRPr="00D72F37" w:rsidRDefault="005D733D" w:rsidP="005D733D">
      <w:pPr>
        <w:pStyle w:val="Prrafodelista"/>
        <w:spacing w:line="240" w:lineRule="auto"/>
        <w:ind w:left="709"/>
        <w:jc w:val="both"/>
        <w:rPr>
          <w:rFonts w:ascii="Arial" w:hAnsi="Arial" w:cs="Arial"/>
        </w:rPr>
      </w:pPr>
    </w:p>
    <w:p w14:paraId="498A01F9" w14:textId="7D549AF7" w:rsidR="009D7EC3" w:rsidRPr="00D72F37" w:rsidRDefault="009D7EC3" w:rsidP="00B16EB3">
      <w:pPr>
        <w:pStyle w:val="Prrafodelista"/>
        <w:numPr>
          <w:ilvl w:val="0"/>
          <w:numId w:val="2"/>
        </w:numPr>
        <w:autoSpaceDE w:val="0"/>
        <w:autoSpaceDN w:val="0"/>
        <w:adjustRightInd w:val="0"/>
        <w:spacing w:after="0" w:line="240" w:lineRule="auto"/>
        <w:ind w:left="709"/>
        <w:jc w:val="both"/>
        <w:rPr>
          <w:rFonts w:ascii="Arial" w:hAnsi="Arial" w:cs="Arial"/>
        </w:rPr>
      </w:pPr>
      <w:r w:rsidRPr="00D72F37">
        <w:rPr>
          <w:rFonts w:ascii="Arial" w:hAnsi="Arial" w:cs="Arial"/>
        </w:rPr>
        <w:t xml:space="preserve">Por cada servicio efectuado, el </w:t>
      </w:r>
      <w:r w:rsidR="00755BC5" w:rsidRPr="00D72F37">
        <w:rPr>
          <w:rFonts w:ascii="Arial" w:hAnsi="Arial" w:cs="Arial"/>
        </w:rPr>
        <w:t>P</w:t>
      </w:r>
      <w:r w:rsidRPr="00D72F37">
        <w:rPr>
          <w:rFonts w:ascii="Arial" w:hAnsi="Arial" w:cs="Arial"/>
        </w:rPr>
        <w:t xml:space="preserve">restador de </w:t>
      </w:r>
      <w:r w:rsidR="00755BC5" w:rsidRPr="00D72F37">
        <w:rPr>
          <w:rFonts w:ascii="Arial" w:hAnsi="Arial" w:cs="Arial"/>
        </w:rPr>
        <w:t>S</w:t>
      </w:r>
      <w:r w:rsidRPr="00D72F37">
        <w:rPr>
          <w:rFonts w:ascii="Arial" w:hAnsi="Arial" w:cs="Arial"/>
        </w:rPr>
        <w:t xml:space="preserve">ervicio imprimirá un reporte en donde se anotará el número de control asignado y la información necesaria, para llevar un adecuado manejo histórico de los servicios atendidos durante la vigencia del contrato. Este reporte será firmado de conformidad por el usuario, una vez que el servicio sea completado. </w:t>
      </w:r>
    </w:p>
    <w:p w14:paraId="478CDFB5" w14:textId="06C0C615" w:rsidR="009D7EC3" w:rsidRPr="00D72F37" w:rsidRDefault="009D7EC3" w:rsidP="00B16EB3">
      <w:pPr>
        <w:autoSpaceDE w:val="0"/>
        <w:autoSpaceDN w:val="0"/>
        <w:adjustRightInd w:val="0"/>
        <w:spacing w:after="0" w:line="240" w:lineRule="auto"/>
        <w:ind w:left="709"/>
        <w:jc w:val="both"/>
        <w:rPr>
          <w:rFonts w:ascii="Arial" w:hAnsi="Arial" w:cs="Arial"/>
          <w:highlight w:val="yellow"/>
        </w:rPr>
      </w:pPr>
      <w:r w:rsidRPr="00D72F37">
        <w:rPr>
          <w:rFonts w:ascii="Arial" w:hAnsi="Arial" w:cs="Arial"/>
        </w:rPr>
        <w:t xml:space="preserve">                  </w:t>
      </w:r>
    </w:p>
    <w:p w14:paraId="38472D5A" w14:textId="44C86B0B" w:rsidR="005F5DD0" w:rsidRPr="00D72F37" w:rsidRDefault="005F5DD0"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La recepción de las solicitudes de </w:t>
      </w:r>
      <w:r w:rsidR="005D733D" w:rsidRPr="00D72F37">
        <w:rPr>
          <w:rFonts w:ascii="Arial" w:hAnsi="Arial" w:cs="Arial"/>
        </w:rPr>
        <w:t>S</w:t>
      </w:r>
      <w:r w:rsidRPr="00D72F37">
        <w:rPr>
          <w:rFonts w:ascii="Arial" w:hAnsi="Arial" w:cs="Arial"/>
        </w:rPr>
        <w:t>oporte</w:t>
      </w:r>
      <w:r w:rsidRPr="00D72F37">
        <w:rPr>
          <w:rFonts w:ascii="Arial" w:hAnsi="Arial" w:cs="Arial"/>
          <w:color w:val="0070C0"/>
        </w:rPr>
        <w:t xml:space="preserve"> </w:t>
      </w:r>
      <w:r w:rsidR="005D733D" w:rsidRPr="00D72F37">
        <w:rPr>
          <w:rFonts w:ascii="Arial" w:hAnsi="Arial" w:cs="Arial"/>
        </w:rPr>
        <w:t>T</w:t>
      </w:r>
      <w:r w:rsidRPr="00D72F37">
        <w:rPr>
          <w:rFonts w:ascii="Arial" w:hAnsi="Arial" w:cs="Arial"/>
        </w:rPr>
        <w:t xml:space="preserve">écnico y/o </w:t>
      </w:r>
      <w:r w:rsidR="005D733D" w:rsidRPr="00D72F37">
        <w:rPr>
          <w:rFonts w:ascii="Arial" w:hAnsi="Arial" w:cs="Arial"/>
        </w:rPr>
        <w:t>M</w:t>
      </w:r>
      <w:r w:rsidRPr="00D72F37">
        <w:rPr>
          <w:rFonts w:ascii="Arial" w:hAnsi="Arial" w:cs="Arial"/>
        </w:rPr>
        <w:t xml:space="preserve">antenimiento </w:t>
      </w:r>
      <w:r w:rsidR="005D733D" w:rsidRPr="00D72F37">
        <w:rPr>
          <w:rFonts w:ascii="Arial" w:hAnsi="Arial" w:cs="Arial"/>
        </w:rPr>
        <w:t>C</w:t>
      </w:r>
      <w:r w:rsidRPr="00D72F37">
        <w:rPr>
          <w:rFonts w:ascii="Arial" w:hAnsi="Arial" w:cs="Arial"/>
        </w:rPr>
        <w:t>orrectivo</w:t>
      </w:r>
      <w:r w:rsidR="000806BF" w:rsidRPr="00D72F37">
        <w:rPr>
          <w:rFonts w:ascii="Arial" w:hAnsi="Arial" w:cs="Arial"/>
        </w:rPr>
        <w:t xml:space="preserve"> (Incidente)</w:t>
      </w:r>
      <w:r w:rsidRPr="00D72F37">
        <w:rPr>
          <w:rFonts w:ascii="Arial" w:hAnsi="Arial" w:cs="Arial"/>
        </w:rPr>
        <w:t xml:space="preserve"> podrán ser vía correo electrónico o vía telefónica.</w:t>
      </w:r>
    </w:p>
    <w:p w14:paraId="0FCE1123" w14:textId="5DA12846" w:rsidR="008D379F" w:rsidRPr="00D72F37" w:rsidRDefault="009D7EC3" w:rsidP="00B16EB3">
      <w:pPr>
        <w:pStyle w:val="Prrafodelista"/>
        <w:numPr>
          <w:ilvl w:val="0"/>
          <w:numId w:val="2"/>
        </w:numPr>
        <w:spacing w:line="240" w:lineRule="auto"/>
        <w:ind w:left="709"/>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disponer de procedimientos documentados, en atención a </w:t>
      </w:r>
      <w:r w:rsidR="008C226C" w:rsidRPr="00D72F37">
        <w:rPr>
          <w:rFonts w:ascii="Arial" w:hAnsi="Arial" w:cs="Arial"/>
        </w:rPr>
        <w:t>S</w:t>
      </w:r>
      <w:r w:rsidRPr="00D72F37">
        <w:rPr>
          <w:rFonts w:ascii="Arial" w:hAnsi="Arial" w:cs="Arial"/>
        </w:rPr>
        <w:t>olicitudes</w:t>
      </w:r>
      <w:r w:rsidR="000948D4" w:rsidRPr="00D72F37">
        <w:rPr>
          <w:rFonts w:ascii="Arial" w:hAnsi="Arial" w:cs="Arial"/>
        </w:rPr>
        <w:t xml:space="preserve"> de </w:t>
      </w:r>
      <w:r w:rsidR="008C226C" w:rsidRPr="00D72F37">
        <w:rPr>
          <w:rFonts w:ascii="Arial" w:hAnsi="Arial" w:cs="Arial"/>
        </w:rPr>
        <w:t>S</w:t>
      </w:r>
      <w:r w:rsidR="000948D4" w:rsidRPr="00D72F37">
        <w:rPr>
          <w:rFonts w:ascii="Arial" w:hAnsi="Arial" w:cs="Arial"/>
        </w:rPr>
        <w:t>ervicio</w:t>
      </w:r>
      <w:r w:rsidRPr="00D72F37">
        <w:rPr>
          <w:rFonts w:ascii="Arial" w:hAnsi="Arial" w:cs="Arial"/>
        </w:rPr>
        <w:t xml:space="preserve">, </w:t>
      </w:r>
      <w:r w:rsidR="000D1BA0" w:rsidRPr="00D72F37">
        <w:rPr>
          <w:rFonts w:ascii="Arial" w:hAnsi="Arial" w:cs="Arial"/>
        </w:rPr>
        <w:t>M</w:t>
      </w:r>
      <w:r w:rsidR="00C57F40" w:rsidRPr="00D72F37">
        <w:rPr>
          <w:rFonts w:ascii="Arial" w:hAnsi="Arial" w:cs="Arial"/>
        </w:rPr>
        <w:t xml:space="preserve">antenimientos </w:t>
      </w:r>
      <w:r w:rsidR="00910092" w:rsidRPr="00D72F37">
        <w:rPr>
          <w:rFonts w:ascii="Arial" w:hAnsi="Arial" w:cs="Arial"/>
        </w:rPr>
        <w:t>C</w:t>
      </w:r>
      <w:r w:rsidR="00C57F40" w:rsidRPr="00D72F37">
        <w:rPr>
          <w:rFonts w:ascii="Arial" w:hAnsi="Arial" w:cs="Arial"/>
        </w:rPr>
        <w:t>orrectivos (</w:t>
      </w:r>
      <w:r w:rsidR="00776DB4" w:rsidRPr="00D72F37">
        <w:rPr>
          <w:rFonts w:ascii="Arial" w:hAnsi="Arial" w:cs="Arial"/>
        </w:rPr>
        <w:t>I</w:t>
      </w:r>
      <w:r w:rsidRPr="00D72F37">
        <w:rPr>
          <w:rFonts w:ascii="Arial" w:hAnsi="Arial" w:cs="Arial"/>
        </w:rPr>
        <w:t>ncidentes</w:t>
      </w:r>
      <w:r w:rsidR="00C57F40" w:rsidRPr="00D72F37">
        <w:rPr>
          <w:rFonts w:ascii="Arial" w:hAnsi="Arial" w:cs="Arial"/>
        </w:rPr>
        <w:t>)</w:t>
      </w:r>
      <w:r w:rsidRPr="00D72F37">
        <w:rPr>
          <w:rFonts w:ascii="Arial" w:hAnsi="Arial" w:cs="Arial"/>
        </w:rPr>
        <w:t xml:space="preserve"> y Mantenimientos Preventivos, donde se indiquen las fases de atención de cada uno de estos servicios. La información se proporcionará al responsable técnico del Tribunal Electoral, incluyendo al menos información durante las fases de asignación, diagnóstico, solución y cierre </w:t>
      </w:r>
      <w:r w:rsidR="003A5949" w:rsidRPr="00D72F37">
        <w:rPr>
          <w:rFonts w:ascii="Arial" w:hAnsi="Arial" w:cs="Arial"/>
        </w:rPr>
        <w:t xml:space="preserve">de </w:t>
      </w:r>
      <w:r w:rsidR="00776DB4" w:rsidRPr="00D72F37">
        <w:rPr>
          <w:rFonts w:ascii="Arial" w:hAnsi="Arial" w:cs="Arial"/>
        </w:rPr>
        <w:t>S</w:t>
      </w:r>
      <w:r w:rsidR="003A5949" w:rsidRPr="00D72F37">
        <w:rPr>
          <w:rFonts w:ascii="Arial" w:hAnsi="Arial" w:cs="Arial"/>
        </w:rPr>
        <w:t xml:space="preserve">olicitud de </w:t>
      </w:r>
      <w:r w:rsidR="00776DB4" w:rsidRPr="00D72F37">
        <w:rPr>
          <w:rFonts w:ascii="Arial" w:hAnsi="Arial" w:cs="Arial"/>
        </w:rPr>
        <w:t>S</w:t>
      </w:r>
      <w:r w:rsidR="003A5949" w:rsidRPr="00D72F37">
        <w:rPr>
          <w:rFonts w:ascii="Arial" w:hAnsi="Arial" w:cs="Arial"/>
        </w:rPr>
        <w:t xml:space="preserve">ervicio, </w:t>
      </w:r>
      <w:r w:rsidR="00776DB4" w:rsidRPr="00D72F37">
        <w:rPr>
          <w:rFonts w:ascii="Arial" w:hAnsi="Arial" w:cs="Arial"/>
        </w:rPr>
        <w:t>M</w:t>
      </w:r>
      <w:r w:rsidR="003A5949" w:rsidRPr="00D72F37">
        <w:rPr>
          <w:rFonts w:ascii="Arial" w:hAnsi="Arial" w:cs="Arial"/>
        </w:rPr>
        <w:t xml:space="preserve">antenimientos </w:t>
      </w:r>
      <w:r w:rsidR="00776DB4" w:rsidRPr="00D72F37">
        <w:rPr>
          <w:rFonts w:ascii="Arial" w:hAnsi="Arial" w:cs="Arial"/>
        </w:rPr>
        <w:t>C</w:t>
      </w:r>
      <w:r w:rsidR="003A5949" w:rsidRPr="00D72F37">
        <w:rPr>
          <w:rFonts w:ascii="Arial" w:hAnsi="Arial" w:cs="Arial"/>
        </w:rPr>
        <w:t xml:space="preserve">orrectivos (Incidentes) y </w:t>
      </w:r>
      <w:r w:rsidR="00776DB4" w:rsidRPr="00D72F37">
        <w:rPr>
          <w:rFonts w:ascii="Arial" w:hAnsi="Arial" w:cs="Arial"/>
        </w:rPr>
        <w:t>P</w:t>
      </w:r>
      <w:r w:rsidR="003A5949" w:rsidRPr="00D72F37">
        <w:rPr>
          <w:rFonts w:ascii="Arial" w:hAnsi="Arial" w:cs="Arial"/>
        </w:rPr>
        <w:t>reventivos</w:t>
      </w:r>
      <w:r w:rsidR="007735E1" w:rsidRPr="00D72F37">
        <w:rPr>
          <w:rFonts w:ascii="Arial" w:hAnsi="Arial" w:cs="Arial"/>
        </w:rPr>
        <w:t>.</w:t>
      </w:r>
    </w:p>
    <w:p w14:paraId="245E2D2E" w14:textId="6F6D6EC8" w:rsidR="0044154F" w:rsidRPr="008A0243" w:rsidRDefault="0044154F" w:rsidP="06461875">
      <w:pPr>
        <w:pStyle w:val="Ttulo2"/>
        <w:numPr>
          <w:ilvl w:val="1"/>
          <w:numId w:val="1"/>
        </w:numPr>
        <w:spacing w:before="200" w:after="240" w:line="240" w:lineRule="auto"/>
        <w:ind w:left="426"/>
        <w:rPr>
          <w:rFonts w:ascii="Arial" w:hAnsi="Arial" w:cs="Arial"/>
          <w:b/>
          <w:bCs/>
          <w:i/>
          <w:iCs/>
          <w:color w:val="auto"/>
          <w:u w:val="single"/>
        </w:rPr>
      </w:pPr>
      <w:bookmarkStart w:id="64" w:name="_Toc144734763"/>
      <w:bookmarkStart w:id="65" w:name="_Hlk84866005"/>
      <w:r w:rsidRPr="06461875">
        <w:rPr>
          <w:rFonts w:ascii="Arial" w:hAnsi="Arial" w:cs="Arial"/>
          <w:b/>
          <w:bCs/>
          <w:i/>
          <w:iCs/>
          <w:color w:val="auto"/>
          <w:u w:val="single"/>
        </w:rPr>
        <w:t xml:space="preserve">Seguimiento de </w:t>
      </w:r>
      <w:r w:rsidR="0098642F" w:rsidRPr="06461875">
        <w:rPr>
          <w:rFonts w:ascii="Arial" w:hAnsi="Arial" w:cs="Arial"/>
          <w:b/>
          <w:bCs/>
          <w:i/>
          <w:iCs/>
          <w:color w:val="auto"/>
          <w:u w:val="single"/>
        </w:rPr>
        <w:t>N</w:t>
      </w:r>
      <w:r w:rsidRPr="06461875">
        <w:rPr>
          <w:rFonts w:ascii="Arial" w:hAnsi="Arial" w:cs="Arial"/>
          <w:b/>
          <w:bCs/>
          <w:i/>
          <w:iCs/>
          <w:color w:val="auto"/>
          <w:u w:val="single"/>
        </w:rPr>
        <w:t xml:space="preserve">iveles de </w:t>
      </w:r>
      <w:r w:rsidR="0098642F" w:rsidRPr="06461875">
        <w:rPr>
          <w:rFonts w:ascii="Arial" w:hAnsi="Arial" w:cs="Arial"/>
          <w:b/>
          <w:bCs/>
          <w:i/>
          <w:iCs/>
          <w:color w:val="auto"/>
          <w:u w:val="single"/>
        </w:rPr>
        <w:t>S</w:t>
      </w:r>
      <w:r w:rsidRPr="06461875">
        <w:rPr>
          <w:rFonts w:ascii="Arial" w:hAnsi="Arial" w:cs="Arial"/>
          <w:b/>
          <w:bCs/>
          <w:i/>
          <w:iCs/>
          <w:color w:val="auto"/>
          <w:u w:val="single"/>
        </w:rPr>
        <w:t>ervicio</w:t>
      </w:r>
      <w:r w:rsidR="00776DB4" w:rsidRPr="06461875">
        <w:rPr>
          <w:rFonts w:ascii="Arial" w:hAnsi="Arial" w:cs="Arial"/>
          <w:b/>
          <w:bCs/>
          <w:i/>
          <w:iCs/>
          <w:color w:val="auto"/>
          <w:u w:val="single"/>
        </w:rPr>
        <w:t>.</w:t>
      </w:r>
      <w:bookmarkEnd w:id="64"/>
      <w:r w:rsidRPr="06461875">
        <w:rPr>
          <w:rFonts w:ascii="Arial" w:hAnsi="Arial" w:cs="Arial"/>
          <w:b/>
          <w:bCs/>
          <w:i/>
          <w:iCs/>
          <w:color w:val="auto"/>
          <w:u w:val="single"/>
        </w:rPr>
        <w:t xml:space="preserve"> </w:t>
      </w:r>
    </w:p>
    <w:p w14:paraId="4BF80A96" w14:textId="0BF4E56A" w:rsidR="0044154F" w:rsidRPr="00D72F37" w:rsidRDefault="0044154F" w:rsidP="00B16EB3">
      <w:pPr>
        <w:spacing w:line="240" w:lineRule="auto"/>
        <w:jc w:val="both"/>
        <w:rPr>
          <w:rFonts w:ascii="Arial" w:hAnsi="Arial" w:cs="Arial"/>
        </w:rPr>
      </w:pPr>
      <w:r w:rsidRPr="7BE49746">
        <w:rPr>
          <w:rFonts w:ascii="Arial" w:hAnsi="Arial" w:cs="Arial"/>
        </w:rPr>
        <w:t xml:space="preserve">Al </w:t>
      </w:r>
      <w:r w:rsidR="00634285" w:rsidRPr="7BE49746">
        <w:rPr>
          <w:rFonts w:ascii="Arial" w:hAnsi="Arial" w:cs="Arial"/>
        </w:rPr>
        <w:t>abrir</w:t>
      </w:r>
      <w:r w:rsidRPr="7BE49746">
        <w:rPr>
          <w:rFonts w:ascii="Arial" w:hAnsi="Arial" w:cs="Arial"/>
        </w:rPr>
        <w:t xml:space="preserve"> un ticket en la mesa de ayuda del </w:t>
      </w:r>
      <w:r w:rsidR="001C6D21" w:rsidRPr="7BE49746">
        <w:rPr>
          <w:rFonts w:ascii="Arial" w:hAnsi="Arial" w:cs="Arial"/>
        </w:rPr>
        <w:t>Prestador del Servicio</w:t>
      </w:r>
      <w:r w:rsidRPr="7BE49746">
        <w:rPr>
          <w:rFonts w:ascii="Arial" w:hAnsi="Arial" w:cs="Arial"/>
        </w:rPr>
        <w:t xml:space="preserve"> se deberá determinar sí corresponde a un M</w:t>
      </w:r>
      <w:r w:rsidR="000D56A5" w:rsidRPr="7BE49746">
        <w:rPr>
          <w:rFonts w:ascii="Arial" w:hAnsi="Arial" w:cs="Arial"/>
        </w:rPr>
        <w:t>antenimiento</w:t>
      </w:r>
      <w:r w:rsidRPr="7BE49746">
        <w:rPr>
          <w:rFonts w:ascii="Arial" w:hAnsi="Arial" w:cs="Arial"/>
        </w:rPr>
        <w:t xml:space="preserve"> C</w:t>
      </w:r>
      <w:r w:rsidR="00270E58" w:rsidRPr="7BE49746">
        <w:rPr>
          <w:rFonts w:ascii="Arial" w:hAnsi="Arial" w:cs="Arial"/>
        </w:rPr>
        <w:t>orrectivo</w:t>
      </w:r>
      <w:r w:rsidR="000417BF" w:rsidRPr="7BE49746">
        <w:rPr>
          <w:rFonts w:ascii="Arial" w:hAnsi="Arial" w:cs="Arial"/>
        </w:rPr>
        <w:t xml:space="preserve"> (I</w:t>
      </w:r>
      <w:r w:rsidR="00270E58" w:rsidRPr="7BE49746">
        <w:rPr>
          <w:rFonts w:ascii="Arial" w:hAnsi="Arial" w:cs="Arial"/>
        </w:rPr>
        <w:t>ncidente</w:t>
      </w:r>
      <w:r w:rsidR="000417BF" w:rsidRPr="7BE49746">
        <w:rPr>
          <w:rFonts w:ascii="Arial" w:hAnsi="Arial" w:cs="Arial"/>
        </w:rPr>
        <w:t>)</w:t>
      </w:r>
      <w:r w:rsidRPr="7BE49746">
        <w:rPr>
          <w:rFonts w:ascii="Arial" w:hAnsi="Arial" w:cs="Arial"/>
        </w:rPr>
        <w:t xml:space="preserve"> o una S</w:t>
      </w:r>
      <w:r w:rsidR="00270E58" w:rsidRPr="7BE49746">
        <w:rPr>
          <w:rFonts w:ascii="Arial" w:hAnsi="Arial" w:cs="Arial"/>
        </w:rPr>
        <w:t>olicitud</w:t>
      </w:r>
      <w:r w:rsidRPr="7BE49746">
        <w:rPr>
          <w:rFonts w:ascii="Arial" w:hAnsi="Arial" w:cs="Arial"/>
        </w:rPr>
        <w:t xml:space="preserve"> </w:t>
      </w:r>
      <w:r w:rsidR="00270E58" w:rsidRPr="7BE49746">
        <w:rPr>
          <w:rFonts w:ascii="Arial" w:hAnsi="Arial" w:cs="Arial"/>
        </w:rPr>
        <w:t>de</w:t>
      </w:r>
      <w:r w:rsidRPr="7BE49746">
        <w:rPr>
          <w:rFonts w:ascii="Arial" w:hAnsi="Arial" w:cs="Arial"/>
        </w:rPr>
        <w:t xml:space="preserve"> S</w:t>
      </w:r>
      <w:r w:rsidR="00270E58" w:rsidRPr="7BE49746">
        <w:rPr>
          <w:rFonts w:ascii="Arial" w:hAnsi="Arial" w:cs="Arial"/>
        </w:rPr>
        <w:t>ervicio</w:t>
      </w:r>
      <w:r w:rsidRPr="7BE49746">
        <w:rPr>
          <w:rFonts w:ascii="Arial" w:hAnsi="Arial" w:cs="Arial"/>
        </w:rPr>
        <w:t xml:space="preserve"> (solicitud </w:t>
      </w:r>
      <w:r w:rsidRPr="7BE49746">
        <w:rPr>
          <w:rFonts w:ascii="Arial" w:hAnsi="Arial" w:cs="Arial"/>
        </w:rPr>
        <w:lastRenderedPageBreak/>
        <w:t xml:space="preserve">de </w:t>
      </w:r>
      <w:r w:rsidR="00A17F47" w:rsidRPr="7BE49746">
        <w:rPr>
          <w:rFonts w:ascii="Arial" w:hAnsi="Arial" w:cs="Arial"/>
        </w:rPr>
        <w:t>S</w:t>
      </w:r>
      <w:r w:rsidRPr="7BE49746">
        <w:rPr>
          <w:rFonts w:ascii="Arial" w:hAnsi="Arial" w:cs="Arial"/>
        </w:rPr>
        <w:t xml:space="preserve">oporte </w:t>
      </w:r>
      <w:r w:rsidR="00A17F47" w:rsidRPr="7BE49746">
        <w:rPr>
          <w:rFonts w:ascii="Arial" w:hAnsi="Arial" w:cs="Arial"/>
        </w:rPr>
        <w:t>T</w:t>
      </w:r>
      <w:r w:rsidRPr="7BE49746">
        <w:rPr>
          <w:rFonts w:ascii="Arial" w:hAnsi="Arial" w:cs="Arial"/>
        </w:rPr>
        <w:t xml:space="preserve">écnico o </w:t>
      </w:r>
      <w:r w:rsidR="00A17F47" w:rsidRPr="7BE49746">
        <w:rPr>
          <w:rFonts w:ascii="Arial" w:hAnsi="Arial" w:cs="Arial"/>
        </w:rPr>
        <w:t>S</w:t>
      </w:r>
      <w:r w:rsidRPr="7BE49746">
        <w:rPr>
          <w:rFonts w:ascii="Arial" w:hAnsi="Arial" w:cs="Arial"/>
        </w:rPr>
        <w:t xml:space="preserve">olicitud de </w:t>
      </w:r>
      <w:r w:rsidR="00A17F47" w:rsidRPr="7BE49746">
        <w:rPr>
          <w:rFonts w:ascii="Arial" w:hAnsi="Arial" w:cs="Arial"/>
        </w:rPr>
        <w:t>S</w:t>
      </w:r>
      <w:r w:rsidRPr="7BE49746">
        <w:rPr>
          <w:rFonts w:ascii="Arial" w:hAnsi="Arial" w:cs="Arial"/>
        </w:rPr>
        <w:t xml:space="preserve">ervicio de </w:t>
      </w:r>
      <w:r w:rsidR="00631471" w:rsidRPr="7BE49746">
        <w:rPr>
          <w:rFonts w:ascii="Arial" w:hAnsi="Arial" w:cs="Arial"/>
        </w:rPr>
        <w:t>M</w:t>
      </w:r>
      <w:r w:rsidRPr="7BE49746">
        <w:rPr>
          <w:rFonts w:ascii="Arial" w:hAnsi="Arial" w:cs="Arial"/>
        </w:rPr>
        <w:t xml:space="preserve">antenimiento </w:t>
      </w:r>
      <w:r w:rsidR="002973F3" w:rsidRPr="7BE49746">
        <w:rPr>
          <w:rFonts w:ascii="Arial" w:hAnsi="Arial" w:cs="Arial"/>
        </w:rPr>
        <w:t>P</w:t>
      </w:r>
      <w:r w:rsidRPr="7BE49746">
        <w:rPr>
          <w:rFonts w:ascii="Arial" w:hAnsi="Arial" w:cs="Arial"/>
        </w:rPr>
        <w:t>reventivo programado), para el caso de M</w:t>
      </w:r>
      <w:r w:rsidR="00270E58" w:rsidRPr="7BE49746">
        <w:rPr>
          <w:rFonts w:ascii="Arial" w:hAnsi="Arial" w:cs="Arial"/>
        </w:rPr>
        <w:t>antenimiento</w:t>
      </w:r>
      <w:r w:rsidRPr="7BE49746">
        <w:rPr>
          <w:rFonts w:ascii="Arial" w:hAnsi="Arial" w:cs="Arial"/>
        </w:rPr>
        <w:t xml:space="preserve"> C</w:t>
      </w:r>
      <w:r w:rsidR="00270E58" w:rsidRPr="7BE49746">
        <w:rPr>
          <w:rFonts w:ascii="Arial" w:hAnsi="Arial" w:cs="Arial"/>
        </w:rPr>
        <w:t>orrectivo</w:t>
      </w:r>
      <w:r w:rsidR="000417BF" w:rsidRPr="7BE49746">
        <w:rPr>
          <w:rFonts w:ascii="Arial" w:hAnsi="Arial" w:cs="Arial"/>
        </w:rPr>
        <w:t xml:space="preserve"> (</w:t>
      </w:r>
      <w:r w:rsidR="00270E58" w:rsidRPr="7BE49746">
        <w:rPr>
          <w:rFonts w:ascii="Arial" w:hAnsi="Arial" w:cs="Arial"/>
        </w:rPr>
        <w:t>Incidente</w:t>
      </w:r>
      <w:r w:rsidR="000417BF" w:rsidRPr="7BE49746">
        <w:rPr>
          <w:rFonts w:ascii="Arial" w:hAnsi="Arial" w:cs="Arial"/>
        </w:rPr>
        <w:t xml:space="preserve">) </w:t>
      </w:r>
      <w:r w:rsidRPr="7BE49746">
        <w:rPr>
          <w:rFonts w:ascii="Arial" w:hAnsi="Arial" w:cs="Arial"/>
        </w:rPr>
        <w:t xml:space="preserve">se deberán de cumplir los niveles pactados, únicamente serán detenidos los tiempos conforme los siguientes casos lo cual deberá documentar en el cuerpo del ticket: </w:t>
      </w:r>
    </w:p>
    <w:p w14:paraId="729F947E" w14:textId="5C98E71B"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La imposibilidad del </w:t>
      </w:r>
      <w:r w:rsidR="001C6D21" w:rsidRPr="00D72F37">
        <w:rPr>
          <w:rFonts w:ascii="Arial" w:hAnsi="Arial" w:cs="Arial"/>
        </w:rPr>
        <w:t>Prestador del Servicio</w:t>
      </w:r>
      <w:r w:rsidRPr="00D72F37">
        <w:rPr>
          <w:rFonts w:ascii="Arial" w:hAnsi="Arial" w:cs="Arial"/>
        </w:rPr>
        <w:t xml:space="preserve"> de realizar el diagnóstico (</w:t>
      </w:r>
      <w:r w:rsidR="009B0208" w:rsidRPr="00D72F37">
        <w:rPr>
          <w:rFonts w:ascii="Arial" w:hAnsi="Arial" w:cs="Arial"/>
        </w:rPr>
        <w:t>C</w:t>
      </w:r>
      <w:r w:rsidRPr="00D72F37">
        <w:rPr>
          <w:rFonts w:ascii="Arial" w:hAnsi="Arial" w:cs="Arial"/>
        </w:rPr>
        <w:t xml:space="preserve">hecklist) con el ingeniero de servicios informáticos del Tribunal en el sitio afectado o </w:t>
      </w:r>
      <w:r w:rsidR="00DB7587" w:rsidRPr="00D72F37">
        <w:rPr>
          <w:rFonts w:ascii="Arial" w:hAnsi="Arial" w:cs="Arial"/>
        </w:rPr>
        <w:t>con</w:t>
      </w:r>
      <w:r w:rsidRPr="00D72F37">
        <w:rPr>
          <w:rFonts w:ascii="Arial" w:hAnsi="Arial" w:cs="Arial"/>
        </w:rPr>
        <w:t xml:space="preserve"> el Centro de monitoreo del Tribunal.</w:t>
      </w:r>
    </w:p>
    <w:p w14:paraId="70E6D271" w14:textId="77777777" w:rsidR="004B2C2C" w:rsidRPr="00D72F37" w:rsidRDefault="004B2C2C" w:rsidP="004B2C2C">
      <w:pPr>
        <w:pStyle w:val="Listavistosa-nfasis11"/>
        <w:spacing w:line="240" w:lineRule="auto"/>
        <w:ind w:left="709"/>
        <w:jc w:val="both"/>
        <w:rPr>
          <w:rFonts w:ascii="Arial" w:hAnsi="Arial" w:cs="Arial"/>
        </w:rPr>
      </w:pPr>
    </w:p>
    <w:p w14:paraId="6F10A646" w14:textId="51DF8FB7"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Los eventos de funcionamiento incorrecto de aplicaciones internas, bases de datos, servidores, entre otros dispositivos informáticos no serán considerados eventos de indisponibilidad siempre y cuando las fallas no hayan sido ocasionadas por la configuración u operación deficiente de cualquiera de los equipos </w:t>
      </w:r>
      <w:r w:rsidR="00D50370" w:rsidRPr="00D72F37">
        <w:rPr>
          <w:rFonts w:ascii="Arial" w:hAnsi="Arial" w:cs="Arial"/>
        </w:rPr>
        <w:t>soportados</w:t>
      </w:r>
      <w:r w:rsidRPr="00D72F37">
        <w:rPr>
          <w:rFonts w:ascii="Arial" w:hAnsi="Arial" w:cs="Arial"/>
        </w:rPr>
        <w:t xml:space="preserve"> por el </w:t>
      </w:r>
      <w:r w:rsidR="001C6D21" w:rsidRPr="00D72F37">
        <w:rPr>
          <w:rFonts w:ascii="Arial" w:hAnsi="Arial" w:cs="Arial"/>
        </w:rPr>
        <w:t>Prestador del Servicio</w:t>
      </w:r>
      <w:r w:rsidRPr="00D72F37">
        <w:rPr>
          <w:rFonts w:ascii="Arial" w:hAnsi="Arial" w:cs="Arial"/>
        </w:rPr>
        <w:t xml:space="preserve"> adjudicado.</w:t>
      </w:r>
    </w:p>
    <w:p w14:paraId="19FA063B" w14:textId="77777777" w:rsidR="004B2C2C" w:rsidRPr="00D72F37" w:rsidRDefault="004B2C2C" w:rsidP="004B2C2C">
      <w:pPr>
        <w:pStyle w:val="Listavistosa-nfasis11"/>
        <w:spacing w:line="240" w:lineRule="auto"/>
        <w:ind w:left="0"/>
        <w:jc w:val="both"/>
        <w:rPr>
          <w:rFonts w:ascii="Arial" w:hAnsi="Arial" w:cs="Arial"/>
        </w:rPr>
      </w:pPr>
    </w:p>
    <w:p w14:paraId="6CC7B90C" w14:textId="225E6D94"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Para fallas de energía eléctrica por parte de la convocante.</w:t>
      </w:r>
    </w:p>
    <w:p w14:paraId="272CAA08" w14:textId="77777777" w:rsidR="00F63349" w:rsidRPr="00D72F37" w:rsidRDefault="00F63349" w:rsidP="00B86182">
      <w:pPr>
        <w:pStyle w:val="Listavistosa-nfasis11"/>
        <w:spacing w:line="240" w:lineRule="auto"/>
        <w:ind w:left="709"/>
        <w:jc w:val="both"/>
        <w:rPr>
          <w:rFonts w:ascii="Arial" w:hAnsi="Arial" w:cs="Arial"/>
        </w:rPr>
      </w:pPr>
    </w:p>
    <w:p w14:paraId="4512F7AC" w14:textId="195D30FA" w:rsidR="0044154F" w:rsidRPr="00D72F37" w:rsidRDefault="0044154F" w:rsidP="00B86182">
      <w:pPr>
        <w:pStyle w:val="Listavistosa-nfasis11"/>
        <w:numPr>
          <w:ilvl w:val="0"/>
          <w:numId w:val="2"/>
        </w:numPr>
        <w:spacing w:line="240" w:lineRule="auto"/>
        <w:jc w:val="both"/>
        <w:rPr>
          <w:rFonts w:ascii="Arial" w:hAnsi="Arial" w:cs="Arial"/>
        </w:rPr>
      </w:pPr>
      <w:r w:rsidRPr="00D72F37">
        <w:rPr>
          <w:rFonts w:ascii="Arial" w:hAnsi="Arial" w:cs="Arial"/>
        </w:rPr>
        <w:t xml:space="preserve">Una vez restablecida la energía eléctrica, normalizada, el </w:t>
      </w:r>
      <w:r w:rsidR="001C6D21" w:rsidRPr="00D72F37">
        <w:rPr>
          <w:rFonts w:ascii="Arial" w:hAnsi="Arial" w:cs="Arial"/>
        </w:rPr>
        <w:t>Prestador del Servicio</w:t>
      </w:r>
      <w:r w:rsidRPr="00D72F37">
        <w:rPr>
          <w:rFonts w:ascii="Arial" w:hAnsi="Arial" w:cs="Arial"/>
        </w:rPr>
        <w:t xml:space="preserve"> deberá de cumplir a partir de ese momento con los niveles establecidos.</w:t>
      </w:r>
    </w:p>
    <w:p w14:paraId="15E472BF" w14:textId="77777777" w:rsidR="00E00425" w:rsidRPr="00D72F37" w:rsidRDefault="00E00425" w:rsidP="00E00425">
      <w:pPr>
        <w:pStyle w:val="Listavistosa-nfasis11"/>
        <w:spacing w:line="240" w:lineRule="auto"/>
        <w:ind w:left="0"/>
        <w:jc w:val="both"/>
        <w:rPr>
          <w:rFonts w:ascii="Arial" w:hAnsi="Arial" w:cs="Arial"/>
        </w:rPr>
      </w:pPr>
    </w:p>
    <w:p w14:paraId="03B45422" w14:textId="568714C9"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Problemas en el acceso a las instalaciones del Tribunal para resolver una falla.</w:t>
      </w:r>
    </w:p>
    <w:p w14:paraId="17354255" w14:textId="77777777" w:rsidR="00E00425" w:rsidRPr="00D72F37" w:rsidRDefault="00E00425" w:rsidP="00E00425">
      <w:pPr>
        <w:pStyle w:val="Listavistosa-nfasis11"/>
        <w:spacing w:line="240" w:lineRule="auto"/>
        <w:ind w:left="0"/>
        <w:jc w:val="both"/>
        <w:rPr>
          <w:rFonts w:ascii="Arial" w:hAnsi="Arial" w:cs="Arial"/>
        </w:rPr>
      </w:pPr>
    </w:p>
    <w:p w14:paraId="380C5D3E" w14:textId="11D7F88E"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Tiempos fuera programados con el área técnica para </w:t>
      </w:r>
      <w:r w:rsidR="00153C25" w:rsidRPr="00D72F37">
        <w:rPr>
          <w:rFonts w:ascii="Arial" w:hAnsi="Arial" w:cs="Arial"/>
        </w:rPr>
        <w:t>M</w:t>
      </w:r>
      <w:r w:rsidRPr="00D72F37">
        <w:rPr>
          <w:rFonts w:ascii="Arial" w:hAnsi="Arial" w:cs="Arial"/>
        </w:rPr>
        <w:t xml:space="preserve">antenimiento </w:t>
      </w:r>
      <w:r w:rsidR="00153C25" w:rsidRPr="00D72F37">
        <w:rPr>
          <w:rFonts w:ascii="Arial" w:hAnsi="Arial" w:cs="Arial"/>
        </w:rPr>
        <w:t>P</w:t>
      </w:r>
      <w:r w:rsidRPr="00D72F37">
        <w:rPr>
          <w:rFonts w:ascii="Arial" w:hAnsi="Arial" w:cs="Arial"/>
        </w:rPr>
        <w:t>reventivo y atención de requerimientos.</w:t>
      </w:r>
    </w:p>
    <w:p w14:paraId="3E127782" w14:textId="77777777" w:rsidR="00E00425" w:rsidRPr="00D72F37" w:rsidRDefault="00E00425" w:rsidP="00E00425">
      <w:pPr>
        <w:pStyle w:val="Listavistosa-nfasis11"/>
        <w:spacing w:line="240" w:lineRule="auto"/>
        <w:ind w:left="0"/>
        <w:jc w:val="both"/>
        <w:rPr>
          <w:rFonts w:ascii="Arial" w:hAnsi="Arial" w:cs="Arial"/>
        </w:rPr>
      </w:pPr>
    </w:p>
    <w:p w14:paraId="4D61D28A" w14:textId="191FBFFF" w:rsidR="0044154F" w:rsidRPr="00D72F37" w:rsidRDefault="0044154F" w:rsidP="00B16EB3">
      <w:pPr>
        <w:pStyle w:val="Listavistosa-nfasis11"/>
        <w:numPr>
          <w:ilvl w:val="0"/>
          <w:numId w:val="2"/>
        </w:numPr>
        <w:spacing w:line="240" w:lineRule="auto"/>
        <w:ind w:left="709"/>
        <w:jc w:val="both"/>
        <w:rPr>
          <w:rFonts w:ascii="Arial" w:hAnsi="Arial" w:cs="Arial"/>
        </w:rPr>
      </w:pPr>
      <w:r w:rsidRPr="00D72F37">
        <w:rPr>
          <w:rFonts w:ascii="Arial" w:hAnsi="Arial" w:cs="Arial"/>
        </w:rPr>
        <w:t xml:space="preserve">O cualquier otra circunstancia derivada de la situación actual sanitaria, u otra que se amerite, en cualquier caso, se deberá de notificar al ingeniero de soporte del Tribunal. </w:t>
      </w:r>
    </w:p>
    <w:p w14:paraId="335F093D" w14:textId="77777777" w:rsidR="00DB7587" w:rsidRPr="00D72F37" w:rsidRDefault="00DB7587" w:rsidP="00DB7587">
      <w:pPr>
        <w:pStyle w:val="Listavistosa-nfasis11"/>
        <w:ind w:left="0"/>
        <w:jc w:val="both"/>
        <w:rPr>
          <w:rFonts w:ascii="Arial" w:hAnsi="Arial" w:cs="Arial"/>
        </w:rPr>
      </w:pPr>
    </w:p>
    <w:p w14:paraId="4DFD2A8D" w14:textId="2798993D" w:rsidR="00143413" w:rsidRDefault="00DB7587" w:rsidP="00153C25">
      <w:pPr>
        <w:pStyle w:val="Listavistosa-nfasis11"/>
        <w:spacing w:line="240" w:lineRule="auto"/>
        <w:ind w:left="0"/>
        <w:jc w:val="both"/>
        <w:rPr>
          <w:rFonts w:ascii="Arial" w:hAnsi="Arial" w:cs="Arial"/>
        </w:rPr>
      </w:pPr>
      <w:r w:rsidRPr="00D72F37">
        <w:rPr>
          <w:rFonts w:ascii="Arial" w:hAnsi="Arial" w:cs="Arial"/>
        </w:rPr>
        <w:t>Los horarios de atención en sitio serán los establecidos en los niveles de servicio, en caso de n</w:t>
      </w:r>
      <w:r w:rsidR="00143413" w:rsidRPr="00D72F37">
        <w:rPr>
          <w:rFonts w:ascii="Arial" w:hAnsi="Arial" w:cs="Arial"/>
        </w:rPr>
        <w:t xml:space="preserve">o estar especificados por el Tribunal Electoral del Poder Judicial de la Federación, serán de lunes a viernes de 9:00 a 18:00 hrs. Para los otros casos, el </w:t>
      </w:r>
      <w:r w:rsidR="001C6D21" w:rsidRPr="00D72F37">
        <w:rPr>
          <w:rFonts w:ascii="Arial" w:hAnsi="Arial" w:cs="Arial"/>
        </w:rPr>
        <w:t>Prestador del Servicio</w:t>
      </w:r>
      <w:r w:rsidR="00143413" w:rsidRPr="00D72F37">
        <w:rPr>
          <w:rFonts w:ascii="Arial" w:hAnsi="Arial" w:cs="Arial"/>
        </w:rPr>
        <w:t xml:space="preserve"> deberá acreditar que está listo para atenderlo y en caso de que el personal del Tribunal no pueda recibirlo por cualquiera de las causales relacionadas en el presente numeral, se detendrá el reloj hasta el reinicio el siguiente día/hora hábil.</w:t>
      </w:r>
    </w:p>
    <w:p w14:paraId="3B6C1939" w14:textId="77777777" w:rsidR="00634285" w:rsidRDefault="00634285" w:rsidP="00153C25">
      <w:pPr>
        <w:pStyle w:val="Listavistosa-nfasis11"/>
        <w:spacing w:line="240" w:lineRule="auto"/>
        <w:ind w:left="0"/>
        <w:jc w:val="both"/>
        <w:rPr>
          <w:rFonts w:ascii="Arial" w:hAnsi="Arial" w:cs="Arial"/>
        </w:rPr>
      </w:pPr>
    </w:p>
    <w:p w14:paraId="6E48BE07" w14:textId="4D11C915" w:rsidR="00634285" w:rsidRPr="007C2351" w:rsidRDefault="00634285" w:rsidP="06461875">
      <w:pPr>
        <w:pStyle w:val="Ttulo2"/>
        <w:numPr>
          <w:ilvl w:val="1"/>
          <w:numId w:val="1"/>
        </w:numPr>
        <w:spacing w:before="200" w:after="240" w:line="240" w:lineRule="auto"/>
        <w:ind w:left="426"/>
        <w:jc w:val="both"/>
        <w:rPr>
          <w:rFonts w:ascii="Arial" w:hAnsi="Arial" w:cs="Arial"/>
          <w:b/>
          <w:bCs/>
          <w:i/>
          <w:iCs/>
          <w:color w:val="auto"/>
          <w:u w:val="single"/>
        </w:rPr>
      </w:pPr>
      <w:bookmarkStart w:id="66" w:name="_Toc144734764"/>
      <w:r w:rsidRPr="06461875">
        <w:rPr>
          <w:rFonts w:ascii="Arial" w:hAnsi="Arial" w:cs="Arial"/>
          <w:b/>
          <w:bCs/>
          <w:i/>
          <w:iCs/>
          <w:color w:val="auto"/>
          <w:u w:val="single"/>
        </w:rPr>
        <w:t>Alcances del Servicio de Protección Cloud WAF con interconexión a la Infraestructura de Seguridad de la marca Radware propiedad del Tribunal</w:t>
      </w:r>
      <w:bookmarkEnd w:id="66"/>
    </w:p>
    <w:p w14:paraId="43A81FB8" w14:textId="77777777" w:rsidR="00634285" w:rsidRDefault="00634285" w:rsidP="00153C25">
      <w:pPr>
        <w:pStyle w:val="Listavistosa-nfasis11"/>
        <w:spacing w:line="240" w:lineRule="auto"/>
        <w:ind w:left="0"/>
        <w:jc w:val="both"/>
        <w:rPr>
          <w:rFonts w:ascii="Arial" w:hAnsi="Arial" w:cs="Arial"/>
        </w:rPr>
      </w:pPr>
    </w:p>
    <w:p w14:paraId="7F23CF25" w14:textId="2673155E" w:rsidR="006C0915" w:rsidRDefault="006C0915" w:rsidP="009B53B1">
      <w:pPr>
        <w:pStyle w:val="Listavistosa-nfasis11"/>
        <w:spacing w:line="240" w:lineRule="auto"/>
        <w:ind w:left="0" w:firstLine="11"/>
        <w:jc w:val="both"/>
        <w:rPr>
          <w:rFonts w:ascii="Arial" w:hAnsi="Arial" w:cs="Arial"/>
        </w:rPr>
      </w:pPr>
      <w:r w:rsidRPr="006C0915">
        <w:rPr>
          <w:rFonts w:ascii="Arial" w:hAnsi="Arial" w:cs="Arial"/>
        </w:rPr>
        <w:t>Se requiere con</w:t>
      </w:r>
      <w:r w:rsidR="006B77D6">
        <w:rPr>
          <w:rFonts w:ascii="Arial" w:hAnsi="Arial" w:cs="Arial"/>
        </w:rPr>
        <w:t>tar con el servicio</w:t>
      </w:r>
      <w:r w:rsidRPr="006C0915">
        <w:rPr>
          <w:rFonts w:ascii="Arial" w:hAnsi="Arial" w:cs="Arial"/>
        </w:rPr>
        <w:t xml:space="preserve"> </w:t>
      </w:r>
      <w:r w:rsidR="00DE1E71" w:rsidRPr="00DE1E71">
        <w:rPr>
          <w:rFonts w:ascii="Arial" w:hAnsi="Arial" w:cs="Arial"/>
        </w:rPr>
        <w:t xml:space="preserve">Cloud Application Protection </w:t>
      </w:r>
      <w:r w:rsidR="00165D1E">
        <w:rPr>
          <w:rFonts w:ascii="Arial" w:hAnsi="Arial" w:cs="Arial"/>
        </w:rPr>
        <w:t>cloud</w:t>
      </w:r>
      <w:r w:rsidRPr="006C0915">
        <w:rPr>
          <w:rFonts w:ascii="Arial" w:hAnsi="Arial" w:cs="Arial"/>
        </w:rPr>
        <w:t xml:space="preserve"> para protección contra ataques en capa de aplicación web</w:t>
      </w:r>
      <w:r w:rsidR="009B53B1">
        <w:rPr>
          <w:rFonts w:ascii="Arial" w:hAnsi="Arial" w:cs="Arial"/>
        </w:rPr>
        <w:t xml:space="preserve">, </w:t>
      </w:r>
      <w:r w:rsidRPr="006C0915">
        <w:rPr>
          <w:rFonts w:ascii="Arial" w:hAnsi="Arial" w:cs="Arial"/>
        </w:rPr>
        <w:t xml:space="preserve">debe soportar despliegues siempre activos, a través de modificación de DNS y que no requieran modificación alguna de Hardware o </w:t>
      </w:r>
      <w:r w:rsidR="005A1BE6" w:rsidRPr="006C0915">
        <w:rPr>
          <w:rFonts w:ascii="Arial" w:hAnsi="Arial" w:cs="Arial"/>
        </w:rPr>
        <w:t>Software</w:t>
      </w:r>
      <w:r w:rsidRPr="006C0915">
        <w:rPr>
          <w:rFonts w:ascii="Arial" w:hAnsi="Arial" w:cs="Arial"/>
        </w:rPr>
        <w:t xml:space="preserve"> del lado de los servidores a proteger.</w:t>
      </w:r>
    </w:p>
    <w:p w14:paraId="3DDD7808" w14:textId="77777777" w:rsidR="0028434D" w:rsidRPr="006C0915" w:rsidRDefault="0028434D" w:rsidP="009B53B1">
      <w:pPr>
        <w:pStyle w:val="Listavistosa-nfasis11"/>
        <w:spacing w:line="240" w:lineRule="auto"/>
        <w:ind w:left="0" w:firstLine="11"/>
        <w:jc w:val="both"/>
        <w:rPr>
          <w:rFonts w:ascii="Arial" w:hAnsi="Arial" w:cs="Arial"/>
        </w:rPr>
      </w:pPr>
    </w:p>
    <w:p w14:paraId="1BCEBFCC" w14:textId="068C0EA4" w:rsidR="006C0915" w:rsidRPr="006C0915" w:rsidRDefault="006C0915" w:rsidP="006C0915">
      <w:pPr>
        <w:pStyle w:val="Listavistosa-nfasis11"/>
        <w:spacing w:line="240" w:lineRule="auto"/>
        <w:ind w:left="0" w:firstLine="11"/>
        <w:jc w:val="both"/>
        <w:rPr>
          <w:rFonts w:ascii="Arial" w:hAnsi="Arial" w:cs="Arial"/>
        </w:rPr>
      </w:pPr>
      <w:r w:rsidRPr="006C0915">
        <w:rPr>
          <w:rFonts w:ascii="Arial" w:hAnsi="Arial" w:cs="Arial"/>
        </w:rPr>
        <w:lastRenderedPageBreak/>
        <w:t>El servicio debe soportar un</w:t>
      </w:r>
      <w:r w:rsidR="001C20E1">
        <w:rPr>
          <w:rFonts w:ascii="Arial" w:hAnsi="Arial" w:cs="Arial"/>
        </w:rPr>
        <w:t xml:space="preserve">a </w:t>
      </w:r>
      <w:r w:rsidRPr="006C0915">
        <w:rPr>
          <w:rFonts w:ascii="Arial" w:hAnsi="Arial" w:cs="Arial"/>
        </w:rPr>
        <w:t>integración basad</w:t>
      </w:r>
      <w:r w:rsidR="001C20E1">
        <w:rPr>
          <w:rFonts w:ascii="Arial" w:hAnsi="Arial" w:cs="Arial"/>
        </w:rPr>
        <w:t>a</w:t>
      </w:r>
      <w:r w:rsidRPr="006C0915">
        <w:rPr>
          <w:rFonts w:ascii="Arial" w:hAnsi="Arial" w:cs="Arial"/>
        </w:rPr>
        <w:t xml:space="preserve"> en API que no requiera cambios de DNS o BGP para proteger las aplicaciones y que cuente tenga las siguientes características:</w:t>
      </w:r>
    </w:p>
    <w:p w14:paraId="65A0C3B5"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La arquitectura debe ser compatible de integrar con los dispositivos de ADC utilizados por el instituto.</w:t>
      </w:r>
    </w:p>
    <w:p w14:paraId="6380E559"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La arquitectura basada en API no requiere compartir el certificado digital.</w:t>
      </w:r>
    </w:p>
    <w:p w14:paraId="62EB6511"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La arquitectura basada en API los requerimientos van directamente a la aplicación.</w:t>
      </w:r>
    </w:p>
    <w:p w14:paraId="7B911FEE"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El servicio de Cloud WAF debe estar basado en un WAF con certificación ICSA Labs</w:t>
      </w:r>
    </w:p>
    <w:p w14:paraId="0982D6BD"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El servicio de Cloud WAF soporta modificaciones programáticas sobre el servicio vía RESTful API</w:t>
      </w:r>
    </w:p>
    <w:p w14:paraId="7B74CC13"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El servicio de Cloud WAF debe proteger un total de 31 aplicaciones con ancho de banda máximo de 100 Mbps</w:t>
      </w:r>
    </w:p>
    <w:p w14:paraId="4AC5F6AE" w14:textId="77777777" w:rsidR="006C0915" w:rsidRPr="006C091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Los usuarios (clientes de la aplicación) deben poder conectarse via TLS 1.3 a las aplicaciones protegidas por el Cloud WAF.</w:t>
      </w:r>
    </w:p>
    <w:p w14:paraId="785D2CF4" w14:textId="27953BC4" w:rsidR="00634285" w:rsidRDefault="006C0915" w:rsidP="00E14775">
      <w:pPr>
        <w:pStyle w:val="Listavistosa-nfasis11"/>
        <w:numPr>
          <w:ilvl w:val="0"/>
          <w:numId w:val="43"/>
        </w:numPr>
        <w:spacing w:line="240" w:lineRule="auto"/>
        <w:jc w:val="both"/>
        <w:rPr>
          <w:rFonts w:ascii="Arial" w:hAnsi="Arial" w:cs="Arial"/>
        </w:rPr>
      </w:pPr>
      <w:r w:rsidRPr="006C0915">
        <w:rPr>
          <w:rFonts w:ascii="Arial" w:hAnsi="Arial" w:cs="Arial"/>
        </w:rPr>
        <w:t>El servicio de Cloud WAF debe soportar IPv6 end to end, es decir, desde el cliente hasta los servidores de origen.</w:t>
      </w:r>
    </w:p>
    <w:p w14:paraId="09CD2059" w14:textId="3A8EF5AE" w:rsidR="00100954" w:rsidRDefault="00100954" w:rsidP="00E14775">
      <w:pPr>
        <w:pStyle w:val="Listavistosa-nfasis11"/>
        <w:numPr>
          <w:ilvl w:val="0"/>
          <w:numId w:val="43"/>
        </w:numPr>
        <w:spacing w:line="240" w:lineRule="auto"/>
        <w:jc w:val="both"/>
        <w:rPr>
          <w:rFonts w:ascii="Arial" w:hAnsi="Arial" w:cs="Arial"/>
        </w:rPr>
      </w:pPr>
      <w:r>
        <w:rPr>
          <w:rFonts w:ascii="Arial" w:hAnsi="Arial" w:cs="Arial"/>
        </w:rPr>
        <w:t xml:space="preserve">Se deberá de considerar las configuraciones necesarias </w:t>
      </w:r>
      <w:r w:rsidR="00D54CDF">
        <w:rPr>
          <w:rFonts w:ascii="Arial" w:hAnsi="Arial" w:cs="Arial"/>
        </w:rPr>
        <w:t xml:space="preserve">para su puesta a punto. </w:t>
      </w:r>
    </w:p>
    <w:p w14:paraId="7E8D2F9F" w14:textId="77777777" w:rsidR="00634285" w:rsidRPr="008A0243" w:rsidRDefault="00634285" w:rsidP="7BE49746">
      <w:pPr>
        <w:pStyle w:val="Listavistosa-nfasis11"/>
        <w:spacing w:line="240" w:lineRule="auto"/>
        <w:ind w:left="0"/>
        <w:jc w:val="both"/>
        <w:rPr>
          <w:rFonts w:ascii="Arial" w:hAnsi="Arial" w:cs="Arial"/>
        </w:rPr>
      </w:pPr>
    </w:p>
    <w:p w14:paraId="41F378FA" w14:textId="7B17D00E" w:rsidR="00634285" w:rsidRPr="007C2351" w:rsidRDefault="00634285" w:rsidP="7B0ABAE0">
      <w:pPr>
        <w:pStyle w:val="Ttulo2"/>
        <w:numPr>
          <w:ilvl w:val="1"/>
          <w:numId w:val="1"/>
        </w:numPr>
        <w:spacing w:before="200" w:after="240" w:line="240" w:lineRule="auto"/>
        <w:ind w:left="426"/>
        <w:jc w:val="both"/>
        <w:rPr>
          <w:rFonts w:ascii="Arial" w:hAnsi="Arial" w:cs="Arial"/>
          <w:b/>
          <w:bCs/>
          <w:i/>
          <w:iCs/>
          <w:color w:val="auto"/>
          <w:u w:val="single"/>
        </w:rPr>
      </w:pPr>
      <w:bookmarkStart w:id="67" w:name="_Toc144734765"/>
      <w:r w:rsidRPr="7B0ABAE0">
        <w:rPr>
          <w:rFonts w:ascii="Arial" w:hAnsi="Arial" w:cs="Arial"/>
          <w:b/>
          <w:bCs/>
          <w:i/>
          <w:iCs/>
          <w:color w:val="auto"/>
          <w:u w:val="single"/>
        </w:rPr>
        <w:t xml:space="preserve">Alcance del </w:t>
      </w:r>
      <w:r w:rsidR="003074FD">
        <w:rPr>
          <w:rFonts w:ascii="Arial" w:hAnsi="Arial" w:cs="Arial"/>
          <w:b/>
          <w:bCs/>
          <w:i/>
          <w:iCs/>
          <w:color w:val="auto"/>
          <w:u w:val="single"/>
        </w:rPr>
        <w:t>servicio</w:t>
      </w:r>
      <w:r w:rsidRPr="7B0ABAE0">
        <w:rPr>
          <w:rFonts w:ascii="Arial" w:hAnsi="Arial" w:cs="Arial"/>
          <w:b/>
          <w:bCs/>
          <w:i/>
          <w:iCs/>
          <w:color w:val="auto"/>
          <w:u w:val="single"/>
        </w:rPr>
        <w:t xml:space="preserve"> de expansión del servicio de desbordamiento en la nube de la Infraestructura de Seguridad de la marca Radware propiedad del Tribunal</w:t>
      </w:r>
      <w:bookmarkEnd w:id="67"/>
    </w:p>
    <w:p w14:paraId="48BD8F93" w14:textId="1C4B7362" w:rsidR="00D10343" w:rsidRDefault="002710B7" w:rsidP="002710B7">
      <w:pPr>
        <w:jc w:val="both"/>
        <w:rPr>
          <w:rFonts w:ascii="Arial" w:hAnsi="Arial" w:cs="Arial"/>
        </w:rPr>
      </w:pPr>
      <w:r>
        <w:rPr>
          <w:rFonts w:ascii="Arial" w:hAnsi="Arial" w:cs="Arial"/>
        </w:rPr>
        <w:t>Se requiere de</w:t>
      </w:r>
      <w:r w:rsidR="00CD7B94">
        <w:rPr>
          <w:rFonts w:ascii="Arial" w:hAnsi="Arial" w:cs="Arial"/>
        </w:rPr>
        <w:t xml:space="preserve"> un servicio </w:t>
      </w:r>
      <w:r w:rsidR="00BE6C78" w:rsidRPr="00BE6C78">
        <w:rPr>
          <w:rFonts w:ascii="Arial" w:hAnsi="Arial" w:cs="Arial"/>
          <w:i/>
          <w:iCs/>
        </w:rPr>
        <w:t>Hybrid Cloud DDoS Protection</w:t>
      </w:r>
      <w:r w:rsidRPr="002710B7">
        <w:rPr>
          <w:rFonts w:ascii="Arial" w:hAnsi="Arial" w:cs="Arial"/>
        </w:rPr>
        <w:t xml:space="preserve">, en donde el tráfico es enrutado hacia la nube de Cloud DDoS solo bajo condición de </w:t>
      </w:r>
      <w:r w:rsidR="00CD7B94">
        <w:rPr>
          <w:rFonts w:ascii="Arial" w:hAnsi="Arial" w:cs="Arial"/>
        </w:rPr>
        <w:t>desbordamiento de ataques</w:t>
      </w:r>
      <w:r w:rsidR="00B43509">
        <w:rPr>
          <w:rFonts w:ascii="Arial" w:hAnsi="Arial" w:cs="Arial"/>
        </w:rPr>
        <w:t xml:space="preserve">, el cual deberá </w:t>
      </w:r>
      <w:r w:rsidR="00D10343">
        <w:rPr>
          <w:rFonts w:ascii="Arial" w:hAnsi="Arial" w:cs="Arial"/>
        </w:rPr>
        <w:t xml:space="preserve">tener las siguientes características: </w:t>
      </w:r>
    </w:p>
    <w:p w14:paraId="15544477" w14:textId="77777777" w:rsidR="00340F9D" w:rsidRDefault="002710B7" w:rsidP="007535C0">
      <w:pPr>
        <w:pStyle w:val="Prrafodelista"/>
        <w:numPr>
          <w:ilvl w:val="0"/>
          <w:numId w:val="42"/>
        </w:numPr>
        <w:jc w:val="both"/>
        <w:rPr>
          <w:rFonts w:ascii="Arial" w:hAnsi="Arial" w:cs="Arial"/>
        </w:rPr>
      </w:pPr>
      <w:r w:rsidRPr="00340F9D">
        <w:rPr>
          <w:rFonts w:ascii="Arial" w:hAnsi="Arial" w:cs="Arial"/>
        </w:rPr>
        <w:t>El equipo CPE instalado OnPremise, detectará los ataques y señalizará hacia la nube</w:t>
      </w:r>
      <w:r w:rsidR="00340F9D" w:rsidRPr="00340F9D">
        <w:rPr>
          <w:rFonts w:ascii="Arial" w:hAnsi="Arial" w:cs="Arial"/>
        </w:rPr>
        <w:t xml:space="preserve"> el tráfico</w:t>
      </w:r>
      <w:r w:rsidRPr="00340F9D">
        <w:rPr>
          <w:rFonts w:ascii="Arial" w:hAnsi="Arial" w:cs="Arial"/>
        </w:rPr>
        <w:t>, en presencia de ataque volumétrico.</w:t>
      </w:r>
      <w:r w:rsidR="00340F9D" w:rsidRPr="00340F9D">
        <w:rPr>
          <w:rFonts w:ascii="Arial" w:hAnsi="Arial" w:cs="Arial"/>
        </w:rPr>
        <w:t xml:space="preserve"> </w:t>
      </w:r>
    </w:p>
    <w:p w14:paraId="0F04713B" w14:textId="77777777" w:rsidR="00340F9D" w:rsidRDefault="00340F9D" w:rsidP="007535C0">
      <w:pPr>
        <w:pStyle w:val="Prrafodelista"/>
        <w:numPr>
          <w:ilvl w:val="0"/>
          <w:numId w:val="42"/>
        </w:numPr>
        <w:jc w:val="both"/>
        <w:rPr>
          <w:rFonts w:ascii="Arial" w:hAnsi="Arial" w:cs="Arial"/>
        </w:rPr>
      </w:pPr>
      <w:r w:rsidRPr="00340F9D">
        <w:rPr>
          <w:rFonts w:ascii="Arial" w:hAnsi="Arial" w:cs="Arial"/>
        </w:rPr>
        <w:t>D</w:t>
      </w:r>
      <w:r w:rsidR="002710B7" w:rsidRPr="00340F9D">
        <w:rPr>
          <w:rFonts w:ascii="Arial" w:hAnsi="Arial" w:cs="Arial"/>
        </w:rPr>
        <w:t>ebe dimensionarse teniendo en cuenta un ancho de banda de tráfico legítimo de 100 Mbps</w:t>
      </w:r>
      <w:r w:rsidRPr="00340F9D">
        <w:rPr>
          <w:rFonts w:ascii="Arial" w:hAnsi="Arial" w:cs="Arial"/>
        </w:rPr>
        <w:t xml:space="preserve">. </w:t>
      </w:r>
    </w:p>
    <w:p w14:paraId="42321B2F" w14:textId="095F9FD1" w:rsidR="00340F9D" w:rsidRDefault="00340F9D" w:rsidP="007535C0">
      <w:pPr>
        <w:pStyle w:val="Prrafodelista"/>
        <w:numPr>
          <w:ilvl w:val="0"/>
          <w:numId w:val="42"/>
        </w:numPr>
        <w:jc w:val="both"/>
        <w:rPr>
          <w:rFonts w:ascii="Arial" w:hAnsi="Arial" w:cs="Arial"/>
        </w:rPr>
      </w:pPr>
      <w:r w:rsidRPr="00340F9D">
        <w:rPr>
          <w:rFonts w:ascii="Arial" w:hAnsi="Arial" w:cs="Arial"/>
        </w:rPr>
        <w:t>D</w:t>
      </w:r>
      <w:r w:rsidR="002710B7" w:rsidRPr="00340F9D">
        <w:rPr>
          <w:rFonts w:ascii="Arial" w:hAnsi="Arial" w:cs="Arial"/>
        </w:rPr>
        <w:t>ebe incluir un número ilimitado de ataques por mes</w:t>
      </w:r>
      <w:r>
        <w:rPr>
          <w:rFonts w:ascii="Arial" w:hAnsi="Arial" w:cs="Arial"/>
        </w:rPr>
        <w:t xml:space="preserve"> durante la vigencia del servicio. </w:t>
      </w:r>
    </w:p>
    <w:p w14:paraId="2142A1AF" w14:textId="77777777" w:rsidR="00340F9D" w:rsidRDefault="00340F9D" w:rsidP="007535C0">
      <w:pPr>
        <w:pStyle w:val="Prrafodelista"/>
        <w:numPr>
          <w:ilvl w:val="0"/>
          <w:numId w:val="42"/>
        </w:numPr>
        <w:jc w:val="both"/>
        <w:rPr>
          <w:rFonts w:ascii="Arial" w:hAnsi="Arial" w:cs="Arial"/>
        </w:rPr>
      </w:pPr>
      <w:r w:rsidRPr="00340F9D">
        <w:rPr>
          <w:rFonts w:ascii="Arial" w:hAnsi="Arial" w:cs="Arial"/>
        </w:rPr>
        <w:t xml:space="preserve">Deberá </w:t>
      </w:r>
      <w:r w:rsidR="002710B7" w:rsidRPr="00340F9D">
        <w:rPr>
          <w:rFonts w:ascii="Arial" w:hAnsi="Arial" w:cs="Arial"/>
        </w:rPr>
        <w:t>incluir protección de los siguientes activos: 4 segmentos BGP /24 o 20 direcciones IP (DNS)</w:t>
      </w:r>
      <w:r w:rsidRPr="00340F9D">
        <w:rPr>
          <w:rFonts w:ascii="Arial" w:hAnsi="Arial" w:cs="Arial"/>
        </w:rPr>
        <w:t xml:space="preserve">. </w:t>
      </w:r>
    </w:p>
    <w:p w14:paraId="2A64F3CB" w14:textId="483E4F75" w:rsidR="002710B7" w:rsidRDefault="00340F9D" w:rsidP="007535C0">
      <w:pPr>
        <w:pStyle w:val="Prrafodelista"/>
        <w:numPr>
          <w:ilvl w:val="0"/>
          <w:numId w:val="42"/>
        </w:numPr>
        <w:jc w:val="both"/>
        <w:rPr>
          <w:rFonts w:ascii="Arial" w:hAnsi="Arial" w:cs="Arial"/>
        </w:rPr>
      </w:pPr>
      <w:r>
        <w:rPr>
          <w:rFonts w:ascii="Arial" w:hAnsi="Arial" w:cs="Arial"/>
        </w:rPr>
        <w:t>Se</w:t>
      </w:r>
      <w:r w:rsidR="002710B7" w:rsidRPr="00340F9D">
        <w:rPr>
          <w:rFonts w:ascii="Arial" w:hAnsi="Arial" w:cs="Arial"/>
        </w:rPr>
        <w:t xml:space="preserve"> debe contemplar que los activos estarán distribuidos en</w:t>
      </w:r>
      <w:r w:rsidR="00326CD8">
        <w:rPr>
          <w:rFonts w:ascii="Arial" w:hAnsi="Arial" w:cs="Arial"/>
        </w:rPr>
        <w:t xml:space="preserve"> un centro de datos principal y un alterno. </w:t>
      </w:r>
    </w:p>
    <w:p w14:paraId="18CE763D" w14:textId="77777777" w:rsidR="004D0D4F" w:rsidRPr="004D0D4F" w:rsidRDefault="004D0D4F" w:rsidP="004D0D4F">
      <w:pPr>
        <w:pStyle w:val="Prrafodelista"/>
        <w:numPr>
          <w:ilvl w:val="0"/>
          <w:numId w:val="42"/>
        </w:numPr>
        <w:jc w:val="both"/>
        <w:rPr>
          <w:rFonts w:ascii="Arial" w:hAnsi="Arial" w:cs="Arial"/>
        </w:rPr>
      </w:pPr>
      <w:r w:rsidRPr="004D0D4F">
        <w:rPr>
          <w:rFonts w:ascii="Arial" w:hAnsi="Arial" w:cs="Arial"/>
        </w:rPr>
        <w:t>El servicio debe contar con métodos de desvío de tráfico hacia la nube por BGP y DNS</w:t>
      </w:r>
    </w:p>
    <w:p w14:paraId="439ACB4A" w14:textId="4CAA2C6B" w:rsidR="004D0D4F" w:rsidRPr="004D0D4F" w:rsidRDefault="00C47DE5" w:rsidP="004D0D4F">
      <w:pPr>
        <w:pStyle w:val="Prrafodelista"/>
        <w:numPr>
          <w:ilvl w:val="0"/>
          <w:numId w:val="42"/>
        </w:numPr>
        <w:jc w:val="both"/>
        <w:rPr>
          <w:rFonts w:ascii="Arial" w:hAnsi="Arial" w:cs="Arial"/>
        </w:rPr>
      </w:pPr>
      <w:r>
        <w:rPr>
          <w:rFonts w:ascii="Arial" w:hAnsi="Arial" w:cs="Arial"/>
        </w:rPr>
        <w:t>Debe</w:t>
      </w:r>
      <w:r w:rsidR="004D0D4F" w:rsidRPr="004D0D4F">
        <w:rPr>
          <w:rFonts w:ascii="Arial" w:hAnsi="Arial" w:cs="Arial"/>
        </w:rPr>
        <w:t xml:space="preserve"> incluir una opción de desvío o cancelación del desvío a través de un botón en el portal de servicio.</w:t>
      </w:r>
    </w:p>
    <w:p w14:paraId="2475BA83" w14:textId="54D2E795" w:rsidR="004D0D4F" w:rsidRPr="004D0D4F" w:rsidRDefault="004D0D4F" w:rsidP="004D0D4F">
      <w:pPr>
        <w:pStyle w:val="Prrafodelista"/>
        <w:numPr>
          <w:ilvl w:val="0"/>
          <w:numId w:val="42"/>
        </w:numPr>
        <w:jc w:val="both"/>
        <w:rPr>
          <w:rFonts w:ascii="Arial" w:hAnsi="Arial" w:cs="Arial"/>
        </w:rPr>
      </w:pPr>
      <w:r w:rsidRPr="004D0D4F">
        <w:rPr>
          <w:rFonts w:ascii="Arial" w:hAnsi="Arial" w:cs="Arial"/>
        </w:rPr>
        <w:t>El servicio de protección Cloud DDoS debe contar con al menos 19 centros de limpieza distribuidos alrededor del mundo</w:t>
      </w:r>
    </w:p>
    <w:p w14:paraId="53810B41" w14:textId="77777777" w:rsidR="004D0D4F" w:rsidRPr="004D0D4F" w:rsidRDefault="004D0D4F" w:rsidP="004D0D4F">
      <w:pPr>
        <w:pStyle w:val="Prrafodelista"/>
        <w:numPr>
          <w:ilvl w:val="0"/>
          <w:numId w:val="42"/>
        </w:numPr>
        <w:jc w:val="both"/>
        <w:rPr>
          <w:rFonts w:ascii="Arial" w:hAnsi="Arial" w:cs="Arial"/>
        </w:rPr>
      </w:pPr>
      <w:r w:rsidRPr="004D0D4F">
        <w:rPr>
          <w:rFonts w:ascii="Arial" w:hAnsi="Arial" w:cs="Arial"/>
        </w:rPr>
        <w:t>Los centros de limpieza del servicio de protección Cloud DDoS alrededor del mundo deben estar conectados en full-mesh usando enrutamiento basado en Anycast</w:t>
      </w:r>
    </w:p>
    <w:p w14:paraId="1899AA63" w14:textId="77777777" w:rsidR="004D0D4F" w:rsidRPr="004D0D4F" w:rsidRDefault="004D0D4F" w:rsidP="004D0D4F">
      <w:pPr>
        <w:pStyle w:val="Prrafodelista"/>
        <w:numPr>
          <w:ilvl w:val="0"/>
          <w:numId w:val="42"/>
        </w:numPr>
        <w:jc w:val="both"/>
        <w:rPr>
          <w:rFonts w:ascii="Arial" w:hAnsi="Arial" w:cs="Arial"/>
        </w:rPr>
      </w:pPr>
      <w:r w:rsidRPr="004D0D4F">
        <w:rPr>
          <w:rFonts w:ascii="Arial" w:hAnsi="Arial" w:cs="Arial"/>
        </w:rPr>
        <w:lastRenderedPageBreak/>
        <w:t>La capacidad total mínima del servicio de protección Cloud DDoS debe ser de 12 Tbps</w:t>
      </w:r>
    </w:p>
    <w:p w14:paraId="5A2A4F69" w14:textId="77777777" w:rsidR="004D0D4F" w:rsidRPr="004D0D4F" w:rsidRDefault="004D0D4F" w:rsidP="00D34F3E">
      <w:pPr>
        <w:pStyle w:val="Prrafodelista"/>
        <w:numPr>
          <w:ilvl w:val="0"/>
          <w:numId w:val="42"/>
        </w:numPr>
        <w:spacing w:after="0" w:line="240" w:lineRule="auto"/>
        <w:jc w:val="both"/>
        <w:rPr>
          <w:rFonts w:ascii="Arial" w:hAnsi="Arial" w:cs="Arial"/>
        </w:rPr>
      </w:pPr>
      <w:r w:rsidRPr="004D0D4F">
        <w:rPr>
          <w:rFonts w:ascii="Arial" w:hAnsi="Arial" w:cs="Arial"/>
        </w:rPr>
        <w:t>El servicio debe soportar detección automática de ataques a través del mitigador de DDoS del mismo fabricante o compatible instalado en línea en las premisas del cliente, el cual en caso de recibir ataques volumétricos notifique a través de un protocolo propietario a una arquitectura de mayor capacidad de protección DDoS en nube con el fin de desviar el tráfico del segmento de red de cliente afectado.</w:t>
      </w:r>
    </w:p>
    <w:p w14:paraId="6293D4EA" w14:textId="77777777" w:rsidR="00D54CDF" w:rsidRDefault="00D54CDF" w:rsidP="00D34F3E">
      <w:pPr>
        <w:pStyle w:val="Listavistosa-nfasis11"/>
        <w:numPr>
          <w:ilvl w:val="0"/>
          <w:numId w:val="42"/>
        </w:numPr>
        <w:spacing w:after="0" w:line="240" w:lineRule="auto"/>
        <w:jc w:val="both"/>
        <w:rPr>
          <w:rFonts w:ascii="Arial" w:hAnsi="Arial" w:cs="Arial"/>
        </w:rPr>
      </w:pPr>
      <w:r>
        <w:rPr>
          <w:rFonts w:ascii="Arial" w:hAnsi="Arial" w:cs="Arial"/>
        </w:rPr>
        <w:t xml:space="preserve">Se deberá de considerar las configuraciones necesarias para su puesta a punto. </w:t>
      </w:r>
    </w:p>
    <w:p w14:paraId="01109C74" w14:textId="77777777" w:rsidR="002710B7" w:rsidRPr="00634285" w:rsidRDefault="002710B7" w:rsidP="00634285">
      <w:pPr>
        <w:rPr>
          <w:highlight w:val="green"/>
        </w:rPr>
      </w:pPr>
    </w:p>
    <w:p w14:paraId="65CF21A9" w14:textId="77777777" w:rsidR="00F40F23" w:rsidRPr="00D72F37" w:rsidRDefault="00F40F23" w:rsidP="00EC2502">
      <w:pPr>
        <w:pStyle w:val="Ttulo1"/>
        <w:numPr>
          <w:ilvl w:val="0"/>
          <w:numId w:val="1"/>
        </w:numPr>
        <w:pBdr>
          <w:bottom w:val="single" w:sz="4" w:space="1" w:color="auto"/>
        </w:pBdr>
        <w:spacing w:before="480" w:after="360"/>
        <w:rPr>
          <w:rFonts w:ascii="Arial" w:hAnsi="Arial" w:cs="Arial"/>
          <w:b/>
          <w:bCs/>
          <w:color w:val="auto"/>
          <w:sz w:val="28"/>
          <w:szCs w:val="28"/>
        </w:rPr>
      </w:pPr>
      <w:bookmarkStart w:id="68" w:name="_Toc522179227"/>
      <w:bookmarkStart w:id="69" w:name="_Toc144734766"/>
      <w:bookmarkStart w:id="70" w:name="_Hlk522031486"/>
      <w:bookmarkEnd w:id="65"/>
      <w:r w:rsidRPr="00D72F37">
        <w:rPr>
          <w:rFonts w:ascii="Arial" w:hAnsi="Arial" w:cs="Arial"/>
          <w:b/>
          <w:bCs/>
          <w:color w:val="auto"/>
          <w:sz w:val="28"/>
          <w:szCs w:val="28"/>
        </w:rPr>
        <w:t>Entregables.</w:t>
      </w:r>
      <w:bookmarkEnd w:id="68"/>
      <w:bookmarkEnd w:id="69"/>
    </w:p>
    <w:p w14:paraId="56E1BAC0" w14:textId="5E9FD101" w:rsidR="002B4E4E" w:rsidRPr="008A0243" w:rsidRDefault="00634285" w:rsidP="7BE49746">
      <w:pPr>
        <w:pStyle w:val="Prrafodelista"/>
        <w:numPr>
          <w:ilvl w:val="1"/>
          <w:numId w:val="13"/>
        </w:numPr>
        <w:rPr>
          <w:rFonts w:ascii="Arial" w:eastAsiaTheme="majorEastAsia" w:hAnsi="Arial" w:cs="Arial"/>
          <w:b/>
          <w:i/>
          <w:sz w:val="26"/>
          <w:szCs w:val="26"/>
          <w:u w:val="single"/>
        </w:rPr>
      </w:pPr>
      <w:bookmarkStart w:id="71" w:name="_Toc454959831"/>
      <w:bookmarkEnd w:id="70"/>
      <w:r w:rsidRPr="1AE37F39">
        <w:rPr>
          <w:rFonts w:ascii="Arial" w:eastAsiaTheme="majorEastAsia" w:hAnsi="Arial" w:cs="Arial"/>
          <w:b/>
          <w:i/>
          <w:sz w:val="26"/>
          <w:szCs w:val="26"/>
          <w:u w:val="single"/>
        </w:rPr>
        <w:t>Durante el proceso de adjudicación o contratación.</w:t>
      </w:r>
    </w:p>
    <w:p w14:paraId="7C5754D3" w14:textId="77777777" w:rsidR="0068427F" w:rsidRPr="008A0243" w:rsidRDefault="0068427F" w:rsidP="7BE49746">
      <w:pPr>
        <w:spacing w:line="240" w:lineRule="auto"/>
        <w:contextualSpacing/>
        <w:jc w:val="both"/>
        <w:rPr>
          <w:rFonts w:ascii="Arial" w:hAnsi="Arial" w:cs="Arial"/>
        </w:rPr>
      </w:pPr>
      <w:bookmarkStart w:id="72" w:name="_Hlk522026411"/>
      <w:r w:rsidRPr="00D72F37">
        <w:rPr>
          <w:rFonts w:ascii="Arial" w:hAnsi="Arial" w:cs="Arial"/>
        </w:rPr>
        <w:t xml:space="preserve">El Prestador del Servicio deberá entregar junto con su propuesta técnica, la siguiente documentación, </w:t>
      </w:r>
      <w:r w:rsidRPr="008A0243">
        <w:rPr>
          <w:rFonts w:ascii="Arial" w:hAnsi="Arial" w:cs="Arial"/>
          <w:b/>
          <w:bCs/>
        </w:rPr>
        <w:t>la omisión en la entrega de la presente podrá ser motivo de descalificación</w:t>
      </w:r>
      <w:r w:rsidRPr="008A0243">
        <w:rPr>
          <w:rFonts w:ascii="Arial" w:hAnsi="Arial" w:cs="Arial"/>
          <w:color w:val="242424"/>
        </w:rPr>
        <w:t>:</w:t>
      </w:r>
    </w:p>
    <w:bookmarkEnd w:id="72"/>
    <w:p w14:paraId="153644C0" w14:textId="77777777" w:rsidR="00634285" w:rsidRDefault="00634285" w:rsidP="00634285">
      <w:pPr>
        <w:pStyle w:val="Prrafodelista"/>
        <w:numPr>
          <w:ilvl w:val="0"/>
          <w:numId w:val="41"/>
        </w:numPr>
        <w:jc w:val="both"/>
        <w:rPr>
          <w:rFonts w:ascii="Arial" w:hAnsi="Arial" w:cs="Arial"/>
        </w:rPr>
      </w:pPr>
      <w:r w:rsidRPr="008A0243">
        <w:rPr>
          <w:rFonts w:ascii="Arial" w:hAnsi="Arial" w:cs="Arial"/>
        </w:rPr>
        <w:t>Carta membretada original</w:t>
      </w:r>
      <w:r w:rsidRPr="7BE49746">
        <w:rPr>
          <w:rFonts w:ascii="Arial" w:hAnsi="Arial" w:cs="Arial"/>
        </w:rPr>
        <w:t>, emitida por parte de cada fabricante, firmada de manera autógrafa por su representante legal, dirigida al Tribunal Electoral y emitida para el presente procedimiento (</w:t>
      </w:r>
      <w:r w:rsidRPr="7BE49746">
        <w:rPr>
          <w:rFonts w:ascii="Arial" w:hAnsi="Arial" w:cs="Arial"/>
          <w:b/>
          <w:bCs/>
        </w:rPr>
        <w:t>Deberá ser incluida como Anexo T2</w:t>
      </w:r>
      <w:r w:rsidRPr="7BE49746">
        <w:rPr>
          <w:rFonts w:ascii="Arial" w:hAnsi="Arial" w:cs="Arial"/>
        </w:rPr>
        <w:t>), en la que se haga constar lo siguiente:</w:t>
      </w:r>
    </w:p>
    <w:p w14:paraId="715A1746" w14:textId="2B73D16E" w:rsidR="00634285" w:rsidRPr="00634285" w:rsidRDefault="00634285" w:rsidP="00634285">
      <w:pPr>
        <w:pStyle w:val="Prrafodelista"/>
        <w:numPr>
          <w:ilvl w:val="1"/>
          <w:numId w:val="41"/>
        </w:numPr>
        <w:jc w:val="both"/>
        <w:rPr>
          <w:rFonts w:ascii="Arial" w:hAnsi="Arial" w:cs="Arial"/>
        </w:rPr>
      </w:pPr>
      <w:r w:rsidRPr="00634285">
        <w:rPr>
          <w:rFonts w:ascii="Arial" w:hAnsi="Arial" w:cs="Arial"/>
        </w:rPr>
        <w:t>Que el oferente está proveedor autorizado por éste con al menos nivel Premier, y que además cuenta con la experiencia suficiente para brindar el soporte a la Infraestructura Tecnológica.</w:t>
      </w:r>
    </w:p>
    <w:p w14:paraId="111A41FA" w14:textId="77777777" w:rsidR="00634285" w:rsidRPr="00634285" w:rsidRDefault="00634285" w:rsidP="00634285">
      <w:pPr>
        <w:numPr>
          <w:ilvl w:val="0"/>
          <w:numId w:val="24"/>
        </w:numPr>
        <w:contextualSpacing/>
        <w:jc w:val="both"/>
        <w:rPr>
          <w:rFonts w:ascii="Arial" w:hAnsi="Arial" w:cs="Arial"/>
        </w:rPr>
      </w:pPr>
      <w:bookmarkStart w:id="73" w:name="_Toc518985709"/>
      <w:bookmarkStart w:id="74" w:name="_Toc454959834"/>
      <w:bookmarkStart w:id="75" w:name="_Toc454886785"/>
      <w:r w:rsidRPr="008A0243">
        <w:rPr>
          <w:rFonts w:ascii="Arial" w:hAnsi="Arial" w:cs="Arial"/>
        </w:rPr>
        <w:t>Carta membretada original y firmada por el representante legal del participante</w:t>
      </w:r>
      <w:r w:rsidRPr="7BE49746">
        <w:rPr>
          <w:rFonts w:ascii="Arial" w:hAnsi="Arial" w:cs="Arial"/>
        </w:rPr>
        <w:t>, dirigida al Tribunal Electoral y emitida para el presente procedimiento (</w:t>
      </w:r>
      <w:r w:rsidRPr="7BE49746">
        <w:rPr>
          <w:rFonts w:ascii="Arial" w:hAnsi="Arial" w:cs="Arial"/>
          <w:b/>
          <w:bCs/>
        </w:rPr>
        <w:t>Deberá ser incluido como Anexo T3</w:t>
      </w:r>
      <w:r w:rsidRPr="7BE49746">
        <w:rPr>
          <w:rFonts w:ascii="Arial" w:hAnsi="Arial" w:cs="Arial"/>
        </w:rPr>
        <w:t>), en la que se haga constar lo siguiente:</w:t>
      </w:r>
    </w:p>
    <w:p w14:paraId="34459844" w14:textId="632DDB68" w:rsidR="009469B1" w:rsidRPr="00634285" w:rsidRDefault="00634285" w:rsidP="00634285">
      <w:pPr>
        <w:numPr>
          <w:ilvl w:val="1"/>
          <w:numId w:val="24"/>
        </w:numPr>
        <w:contextualSpacing/>
        <w:jc w:val="both"/>
        <w:rPr>
          <w:rFonts w:ascii="Arial" w:hAnsi="Arial" w:cs="Arial"/>
        </w:rPr>
      </w:pPr>
      <w:r w:rsidRPr="00634285">
        <w:rPr>
          <w:rFonts w:ascii="Arial" w:hAnsi="Arial" w:cs="Arial"/>
        </w:rPr>
        <w:t>Que el participante cuenta con personal certificado de acuerdo con la siguiente tabla y que será el mismo que estará involucrado en el seguimiento del presente (</w:t>
      </w:r>
      <w:r w:rsidRPr="00634285">
        <w:rPr>
          <w:rFonts w:ascii="Arial" w:hAnsi="Arial" w:cs="Arial"/>
          <w:b/>
          <w:bCs/>
        </w:rPr>
        <w:t>se deberá incluir copia simple de los certificados en el anexo T3</w:t>
      </w:r>
      <w:r w:rsidRPr="00634285">
        <w:rPr>
          <w:rFonts w:ascii="Arial" w:hAnsi="Arial" w:cs="Arial"/>
        </w:rPr>
        <w:t>):</w:t>
      </w:r>
    </w:p>
    <w:tbl>
      <w:tblPr>
        <w:tblStyle w:val="Tablaconcuadrcula"/>
        <w:tblpPr w:leftFromText="141" w:rightFromText="141" w:vertAnchor="text" w:horzAnchor="margin" w:tblpY="259"/>
        <w:tblW w:w="5000" w:type="pct"/>
        <w:tblLook w:val="04A0" w:firstRow="1" w:lastRow="0" w:firstColumn="1" w:lastColumn="0" w:noHBand="0" w:noVBand="1"/>
      </w:tblPr>
      <w:tblGrid>
        <w:gridCol w:w="1801"/>
        <w:gridCol w:w="2588"/>
        <w:gridCol w:w="4439"/>
      </w:tblGrid>
      <w:tr w:rsidR="00634285" w:rsidRPr="00D72F37" w14:paraId="395EFC1C" w14:textId="77777777" w:rsidTr="00634285">
        <w:trPr>
          <w:trHeight w:val="392"/>
        </w:trPr>
        <w:tc>
          <w:tcPr>
            <w:tcW w:w="1020" w:type="pct"/>
            <w:shd w:val="clear" w:color="auto" w:fill="403152" w:themeFill="accent4" w:themeFillShade="80"/>
            <w:vAlign w:val="center"/>
          </w:tcPr>
          <w:p w14:paraId="7657AA57" w14:textId="77777777" w:rsidR="00634285" w:rsidRPr="00D72F37" w:rsidRDefault="00634285" w:rsidP="00153C25">
            <w:pPr>
              <w:spacing w:line="240" w:lineRule="auto"/>
              <w:ind w:left="66"/>
              <w:jc w:val="center"/>
              <w:rPr>
                <w:rFonts w:ascii="Arial" w:hAnsi="Arial" w:cs="Arial"/>
                <w:b/>
                <w:sz w:val="18"/>
                <w:szCs w:val="18"/>
              </w:rPr>
            </w:pPr>
            <w:r w:rsidRPr="00D72F37">
              <w:rPr>
                <w:rFonts w:ascii="Arial" w:hAnsi="Arial" w:cs="Arial"/>
                <w:b/>
                <w:sz w:val="18"/>
                <w:szCs w:val="18"/>
              </w:rPr>
              <w:t>Cantidad</w:t>
            </w:r>
          </w:p>
        </w:tc>
        <w:tc>
          <w:tcPr>
            <w:tcW w:w="1466" w:type="pct"/>
            <w:shd w:val="clear" w:color="auto" w:fill="403152" w:themeFill="accent4" w:themeFillShade="80"/>
            <w:vAlign w:val="center"/>
          </w:tcPr>
          <w:p w14:paraId="1C2EB57B" w14:textId="77777777" w:rsidR="00634285" w:rsidRPr="00D72F37" w:rsidRDefault="00634285" w:rsidP="00153C25">
            <w:pPr>
              <w:spacing w:line="240" w:lineRule="auto"/>
              <w:ind w:left="426"/>
              <w:jc w:val="center"/>
              <w:rPr>
                <w:rFonts w:ascii="Arial" w:hAnsi="Arial" w:cs="Arial"/>
                <w:b/>
                <w:sz w:val="18"/>
                <w:szCs w:val="18"/>
              </w:rPr>
            </w:pPr>
            <w:r w:rsidRPr="00D72F37">
              <w:rPr>
                <w:rFonts w:ascii="Arial" w:hAnsi="Arial" w:cs="Arial"/>
                <w:b/>
                <w:sz w:val="18"/>
                <w:szCs w:val="18"/>
              </w:rPr>
              <w:t>Puesto</w:t>
            </w:r>
          </w:p>
        </w:tc>
        <w:tc>
          <w:tcPr>
            <w:tcW w:w="2514" w:type="pct"/>
            <w:shd w:val="clear" w:color="auto" w:fill="403152" w:themeFill="accent4" w:themeFillShade="80"/>
            <w:vAlign w:val="center"/>
          </w:tcPr>
          <w:p w14:paraId="46F4FC7C" w14:textId="21F1B44B" w:rsidR="00634285" w:rsidRPr="00D72F37" w:rsidRDefault="00634285" w:rsidP="00153C25">
            <w:pPr>
              <w:spacing w:line="240" w:lineRule="auto"/>
              <w:ind w:left="426"/>
              <w:jc w:val="center"/>
              <w:rPr>
                <w:rFonts w:ascii="Arial" w:hAnsi="Arial" w:cs="Arial"/>
                <w:b/>
                <w:sz w:val="18"/>
                <w:szCs w:val="18"/>
              </w:rPr>
            </w:pPr>
            <w:r w:rsidRPr="00D72F37">
              <w:rPr>
                <w:rFonts w:ascii="Arial" w:hAnsi="Arial" w:cs="Arial"/>
                <w:b/>
                <w:sz w:val="18"/>
                <w:szCs w:val="18"/>
              </w:rPr>
              <w:t>Certificaciones requeridas</w:t>
            </w:r>
          </w:p>
        </w:tc>
      </w:tr>
      <w:tr w:rsidR="00634285" w:rsidRPr="00D72F37" w14:paraId="6BF36F13" w14:textId="77777777" w:rsidTr="00634285">
        <w:trPr>
          <w:trHeight w:val="850"/>
        </w:trPr>
        <w:tc>
          <w:tcPr>
            <w:tcW w:w="1020" w:type="pct"/>
            <w:vAlign w:val="center"/>
          </w:tcPr>
          <w:p w14:paraId="1CD1AF5D" w14:textId="1121284B" w:rsidR="00634285" w:rsidRPr="00D72F37" w:rsidRDefault="00634285" w:rsidP="00C37892">
            <w:pPr>
              <w:jc w:val="center"/>
              <w:rPr>
                <w:rFonts w:ascii="Arial" w:hAnsi="Arial" w:cs="Arial"/>
                <w:b/>
                <w:bCs/>
                <w:sz w:val="18"/>
                <w:szCs w:val="18"/>
              </w:rPr>
            </w:pPr>
            <w:r w:rsidRPr="00D72F37">
              <w:rPr>
                <w:rFonts w:ascii="Arial" w:hAnsi="Arial" w:cs="Arial"/>
                <w:b/>
                <w:bCs/>
                <w:sz w:val="18"/>
                <w:szCs w:val="18"/>
              </w:rPr>
              <w:t>2</w:t>
            </w:r>
          </w:p>
        </w:tc>
        <w:tc>
          <w:tcPr>
            <w:tcW w:w="1466" w:type="pct"/>
            <w:vAlign w:val="center"/>
          </w:tcPr>
          <w:p w14:paraId="33413AC2" w14:textId="62A7000A" w:rsidR="00634285" w:rsidRPr="00D72F37" w:rsidRDefault="00634285" w:rsidP="00634285">
            <w:pPr>
              <w:rPr>
                <w:rFonts w:ascii="Arial" w:hAnsi="Arial" w:cs="Arial"/>
                <w:sz w:val="18"/>
                <w:szCs w:val="18"/>
              </w:rPr>
            </w:pPr>
            <w:r w:rsidRPr="00D72F37">
              <w:rPr>
                <w:rFonts w:ascii="Arial" w:hAnsi="Arial" w:cs="Arial"/>
                <w:sz w:val="18"/>
                <w:szCs w:val="18"/>
              </w:rPr>
              <w:t>Ingenieros de Soporte.</w:t>
            </w:r>
          </w:p>
        </w:tc>
        <w:tc>
          <w:tcPr>
            <w:tcW w:w="2514" w:type="pct"/>
            <w:vAlign w:val="center"/>
          </w:tcPr>
          <w:p w14:paraId="012ACA56" w14:textId="6775E0D1" w:rsidR="00634285" w:rsidRPr="00500594" w:rsidRDefault="00634285" w:rsidP="00634285">
            <w:pPr>
              <w:spacing w:after="0"/>
              <w:rPr>
                <w:rFonts w:ascii="Arial" w:hAnsi="Arial" w:cs="Arial"/>
                <w:sz w:val="18"/>
                <w:szCs w:val="18"/>
              </w:rPr>
            </w:pPr>
            <w:r w:rsidRPr="00500594">
              <w:rPr>
                <w:rFonts w:ascii="Arial" w:hAnsi="Arial" w:cs="Arial"/>
                <w:sz w:val="18"/>
                <w:szCs w:val="18"/>
              </w:rPr>
              <w:t>Certificaciones iguales o superiores en:</w:t>
            </w:r>
          </w:p>
          <w:p w14:paraId="29707F06" w14:textId="05162D3F" w:rsidR="00634285" w:rsidRPr="00EC6E1C" w:rsidRDefault="00EC6E1C" w:rsidP="00EC6E1C">
            <w:pPr>
              <w:pStyle w:val="Prrafodelista"/>
              <w:numPr>
                <w:ilvl w:val="0"/>
                <w:numId w:val="24"/>
              </w:numPr>
              <w:spacing w:after="0"/>
              <w:jc w:val="both"/>
              <w:rPr>
                <w:rFonts w:ascii="Arial" w:hAnsi="Arial" w:cs="Arial"/>
                <w:sz w:val="18"/>
                <w:szCs w:val="18"/>
              </w:rPr>
            </w:pPr>
            <w:r>
              <w:rPr>
                <w:rFonts w:ascii="Arial" w:hAnsi="Arial" w:cs="Arial"/>
                <w:sz w:val="18"/>
                <w:szCs w:val="18"/>
              </w:rPr>
              <w:t>1</w:t>
            </w:r>
            <w:r w:rsidR="00634285" w:rsidRPr="00EC6E1C">
              <w:rPr>
                <w:rFonts w:ascii="Arial" w:hAnsi="Arial" w:cs="Arial"/>
                <w:sz w:val="18"/>
                <w:szCs w:val="18"/>
              </w:rPr>
              <w:t xml:space="preserve"> ingeniero con certificación Alteon nivel 1 (Professional and Specialist).</w:t>
            </w:r>
          </w:p>
          <w:p w14:paraId="6877F240" w14:textId="573792E8" w:rsidR="00634285" w:rsidRPr="00EC6E1C" w:rsidRDefault="00EC6E1C" w:rsidP="00EC6E1C">
            <w:pPr>
              <w:pStyle w:val="Prrafodelista"/>
              <w:numPr>
                <w:ilvl w:val="0"/>
                <w:numId w:val="24"/>
              </w:numPr>
              <w:spacing w:after="0"/>
              <w:rPr>
                <w:rFonts w:ascii="Arial" w:hAnsi="Arial" w:cs="Arial"/>
                <w:sz w:val="18"/>
                <w:szCs w:val="18"/>
              </w:rPr>
            </w:pPr>
            <w:r>
              <w:rPr>
                <w:rFonts w:ascii="Arial" w:hAnsi="Arial" w:cs="Arial"/>
                <w:sz w:val="18"/>
                <w:szCs w:val="18"/>
              </w:rPr>
              <w:t>1</w:t>
            </w:r>
            <w:r w:rsidR="00634285" w:rsidRPr="00EC6E1C">
              <w:rPr>
                <w:rFonts w:ascii="Arial" w:hAnsi="Arial" w:cs="Arial"/>
                <w:sz w:val="18"/>
                <w:szCs w:val="18"/>
              </w:rPr>
              <w:t xml:space="preserve"> ingeniero con</w:t>
            </w:r>
            <w:r w:rsidR="0068431B" w:rsidRPr="00EC6E1C">
              <w:rPr>
                <w:rFonts w:ascii="Arial" w:hAnsi="Arial" w:cs="Arial"/>
                <w:sz w:val="18"/>
                <w:szCs w:val="18"/>
              </w:rPr>
              <w:t xml:space="preserve"> certificación</w:t>
            </w:r>
            <w:r>
              <w:rPr>
                <w:rFonts w:ascii="Arial" w:hAnsi="Arial" w:cs="Arial"/>
                <w:sz w:val="18"/>
                <w:szCs w:val="18"/>
              </w:rPr>
              <w:t xml:space="preserve"> AppWall y</w:t>
            </w:r>
            <w:r w:rsidR="00232548">
              <w:rPr>
                <w:rFonts w:ascii="Arial" w:hAnsi="Arial" w:cs="Arial"/>
                <w:sz w:val="18"/>
                <w:szCs w:val="18"/>
              </w:rPr>
              <w:t>/o</w:t>
            </w:r>
            <w:r w:rsidR="0068431B" w:rsidRPr="00EC6E1C">
              <w:rPr>
                <w:rFonts w:ascii="Arial" w:hAnsi="Arial" w:cs="Arial"/>
                <w:sz w:val="18"/>
                <w:szCs w:val="18"/>
              </w:rPr>
              <w:t xml:space="preserve"> </w:t>
            </w:r>
            <w:r w:rsidR="00634285" w:rsidRPr="00EC6E1C">
              <w:rPr>
                <w:rFonts w:ascii="Arial" w:hAnsi="Arial" w:cs="Arial"/>
                <w:sz w:val="18"/>
                <w:szCs w:val="18"/>
              </w:rPr>
              <w:t>CloudWAF</w:t>
            </w:r>
            <w:r w:rsidR="00500594" w:rsidRPr="00EC6E1C">
              <w:rPr>
                <w:rFonts w:ascii="Arial" w:hAnsi="Arial" w:cs="Arial"/>
                <w:sz w:val="18"/>
                <w:szCs w:val="18"/>
              </w:rPr>
              <w:t xml:space="preserve"> </w:t>
            </w:r>
          </w:p>
        </w:tc>
      </w:tr>
    </w:tbl>
    <w:p w14:paraId="6933A37E" w14:textId="77777777" w:rsidR="00DA3273" w:rsidRPr="00D72F37" w:rsidRDefault="00DA3273" w:rsidP="00634285">
      <w:pPr>
        <w:contextualSpacing/>
        <w:jc w:val="both"/>
        <w:rPr>
          <w:rFonts w:ascii="Arial" w:hAnsi="Arial" w:cs="Arial"/>
        </w:rPr>
      </w:pPr>
    </w:p>
    <w:p w14:paraId="115F96FE" w14:textId="77777777" w:rsidR="00634285" w:rsidRDefault="00634285" w:rsidP="006F025D">
      <w:pPr>
        <w:spacing w:line="240" w:lineRule="auto"/>
        <w:ind w:left="426"/>
        <w:contextualSpacing/>
        <w:jc w:val="both"/>
        <w:rPr>
          <w:rFonts w:ascii="Arial" w:hAnsi="Arial" w:cs="Arial"/>
        </w:rPr>
      </w:pPr>
    </w:p>
    <w:p w14:paraId="26B71DD6" w14:textId="77777777" w:rsidR="00634285" w:rsidRDefault="00634285" w:rsidP="006F025D">
      <w:pPr>
        <w:spacing w:line="240" w:lineRule="auto"/>
        <w:ind w:left="426"/>
        <w:contextualSpacing/>
        <w:jc w:val="both"/>
        <w:rPr>
          <w:rFonts w:ascii="Arial" w:hAnsi="Arial" w:cs="Arial"/>
        </w:rPr>
      </w:pPr>
    </w:p>
    <w:p w14:paraId="26DD6575" w14:textId="51127B07" w:rsidR="00F40F23" w:rsidRPr="008A0243" w:rsidRDefault="0037732C" w:rsidP="7BE49746">
      <w:pPr>
        <w:spacing w:line="240" w:lineRule="auto"/>
        <w:ind w:left="426"/>
        <w:contextualSpacing/>
        <w:jc w:val="both"/>
        <w:rPr>
          <w:rFonts w:ascii="Arial" w:hAnsi="Arial" w:cs="Arial"/>
        </w:rPr>
      </w:pPr>
      <w:r w:rsidRPr="008A0243">
        <w:rPr>
          <w:rFonts w:ascii="Arial" w:hAnsi="Arial" w:cs="Arial"/>
        </w:rPr>
        <w:t>Lo</w:t>
      </w:r>
      <w:r w:rsidR="0029173A" w:rsidRPr="008A0243">
        <w:rPr>
          <w:rFonts w:ascii="Arial" w:hAnsi="Arial" w:cs="Arial"/>
        </w:rPr>
        <w:t>s</w:t>
      </w:r>
      <w:r w:rsidRPr="008A0243">
        <w:rPr>
          <w:rFonts w:ascii="Arial" w:hAnsi="Arial" w:cs="Arial"/>
        </w:rPr>
        <w:t xml:space="preserve"> certificados deben ser presentados en copia y en original para su cotejo dentro de su propuesta técnica.</w:t>
      </w:r>
    </w:p>
    <w:bookmarkEnd w:id="73"/>
    <w:bookmarkEnd w:id="74"/>
    <w:bookmarkEnd w:id="75"/>
    <w:p w14:paraId="040238A0" w14:textId="649D1060" w:rsidR="00634285" w:rsidRPr="00634285" w:rsidRDefault="00634285" w:rsidP="00634285">
      <w:pPr>
        <w:pStyle w:val="Prrafodelista"/>
        <w:numPr>
          <w:ilvl w:val="0"/>
          <w:numId w:val="11"/>
        </w:numPr>
        <w:jc w:val="both"/>
        <w:rPr>
          <w:rFonts w:ascii="Arial" w:hAnsi="Arial" w:cs="Arial"/>
        </w:rPr>
      </w:pPr>
      <w:r w:rsidRPr="00634285">
        <w:rPr>
          <w:rFonts w:ascii="Arial" w:hAnsi="Arial" w:cs="Arial"/>
        </w:rPr>
        <w:lastRenderedPageBreak/>
        <w:t>Currículum Vitae: Con el fin de acreditar la experiencia requerida sobre la plataforma especializada para el presente procedimiento, el oferente deberá entregar como parte de su propuesta técnica, su curriculum el cual demuestre experiencia mínima de 3 (Tres) años en la solución de seguridad del presente anexo técnico, en plataformas iguales o similares a este requerimiento, lo cual será avalado con información de tres contratos, facturas o pedidos que incluya datos del cliente como: nombre, teléfono, correo electrónico, dependencia y cargo; así como la descripción de los equipos y/o servicios involucrados, deberán estar vigentes o con antigüedad no mayor a 5 años a la fecha de su presentación, información que podrá ser corroborada por el Tribunal Electoral cuando este así lo requiera. (</w:t>
      </w:r>
      <w:r w:rsidRPr="00634285">
        <w:rPr>
          <w:rFonts w:ascii="Arial" w:hAnsi="Arial" w:cs="Arial"/>
          <w:b/>
          <w:bCs/>
        </w:rPr>
        <w:t>Deberá ser incluido como Anexo T4</w:t>
      </w:r>
      <w:r w:rsidRPr="00634285">
        <w:rPr>
          <w:rFonts w:ascii="Arial" w:hAnsi="Arial" w:cs="Arial"/>
        </w:rPr>
        <w:t>).</w:t>
      </w:r>
    </w:p>
    <w:p w14:paraId="6377182F" w14:textId="77777777" w:rsidR="00634285" w:rsidRPr="008A0243" w:rsidRDefault="00634285" w:rsidP="7BE49746">
      <w:pPr>
        <w:spacing w:line="240" w:lineRule="auto"/>
        <w:jc w:val="both"/>
        <w:rPr>
          <w:rFonts w:ascii="Arial" w:hAnsi="Arial" w:cs="Arial"/>
        </w:rPr>
      </w:pPr>
    </w:p>
    <w:p w14:paraId="2152D33F" w14:textId="1189515C" w:rsidR="00F40F23" w:rsidRPr="00D72F37" w:rsidRDefault="00F40F23" w:rsidP="7BE49746">
      <w:pPr>
        <w:pStyle w:val="Ttulo2"/>
        <w:numPr>
          <w:ilvl w:val="1"/>
          <w:numId w:val="13"/>
        </w:numPr>
        <w:spacing w:before="120" w:after="240" w:line="240" w:lineRule="auto"/>
        <w:jc w:val="both"/>
        <w:rPr>
          <w:rFonts w:ascii="Arial" w:hAnsi="Arial" w:cs="Arial"/>
          <w:b/>
          <w:bCs/>
          <w:i/>
          <w:iCs/>
          <w:color w:val="auto"/>
          <w:u w:val="single"/>
        </w:rPr>
      </w:pPr>
      <w:bookmarkStart w:id="76" w:name="_Toc522179229"/>
      <w:bookmarkStart w:id="77" w:name="_Toc144734767"/>
      <w:r w:rsidRPr="1AE37F39">
        <w:rPr>
          <w:rFonts w:ascii="Arial" w:hAnsi="Arial" w:cs="Arial"/>
          <w:b/>
          <w:i/>
          <w:color w:val="auto"/>
          <w:u w:val="single"/>
        </w:rPr>
        <w:t xml:space="preserve">Al </w:t>
      </w:r>
      <w:r w:rsidR="004739CC" w:rsidRPr="1AE37F39">
        <w:rPr>
          <w:rFonts w:ascii="Arial" w:hAnsi="Arial" w:cs="Arial"/>
          <w:b/>
          <w:i/>
          <w:color w:val="auto"/>
          <w:u w:val="single"/>
        </w:rPr>
        <w:t>I</w:t>
      </w:r>
      <w:r w:rsidRPr="1AE37F39">
        <w:rPr>
          <w:rFonts w:ascii="Arial" w:hAnsi="Arial" w:cs="Arial"/>
          <w:b/>
          <w:i/>
          <w:color w:val="auto"/>
          <w:u w:val="single"/>
        </w:rPr>
        <w:t xml:space="preserve">nicio del </w:t>
      </w:r>
      <w:r w:rsidR="004739CC" w:rsidRPr="1AE37F39">
        <w:rPr>
          <w:rFonts w:ascii="Arial" w:hAnsi="Arial" w:cs="Arial"/>
          <w:b/>
          <w:i/>
          <w:color w:val="auto"/>
          <w:u w:val="single"/>
        </w:rPr>
        <w:t>C</w:t>
      </w:r>
      <w:r w:rsidRPr="1AE37F39">
        <w:rPr>
          <w:rFonts w:ascii="Arial" w:hAnsi="Arial" w:cs="Arial"/>
          <w:b/>
          <w:i/>
          <w:color w:val="auto"/>
          <w:u w:val="single"/>
        </w:rPr>
        <w:t>ontrato</w:t>
      </w:r>
      <w:bookmarkEnd w:id="71"/>
      <w:bookmarkEnd w:id="76"/>
      <w:r w:rsidR="00D97C6F" w:rsidRPr="1AE37F39">
        <w:rPr>
          <w:rFonts w:ascii="Arial" w:hAnsi="Arial" w:cs="Arial"/>
          <w:b/>
          <w:i/>
          <w:color w:val="auto"/>
          <w:u w:val="single"/>
        </w:rPr>
        <w:t>.</w:t>
      </w:r>
      <w:bookmarkEnd w:id="77"/>
    </w:p>
    <w:p w14:paraId="6A2E603E" w14:textId="77777777" w:rsidR="00836864" w:rsidRPr="00D72F37" w:rsidRDefault="00836864" w:rsidP="00836864">
      <w:pPr>
        <w:spacing w:line="240" w:lineRule="auto"/>
        <w:ind w:left="71"/>
        <w:jc w:val="both"/>
        <w:rPr>
          <w:rFonts w:ascii="Arial" w:eastAsiaTheme="minorHAnsi" w:hAnsi="Arial" w:cs="Arial"/>
        </w:rPr>
      </w:pPr>
      <w:bookmarkStart w:id="78" w:name="_Hlk109233197"/>
      <w:r w:rsidRPr="00D72F37">
        <w:rPr>
          <w:rFonts w:ascii="Arial" w:hAnsi="Arial" w:cs="Arial"/>
        </w:rPr>
        <w:t xml:space="preserve">El Prestador del servicio adjudicado deberá proporcionar dentro de los </w:t>
      </w:r>
      <w:r w:rsidRPr="00D72F37">
        <w:rPr>
          <w:rFonts w:ascii="Arial" w:hAnsi="Arial" w:cs="Arial"/>
          <w:b/>
          <w:bCs/>
        </w:rPr>
        <w:t>5 días naturales posteriores al inicio de la vigencia del servicio</w:t>
      </w:r>
      <w:r w:rsidRPr="00D72F37">
        <w:rPr>
          <w:rFonts w:ascii="Arial" w:hAnsi="Arial" w:cs="Arial"/>
        </w:rPr>
        <w:t>, un documento en el que especifique la siguiente información:</w:t>
      </w:r>
    </w:p>
    <w:bookmarkEnd w:id="78"/>
    <w:p w14:paraId="7CC76CDA" w14:textId="77777777" w:rsidR="00F40F23" w:rsidRPr="00D72F37" w:rsidRDefault="00F40F23" w:rsidP="006F025D">
      <w:pPr>
        <w:numPr>
          <w:ilvl w:val="0"/>
          <w:numId w:val="9"/>
        </w:numPr>
        <w:spacing w:line="240" w:lineRule="auto"/>
        <w:ind w:left="1139"/>
        <w:contextualSpacing/>
        <w:jc w:val="both"/>
        <w:rPr>
          <w:rFonts w:ascii="Arial" w:hAnsi="Arial" w:cs="Arial"/>
        </w:rPr>
      </w:pPr>
      <w:r w:rsidRPr="00D72F37">
        <w:rPr>
          <w:rFonts w:ascii="Arial" w:hAnsi="Arial" w:cs="Arial"/>
        </w:rPr>
        <w:t>Nombre y números telefónicos de los contactos (Técnicos y Administrativos).</w:t>
      </w:r>
    </w:p>
    <w:p w14:paraId="09A7EC46" w14:textId="77777777" w:rsidR="00F40F23" w:rsidRPr="00D72F37" w:rsidRDefault="00F40F23" w:rsidP="006F025D">
      <w:pPr>
        <w:numPr>
          <w:ilvl w:val="0"/>
          <w:numId w:val="9"/>
        </w:numPr>
        <w:spacing w:line="240" w:lineRule="auto"/>
        <w:ind w:left="1139"/>
        <w:contextualSpacing/>
        <w:jc w:val="both"/>
        <w:rPr>
          <w:rFonts w:ascii="Arial" w:hAnsi="Arial" w:cs="Arial"/>
        </w:rPr>
      </w:pPr>
      <w:r w:rsidRPr="00D72F37">
        <w:rPr>
          <w:rFonts w:ascii="Arial" w:hAnsi="Arial" w:cs="Arial"/>
        </w:rPr>
        <w:t>Procedimiento para levantar reporte.</w:t>
      </w:r>
    </w:p>
    <w:p w14:paraId="0A1FE8DD" w14:textId="77777777" w:rsidR="00F40F23" w:rsidRPr="00D72F37" w:rsidRDefault="00F40F23" w:rsidP="006F025D">
      <w:pPr>
        <w:numPr>
          <w:ilvl w:val="0"/>
          <w:numId w:val="9"/>
        </w:numPr>
        <w:spacing w:line="240" w:lineRule="auto"/>
        <w:ind w:left="1139"/>
        <w:contextualSpacing/>
        <w:jc w:val="both"/>
        <w:rPr>
          <w:rFonts w:ascii="Arial" w:hAnsi="Arial" w:cs="Arial"/>
        </w:rPr>
      </w:pPr>
      <w:r w:rsidRPr="00D72F37">
        <w:rPr>
          <w:rFonts w:ascii="Arial" w:hAnsi="Arial" w:cs="Arial"/>
        </w:rPr>
        <w:t>Matriz de escalación.</w:t>
      </w:r>
    </w:p>
    <w:p w14:paraId="51D0BF20" w14:textId="77777777" w:rsidR="00083466" w:rsidRPr="00D72F37" w:rsidRDefault="00F40F23" w:rsidP="006F025D">
      <w:pPr>
        <w:numPr>
          <w:ilvl w:val="0"/>
          <w:numId w:val="9"/>
        </w:numPr>
        <w:tabs>
          <w:tab w:val="left" w:pos="1858"/>
        </w:tabs>
        <w:spacing w:line="240" w:lineRule="auto"/>
        <w:ind w:left="1139"/>
        <w:contextualSpacing/>
        <w:jc w:val="both"/>
        <w:rPr>
          <w:rFonts w:ascii="Arial" w:hAnsi="Arial" w:cs="Arial"/>
        </w:rPr>
      </w:pPr>
      <w:r w:rsidRPr="00D72F37">
        <w:rPr>
          <w:rFonts w:ascii="Arial" w:hAnsi="Arial" w:cs="Arial"/>
        </w:rPr>
        <w:t>Lista de equipo bajo contrato.</w:t>
      </w:r>
    </w:p>
    <w:p w14:paraId="2951BE10" w14:textId="1AC2DE1D" w:rsidR="00083466" w:rsidRPr="00D72F37" w:rsidRDefault="005122FB" w:rsidP="006F025D">
      <w:pPr>
        <w:numPr>
          <w:ilvl w:val="0"/>
          <w:numId w:val="9"/>
        </w:numPr>
        <w:tabs>
          <w:tab w:val="left" w:pos="1858"/>
        </w:tabs>
        <w:spacing w:line="240" w:lineRule="auto"/>
        <w:ind w:left="1139"/>
        <w:contextualSpacing/>
        <w:jc w:val="both"/>
        <w:rPr>
          <w:rFonts w:ascii="Arial" w:hAnsi="Arial" w:cs="Arial"/>
        </w:rPr>
      </w:pPr>
      <w:r w:rsidRPr="00D72F37">
        <w:rPr>
          <w:rFonts w:ascii="Arial" w:hAnsi="Arial" w:cs="Arial"/>
        </w:rPr>
        <w:t xml:space="preserve">Memoria Técnica del estado de los equipos donde se refleje (Configuración </w:t>
      </w:r>
      <w:r w:rsidR="00541E4A" w:rsidRPr="00D72F37">
        <w:rPr>
          <w:rFonts w:ascii="Arial" w:hAnsi="Arial" w:cs="Arial"/>
        </w:rPr>
        <w:t>actual, versión</w:t>
      </w:r>
      <w:r w:rsidRPr="00D72F37">
        <w:rPr>
          <w:rFonts w:ascii="Arial" w:hAnsi="Arial" w:cs="Arial"/>
        </w:rPr>
        <w:t>, Diagrama de red y lo conveniente por el personal de la DGS.</w:t>
      </w:r>
      <w:r w:rsidR="00083466" w:rsidRPr="00D72F37">
        <w:rPr>
          <w:rFonts w:ascii="Arial" w:hAnsi="Arial" w:cs="Arial"/>
        </w:rPr>
        <w:t>)</w:t>
      </w:r>
      <w:bookmarkStart w:id="79" w:name="_Hlk522026796"/>
    </w:p>
    <w:p w14:paraId="2D91F722" w14:textId="21EC5939" w:rsidR="00BA5A55" w:rsidRPr="00974F93" w:rsidRDefault="00F40F23" w:rsidP="006F025D">
      <w:pPr>
        <w:numPr>
          <w:ilvl w:val="0"/>
          <w:numId w:val="9"/>
        </w:numPr>
        <w:tabs>
          <w:tab w:val="left" w:pos="1858"/>
        </w:tabs>
        <w:spacing w:after="160" w:line="240" w:lineRule="auto"/>
        <w:ind w:left="1139"/>
        <w:contextualSpacing/>
        <w:jc w:val="both"/>
        <w:rPr>
          <w:rFonts w:ascii="Arial" w:eastAsia="Times New Roman" w:hAnsi="Arial" w:cs="Arial"/>
          <w:bCs/>
          <w:i/>
          <w:u w:val="single"/>
        </w:rPr>
      </w:pPr>
      <w:r w:rsidRPr="00D72F37">
        <w:rPr>
          <w:rFonts w:ascii="Arial" w:hAnsi="Arial" w:cs="Arial"/>
        </w:rPr>
        <w:t xml:space="preserve">Póliza de servicio para el mantenimiento </w:t>
      </w:r>
      <w:r w:rsidR="0072003C" w:rsidRPr="00D72F37">
        <w:rPr>
          <w:rFonts w:ascii="Arial" w:hAnsi="Arial" w:cs="Arial"/>
        </w:rPr>
        <w:t xml:space="preserve">para la solución </w:t>
      </w:r>
      <w:r w:rsidRPr="00D72F37">
        <w:rPr>
          <w:rFonts w:ascii="Arial" w:hAnsi="Arial" w:cs="Arial"/>
        </w:rPr>
        <w:t>de balanceadores</w:t>
      </w:r>
      <w:r w:rsidR="0072003C" w:rsidRPr="00D72F37">
        <w:rPr>
          <w:rFonts w:ascii="Arial" w:hAnsi="Arial" w:cs="Arial"/>
        </w:rPr>
        <w:t xml:space="preserve"> y </w:t>
      </w:r>
      <w:r w:rsidR="00DD6144" w:rsidRPr="00D72F37">
        <w:rPr>
          <w:rFonts w:ascii="Arial" w:hAnsi="Arial" w:cs="Arial"/>
        </w:rPr>
        <w:t>protección web para sitios institucionales</w:t>
      </w:r>
      <w:r w:rsidRPr="00D72F37">
        <w:rPr>
          <w:rFonts w:ascii="Arial" w:hAnsi="Arial" w:cs="Arial"/>
        </w:rPr>
        <w:t xml:space="preserve">, </w:t>
      </w:r>
      <w:bookmarkStart w:id="80" w:name="_Hlk15298630"/>
      <w:r w:rsidRPr="00D72F37">
        <w:rPr>
          <w:rFonts w:ascii="Arial" w:hAnsi="Arial" w:cs="Arial"/>
        </w:rPr>
        <w:t>considerando todas las actividades, vigencia y documentación correspondiente.</w:t>
      </w:r>
      <w:bookmarkStart w:id="81" w:name="_Toc522179230"/>
      <w:bookmarkEnd w:id="80"/>
    </w:p>
    <w:p w14:paraId="4D67E1F5" w14:textId="77777777" w:rsidR="00974F93" w:rsidRPr="00D72F37" w:rsidRDefault="00974F93" w:rsidP="00974F93">
      <w:pPr>
        <w:tabs>
          <w:tab w:val="left" w:pos="1858"/>
        </w:tabs>
        <w:spacing w:after="160" w:line="240" w:lineRule="auto"/>
        <w:contextualSpacing/>
        <w:jc w:val="both"/>
        <w:rPr>
          <w:rFonts w:ascii="Arial" w:eastAsia="Times New Roman" w:hAnsi="Arial" w:cs="Arial"/>
          <w:bCs/>
          <w:i/>
          <w:u w:val="single"/>
        </w:rPr>
      </w:pPr>
    </w:p>
    <w:p w14:paraId="6B01312E" w14:textId="758F72E7" w:rsidR="00F40F23" w:rsidRPr="008A0243" w:rsidRDefault="00F40F23" w:rsidP="7BE49746">
      <w:pPr>
        <w:pStyle w:val="Ttulo2"/>
        <w:numPr>
          <w:ilvl w:val="1"/>
          <w:numId w:val="13"/>
        </w:numPr>
        <w:spacing w:before="120" w:after="240" w:line="240" w:lineRule="auto"/>
        <w:jc w:val="both"/>
        <w:rPr>
          <w:rFonts w:ascii="Arial" w:hAnsi="Arial" w:cs="Arial"/>
          <w:b/>
          <w:i/>
          <w:color w:val="auto"/>
          <w:u w:val="single"/>
        </w:rPr>
      </w:pPr>
      <w:bookmarkStart w:id="82" w:name="_Toc144734768"/>
      <w:r w:rsidRPr="1AE37F39">
        <w:rPr>
          <w:rFonts w:ascii="Arial" w:hAnsi="Arial" w:cs="Arial"/>
          <w:b/>
          <w:i/>
          <w:color w:val="auto"/>
          <w:u w:val="single"/>
        </w:rPr>
        <w:t xml:space="preserve">Durante la </w:t>
      </w:r>
      <w:r w:rsidR="00D97C6F" w:rsidRPr="1AE37F39">
        <w:rPr>
          <w:rFonts w:ascii="Arial" w:hAnsi="Arial" w:cs="Arial"/>
          <w:b/>
          <w:i/>
          <w:color w:val="auto"/>
          <w:u w:val="single"/>
        </w:rPr>
        <w:t>V</w:t>
      </w:r>
      <w:r w:rsidRPr="1AE37F39">
        <w:rPr>
          <w:rFonts w:ascii="Arial" w:hAnsi="Arial" w:cs="Arial"/>
          <w:b/>
          <w:i/>
          <w:color w:val="auto"/>
          <w:u w:val="single"/>
        </w:rPr>
        <w:t xml:space="preserve">igencia del </w:t>
      </w:r>
      <w:r w:rsidR="00D97C6F" w:rsidRPr="1AE37F39">
        <w:rPr>
          <w:rFonts w:ascii="Arial" w:hAnsi="Arial" w:cs="Arial"/>
          <w:b/>
          <w:i/>
          <w:color w:val="auto"/>
          <w:u w:val="single"/>
        </w:rPr>
        <w:t>C</w:t>
      </w:r>
      <w:r w:rsidRPr="1AE37F39">
        <w:rPr>
          <w:rFonts w:ascii="Arial" w:hAnsi="Arial" w:cs="Arial"/>
          <w:b/>
          <w:i/>
          <w:color w:val="auto"/>
          <w:u w:val="single"/>
        </w:rPr>
        <w:t>ontrato</w:t>
      </w:r>
      <w:bookmarkEnd w:id="81"/>
      <w:r w:rsidR="00E03C7E" w:rsidRPr="1AE37F39">
        <w:rPr>
          <w:rFonts w:ascii="Arial" w:hAnsi="Arial" w:cs="Arial"/>
          <w:b/>
          <w:i/>
          <w:color w:val="auto"/>
          <w:u w:val="single"/>
        </w:rPr>
        <w:t>.</w:t>
      </w:r>
      <w:bookmarkEnd w:id="82"/>
      <w:r w:rsidRPr="1AE37F39">
        <w:rPr>
          <w:rFonts w:ascii="Arial" w:hAnsi="Arial" w:cs="Arial"/>
          <w:b/>
          <w:i/>
          <w:color w:val="auto"/>
          <w:u w:val="single"/>
        </w:rPr>
        <w:t xml:space="preserve"> </w:t>
      </w:r>
    </w:p>
    <w:p w14:paraId="1952A63D" w14:textId="07EEDB24" w:rsidR="002813EF" w:rsidRPr="00D72F37" w:rsidRDefault="002813EF" w:rsidP="006F025D">
      <w:pPr>
        <w:spacing w:line="240" w:lineRule="auto"/>
        <w:rPr>
          <w:rFonts w:ascii="Arial" w:eastAsiaTheme="minorHAnsi" w:hAnsi="Arial" w:cs="Arial"/>
        </w:rPr>
      </w:pPr>
      <w:r w:rsidRPr="00D72F37">
        <w:rPr>
          <w:rFonts w:ascii="Arial" w:hAnsi="Arial" w:cs="Arial"/>
        </w:rPr>
        <w:t xml:space="preserve">El </w:t>
      </w:r>
      <w:r w:rsidR="00755BC5" w:rsidRPr="00D72F37">
        <w:rPr>
          <w:rFonts w:ascii="Arial" w:hAnsi="Arial" w:cs="Arial"/>
        </w:rPr>
        <w:t>P</w:t>
      </w:r>
      <w:r w:rsidRPr="00D72F37">
        <w:rPr>
          <w:rFonts w:ascii="Arial" w:hAnsi="Arial" w:cs="Arial"/>
        </w:rPr>
        <w:t xml:space="preserve">restador de </w:t>
      </w:r>
      <w:r w:rsidR="00755BC5" w:rsidRPr="00D72F37">
        <w:rPr>
          <w:rFonts w:ascii="Arial" w:hAnsi="Arial" w:cs="Arial"/>
        </w:rPr>
        <w:t>S</w:t>
      </w:r>
      <w:r w:rsidRPr="00D72F37">
        <w:rPr>
          <w:rFonts w:ascii="Arial" w:hAnsi="Arial" w:cs="Arial"/>
        </w:rPr>
        <w:t>ervicios deberá entregar dentro de los primeros 5 días naturales a mes vencido lo siguiente</w:t>
      </w:r>
      <w:r w:rsidR="00552847" w:rsidRPr="00D72F37">
        <w:rPr>
          <w:rFonts w:ascii="Arial" w:hAnsi="Arial" w:cs="Arial"/>
        </w:rPr>
        <w:t xml:space="preserve">, un reporte </w:t>
      </w:r>
      <w:r w:rsidR="002C1DF2" w:rsidRPr="00D72F37">
        <w:rPr>
          <w:rFonts w:ascii="Arial" w:hAnsi="Arial" w:cs="Arial"/>
        </w:rPr>
        <w:t>general que incluya lo siguiente</w:t>
      </w:r>
      <w:r w:rsidRPr="00D72F37">
        <w:rPr>
          <w:rFonts w:ascii="Arial" w:hAnsi="Arial" w:cs="Arial"/>
        </w:rPr>
        <w:t>:</w:t>
      </w:r>
    </w:p>
    <w:p w14:paraId="57028AE9" w14:textId="3C22A606" w:rsidR="00F40F23" w:rsidRPr="00D72F37" w:rsidRDefault="00F40F23" w:rsidP="006F025D">
      <w:pPr>
        <w:pStyle w:val="Prrafodelista"/>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Nombre del servicio</w:t>
      </w:r>
      <w:r w:rsidR="00E03C7E" w:rsidRPr="00D72F37">
        <w:rPr>
          <w:rFonts w:ascii="Arial" w:hAnsi="Arial" w:cs="Arial"/>
          <w:szCs w:val="24"/>
        </w:rPr>
        <w:t>.</w:t>
      </w:r>
    </w:p>
    <w:p w14:paraId="1798026F" w14:textId="6BFA30A4" w:rsidR="00F40F23" w:rsidRPr="00D72F37" w:rsidRDefault="00F40F23" w:rsidP="006F025D">
      <w:pPr>
        <w:pStyle w:val="Prrafodelista"/>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Periodo</w:t>
      </w:r>
      <w:r w:rsidR="00E03C7E" w:rsidRPr="00D72F37">
        <w:rPr>
          <w:rFonts w:ascii="Arial" w:hAnsi="Arial" w:cs="Arial"/>
          <w:szCs w:val="24"/>
        </w:rPr>
        <w:t>.</w:t>
      </w:r>
    </w:p>
    <w:p w14:paraId="3DA2247B" w14:textId="7DA5127A" w:rsidR="00F40F23" w:rsidRPr="00D72F37" w:rsidRDefault="00F40F23" w:rsidP="006F025D">
      <w:pPr>
        <w:pStyle w:val="Prrafodelista"/>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Detalle de los servicios (fecha, número de ticket, descripción de los equipos, actividades realizadas, ubicación, clasificación del servicio preventivo, correctivo y/o soporte técnico)</w:t>
      </w:r>
      <w:r w:rsidR="00E03C7E" w:rsidRPr="00D72F37">
        <w:rPr>
          <w:rFonts w:ascii="Arial" w:hAnsi="Arial" w:cs="Arial"/>
          <w:szCs w:val="24"/>
        </w:rPr>
        <w:t>.</w:t>
      </w:r>
    </w:p>
    <w:p w14:paraId="105E5974" w14:textId="3495F48A" w:rsidR="00F40F23" w:rsidRPr="00D72F37" w:rsidRDefault="00F40F23" w:rsidP="006F025D">
      <w:pPr>
        <w:pStyle w:val="Prrafodelista"/>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 xml:space="preserve">Responsable del servicio por parte del </w:t>
      </w:r>
      <w:r w:rsidR="001C6D21" w:rsidRPr="00D72F37">
        <w:rPr>
          <w:rFonts w:ascii="Arial" w:hAnsi="Arial" w:cs="Arial"/>
          <w:szCs w:val="24"/>
        </w:rPr>
        <w:t>Prestador del Servicio</w:t>
      </w:r>
      <w:r w:rsidR="00E03C7E" w:rsidRPr="00D72F37">
        <w:rPr>
          <w:rFonts w:ascii="Arial" w:hAnsi="Arial" w:cs="Arial"/>
          <w:szCs w:val="24"/>
        </w:rPr>
        <w:t>.</w:t>
      </w:r>
    </w:p>
    <w:p w14:paraId="0E9A77A8" w14:textId="7F11D7E9" w:rsidR="00F40F23" w:rsidRPr="00D72F37" w:rsidRDefault="00F40F23" w:rsidP="006F025D">
      <w:pPr>
        <w:pStyle w:val="Prrafodelista"/>
        <w:numPr>
          <w:ilvl w:val="0"/>
          <w:numId w:val="14"/>
        </w:numPr>
        <w:spacing w:before="36" w:after="144" w:line="240" w:lineRule="auto"/>
        <w:ind w:left="714" w:hanging="357"/>
        <w:jc w:val="both"/>
        <w:rPr>
          <w:rFonts w:ascii="Arial" w:hAnsi="Arial" w:cs="Arial"/>
          <w:szCs w:val="24"/>
        </w:rPr>
      </w:pPr>
      <w:r w:rsidRPr="00D72F37">
        <w:rPr>
          <w:rFonts w:ascii="Arial" w:hAnsi="Arial" w:cs="Arial"/>
          <w:szCs w:val="24"/>
        </w:rPr>
        <w:t>Responsable técnico por parte del Tribunal Electoral</w:t>
      </w:r>
      <w:r w:rsidR="00E03C7E" w:rsidRPr="00D72F37">
        <w:rPr>
          <w:rFonts w:ascii="Arial" w:hAnsi="Arial" w:cs="Arial"/>
          <w:szCs w:val="24"/>
        </w:rPr>
        <w:t>.</w:t>
      </w:r>
    </w:p>
    <w:p w14:paraId="13C97C88" w14:textId="2183B8B7" w:rsidR="00794FB9" w:rsidRPr="00D72F37" w:rsidRDefault="00F06716" w:rsidP="006F025D">
      <w:pPr>
        <w:pStyle w:val="Prrafodelista"/>
        <w:numPr>
          <w:ilvl w:val="0"/>
          <w:numId w:val="14"/>
        </w:numPr>
        <w:spacing w:before="36" w:after="0" w:line="240" w:lineRule="auto"/>
        <w:ind w:left="714" w:hanging="357"/>
        <w:jc w:val="both"/>
        <w:rPr>
          <w:rFonts w:ascii="Arial" w:hAnsi="Arial" w:cs="Arial"/>
          <w:szCs w:val="24"/>
        </w:rPr>
      </w:pPr>
      <w:r w:rsidRPr="00D72F37">
        <w:rPr>
          <w:rFonts w:ascii="Arial" w:hAnsi="Arial" w:cs="Arial"/>
          <w:szCs w:val="24"/>
        </w:rPr>
        <w:t xml:space="preserve">Reportes en físico de los ticket’s (Se firmarán en común acuerdo entre el </w:t>
      </w:r>
      <w:r w:rsidR="001C6D21" w:rsidRPr="00D72F37">
        <w:rPr>
          <w:rFonts w:ascii="Arial" w:hAnsi="Arial" w:cs="Arial"/>
          <w:szCs w:val="24"/>
        </w:rPr>
        <w:t>Prestador del Servicio</w:t>
      </w:r>
      <w:r w:rsidRPr="00D72F37">
        <w:rPr>
          <w:rFonts w:ascii="Arial" w:hAnsi="Arial" w:cs="Arial"/>
          <w:szCs w:val="24"/>
        </w:rPr>
        <w:t xml:space="preserve"> y el personal de la DGS que sea asignado)</w:t>
      </w:r>
      <w:r w:rsidR="00E03C7E" w:rsidRPr="00D72F37">
        <w:rPr>
          <w:rFonts w:ascii="Arial" w:hAnsi="Arial" w:cs="Arial"/>
          <w:szCs w:val="24"/>
        </w:rPr>
        <w:t>.</w:t>
      </w:r>
    </w:p>
    <w:p w14:paraId="002C3E08" w14:textId="0D6F8A24" w:rsidR="002813EF" w:rsidRPr="00D72F37" w:rsidRDefault="002813EF" w:rsidP="006F025D">
      <w:pPr>
        <w:numPr>
          <w:ilvl w:val="0"/>
          <w:numId w:val="14"/>
        </w:numPr>
        <w:spacing w:after="0" w:line="240" w:lineRule="auto"/>
        <w:rPr>
          <w:rFonts w:ascii="Arial" w:eastAsia="Times New Roman" w:hAnsi="Arial" w:cs="Arial"/>
        </w:rPr>
      </w:pPr>
      <w:bookmarkStart w:id="83" w:name="_Hlk109233263"/>
      <w:r w:rsidRPr="00D72F37">
        <w:rPr>
          <w:rFonts w:ascii="Arial" w:eastAsia="Times New Roman" w:hAnsi="Arial" w:cs="Arial"/>
        </w:rPr>
        <w:t>Presentar la factura y comprobante fiscal digital de conformidad al contrato del servicio.</w:t>
      </w:r>
    </w:p>
    <w:p w14:paraId="3D40145B" w14:textId="77777777" w:rsidR="002813EF" w:rsidRPr="00D72F37" w:rsidRDefault="002813EF" w:rsidP="006F025D">
      <w:pPr>
        <w:spacing w:before="36" w:after="144" w:line="240" w:lineRule="auto"/>
        <w:rPr>
          <w:rFonts w:ascii="Arial" w:hAnsi="Arial" w:cs="Arial"/>
          <w:szCs w:val="24"/>
        </w:rPr>
      </w:pPr>
    </w:p>
    <w:p w14:paraId="3C552B19" w14:textId="3A36A94D" w:rsidR="008C1A3A" w:rsidRPr="00634285" w:rsidRDefault="002813EF" w:rsidP="00634285">
      <w:pPr>
        <w:spacing w:line="240" w:lineRule="auto"/>
        <w:jc w:val="both"/>
        <w:rPr>
          <w:rFonts w:ascii="Arial" w:hAnsi="Arial" w:cs="Arial"/>
          <w:b/>
          <w:bCs/>
          <w:u w:val="single"/>
        </w:rPr>
      </w:pPr>
      <w:r w:rsidRPr="00D72F37">
        <w:rPr>
          <w:rFonts w:ascii="Arial" w:hAnsi="Arial" w:cs="Arial"/>
          <w:b/>
          <w:bCs/>
          <w:u w:val="single"/>
        </w:rPr>
        <w:lastRenderedPageBreak/>
        <w:t>El incumplimiento en las fechas de entrega de documentación será acreedor a la penalización de 10 al millar diario por el monto mensual establecido en el contrato que derive del presente procedimiento</w:t>
      </w:r>
      <w:r w:rsidR="00444A28" w:rsidRPr="00D72F37">
        <w:rPr>
          <w:rFonts w:ascii="Arial" w:hAnsi="Arial" w:cs="Arial"/>
          <w:b/>
          <w:bCs/>
          <w:u w:val="single"/>
        </w:rPr>
        <w:t>.</w:t>
      </w:r>
      <w:bookmarkEnd w:id="83"/>
    </w:p>
    <w:p w14:paraId="1FC3D652" w14:textId="586A5CDF" w:rsidR="005A7D41" w:rsidRPr="00D72F37" w:rsidRDefault="005A7D41" w:rsidP="008C1A3A">
      <w:pPr>
        <w:spacing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presentar</w:t>
      </w:r>
      <w:r w:rsidR="001A3BC8" w:rsidRPr="00D72F37">
        <w:rPr>
          <w:rFonts w:ascii="Arial" w:hAnsi="Arial" w:cs="Arial"/>
        </w:rPr>
        <w:t>á</w:t>
      </w:r>
      <w:r w:rsidRPr="00D72F37">
        <w:rPr>
          <w:rFonts w:ascii="Arial" w:hAnsi="Arial" w:cs="Arial"/>
        </w:rPr>
        <w:t xml:space="preserve"> de manera mensual, avances </w:t>
      </w:r>
      <w:r w:rsidR="00634285">
        <w:rPr>
          <w:rFonts w:ascii="Arial" w:hAnsi="Arial" w:cs="Arial"/>
        </w:rPr>
        <w:t xml:space="preserve">significativos </w:t>
      </w:r>
      <w:r w:rsidRPr="00D72F37">
        <w:rPr>
          <w:rFonts w:ascii="Arial" w:hAnsi="Arial" w:cs="Arial"/>
        </w:rPr>
        <w:t>de la Memoria Técnica donde se reflejen las altas, bajas y cambios ocurridos durante ese periodo, mismo que funcionar</w:t>
      </w:r>
      <w:r w:rsidR="001A3BC8" w:rsidRPr="00D72F37">
        <w:rPr>
          <w:rFonts w:ascii="Arial" w:hAnsi="Arial" w:cs="Arial"/>
        </w:rPr>
        <w:t>á</w:t>
      </w:r>
      <w:r w:rsidRPr="00D72F37">
        <w:rPr>
          <w:rFonts w:ascii="Arial" w:hAnsi="Arial" w:cs="Arial"/>
        </w:rPr>
        <w:t xml:space="preserve"> como guía de apoyo para la administración de los equipos al área técnica del TEPJF. </w:t>
      </w:r>
    </w:p>
    <w:p w14:paraId="425835A5" w14:textId="2EDDC3B6" w:rsidR="00E75D9B" w:rsidRPr="00D72F37" w:rsidRDefault="00E75D9B" w:rsidP="008C1A3A">
      <w:pPr>
        <w:spacing w:line="240" w:lineRule="auto"/>
        <w:jc w:val="both"/>
        <w:rPr>
          <w:rFonts w:ascii="Arial" w:hAnsi="Arial" w:cs="Arial"/>
        </w:rPr>
      </w:pPr>
      <w:r w:rsidRPr="00D72F37">
        <w:rPr>
          <w:rFonts w:ascii="Arial" w:hAnsi="Arial" w:cs="Arial"/>
        </w:rPr>
        <w:t>La información técnica será verificada por el área supervisora del contrato y en caso de presentar errores o inconsistencias en el llenado</w:t>
      </w:r>
      <w:r w:rsidR="00F47E08" w:rsidRPr="00D72F37">
        <w:rPr>
          <w:rFonts w:ascii="Arial" w:hAnsi="Arial" w:cs="Arial"/>
        </w:rPr>
        <w:t xml:space="preserve"> se le notificará por correo electrónico y</w:t>
      </w:r>
      <w:r w:rsidRPr="00D72F37">
        <w:rPr>
          <w:rFonts w:ascii="Arial" w:hAnsi="Arial" w:cs="Arial"/>
        </w:rPr>
        <w:t xml:space="preserve"> será devuelta</w:t>
      </w:r>
      <w:r w:rsidR="00F47E08" w:rsidRPr="00D72F37">
        <w:rPr>
          <w:rFonts w:ascii="Arial" w:hAnsi="Arial" w:cs="Arial"/>
        </w:rPr>
        <w:t xml:space="preserve"> físicamente</w:t>
      </w:r>
      <w:r w:rsidRPr="00D72F37">
        <w:rPr>
          <w:rFonts w:ascii="Arial" w:hAnsi="Arial" w:cs="Arial"/>
        </w:rPr>
        <w:t xml:space="preserve"> al </w:t>
      </w:r>
      <w:r w:rsidR="001C6D21" w:rsidRPr="00D72F37">
        <w:rPr>
          <w:rFonts w:ascii="Arial" w:hAnsi="Arial" w:cs="Arial"/>
        </w:rPr>
        <w:t>Prestador del Servicio</w:t>
      </w:r>
      <w:r w:rsidR="00F47E08" w:rsidRPr="00D72F37">
        <w:rPr>
          <w:rFonts w:ascii="Arial" w:hAnsi="Arial" w:cs="Arial"/>
        </w:rPr>
        <w:t>,</w:t>
      </w:r>
      <w:r w:rsidRPr="00D72F37">
        <w:rPr>
          <w:rFonts w:ascii="Arial" w:hAnsi="Arial" w:cs="Arial"/>
        </w:rPr>
        <w:t xml:space="preserve"> el cual deberá corregirla</w:t>
      </w:r>
      <w:r w:rsidR="00F47E08" w:rsidRPr="00D72F37">
        <w:rPr>
          <w:rFonts w:ascii="Arial" w:hAnsi="Arial" w:cs="Arial"/>
        </w:rPr>
        <w:t xml:space="preserve"> o en su caso emitirla nuevamente con las firmas correspondientes de cada sitio. En caso de presentarse errores o inconsistencias, el trámite de pago quedará detenido hasta que subsane</w:t>
      </w:r>
      <w:r w:rsidR="00735C70" w:rsidRPr="00D72F37">
        <w:rPr>
          <w:rFonts w:ascii="Arial" w:hAnsi="Arial" w:cs="Arial"/>
        </w:rPr>
        <w:t>n</w:t>
      </w:r>
      <w:r w:rsidR="00F47E08" w:rsidRPr="00D72F37">
        <w:rPr>
          <w:rFonts w:ascii="Arial" w:hAnsi="Arial" w:cs="Arial"/>
        </w:rPr>
        <w:t xml:space="preserve"> </w:t>
      </w:r>
      <w:r w:rsidR="00A00453" w:rsidRPr="00D72F37">
        <w:rPr>
          <w:rFonts w:ascii="Arial" w:hAnsi="Arial" w:cs="Arial"/>
        </w:rPr>
        <w:t>estos</w:t>
      </w:r>
      <w:r w:rsidR="00F47E08" w:rsidRPr="00D72F37">
        <w:rPr>
          <w:rFonts w:ascii="Arial" w:hAnsi="Arial" w:cs="Arial"/>
        </w:rPr>
        <w:t xml:space="preserve"> hallazgos.</w:t>
      </w:r>
    </w:p>
    <w:p w14:paraId="0B3D17DA" w14:textId="5F996D60" w:rsidR="00735C70" w:rsidRPr="00D72F37" w:rsidRDefault="00F808B9" w:rsidP="008C1A3A">
      <w:pPr>
        <w:spacing w:line="240" w:lineRule="auto"/>
        <w:jc w:val="both"/>
        <w:rPr>
          <w:rFonts w:ascii="Arial" w:hAnsi="Arial" w:cs="Arial"/>
        </w:rPr>
      </w:pPr>
      <w:r w:rsidRPr="00D72F37">
        <w:rPr>
          <w:rFonts w:ascii="Arial" w:hAnsi="Arial" w:cs="Arial"/>
        </w:rPr>
        <w:t xml:space="preserve">De la actividad de validación, el área supervisora del contrato podrá determinar los </w:t>
      </w:r>
      <w:r w:rsidR="00972B0A" w:rsidRPr="00D72F37">
        <w:rPr>
          <w:rFonts w:ascii="Arial" w:hAnsi="Arial" w:cs="Arial"/>
        </w:rPr>
        <w:t>I</w:t>
      </w:r>
      <w:r w:rsidRPr="00D72F37">
        <w:rPr>
          <w:rFonts w:ascii="Arial" w:hAnsi="Arial" w:cs="Arial"/>
        </w:rPr>
        <w:t xml:space="preserve">ncidentes </w:t>
      </w:r>
      <w:r w:rsidR="000E5740" w:rsidRPr="00D72F37">
        <w:rPr>
          <w:rFonts w:ascii="Arial" w:hAnsi="Arial" w:cs="Arial"/>
        </w:rPr>
        <w:t>que</w:t>
      </w:r>
      <w:r w:rsidRPr="00D72F37">
        <w:rPr>
          <w:rFonts w:ascii="Arial" w:hAnsi="Arial" w:cs="Arial"/>
        </w:rPr>
        <w:t xml:space="preserve"> hayan violado los niveles de servicio establecidos y que en caso de no existir justificación acreditada por parte del </w:t>
      </w:r>
      <w:r w:rsidR="001C6D21" w:rsidRPr="00D72F37">
        <w:rPr>
          <w:rFonts w:ascii="Arial" w:hAnsi="Arial" w:cs="Arial"/>
        </w:rPr>
        <w:t>Prestador del Servicio</w:t>
      </w:r>
      <w:r w:rsidRPr="00D72F37">
        <w:rPr>
          <w:rFonts w:ascii="Arial" w:hAnsi="Arial" w:cs="Arial"/>
        </w:rPr>
        <w:t xml:space="preserve"> se sujetará a la aplicación de penalizaciones o deductivas </w:t>
      </w:r>
      <w:r w:rsidR="00735C70" w:rsidRPr="00D72F37">
        <w:rPr>
          <w:rFonts w:ascii="Arial" w:hAnsi="Arial" w:cs="Arial"/>
        </w:rPr>
        <w:t>correspondientes definidas en el apartado 5 Penalizaciones.</w:t>
      </w:r>
    </w:p>
    <w:p w14:paraId="2E8DAF4E" w14:textId="6CDBFEEC" w:rsidR="00AD63E9" w:rsidRPr="00D72F37" w:rsidRDefault="00AD63E9" w:rsidP="008C1A3A">
      <w:pPr>
        <w:spacing w:line="240" w:lineRule="auto"/>
        <w:jc w:val="both"/>
        <w:rPr>
          <w:rFonts w:ascii="Arial" w:hAnsi="Arial" w:cs="Arial"/>
        </w:rPr>
      </w:pPr>
      <w:r w:rsidRPr="00D72F37">
        <w:rPr>
          <w:rFonts w:ascii="Arial" w:hAnsi="Arial" w:cs="Arial"/>
        </w:rPr>
        <w:t>Para concentrar toda la información generada durante el presente contrato</w:t>
      </w:r>
      <w:r w:rsidR="003860D5" w:rsidRPr="00D72F37">
        <w:rPr>
          <w:rFonts w:ascii="Arial" w:hAnsi="Arial" w:cs="Arial"/>
        </w:rPr>
        <w:t>,</w:t>
      </w:r>
      <w:r w:rsidRPr="00D72F37">
        <w:rPr>
          <w:rFonts w:ascii="Arial" w:hAnsi="Arial" w:cs="Arial"/>
        </w:rPr>
        <w:t xml:space="preserve"> </w:t>
      </w:r>
      <w:r w:rsidR="009734CB" w:rsidRPr="00D72F37">
        <w:rPr>
          <w:rFonts w:ascii="Arial" w:hAnsi="Arial" w:cs="Arial"/>
        </w:rPr>
        <w:t xml:space="preserve">el </w:t>
      </w:r>
      <w:r w:rsidR="001C6D21" w:rsidRPr="00D72F37">
        <w:rPr>
          <w:rFonts w:ascii="Arial" w:hAnsi="Arial" w:cs="Arial"/>
        </w:rPr>
        <w:t>Prestador del Servicio</w:t>
      </w:r>
      <w:r w:rsidR="009734CB" w:rsidRPr="00D72F37">
        <w:rPr>
          <w:rFonts w:ascii="Arial" w:hAnsi="Arial" w:cs="Arial"/>
        </w:rPr>
        <w:t xml:space="preserve"> deberá</w:t>
      </w:r>
      <w:r w:rsidRPr="00D72F37">
        <w:rPr>
          <w:rFonts w:ascii="Arial" w:hAnsi="Arial" w:cs="Arial"/>
        </w:rPr>
        <w:t xml:space="preserve"> de considerar un repositorio que permita consolidar, almacenar, organizar (por mes) tanto la información técnica como administrativa </w:t>
      </w:r>
      <w:r w:rsidR="00DD0024" w:rsidRPr="00D72F37">
        <w:rPr>
          <w:rFonts w:ascii="Arial" w:hAnsi="Arial" w:cs="Arial"/>
        </w:rPr>
        <w:t>de este</w:t>
      </w:r>
      <w:r w:rsidR="00D113A4" w:rsidRPr="00D72F37">
        <w:rPr>
          <w:rFonts w:ascii="Arial" w:hAnsi="Arial" w:cs="Arial"/>
        </w:rPr>
        <w:t xml:space="preserve">, </w:t>
      </w:r>
      <w:r w:rsidRPr="00D72F37">
        <w:rPr>
          <w:rFonts w:ascii="Arial" w:hAnsi="Arial" w:cs="Arial"/>
        </w:rPr>
        <w:t>tales como:</w:t>
      </w:r>
    </w:p>
    <w:p w14:paraId="63E53615" w14:textId="41C33836" w:rsidR="00735C70" w:rsidRPr="00D72F37" w:rsidRDefault="00AD63E9" w:rsidP="008C1A3A">
      <w:pPr>
        <w:pStyle w:val="Prrafodelista"/>
        <w:numPr>
          <w:ilvl w:val="0"/>
          <w:numId w:val="23"/>
        </w:numPr>
        <w:spacing w:line="240" w:lineRule="auto"/>
        <w:ind w:left="993"/>
        <w:jc w:val="both"/>
        <w:rPr>
          <w:rFonts w:ascii="Arial" w:hAnsi="Arial" w:cs="Arial"/>
        </w:rPr>
      </w:pPr>
      <w:r w:rsidRPr="00D72F37">
        <w:rPr>
          <w:rFonts w:ascii="Arial" w:hAnsi="Arial" w:cs="Arial"/>
        </w:rPr>
        <w:t>Memorias Técnicas</w:t>
      </w:r>
      <w:r w:rsidR="00735C70" w:rsidRPr="00D72F37">
        <w:rPr>
          <w:rFonts w:ascii="Arial" w:hAnsi="Arial" w:cs="Arial"/>
        </w:rPr>
        <w:t xml:space="preserve"> de inicio de contrato</w:t>
      </w:r>
      <w:r w:rsidR="0092339E" w:rsidRPr="00D72F37">
        <w:rPr>
          <w:rFonts w:ascii="Arial" w:hAnsi="Arial" w:cs="Arial"/>
        </w:rPr>
        <w:t>.</w:t>
      </w:r>
    </w:p>
    <w:p w14:paraId="0C8B0487" w14:textId="3F62A184" w:rsidR="00AD63E9" w:rsidRPr="00D72F37" w:rsidRDefault="00735C70" w:rsidP="008C1A3A">
      <w:pPr>
        <w:pStyle w:val="Prrafodelista"/>
        <w:numPr>
          <w:ilvl w:val="0"/>
          <w:numId w:val="23"/>
        </w:numPr>
        <w:spacing w:line="240" w:lineRule="auto"/>
        <w:ind w:left="993"/>
        <w:jc w:val="both"/>
        <w:rPr>
          <w:rFonts w:ascii="Arial" w:hAnsi="Arial" w:cs="Arial"/>
        </w:rPr>
      </w:pPr>
      <w:r w:rsidRPr="00D72F37">
        <w:rPr>
          <w:rFonts w:ascii="Arial" w:hAnsi="Arial" w:cs="Arial"/>
        </w:rPr>
        <w:t xml:space="preserve">Mantenimientos </w:t>
      </w:r>
      <w:r w:rsidR="00533963" w:rsidRPr="00D72F37">
        <w:rPr>
          <w:rFonts w:ascii="Arial" w:hAnsi="Arial" w:cs="Arial"/>
        </w:rPr>
        <w:t>P</w:t>
      </w:r>
      <w:r w:rsidRPr="00D72F37">
        <w:rPr>
          <w:rFonts w:ascii="Arial" w:hAnsi="Arial" w:cs="Arial"/>
        </w:rPr>
        <w:t>reventivos.</w:t>
      </w:r>
    </w:p>
    <w:p w14:paraId="7C841EB9" w14:textId="309BEDD5" w:rsidR="00735C70" w:rsidRPr="00D72F37" w:rsidRDefault="00735C70" w:rsidP="008C1A3A">
      <w:pPr>
        <w:pStyle w:val="Prrafodelista"/>
        <w:numPr>
          <w:ilvl w:val="0"/>
          <w:numId w:val="23"/>
        </w:numPr>
        <w:spacing w:line="240" w:lineRule="auto"/>
        <w:ind w:left="993"/>
        <w:jc w:val="both"/>
        <w:rPr>
          <w:rFonts w:ascii="Arial" w:hAnsi="Arial" w:cs="Arial"/>
        </w:rPr>
      </w:pPr>
      <w:r w:rsidRPr="00D72F37">
        <w:rPr>
          <w:rFonts w:ascii="Arial" w:hAnsi="Arial" w:cs="Arial"/>
        </w:rPr>
        <w:t>Memorias técnicas mensuales</w:t>
      </w:r>
      <w:r w:rsidR="00444A28" w:rsidRPr="00D72F37">
        <w:rPr>
          <w:rFonts w:ascii="Arial" w:hAnsi="Arial" w:cs="Arial"/>
        </w:rPr>
        <w:t>.</w:t>
      </w:r>
    </w:p>
    <w:p w14:paraId="4C396391" w14:textId="77777777" w:rsidR="00AD63E9" w:rsidRPr="00D72F37" w:rsidRDefault="00AD63E9" w:rsidP="008C1A3A">
      <w:pPr>
        <w:pStyle w:val="Prrafodelista"/>
        <w:numPr>
          <w:ilvl w:val="0"/>
          <w:numId w:val="23"/>
        </w:numPr>
        <w:spacing w:line="240" w:lineRule="auto"/>
        <w:ind w:left="993"/>
        <w:jc w:val="both"/>
        <w:rPr>
          <w:rFonts w:ascii="Arial" w:hAnsi="Arial" w:cs="Arial"/>
        </w:rPr>
      </w:pPr>
      <w:r w:rsidRPr="00D72F37">
        <w:rPr>
          <w:rFonts w:ascii="Arial" w:hAnsi="Arial" w:cs="Arial"/>
        </w:rPr>
        <w:t>Control de cambios de configuraciones.</w:t>
      </w:r>
    </w:p>
    <w:p w14:paraId="50AD982D" w14:textId="77777777" w:rsidR="00AD63E9" w:rsidRPr="00D72F37" w:rsidRDefault="00AD63E9" w:rsidP="008C1A3A">
      <w:pPr>
        <w:pStyle w:val="Prrafodelista"/>
        <w:numPr>
          <w:ilvl w:val="0"/>
          <w:numId w:val="23"/>
        </w:numPr>
        <w:spacing w:line="240" w:lineRule="auto"/>
        <w:ind w:left="993"/>
        <w:jc w:val="both"/>
        <w:rPr>
          <w:rFonts w:ascii="Arial" w:hAnsi="Arial" w:cs="Arial"/>
        </w:rPr>
      </w:pPr>
      <w:r w:rsidRPr="00D72F37">
        <w:rPr>
          <w:rFonts w:ascii="Arial" w:hAnsi="Arial" w:cs="Arial"/>
        </w:rPr>
        <w:t>Informes y reportes mensuales.</w:t>
      </w:r>
    </w:p>
    <w:p w14:paraId="2EB3E2C5" w14:textId="77777777" w:rsidR="00AD63E9" w:rsidRPr="00D72F37" w:rsidRDefault="00AD63E9" w:rsidP="008C1A3A">
      <w:pPr>
        <w:pStyle w:val="Prrafodelista"/>
        <w:numPr>
          <w:ilvl w:val="0"/>
          <w:numId w:val="23"/>
        </w:numPr>
        <w:spacing w:line="240" w:lineRule="auto"/>
        <w:ind w:left="993"/>
        <w:jc w:val="both"/>
        <w:rPr>
          <w:rFonts w:ascii="Arial" w:hAnsi="Arial" w:cs="Arial"/>
        </w:rPr>
      </w:pPr>
      <w:r w:rsidRPr="00D72F37">
        <w:rPr>
          <w:rFonts w:ascii="Arial" w:hAnsi="Arial" w:cs="Arial"/>
        </w:rPr>
        <w:t>Actas.</w:t>
      </w:r>
    </w:p>
    <w:p w14:paraId="460F7309" w14:textId="77777777" w:rsidR="00AD63E9" w:rsidRPr="00D72F37" w:rsidRDefault="00AD63E9" w:rsidP="008C1A3A">
      <w:pPr>
        <w:pStyle w:val="Prrafodelista"/>
        <w:numPr>
          <w:ilvl w:val="0"/>
          <w:numId w:val="23"/>
        </w:numPr>
        <w:spacing w:line="240" w:lineRule="auto"/>
        <w:ind w:left="993"/>
        <w:jc w:val="both"/>
        <w:rPr>
          <w:rFonts w:ascii="Arial" w:hAnsi="Arial" w:cs="Arial"/>
        </w:rPr>
      </w:pPr>
      <w:r w:rsidRPr="00D72F37">
        <w:rPr>
          <w:rFonts w:ascii="Arial" w:hAnsi="Arial" w:cs="Arial"/>
        </w:rPr>
        <w:t>Minutas de trabajo.</w:t>
      </w:r>
    </w:p>
    <w:p w14:paraId="59BD0772" w14:textId="77777777" w:rsidR="00AD63E9" w:rsidRPr="00D72F37" w:rsidRDefault="00AD63E9" w:rsidP="008C1A3A">
      <w:pPr>
        <w:pStyle w:val="Prrafodelista"/>
        <w:numPr>
          <w:ilvl w:val="0"/>
          <w:numId w:val="23"/>
        </w:numPr>
        <w:spacing w:line="240" w:lineRule="auto"/>
        <w:ind w:left="993"/>
        <w:jc w:val="both"/>
        <w:rPr>
          <w:rFonts w:ascii="Arial" w:hAnsi="Arial" w:cs="Arial"/>
        </w:rPr>
      </w:pPr>
      <w:r w:rsidRPr="00D72F37">
        <w:rPr>
          <w:rFonts w:ascii="Arial" w:hAnsi="Arial" w:cs="Arial"/>
        </w:rPr>
        <w:t>Planes de trabajo.</w:t>
      </w:r>
    </w:p>
    <w:p w14:paraId="43D37ED3" w14:textId="77777777" w:rsidR="00AD63E9" w:rsidRPr="00D72F37" w:rsidRDefault="00AD63E9" w:rsidP="008C1A3A">
      <w:pPr>
        <w:pStyle w:val="Prrafodelista"/>
        <w:numPr>
          <w:ilvl w:val="0"/>
          <w:numId w:val="23"/>
        </w:numPr>
        <w:spacing w:line="240" w:lineRule="auto"/>
        <w:ind w:left="993"/>
        <w:jc w:val="both"/>
        <w:rPr>
          <w:rFonts w:ascii="Arial" w:hAnsi="Arial" w:cs="Arial"/>
        </w:rPr>
      </w:pPr>
      <w:r w:rsidRPr="00D72F37">
        <w:rPr>
          <w:rFonts w:ascii="Arial" w:hAnsi="Arial" w:cs="Arial"/>
        </w:rPr>
        <w:t>Memorias fotográficas antes-después.</w:t>
      </w:r>
    </w:p>
    <w:p w14:paraId="2F5C3390" w14:textId="4122E97B" w:rsidR="00974F93" w:rsidRDefault="00AD63E9" w:rsidP="00974F93">
      <w:pPr>
        <w:pStyle w:val="Prrafodelista"/>
        <w:numPr>
          <w:ilvl w:val="0"/>
          <w:numId w:val="23"/>
        </w:numPr>
        <w:spacing w:line="240" w:lineRule="auto"/>
        <w:ind w:left="993"/>
        <w:jc w:val="both"/>
        <w:rPr>
          <w:rFonts w:ascii="Arial" w:hAnsi="Arial" w:cs="Arial"/>
        </w:rPr>
      </w:pPr>
      <w:r w:rsidRPr="00D72F37">
        <w:rPr>
          <w:rFonts w:ascii="Arial" w:hAnsi="Arial" w:cs="Arial"/>
        </w:rPr>
        <w:t>Lo que convenga a ambas partes.</w:t>
      </w:r>
    </w:p>
    <w:p w14:paraId="4033F1C4" w14:textId="77777777" w:rsidR="00974F93" w:rsidRPr="00974F93" w:rsidRDefault="00974F93" w:rsidP="00974F93">
      <w:pPr>
        <w:spacing w:line="240" w:lineRule="auto"/>
        <w:ind w:left="633"/>
        <w:jc w:val="both"/>
        <w:rPr>
          <w:rFonts w:ascii="Arial" w:hAnsi="Arial" w:cs="Arial"/>
        </w:rPr>
      </w:pPr>
    </w:p>
    <w:p w14:paraId="7B4407E5" w14:textId="2CEFCF49" w:rsidR="00F40F23" w:rsidRPr="00D72F37" w:rsidRDefault="00F40F23" w:rsidP="7BE49746">
      <w:pPr>
        <w:pStyle w:val="Ttulo2"/>
        <w:numPr>
          <w:ilvl w:val="1"/>
          <w:numId w:val="13"/>
        </w:numPr>
        <w:spacing w:before="120" w:line="240" w:lineRule="auto"/>
        <w:ind w:left="426"/>
        <w:jc w:val="both"/>
        <w:rPr>
          <w:rFonts w:ascii="Arial" w:hAnsi="Arial" w:cs="Arial"/>
          <w:b/>
          <w:bCs/>
          <w:i/>
          <w:iCs/>
          <w:u w:val="single"/>
        </w:rPr>
      </w:pPr>
      <w:bookmarkStart w:id="84" w:name="_Toc454886783"/>
      <w:bookmarkStart w:id="85" w:name="_Toc454959832"/>
      <w:bookmarkStart w:id="86" w:name="_Toc522179231"/>
      <w:bookmarkStart w:id="87" w:name="_Toc144734769"/>
      <w:bookmarkStart w:id="88" w:name="_Hlk521950590"/>
      <w:bookmarkEnd w:id="79"/>
      <w:r w:rsidRPr="1AE37F39">
        <w:rPr>
          <w:rFonts w:ascii="Arial" w:eastAsia="Times New Roman" w:hAnsi="Arial" w:cs="Arial"/>
          <w:b/>
          <w:i/>
          <w:color w:val="auto"/>
          <w:u w:val="single"/>
        </w:rPr>
        <w:t xml:space="preserve">Al </w:t>
      </w:r>
      <w:r w:rsidR="000E5740" w:rsidRPr="1AE37F39">
        <w:rPr>
          <w:rFonts w:ascii="Arial" w:eastAsia="Times New Roman" w:hAnsi="Arial" w:cs="Arial"/>
          <w:b/>
          <w:i/>
          <w:color w:val="auto"/>
          <w:u w:val="single"/>
        </w:rPr>
        <w:t>T</w:t>
      </w:r>
      <w:r w:rsidRPr="1AE37F39">
        <w:rPr>
          <w:rFonts w:ascii="Arial" w:eastAsia="Times New Roman" w:hAnsi="Arial" w:cs="Arial"/>
          <w:b/>
          <w:i/>
          <w:color w:val="auto"/>
          <w:u w:val="single"/>
        </w:rPr>
        <w:t xml:space="preserve">érmino del </w:t>
      </w:r>
      <w:r w:rsidR="000E5740" w:rsidRPr="1AE37F39">
        <w:rPr>
          <w:rFonts w:ascii="Arial" w:eastAsia="Times New Roman" w:hAnsi="Arial" w:cs="Arial"/>
          <w:b/>
          <w:i/>
          <w:color w:val="auto"/>
          <w:u w:val="single"/>
        </w:rPr>
        <w:t>C</w:t>
      </w:r>
      <w:r w:rsidRPr="1AE37F39">
        <w:rPr>
          <w:rFonts w:ascii="Arial" w:eastAsia="Times New Roman" w:hAnsi="Arial" w:cs="Arial"/>
          <w:b/>
          <w:i/>
          <w:color w:val="auto"/>
          <w:u w:val="single"/>
        </w:rPr>
        <w:t>ontrato</w:t>
      </w:r>
      <w:bookmarkEnd w:id="84"/>
      <w:bookmarkEnd w:id="85"/>
      <w:bookmarkEnd w:id="86"/>
      <w:r w:rsidR="00761084" w:rsidRPr="1AE37F39">
        <w:rPr>
          <w:rFonts w:ascii="Arial" w:hAnsi="Arial" w:cs="Arial"/>
          <w:b/>
          <w:i/>
          <w:u w:val="single"/>
        </w:rPr>
        <w:t>.</w:t>
      </w:r>
      <w:bookmarkEnd w:id="87"/>
    </w:p>
    <w:p w14:paraId="7BEFDCB1" w14:textId="77777777" w:rsidR="00F40F23" w:rsidRPr="00D72F37" w:rsidRDefault="00F40F23" w:rsidP="008C1A3A">
      <w:pPr>
        <w:spacing w:line="240" w:lineRule="auto"/>
        <w:contextualSpacing/>
        <w:rPr>
          <w:rFonts w:ascii="Arial" w:hAnsi="Arial" w:cs="Arial"/>
        </w:rPr>
      </w:pPr>
    </w:p>
    <w:p w14:paraId="3BF25FEC" w14:textId="52C19132" w:rsidR="00F40F23" w:rsidRPr="00D72F37" w:rsidRDefault="00F40F23" w:rsidP="008C1A3A">
      <w:pPr>
        <w:spacing w:line="240" w:lineRule="auto"/>
        <w:jc w:val="both"/>
        <w:rPr>
          <w:rFonts w:ascii="Arial" w:hAnsi="Arial" w:cs="Arial"/>
        </w:rPr>
      </w:pPr>
      <w:r w:rsidRPr="00D72F37">
        <w:rPr>
          <w:rFonts w:ascii="Arial" w:hAnsi="Arial" w:cs="Arial"/>
        </w:rPr>
        <w:t xml:space="preserve">El </w:t>
      </w:r>
      <w:r w:rsidR="001C6D21" w:rsidRPr="00D72F37">
        <w:rPr>
          <w:rFonts w:ascii="Arial" w:hAnsi="Arial" w:cs="Arial"/>
        </w:rPr>
        <w:t>Prestador del Servicio</w:t>
      </w:r>
      <w:r w:rsidRPr="00D72F37">
        <w:rPr>
          <w:rFonts w:ascii="Arial" w:hAnsi="Arial" w:cs="Arial"/>
        </w:rPr>
        <w:t xml:space="preserve"> deberá entregar a más tardar dentro de los 5 días naturales posteriores al término</w:t>
      </w:r>
      <w:r w:rsidR="00D32648" w:rsidRPr="00D72F37">
        <w:rPr>
          <w:rFonts w:ascii="Arial" w:hAnsi="Arial" w:cs="Arial"/>
        </w:rPr>
        <w:t xml:space="preserve"> del año de servicio</w:t>
      </w:r>
      <w:r w:rsidR="00D32648" w:rsidRPr="00D72F37">
        <w:rPr>
          <w:rFonts w:ascii="Arial" w:hAnsi="Arial" w:cs="Arial"/>
          <w:color w:val="0070C0"/>
        </w:rPr>
        <w:t xml:space="preserve"> </w:t>
      </w:r>
      <w:r w:rsidRPr="00D72F37">
        <w:rPr>
          <w:rFonts w:ascii="Arial" w:hAnsi="Arial" w:cs="Arial"/>
        </w:rPr>
        <w:t>lo siguiente:</w:t>
      </w:r>
    </w:p>
    <w:p w14:paraId="5C56B0AE" w14:textId="0A9E52EF" w:rsidR="00F40F23" w:rsidRPr="00D72F37" w:rsidRDefault="00F40F23" w:rsidP="008C1A3A">
      <w:pPr>
        <w:pStyle w:val="Prrafodelista"/>
        <w:numPr>
          <w:ilvl w:val="0"/>
          <w:numId w:val="10"/>
        </w:numPr>
        <w:spacing w:line="240" w:lineRule="auto"/>
        <w:jc w:val="both"/>
        <w:rPr>
          <w:rFonts w:ascii="Arial" w:hAnsi="Arial" w:cs="Arial"/>
        </w:rPr>
      </w:pPr>
      <w:r w:rsidRPr="00D72F37">
        <w:rPr>
          <w:rFonts w:ascii="Arial" w:hAnsi="Arial" w:cs="Arial"/>
        </w:rPr>
        <w:t xml:space="preserve">Memoria </w:t>
      </w:r>
      <w:r w:rsidR="0006368B" w:rsidRPr="00D72F37">
        <w:rPr>
          <w:rFonts w:ascii="Arial" w:hAnsi="Arial" w:cs="Arial"/>
        </w:rPr>
        <w:t>T</w:t>
      </w:r>
      <w:r w:rsidRPr="00D72F37">
        <w:rPr>
          <w:rFonts w:ascii="Arial" w:hAnsi="Arial" w:cs="Arial"/>
        </w:rPr>
        <w:t xml:space="preserve">écnica la cual deberá incluir todos los cambios realizados durante </w:t>
      </w:r>
      <w:r w:rsidR="00C474E5" w:rsidRPr="00D72F37">
        <w:rPr>
          <w:rFonts w:ascii="Arial" w:hAnsi="Arial" w:cs="Arial"/>
        </w:rPr>
        <w:t>el año de servicio</w:t>
      </w:r>
      <w:r w:rsidRPr="00D72F37">
        <w:rPr>
          <w:rFonts w:ascii="Arial" w:hAnsi="Arial" w:cs="Arial"/>
        </w:rPr>
        <w:t>.</w:t>
      </w:r>
    </w:p>
    <w:p w14:paraId="04C4FC26" w14:textId="4EF25B6C" w:rsidR="00F40F23" w:rsidRPr="00D72F37" w:rsidRDefault="00F40F23" w:rsidP="008C1A3A">
      <w:pPr>
        <w:pStyle w:val="Prrafodelista"/>
        <w:spacing w:line="240" w:lineRule="auto"/>
        <w:jc w:val="both"/>
        <w:rPr>
          <w:rFonts w:ascii="Arial" w:hAnsi="Arial" w:cs="Arial"/>
        </w:rPr>
      </w:pPr>
      <w:bookmarkStart w:id="89" w:name="_Hlk522026866"/>
      <w:r w:rsidRPr="00D72F37">
        <w:rPr>
          <w:rFonts w:ascii="Arial" w:hAnsi="Arial" w:cs="Arial"/>
        </w:rPr>
        <w:t>Este documento será indispensable para realizar el último pago del servicio de mantenimiento</w:t>
      </w:r>
      <w:r w:rsidR="00C474E5" w:rsidRPr="00D72F37">
        <w:rPr>
          <w:rFonts w:ascii="Arial" w:hAnsi="Arial" w:cs="Arial"/>
        </w:rPr>
        <w:t xml:space="preserve"> del año correspondiente</w:t>
      </w:r>
      <w:r w:rsidRPr="00D72F37">
        <w:rPr>
          <w:rFonts w:ascii="Arial" w:hAnsi="Arial" w:cs="Arial"/>
        </w:rPr>
        <w:t>.</w:t>
      </w:r>
    </w:p>
    <w:p w14:paraId="42AA2A5B" w14:textId="2A81B102" w:rsidR="00E17B4B" w:rsidRPr="00D72F37" w:rsidRDefault="00E17B4B" w:rsidP="008C1A3A">
      <w:pPr>
        <w:pStyle w:val="Prrafodelista"/>
        <w:spacing w:line="240" w:lineRule="auto"/>
        <w:jc w:val="both"/>
        <w:rPr>
          <w:rFonts w:ascii="Arial" w:hAnsi="Arial" w:cs="Arial"/>
        </w:rPr>
      </w:pPr>
    </w:p>
    <w:p w14:paraId="653E9ED0" w14:textId="20A33B07" w:rsidR="00E17B4B" w:rsidRPr="00D72F37" w:rsidRDefault="00E17B4B" w:rsidP="008C1A3A">
      <w:pPr>
        <w:pStyle w:val="Prrafodelista"/>
        <w:numPr>
          <w:ilvl w:val="0"/>
          <w:numId w:val="10"/>
        </w:numPr>
        <w:spacing w:line="240" w:lineRule="auto"/>
        <w:jc w:val="both"/>
        <w:rPr>
          <w:rFonts w:ascii="Arial" w:hAnsi="Arial" w:cs="Arial"/>
        </w:rPr>
      </w:pPr>
      <w:r w:rsidRPr="00D72F37">
        <w:rPr>
          <w:rFonts w:ascii="Arial" w:hAnsi="Arial" w:cs="Arial"/>
        </w:rPr>
        <w:lastRenderedPageBreak/>
        <w:t>Entregar en formato electrónico de tipo Excel, el concentrado de la totalidad de los tickets registrados durante la vigencia del contrato, lo cual quedará debidamente documentado en el acta de cierre del contrato.</w:t>
      </w:r>
    </w:p>
    <w:p w14:paraId="4C706794" w14:textId="3C2C810C" w:rsidR="00E17B4B" w:rsidRPr="00D72F37" w:rsidRDefault="00E17B4B" w:rsidP="00F40F23">
      <w:pPr>
        <w:pStyle w:val="Prrafodelista"/>
        <w:jc w:val="both"/>
        <w:rPr>
          <w:rFonts w:ascii="Arial" w:hAnsi="Arial" w:cs="Arial"/>
        </w:rPr>
      </w:pPr>
    </w:p>
    <w:p w14:paraId="25E46D6C" w14:textId="660B8D93" w:rsidR="00E17B4B" w:rsidRPr="00D72F37" w:rsidRDefault="00E17B4B" w:rsidP="008C1A3A">
      <w:pPr>
        <w:pStyle w:val="Prrafodelista"/>
        <w:numPr>
          <w:ilvl w:val="0"/>
          <w:numId w:val="10"/>
        </w:numPr>
        <w:spacing w:line="240" w:lineRule="auto"/>
        <w:jc w:val="both"/>
        <w:rPr>
          <w:rFonts w:ascii="Arial" w:hAnsi="Arial" w:cs="Arial"/>
        </w:rPr>
      </w:pPr>
      <w:r w:rsidRPr="00D72F37">
        <w:rPr>
          <w:rFonts w:ascii="Arial" w:hAnsi="Arial" w:cs="Arial"/>
        </w:rPr>
        <w:t>Respaldo del repositorio en dispositivo electrónico donde se concentró la información durante la vigencia del contrato.</w:t>
      </w:r>
    </w:p>
    <w:p w14:paraId="5D715DB4" w14:textId="1E70C029" w:rsidR="00DD0B82" w:rsidRPr="00D72F37" w:rsidRDefault="00DD0B82" w:rsidP="008C1A3A">
      <w:pPr>
        <w:pStyle w:val="Ttulo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90" w:name="_Toc522179232"/>
      <w:bookmarkStart w:id="91" w:name="_Toc144734770"/>
      <w:r w:rsidRPr="00D72F37">
        <w:rPr>
          <w:rFonts w:ascii="Arial" w:eastAsia="Times New Roman" w:hAnsi="Arial" w:cs="Arial"/>
          <w:b/>
          <w:bCs/>
          <w:color w:val="auto"/>
          <w:sz w:val="28"/>
          <w:szCs w:val="28"/>
        </w:rPr>
        <w:t xml:space="preserve">Condiciones </w:t>
      </w:r>
      <w:r w:rsidR="0006368B" w:rsidRPr="00D72F37">
        <w:rPr>
          <w:rFonts w:ascii="Arial" w:eastAsia="Times New Roman" w:hAnsi="Arial" w:cs="Arial"/>
          <w:b/>
          <w:bCs/>
          <w:color w:val="auto"/>
          <w:sz w:val="28"/>
          <w:szCs w:val="28"/>
        </w:rPr>
        <w:t>G</w:t>
      </w:r>
      <w:r w:rsidRPr="00D72F37">
        <w:rPr>
          <w:rFonts w:ascii="Arial" w:eastAsia="Times New Roman" w:hAnsi="Arial" w:cs="Arial"/>
          <w:b/>
          <w:bCs/>
          <w:color w:val="auto"/>
          <w:sz w:val="28"/>
          <w:szCs w:val="28"/>
        </w:rPr>
        <w:t>enerales.</w:t>
      </w:r>
      <w:bookmarkEnd w:id="90"/>
      <w:bookmarkEnd w:id="91"/>
    </w:p>
    <w:p w14:paraId="6124B900" w14:textId="680D855B" w:rsidR="00DD0B82" w:rsidRPr="008A0243" w:rsidRDefault="00DD0B82" w:rsidP="7BE49746">
      <w:pPr>
        <w:pStyle w:val="Ttulo2"/>
        <w:numPr>
          <w:ilvl w:val="1"/>
          <w:numId w:val="13"/>
        </w:numPr>
        <w:spacing w:before="200" w:after="240" w:line="240" w:lineRule="auto"/>
        <w:ind w:left="354" w:hanging="360"/>
        <w:rPr>
          <w:rFonts w:ascii="Arial" w:hAnsi="Arial" w:cs="Arial"/>
          <w:b/>
          <w:i/>
          <w:color w:val="auto"/>
          <w:u w:val="single"/>
        </w:rPr>
      </w:pPr>
      <w:bookmarkStart w:id="92" w:name="_Toc522179233"/>
      <w:bookmarkStart w:id="93" w:name="_Toc144734771"/>
      <w:r w:rsidRPr="1AE37F39">
        <w:rPr>
          <w:rFonts w:ascii="Arial" w:hAnsi="Arial" w:cs="Arial"/>
          <w:b/>
          <w:i/>
          <w:color w:val="auto"/>
          <w:u w:val="single"/>
        </w:rPr>
        <w:t xml:space="preserve">Conceptos </w:t>
      </w:r>
      <w:r w:rsidR="0006368B" w:rsidRPr="1AE37F39">
        <w:rPr>
          <w:rFonts w:ascii="Arial" w:hAnsi="Arial" w:cs="Arial"/>
          <w:b/>
          <w:i/>
          <w:color w:val="auto"/>
          <w:u w:val="single"/>
        </w:rPr>
        <w:t>G</w:t>
      </w:r>
      <w:r w:rsidRPr="1AE37F39">
        <w:rPr>
          <w:rFonts w:ascii="Arial" w:hAnsi="Arial" w:cs="Arial"/>
          <w:b/>
          <w:i/>
          <w:color w:val="auto"/>
          <w:u w:val="single"/>
        </w:rPr>
        <w:t>enerales</w:t>
      </w:r>
      <w:bookmarkEnd w:id="92"/>
      <w:r w:rsidR="00D15FF4" w:rsidRPr="1AE37F39">
        <w:rPr>
          <w:rFonts w:ascii="Arial" w:hAnsi="Arial" w:cs="Arial"/>
          <w:b/>
          <w:i/>
          <w:color w:val="auto"/>
          <w:u w:val="single"/>
        </w:rPr>
        <w:t>.</w:t>
      </w:r>
      <w:bookmarkEnd w:id="93"/>
    </w:p>
    <w:p w14:paraId="58DA2371" w14:textId="22310EE5" w:rsidR="00DD0B82" w:rsidRPr="00D72F37" w:rsidRDefault="00DD0B82" w:rsidP="008C1A3A">
      <w:pPr>
        <w:pStyle w:val="Prrafodelista"/>
        <w:numPr>
          <w:ilvl w:val="0"/>
          <w:numId w:val="10"/>
        </w:numPr>
        <w:spacing w:after="240" w:line="240" w:lineRule="auto"/>
        <w:jc w:val="both"/>
        <w:rPr>
          <w:rFonts w:ascii="Arial" w:hAnsi="Arial" w:cs="Arial"/>
        </w:rPr>
      </w:pPr>
      <w:r w:rsidRPr="00D72F37">
        <w:rPr>
          <w:rFonts w:ascii="Arial" w:hAnsi="Arial" w:cs="Arial"/>
        </w:rPr>
        <w:t xml:space="preserve">Todos los trabajos realizados por el </w:t>
      </w:r>
      <w:r w:rsidR="001C6D21" w:rsidRPr="00D72F37">
        <w:rPr>
          <w:rFonts w:ascii="Arial" w:hAnsi="Arial" w:cs="Arial"/>
        </w:rPr>
        <w:t>Prestador del Servicio</w:t>
      </w:r>
      <w:r w:rsidRPr="00D72F37">
        <w:rPr>
          <w:rFonts w:ascii="Arial" w:hAnsi="Arial" w:cs="Arial"/>
        </w:rPr>
        <w:t xml:space="preserve"> deberán manejarse bajo la más estricta confidencialidad, de no ser así, el Tribunal Electoral podrá ejercer las acciones legales y jurídicas que considere pertinentes.</w:t>
      </w:r>
    </w:p>
    <w:p w14:paraId="438E9C36" w14:textId="18C3A3CF" w:rsidR="00DD0B82" w:rsidRPr="00D72F37" w:rsidRDefault="00DD0B82" w:rsidP="008C1A3A">
      <w:pPr>
        <w:pStyle w:val="Prrafodelista"/>
        <w:numPr>
          <w:ilvl w:val="0"/>
          <w:numId w:val="10"/>
        </w:numPr>
        <w:spacing w:after="240" w:line="240" w:lineRule="auto"/>
        <w:jc w:val="both"/>
        <w:rPr>
          <w:rFonts w:ascii="Arial" w:hAnsi="Arial" w:cs="Arial"/>
        </w:rPr>
      </w:pPr>
      <w:r w:rsidRPr="00D72F37">
        <w:rPr>
          <w:rFonts w:ascii="Arial" w:hAnsi="Arial" w:cs="Arial"/>
        </w:rPr>
        <w:t>La D</w:t>
      </w:r>
      <w:r w:rsidR="003E78DC" w:rsidRPr="00D72F37">
        <w:rPr>
          <w:rFonts w:ascii="Arial" w:hAnsi="Arial" w:cs="Arial"/>
        </w:rPr>
        <w:t xml:space="preserve">irección </w:t>
      </w:r>
      <w:r w:rsidRPr="00D72F37">
        <w:rPr>
          <w:rFonts w:ascii="Arial" w:hAnsi="Arial" w:cs="Arial"/>
        </w:rPr>
        <w:t>G</w:t>
      </w:r>
      <w:r w:rsidR="003E78DC" w:rsidRPr="00D72F37">
        <w:rPr>
          <w:rFonts w:ascii="Arial" w:hAnsi="Arial" w:cs="Arial"/>
        </w:rPr>
        <w:t xml:space="preserve">eneral de </w:t>
      </w:r>
      <w:r w:rsidRPr="00D72F37">
        <w:rPr>
          <w:rFonts w:ascii="Arial" w:hAnsi="Arial" w:cs="Arial"/>
        </w:rPr>
        <w:t>S</w:t>
      </w:r>
      <w:r w:rsidR="003E78DC" w:rsidRPr="00D72F37">
        <w:rPr>
          <w:rFonts w:ascii="Arial" w:hAnsi="Arial" w:cs="Arial"/>
        </w:rPr>
        <w:t>istemas</w:t>
      </w:r>
      <w:r w:rsidRPr="00D72F37">
        <w:rPr>
          <w:rFonts w:ascii="Arial" w:hAnsi="Arial" w:cs="Arial"/>
        </w:rPr>
        <w:t xml:space="preserve"> se reserva el derecho de solicitar a El </w:t>
      </w:r>
      <w:r w:rsidR="001C6D21" w:rsidRPr="00D72F37">
        <w:rPr>
          <w:rFonts w:ascii="Arial" w:hAnsi="Arial" w:cs="Arial"/>
        </w:rPr>
        <w:t>Prestador del Servicio</w:t>
      </w:r>
      <w:r w:rsidRPr="00D72F37">
        <w:rPr>
          <w:rFonts w:ascii="Arial" w:hAnsi="Arial" w:cs="Arial"/>
        </w:rPr>
        <w:t xml:space="preserve"> el remplazo del personal en cualquier momento durante la realización del servicio especificado, por no cumplir los avances en las tareas encomendadas en tiempo establecido, por no contar con los conocimientos para implantar o gestionar este trabajo, o porque así lo considere necesario el personal responsable del Tribunal.</w:t>
      </w:r>
    </w:p>
    <w:p w14:paraId="510BAE9D" w14:textId="77777777" w:rsidR="00DD0B82" w:rsidRPr="00D72F37" w:rsidRDefault="00DD0B82" w:rsidP="008C1A3A">
      <w:pPr>
        <w:pStyle w:val="Prrafodelista"/>
        <w:numPr>
          <w:ilvl w:val="0"/>
          <w:numId w:val="10"/>
        </w:numPr>
        <w:spacing w:after="240" w:line="240" w:lineRule="auto"/>
        <w:jc w:val="both"/>
        <w:rPr>
          <w:rFonts w:ascii="Arial" w:hAnsi="Arial" w:cs="Arial"/>
        </w:rPr>
      </w:pPr>
      <w:r w:rsidRPr="00D72F37">
        <w:rPr>
          <w:rFonts w:ascii="Arial" w:hAnsi="Arial" w:cs="Arial"/>
        </w:rPr>
        <w:t>Todo el material, equipo, mano de obra, viáticos y refacciones que se requieran para proporcionar los servicios objeto del presente Anexo, no representarán costo adicional para para el Tribunal Electoral.</w:t>
      </w:r>
    </w:p>
    <w:p w14:paraId="4836A58F" w14:textId="4E478CE6" w:rsidR="00DD0B82" w:rsidRPr="00D72F37" w:rsidRDefault="00DD0B82" w:rsidP="008C1A3A">
      <w:pPr>
        <w:pStyle w:val="Prrafodelista"/>
        <w:numPr>
          <w:ilvl w:val="0"/>
          <w:numId w:val="10"/>
        </w:numPr>
        <w:spacing w:after="0" w:line="240" w:lineRule="auto"/>
        <w:jc w:val="both"/>
        <w:rPr>
          <w:rFonts w:ascii="Arial" w:hAnsi="Arial" w:cs="Arial"/>
        </w:rPr>
      </w:pPr>
      <w:r w:rsidRPr="00D72F37">
        <w:rPr>
          <w:rFonts w:ascii="Arial" w:hAnsi="Arial" w:cs="Arial"/>
        </w:rPr>
        <w:t xml:space="preserve">El Tribunal Electoral, adjudicará el contrato por partida única a un solo </w:t>
      </w:r>
      <w:r w:rsidR="001C6D21" w:rsidRPr="00D72F37">
        <w:rPr>
          <w:rFonts w:ascii="Arial" w:hAnsi="Arial" w:cs="Arial"/>
        </w:rPr>
        <w:t>Prestador del Servicio</w:t>
      </w:r>
      <w:r w:rsidRPr="00D72F37">
        <w:rPr>
          <w:rFonts w:ascii="Arial" w:hAnsi="Arial" w:cs="Arial"/>
        </w:rPr>
        <w:t xml:space="preserve"> y no podrá subcontratar por ningún motivo a otra empresa.</w:t>
      </w:r>
    </w:p>
    <w:p w14:paraId="737A47B2" w14:textId="1586DEA5" w:rsidR="00DD0B82" w:rsidRPr="00D72F37" w:rsidRDefault="00DD0B82" w:rsidP="008C1A3A">
      <w:pPr>
        <w:pStyle w:val="Listavistosa-nfasis11"/>
        <w:numPr>
          <w:ilvl w:val="0"/>
          <w:numId w:val="10"/>
        </w:numPr>
        <w:spacing w:after="0" w:line="240" w:lineRule="auto"/>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deberá contar con una </w:t>
      </w:r>
      <w:r w:rsidR="006828E9" w:rsidRPr="00D72F37">
        <w:rPr>
          <w:rFonts w:ascii="Arial" w:hAnsi="Arial" w:cs="Arial"/>
          <w:lang w:val="es-ES"/>
        </w:rPr>
        <w:t>mesa de servicios</w:t>
      </w:r>
      <w:r w:rsidRPr="00D72F37">
        <w:rPr>
          <w:rFonts w:ascii="Arial" w:hAnsi="Arial" w:cs="Arial"/>
          <w:lang w:val="es-ES"/>
        </w:rPr>
        <w:t>, la cual fungirá como punto único de contacto para las solicitudes de servicio y reporte de incidentes, para proporcionar asistencia técnica especializada vía telefónica, correo electrónico, así como en sitio, las 24 horas del día, los 7 días de la semana durante la vigencia del contrato de servicio de acuerdo con los tiempos establecidos.</w:t>
      </w:r>
    </w:p>
    <w:p w14:paraId="351D7552" w14:textId="083C21E9" w:rsidR="00DD0B82" w:rsidRPr="00D72F37" w:rsidRDefault="00DD0B82" w:rsidP="008C1A3A">
      <w:pPr>
        <w:pStyle w:val="Prrafodelista"/>
        <w:numPr>
          <w:ilvl w:val="0"/>
          <w:numId w:val="10"/>
        </w:numPr>
        <w:spacing w:after="0" w:line="240" w:lineRule="auto"/>
        <w:jc w:val="both"/>
        <w:rPr>
          <w:rFonts w:ascii="Arial" w:hAnsi="Arial" w:cs="Arial"/>
          <w:lang w:val="es-ES"/>
        </w:rPr>
      </w:pPr>
      <w:r w:rsidRPr="00D72F37">
        <w:rPr>
          <w:rFonts w:ascii="Arial" w:hAnsi="Arial" w:cs="Arial"/>
          <w:lang w:val="es-ES"/>
        </w:rPr>
        <w:t xml:space="preserve">Cuando el </w:t>
      </w:r>
      <w:r w:rsidR="001C6D21" w:rsidRPr="00D72F37">
        <w:rPr>
          <w:rFonts w:ascii="Arial" w:hAnsi="Arial" w:cs="Arial"/>
          <w:lang w:val="es-ES"/>
        </w:rPr>
        <w:t>Prestador del Servicio</w:t>
      </w:r>
      <w:r w:rsidRPr="00D72F37">
        <w:rPr>
          <w:rFonts w:ascii="Arial" w:hAnsi="Arial" w:cs="Arial"/>
          <w:lang w:val="es-ES"/>
        </w:rPr>
        <w:t xml:space="preserve"> ocasione daños a equipos del Tribunal Electoral, se verá obligado a reponerlo o repararlo por otro de características iguales o superiores y dejándolo en funcionamiento, en un lapso máximo de ocho semanas, considerando un equipo temporal durante este periodo, sin que esto genere un costo adicional para el Tribunal Electoral.</w:t>
      </w:r>
    </w:p>
    <w:p w14:paraId="462A95CB" w14:textId="31F968F7" w:rsidR="00DD0B82" w:rsidRPr="00D72F37" w:rsidRDefault="00DD0B82" w:rsidP="008C1A3A">
      <w:pPr>
        <w:pStyle w:val="Prrafodelista"/>
        <w:numPr>
          <w:ilvl w:val="0"/>
          <w:numId w:val="10"/>
        </w:numPr>
        <w:spacing w:after="0" w:line="240" w:lineRule="auto"/>
        <w:jc w:val="both"/>
        <w:rPr>
          <w:rFonts w:ascii="Arial" w:hAnsi="Arial" w:cs="Arial"/>
          <w:lang w:val="es-ES"/>
        </w:rPr>
      </w:pPr>
      <w:r w:rsidRPr="00D72F37">
        <w:rPr>
          <w:rFonts w:ascii="Arial" w:hAnsi="Arial" w:cs="Arial"/>
          <w:lang w:val="es-ES"/>
        </w:rPr>
        <w:t xml:space="preserve">El </w:t>
      </w:r>
      <w:r w:rsidR="001C6D21" w:rsidRPr="00D72F37">
        <w:rPr>
          <w:rFonts w:ascii="Arial" w:hAnsi="Arial" w:cs="Arial"/>
          <w:lang w:val="es-ES"/>
        </w:rPr>
        <w:t>Prestador del Servicio</w:t>
      </w:r>
      <w:r w:rsidRPr="00D72F37">
        <w:rPr>
          <w:rFonts w:ascii="Arial" w:hAnsi="Arial" w:cs="Arial"/>
          <w:lang w:val="es-ES"/>
        </w:rPr>
        <w:t xml:space="preserve"> deberá proporcionar los recursos humanos suficientes para cumplir de manera exitosa la realización del proyecto y se deberán ajustar al horario de trabajo que se establezca al inicio del proyecto.</w:t>
      </w:r>
    </w:p>
    <w:p w14:paraId="1A654805" w14:textId="24C10483" w:rsidR="008D2381" w:rsidRPr="00D72F37" w:rsidRDefault="008D2381" w:rsidP="008C1A3A">
      <w:pPr>
        <w:pStyle w:val="Prrafodelista"/>
        <w:numPr>
          <w:ilvl w:val="0"/>
          <w:numId w:val="10"/>
        </w:numPr>
        <w:spacing w:after="0" w:line="240" w:lineRule="auto"/>
        <w:jc w:val="both"/>
        <w:rPr>
          <w:rFonts w:ascii="Arial" w:hAnsi="Arial" w:cs="Arial"/>
          <w:lang w:val="es-ES"/>
        </w:rPr>
      </w:pPr>
      <w:r w:rsidRPr="00D72F37">
        <w:rPr>
          <w:rFonts w:ascii="Arial" w:hAnsi="Arial" w:cs="Arial"/>
          <w:lang w:val="es-ES"/>
        </w:rPr>
        <w:t xml:space="preserve">Se deberá poder levantar el requerimiento de soporte directamente con el fabricante, sin necesidad de un </w:t>
      </w:r>
      <w:r w:rsidR="00755BC5" w:rsidRPr="00D72F37">
        <w:rPr>
          <w:rFonts w:ascii="Arial" w:hAnsi="Arial" w:cs="Arial"/>
          <w:lang w:val="es-ES"/>
        </w:rPr>
        <w:t>P</w:t>
      </w:r>
      <w:r w:rsidRPr="00D72F37">
        <w:rPr>
          <w:rFonts w:ascii="Arial" w:hAnsi="Arial" w:cs="Arial"/>
          <w:lang w:val="es-ES"/>
        </w:rPr>
        <w:t xml:space="preserve">restador de </w:t>
      </w:r>
      <w:r w:rsidR="00755BC5" w:rsidRPr="00D72F37">
        <w:rPr>
          <w:rFonts w:ascii="Arial" w:hAnsi="Arial" w:cs="Arial"/>
          <w:lang w:val="es-ES"/>
        </w:rPr>
        <w:t>S</w:t>
      </w:r>
      <w:r w:rsidRPr="00D72F37">
        <w:rPr>
          <w:rFonts w:ascii="Arial" w:hAnsi="Arial" w:cs="Arial"/>
          <w:lang w:val="es-ES"/>
        </w:rPr>
        <w:t>ervicios intermedio.</w:t>
      </w:r>
    </w:p>
    <w:p w14:paraId="5775D117" w14:textId="0B756925" w:rsidR="009E1506" w:rsidRPr="00D72F37" w:rsidRDefault="009E1506" w:rsidP="008C1A3A">
      <w:pPr>
        <w:pStyle w:val="Prrafodelista"/>
        <w:numPr>
          <w:ilvl w:val="0"/>
          <w:numId w:val="10"/>
        </w:numPr>
        <w:spacing w:after="0" w:line="240" w:lineRule="auto"/>
        <w:jc w:val="both"/>
        <w:rPr>
          <w:rFonts w:ascii="Arial" w:hAnsi="Arial" w:cs="Arial"/>
          <w:lang w:val="es-ES"/>
        </w:rPr>
      </w:pPr>
      <w:r w:rsidRPr="00D72F37">
        <w:rPr>
          <w:rFonts w:ascii="Arial" w:hAnsi="Arial" w:cs="Arial"/>
          <w:lang w:val="es-ES"/>
        </w:rPr>
        <w:t xml:space="preserve">El método de evaluación será calculado por </w:t>
      </w:r>
      <w:r w:rsidR="00CA3A13" w:rsidRPr="00D72F37">
        <w:rPr>
          <w:rFonts w:ascii="Arial" w:hAnsi="Arial" w:cs="Arial"/>
          <w:lang w:val="es-ES"/>
        </w:rPr>
        <w:t xml:space="preserve">medio de la métrica de </w:t>
      </w:r>
      <w:r w:rsidRPr="00D72F37">
        <w:rPr>
          <w:rFonts w:ascii="Arial" w:hAnsi="Arial" w:cs="Arial"/>
          <w:lang w:val="es-ES"/>
        </w:rPr>
        <w:t>puntos y porcentajes.</w:t>
      </w:r>
    </w:p>
    <w:p w14:paraId="6AC15FC4" w14:textId="43FE7553" w:rsidR="00562C5D" w:rsidRPr="00D72F37" w:rsidRDefault="00DD0B82" w:rsidP="008C1A3A">
      <w:pPr>
        <w:pStyle w:val="Prrafodelista"/>
        <w:numPr>
          <w:ilvl w:val="0"/>
          <w:numId w:val="10"/>
        </w:numPr>
        <w:spacing w:after="0" w:line="240" w:lineRule="auto"/>
        <w:jc w:val="both"/>
        <w:rPr>
          <w:rFonts w:ascii="Arial" w:hAnsi="Arial" w:cs="Arial"/>
          <w:lang w:val="es-ES"/>
        </w:rPr>
      </w:pPr>
      <w:bookmarkStart w:id="94" w:name="_Hlk15298862"/>
      <w:r w:rsidRPr="00D72F37">
        <w:rPr>
          <w:rFonts w:ascii="Arial" w:hAnsi="Arial" w:cs="Arial"/>
          <w:lang w:val="es-ES"/>
        </w:rPr>
        <w:t xml:space="preserve">La </w:t>
      </w:r>
      <w:r w:rsidR="006C225B" w:rsidRPr="00D72F37">
        <w:rPr>
          <w:rFonts w:ascii="Arial" w:hAnsi="Arial" w:cs="Arial"/>
          <w:lang w:val="es-ES"/>
        </w:rPr>
        <w:t>P</w:t>
      </w:r>
      <w:r w:rsidRPr="00D72F37">
        <w:rPr>
          <w:rFonts w:ascii="Arial" w:hAnsi="Arial" w:cs="Arial"/>
          <w:lang w:val="es-ES"/>
        </w:rPr>
        <w:t xml:space="preserve">restación del </w:t>
      </w:r>
      <w:r w:rsidR="006C225B" w:rsidRPr="00D72F37">
        <w:rPr>
          <w:rFonts w:ascii="Arial" w:hAnsi="Arial" w:cs="Arial"/>
          <w:lang w:val="es-ES"/>
        </w:rPr>
        <w:t>S</w:t>
      </w:r>
      <w:r w:rsidRPr="00D72F37">
        <w:rPr>
          <w:rFonts w:ascii="Arial" w:hAnsi="Arial" w:cs="Arial"/>
          <w:lang w:val="es-ES"/>
        </w:rPr>
        <w:t>ervicio deberá realizarse en la Sala Superior del Tribunal Electoral, ubicada en Carlota Armero No. 5000 Col. CTM. Culhuacán México, Ciudad de México. C.P. 04480</w:t>
      </w:r>
      <w:r w:rsidR="00562C5D" w:rsidRPr="00D72F37">
        <w:rPr>
          <w:rFonts w:ascii="Arial" w:hAnsi="Arial" w:cs="Arial"/>
          <w:lang w:val="es-ES"/>
        </w:rPr>
        <w:t xml:space="preserve"> y en el Sitio Alterno de Recuperación (DRP) ubicada </w:t>
      </w:r>
      <w:r w:rsidR="00562C5D" w:rsidRPr="00D72F37">
        <w:rPr>
          <w:rFonts w:ascii="Arial" w:hAnsi="Arial" w:cs="Arial"/>
          <w:lang w:val="es-ES"/>
        </w:rPr>
        <w:lastRenderedPageBreak/>
        <w:t xml:space="preserve">en Anillo Periférico Pte, Manuel González Morín #7727, </w:t>
      </w:r>
      <w:r w:rsidR="006C225B" w:rsidRPr="00D72F37">
        <w:rPr>
          <w:rFonts w:ascii="Arial" w:hAnsi="Arial" w:cs="Arial"/>
          <w:lang w:val="es-ES"/>
        </w:rPr>
        <w:t>C</w:t>
      </w:r>
      <w:r w:rsidR="00562C5D" w:rsidRPr="00D72F37">
        <w:rPr>
          <w:rFonts w:ascii="Arial" w:hAnsi="Arial" w:cs="Arial"/>
          <w:lang w:val="es-ES"/>
        </w:rPr>
        <w:t xml:space="preserve">olonia Federal, Ciudad Judicial, </w:t>
      </w:r>
      <w:r w:rsidR="0072645F" w:rsidRPr="00D72F37">
        <w:rPr>
          <w:rFonts w:ascii="Arial" w:hAnsi="Arial" w:cs="Arial"/>
          <w:lang w:val="es-ES"/>
        </w:rPr>
        <w:t>C</w:t>
      </w:r>
      <w:r w:rsidR="00562C5D" w:rsidRPr="00D72F37">
        <w:rPr>
          <w:rFonts w:ascii="Arial" w:hAnsi="Arial" w:cs="Arial"/>
          <w:lang w:val="es-ES"/>
        </w:rPr>
        <w:t xml:space="preserve">ódigo </w:t>
      </w:r>
      <w:r w:rsidR="0072645F" w:rsidRPr="00D72F37">
        <w:rPr>
          <w:rFonts w:ascii="Arial" w:hAnsi="Arial" w:cs="Arial"/>
          <w:lang w:val="es-ES"/>
        </w:rPr>
        <w:t>P</w:t>
      </w:r>
      <w:r w:rsidR="00562C5D" w:rsidRPr="00D72F37">
        <w:rPr>
          <w:rFonts w:ascii="Arial" w:hAnsi="Arial" w:cs="Arial"/>
          <w:lang w:val="es-ES"/>
        </w:rPr>
        <w:t xml:space="preserve">ostal 45010, Zapopán, Jalisco. </w:t>
      </w:r>
    </w:p>
    <w:p w14:paraId="17A5CF63" w14:textId="77777777" w:rsidR="00A16E62" w:rsidRPr="00D72F37" w:rsidRDefault="00A16E62" w:rsidP="00A16E62">
      <w:pPr>
        <w:pStyle w:val="Prrafodelista"/>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lang w:val="es-ES"/>
        </w:rPr>
      </w:pPr>
      <w:r w:rsidRPr="00D72F37">
        <w:rPr>
          <w:rFonts w:ascii="Arial" w:hAnsi="Arial" w:cs="Arial"/>
          <w:lang w:val="es-ES"/>
        </w:rPr>
        <w:t xml:space="preserve">Se aplicará una pena convencional en caso de incumplimiento del Prestador del Servicio de las obligaciones adquiridas en el presente contrato, el Tribunal Electoral aplicará una pena convencional equivalente al diez por ciento del monto total del contrato, siempre, y cuando no se hubiera establecido la obligación de presentar la garantía de cumplimiento descrita en el artículo 130 del "ACUERDO GENERAL". </w:t>
      </w:r>
    </w:p>
    <w:p w14:paraId="4F11B552" w14:textId="77777777" w:rsidR="00A16E62" w:rsidRPr="00D72F37" w:rsidRDefault="00A16E62" w:rsidP="00A16E62">
      <w:pPr>
        <w:pStyle w:val="HTMLconformatoprevio"/>
        <w:numPr>
          <w:ilvl w:val="0"/>
          <w:numId w:val="10"/>
        </w:numPr>
        <w:jc w:val="both"/>
        <w:rPr>
          <w:rFonts w:ascii="Arial" w:eastAsia="Calibri" w:hAnsi="Arial" w:cs="Arial"/>
          <w:sz w:val="22"/>
          <w:szCs w:val="22"/>
          <w:lang w:val="es-ES" w:eastAsia="en-US"/>
        </w:rPr>
      </w:pPr>
      <w:r w:rsidRPr="00D72F37">
        <w:rPr>
          <w:rFonts w:ascii="Arial" w:eastAsia="Calibri" w:hAnsi="Arial" w:cs="Arial"/>
          <w:sz w:val="22"/>
          <w:szCs w:val="22"/>
          <w:lang w:val="es-ES" w:eastAsia="en-US"/>
        </w:rPr>
        <w:t xml:space="preserve">En el caso de que el Prestador del Servicio no realice el objeto del presente contrato en el plazo pactado, por causas imputables a ella misma, el </w:t>
      </w:r>
      <w:r w:rsidRPr="00D72F37">
        <w:rPr>
          <w:rFonts w:ascii="Arial" w:hAnsi="Arial" w:cs="Arial"/>
          <w:lang w:val="es-ES"/>
        </w:rPr>
        <w:t>Tribunal Electoral</w:t>
      </w:r>
      <w:r w:rsidRPr="00D72F37">
        <w:rPr>
          <w:rFonts w:ascii="Arial" w:eastAsia="Calibri" w:hAnsi="Arial" w:cs="Arial"/>
          <w:sz w:val="22"/>
          <w:szCs w:val="22"/>
          <w:lang w:val="es-ES" w:eastAsia="en-US"/>
        </w:rPr>
        <w:t xml:space="preserve"> aplicaré una pena convencional por atraso, equivalente al monto que resulte de aplicar el diez al millar diario a la cantidad que importe el suministro y servicio no realizado. El importe que resulte por la aplicación de la pena por atraso se descontará del pago que se le deba al Prestador del Servicio ". En caso de que la pena por atraso exceda el 10% del monto del contrato sin considerar el Impuesto al Valor Agregado, se considerará que existe incumplimiento, iniciando el procedimiento de rescisión administrativa en los términos del artículo 139 del "ACUERDO GENERAL".</w:t>
      </w:r>
    </w:p>
    <w:p w14:paraId="7565F901" w14:textId="77777777" w:rsidR="00A16E62" w:rsidRPr="00D72F37" w:rsidRDefault="00A16E62" w:rsidP="00A16E62">
      <w:pPr>
        <w:pStyle w:val="Prrafodelista"/>
        <w:numPr>
          <w:ilvl w:val="0"/>
          <w:numId w:val="10"/>
        </w:numPr>
        <w:spacing w:after="0" w:line="240" w:lineRule="auto"/>
        <w:jc w:val="both"/>
        <w:rPr>
          <w:rFonts w:ascii="Arial" w:hAnsi="Arial" w:cs="Arial"/>
          <w:lang w:val="es-ES"/>
        </w:rPr>
      </w:pPr>
      <w:r w:rsidRPr="00D72F37">
        <w:rPr>
          <w:rFonts w:ascii="Arial" w:hAnsi="Arial" w:cs="Arial"/>
          <w:lang w:val="es-ES"/>
        </w:rPr>
        <w:t>Se aplicarán garantías de conformidad con lo señalado en los artículos 128 y 130 del “ACUERDO GENERAL”, el Prestador del Servicio a efecto de garantizar el cumplimiento del presente contrato, se obliga a otorgar una garantía. Misma que podrá constituirse mediante fianza, deposito en efectivo o cualquier otro medio previamente autorizado por el Tribunal Electoral.</w:t>
      </w:r>
    </w:p>
    <w:p w14:paraId="640EA2FB" w14:textId="77777777" w:rsidR="00A16E62" w:rsidRPr="00D72F37" w:rsidRDefault="00A16E62" w:rsidP="00A16E62">
      <w:pPr>
        <w:pStyle w:val="Prrafodelista"/>
        <w:numPr>
          <w:ilvl w:val="0"/>
          <w:numId w:val="10"/>
        </w:numPr>
        <w:spacing w:after="0" w:line="240" w:lineRule="auto"/>
        <w:jc w:val="both"/>
        <w:rPr>
          <w:rFonts w:ascii="Arial" w:hAnsi="Arial" w:cs="Arial"/>
          <w:lang w:val="es-ES"/>
        </w:rPr>
      </w:pPr>
      <w:r w:rsidRPr="00D72F37">
        <w:rPr>
          <w:rFonts w:ascii="Arial" w:hAnsi="Arial" w:cs="Arial"/>
          <w:lang w:val="es-ES"/>
        </w:rPr>
        <w:t>En el caso de que la opción de garantizar el cumplimiento sea mediante fianza, se presentará de la siguiente forma:</w:t>
      </w:r>
    </w:p>
    <w:p w14:paraId="208F6EB2" w14:textId="33A450A5" w:rsidR="00A16E62" w:rsidRDefault="00A16E62" w:rsidP="00A16E62">
      <w:pPr>
        <w:pStyle w:val="Prrafodelista"/>
        <w:numPr>
          <w:ilvl w:val="1"/>
          <w:numId w:val="10"/>
        </w:numPr>
        <w:spacing w:after="0" w:line="240" w:lineRule="auto"/>
        <w:jc w:val="both"/>
        <w:rPr>
          <w:rFonts w:ascii="Arial" w:hAnsi="Arial" w:cs="Arial"/>
          <w:lang w:val="es-ES"/>
        </w:rPr>
      </w:pPr>
      <w:r w:rsidRPr="00D72F37">
        <w:rPr>
          <w:rFonts w:ascii="Arial" w:hAnsi="Arial" w:cs="Arial"/>
          <w:lang w:val="es-ES"/>
        </w:rPr>
        <w:t>La fianza indicada deberá contener sin excepción la leyenda siguiente:</w:t>
      </w:r>
    </w:p>
    <w:p w14:paraId="216E91C6" w14:textId="77777777" w:rsidR="00ED4C1E" w:rsidRPr="00D72F37" w:rsidRDefault="00ED4C1E" w:rsidP="00ED4C1E">
      <w:pPr>
        <w:pStyle w:val="Prrafodelista"/>
        <w:spacing w:after="0" w:line="240" w:lineRule="auto"/>
        <w:ind w:left="1440"/>
        <w:jc w:val="both"/>
        <w:rPr>
          <w:rFonts w:ascii="Arial" w:hAnsi="Arial" w:cs="Arial"/>
          <w:lang w:val="es-ES"/>
        </w:rPr>
      </w:pPr>
    </w:p>
    <w:p w14:paraId="13E7C29A" w14:textId="640E24E1" w:rsidR="00A16E62" w:rsidRPr="00D72F37" w:rsidRDefault="00A16E62" w:rsidP="00A16E62">
      <w:pPr>
        <w:pStyle w:val="Prrafodelista"/>
        <w:numPr>
          <w:ilvl w:val="2"/>
          <w:numId w:val="10"/>
        </w:numPr>
        <w:spacing w:after="0" w:line="240" w:lineRule="auto"/>
        <w:jc w:val="both"/>
        <w:rPr>
          <w:rFonts w:ascii="Arial" w:hAnsi="Arial" w:cs="Arial"/>
          <w:lang w:val="es-ES"/>
        </w:rPr>
      </w:pPr>
      <w:r w:rsidRPr="00D72F37">
        <w:rPr>
          <w:rFonts w:ascii="Arial" w:hAnsi="Arial" w:cs="Arial"/>
          <w:lang w:val="es-ES"/>
        </w:rPr>
        <w:t xml:space="preserve">"ESTA FIANZA NO PODRÁ SER CANCELADA SIN LA AUTORIZACIÓN EXPRESA Y POR ESCRITO DEL TRIBUNAL ELECTORAL DEL PODER JUDICIAL DE LA FEDERACIÓN Y EN CASO DE PRÓRROGA O ESPERA, LA VIGENCIA DE LA FIANZA QUEDARÁ AUTOMÁTICAMENTE PRORROGADA EN CONCORDANCIA CON DICHA PRORROGA O ESPERA, SIN QUE SEA NECESARIA LA AUTORIZACIÓN DE LA AFIANZADORA".  </w:t>
      </w:r>
    </w:p>
    <w:p w14:paraId="4FFA7EFE" w14:textId="77A8AE11" w:rsidR="00826CC5" w:rsidRPr="00D72F37" w:rsidRDefault="00826CC5" w:rsidP="00826CC5">
      <w:pPr>
        <w:pStyle w:val="Prrafodelista"/>
        <w:spacing w:after="0" w:line="240" w:lineRule="auto"/>
        <w:jc w:val="both"/>
        <w:rPr>
          <w:rFonts w:ascii="Arial" w:hAnsi="Arial" w:cs="Arial"/>
          <w:lang w:val="es-ES"/>
        </w:rPr>
      </w:pPr>
    </w:p>
    <w:p w14:paraId="317B7819" w14:textId="47F2C333" w:rsidR="00075308" w:rsidRPr="008A0243" w:rsidRDefault="002A751C" w:rsidP="7BE49746">
      <w:pPr>
        <w:pStyle w:val="Ttulo2"/>
        <w:numPr>
          <w:ilvl w:val="1"/>
          <w:numId w:val="13"/>
        </w:numPr>
        <w:spacing w:before="200" w:after="240" w:line="240" w:lineRule="auto"/>
        <w:ind w:left="354" w:hanging="360"/>
        <w:rPr>
          <w:rFonts w:ascii="Arial" w:hAnsi="Arial" w:cs="Arial"/>
          <w:b/>
          <w:i/>
          <w:color w:val="auto"/>
          <w:u w:val="single"/>
        </w:rPr>
      </w:pPr>
      <w:bookmarkStart w:id="95" w:name="_Toc144734772"/>
      <w:r w:rsidRPr="1AE37F39">
        <w:rPr>
          <w:rFonts w:ascii="Arial" w:hAnsi="Arial" w:cs="Arial"/>
          <w:b/>
          <w:i/>
          <w:color w:val="auto"/>
          <w:u w:val="single"/>
        </w:rPr>
        <w:t xml:space="preserve">Duración del </w:t>
      </w:r>
      <w:r w:rsidR="006C225B" w:rsidRPr="1AE37F39">
        <w:rPr>
          <w:rFonts w:ascii="Arial" w:hAnsi="Arial" w:cs="Arial"/>
          <w:b/>
          <w:i/>
          <w:color w:val="auto"/>
          <w:u w:val="single"/>
        </w:rPr>
        <w:t>S</w:t>
      </w:r>
      <w:r w:rsidRPr="1AE37F39">
        <w:rPr>
          <w:rFonts w:ascii="Arial" w:hAnsi="Arial" w:cs="Arial"/>
          <w:b/>
          <w:i/>
          <w:color w:val="auto"/>
          <w:u w:val="single"/>
        </w:rPr>
        <w:t>ervicio.</w:t>
      </w:r>
      <w:bookmarkEnd w:id="95"/>
    </w:p>
    <w:p w14:paraId="21CF976E" w14:textId="1F5F775C" w:rsidR="00075308" w:rsidRPr="00D72F37" w:rsidRDefault="00075308" w:rsidP="008C1A3A">
      <w:pPr>
        <w:pStyle w:val="Prrafodelista"/>
        <w:spacing w:line="240" w:lineRule="auto"/>
        <w:ind w:left="360"/>
        <w:jc w:val="both"/>
        <w:rPr>
          <w:rFonts w:ascii="Arial" w:hAnsi="Arial" w:cs="Arial"/>
          <w:lang w:val="es-ES"/>
        </w:rPr>
      </w:pPr>
      <w:r w:rsidRPr="00D72F37">
        <w:rPr>
          <w:rFonts w:ascii="Arial" w:hAnsi="Arial" w:cs="Arial"/>
        </w:rPr>
        <w:t>La duración de l</w:t>
      </w:r>
      <w:r w:rsidR="00335F97">
        <w:rPr>
          <w:rFonts w:ascii="Arial" w:hAnsi="Arial" w:cs="Arial"/>
        </w:rPr>
        <w:t xml:space="preserve">os servicios solicitados en el presente </w:t>
      </w:r>
      <w:r w:rsidR="00500796" w:rsidRPr="00D72F37">
        <w:rPr>
          <w:rFonts w:ascii="Arial" w:hAnsi="Arial" w:cs="Arial"/>
        </w:rPr>
        <w:t>será con vigencia del 01 de enero del 202</w:t>
      </w:r>
      <w:r w:rsidR="00335F97">
        <w:rPr>
          <w:rFonts w:ascii="Arial" w:hAnsi="Arial" w:cs="Arial"/>
        </w:rPr>
        <w:t>4</w:t>
      </w:r>
      <w:r w:rsidR="00500796" w:rsidRPr="00D72F37">
        <w:rPr>
          <w:rFonts w:ascii="Arial" w:hAnsi="Arial" w:cs="Arial"/>
        </w:rPr>
        <w:t xml:space="preserve"> al 31 de diciembre del 202</w:t>
      </w:r>
      <w:r w:rsidR="00335F97">
        <w:rPr>
          <w:rFonts w:ascii="Arial" w:hAnsi="Arial" w:cs="Arial"/>
        </w:rPr>
        <w:t>4</w:t>
      </w:r>
      <w:r w:rsidR="00500796" w:rsidRPr="00D72F37">
        <w:rPr>
          <w:rFonts w:ascii="Arial" w:hAnsi="Arial" w:cs="Arial"/>
        </w:rPr>
        <w:t>.</w:t>
      </w:r>
    </w:p>
    <w:p w14:paraId="78DD05A0" w14:textId="1EAF7554" w:rsidR="00826CC5" w:rsidRPr="00D72F37" w:rsidRDefault="00826CC5" w:rsidP="008C1A3A">
      <w:pPr>
        <w:pStyle w:val="Ttulo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96" w:name="_Toc144734773"/>
      <w:r w:rsidRPr="00D72F37">
        <w:rPr>
          <w:rFonts w:ascii="Arial" w:eastAsia="Times New Roman" w:hAnsi="Arial" w:cs="Arial"/>
          <w:b/>
          <w:bCs/>
          <w:color w:val="auto"/>
          <w:sz w:val="28"/>
          <w:szCs w:val="28"/>
        </w:rPr>
        <w:t>Penalizaciones</w:t>
      </w:r>
      <w:r w:rsidR="003B5AB0" w:rsidRPr="00D72F37">
        <w:rPr>
          <w:rFonts w:ascii="Arial" w:eastAsia="Times New Roman" w:hAnsi="Arial" w:cs="Arial"/>
          <w:b/>
          <w:bCs/>
          <w:color w:val="auto"/>
          <w:sz w:val="28"/>
          <w:szCs w:val="28"/>
        </w:rPr>
        <w:t>.</w:t>
      </w:r>
      <w:bookmarkEnd w:id="96"/>
    </w:p>
    <w:p w14:paraId="756D62C8" w14:textId="682324C4" w:rsidR="00826CC5" w:rsidRPr="00D72F37" w:rsidRDefault="00826CC5" w:rsidP="008C1A3A">
      <w:pPr>
        <w:spacing w:line="240" w:lineRule="auto"/>
        <w:jc w:val="both"/>
        <w:rPr>
          <w:rFonts w:ascii="Arial" w:hAnsi="Arial" w:cs="Arial"/>
        </w:rPr>
      </w:pPr>
      <w:r w:rsidRPr="00D72F37">
        <w:rPr>
          <w:rFonts w:ascii="Arial" w:hAnsi="Arial" w:cs="Arial"/>
        </w:rPr>
        <w:t>Para el presente procedimiento, la pena convencional se aplicará de conformidad con lo dispuesto en los artículos</w:t>
      </w:r>
      <w:r w:rsidR="00A97617" w:rsidRPr="00D72F37">
        <w:rPr>
          <w:rFonts w:ascii="Arial" w:hAnsi="Arial" w:cs="Arial"/>
        </w:rPr>
        <w:t xml:space="preserve"> </w:t>
      </w:r>
      <w:r w:rsidRPr="00D72F37">
        <w:rPr>
          <w:rFonts w:ascii="Arial" w:hAnsi="Arial" w:cs="Arial"/>
        </w:rPr>
        <w:t>134 y 135 del Acuerdo General que regula los procedimientos de adquisición, arrendamiento de bienes muebles, prestación de servicios, obra pública y los servicios relacionados con la misma, del Tribunal Electoral del Poder Judicial de la Federación y de las demás aplicables a los casos de incumplimiento.</w:t>
      </w:r>
    </w:p>
    <w:bookmarkEnd w:id="94"/>
    <w:p w14:paraId="0CC46E46" w14:textId="043C456D" w:rsidR="006916AC" w:rsidRPr="00D72F37" w:rsidRDefault="006916AC" w:rsidP="008C1A3A">
      <w:pPr>
        <w:pStyle w:val="Prrafodelista"/>
        <w:numPr>
          <w:ilvl w:val="0"/>
          <w:numId w:val="37"/>
        </w:numPr>
        <w:spacing w:line="240" w:lineRule="auto"/>
        <w:jc w:val="both"/>
        <w:rPr>
          <w:rFonts w:ascii="Arial" w:hAnsi="Arial" w:cs="Arial"/>
        </w:rPr>
      </w:pPr>
      <w:r w:rsidRPr="00D72F37">
        <w:rPr>
          <w:rFonts w:ascii="Arial" w:hAnsi="Arial" w:cs="Arial"/>
        </w:rPr>
        <w:lastRenderedPageBreak/>
        <w:t xml:space="preserve">Por tanto, el incumplimiento de los alcances establecidos en el presente Anexo Técnico hará acreedor al </w:t>
      </w:r>
      <w:r w:rsidR="001C6D21" w:rsidRPr="00D72F37">
        <w:rPr>
          <w:rFonts w:ascii="Arial" w:hAnsi="Arial" w:cs="Arial"/>
        </w:rPr>
        <w:t>Prestador del Servicio</w:t>
      </w:r>
      <w:r w:rsidRPr="00D72F37">
        <w:rPr>
          <w:rFonts w:ascii="Arial" w:hAnsi="Arial" w:cs="Arial"/>
        </w:rPr>
        <w:t xml:space="preserve"> de la penalización de 10 al millar diario por el monto establecido en el contrato que derive del presente procedimiento.</w:t>
      </w:r>
    </w:p>
    <w:p w14:paraId="7F7497BD" w14:textId="33D65CB9" w:rsidR="006916AC" w:rsidRPr="00D72F37" w:rsidRDefault="006916AC" w:rsidP="008C1A3A">
      <w:pPr>
        <w:pStyle w:val="Prrafodelista"/>
        <w:numPr>
          <w:ilvl w:val="0"/>
          <w:numId w:val="37"/>
        </w:numPr>
        <w:spacing w:line="240" w:lineRule="auto"/>
        <w:jc w:val="both"/>
        <w:rPr>
          <w:rFonts w:ascii="Arial" w:hAnsi="Arial" w:cs="Arial"/>
        </w:rPr>
      </w:pPr>
      <w:r w:rsidRPr="00D72F37">
        <w:rPr>
          <w:rFonts w:ascii="Arial" w:hAnsi="Arial" w:cs="Arial"/>
        </w:rPr>
        <w:t xml:space="preserve">En caso de que </w:t>
      </w:r>
      <w:r w:rsidR="00F374D8" w:rsidRPr="00D72F37">
        <w:rPr>
          <w:rFonts w:ascii="Arial" w:hAnsi="Arial" w:cs="Arial"/>
        </w:rPr>
        <w:t>el prestador</w:t>
      </w:r>
      <w:r w:rsidRPr="00D72F37">
        <w:rPr>
          <w:rFonts w:ascii="Arial" w:hAnsi="Arial" w:cs="Arial"/>
        </w:rPr>
        <w:t xml:space="preserve"> de</w:t>
      </w:r>
      <w:r w:rsidR="00F374D8" w:rsidRPr="00D72F37">
        <w:rPr>
          <w:rFonts w:ascii="Arial" w:hAnsi="Arial" w:cs="Arial"/>
        </w:rPr>
        <w:t xml:space="preserve"> </w:t>
      </w:r>
      <w:r w:rsidRPr="00D72F37">
        <w:rPr>
          <w:rFonts w:ascii="Arial" w:hAnsi="Arial" w:cs="Arial"/>
        </w:rPr>
        <w:t xml:space="preserve">servicio no realice el objeto del presente contrato en el plazo pactado en el instrumento jurídico respectivo, por causas imputables a ella misma, el Tribunal aplicará una pena convencional por atraso, equivalente al monto que resulte de aplicar el diez al millar diario del valor que importen los </w:t>
      </w:r>
      <w:r w:rsidR="00E2789C" w:rsidRPr="00D72F37">
        <w:rPr>
          <w:rFonts w:ascii="Arial" w:hAnsi="Arial" w:cs="Arial"/>
        </w:rPr>
        <w:t>servicios</w:t>
      </w:r>
      <w:r w:rsidRPr="00D72F37">
        <w:rPr>
          <w:rFonts w:ascii="Arial" w:hAnsi="Arial" w:cs="Arial"/>
        </w:rPr>
        <w:t xml:space="preserve"> </w:t>
      </w:r>
      <w:r w:rsidR="00E2789C" w:rsidRPr="00D72F37">
        <w:rPr>
          <w:rFonts w:ascii="Arial" w:hAnsi="Arial" w:cs="Arial"/>
        </w:rPr>
        <w:t>no prestados</w:t>
      </w:r>
      <w:r w:rsidRPr="00D72F37">
        <w:rPr>
          <w:rFonts w:ascii="Arial" w:hAnsi="Arial" w:cs="Arial"/>
        </w:rPr>
        <w:t>, la cual no excederá del monto de la garantía de cumplimiento del contrato. En caso de que exceda el monto de la garantía, se considerará que existe incumplimiento, iniciando el procedimiento de rescisión administrativa en los términos del presente Acuerdo.</w:t>
      </w:r>
    </w:p>
    <w:p w14:paraId="67124F1B" w14:textId="07B0FF56" w:rsidR="006916AC" w:rsidRPr="00D72F37" w:rsidRDefault="006916AC" w:rsidP="008C1A3A">
      <w:pPr>
        <w:pStyle w:val="Prrafodelista"/>
        <w:numPr>
          <w:ilvl w:val="0"/>
          <w:numId w:val="37"/>
        </w:numPr>
        <w:spacing w:line="240" w:lineRule="auto"/>
        <w:jc w:val="both"/>
        <w:rPr>
          <w:rFonts w:ascii="Arial" w:hAnsi="Arial" w:cs="Arial"/>
        </w:rPr>
      </w:pPr>
      <w:r w:rsidRPr="00D72F37">
        <w:rPr>
          <w:rFonts w:ascii="Arial" w:hAnsi="Arial" w:cs="Arial"/>
        </w:rPr>
        <w:t>El importe que resulte de la pena por atraso se descontará del pago que se le deba realizar al proveedor o contratista.</w:t>
      </w:r>
    </w:p>
    <w:p w14:paraId="1C226CB4" w14:textId="24A9F730" w:rsidR="00826CC5" w:rsidRPr="008A0243" w:rsidRDefault="00826CC5" w:rsidP="6D32CD98">
      <w:pPr>
        <w:pStyle w:val="Ttulo2"/>
        <w:numPr>
          <w:ilvl w:val="1"/>
          <w:numId w:val="36"/>
        </w:numPr>
        <w:spacing w:before="200" w:line="240" w:lineRule="auto"/>
        <w:rPr>
          <w:rFonts w:ascii="Arial" w:hAnsi="Arial" w:cs="Arial"/>
          <w:b/>
          <w:i/>
          <w:color w:val="auto"/>
          <w:u w:val="single"/>
        </w:rPr>
      </w:pPr>
      <w:bookmarkStart w:id="97" w:name="_Toc144734774"/>
      <w:r w:rsidRPr="1AE37F39">
        <w:rPr>
          <w:rFonts w:ascii="Arial" w:hAnsi="Arial" w:cs="Arial"/>
          <w:b/>
          <w:i/>
          <w:color w:val="auto"/>
          <w:u w:val="single"/>
        </w:rPr>
        <w:t xml:space="preserve">Penalización por </w:t>
      </w:r>
      <w:r w:rsidR="00040193" w:rsidRPr="1AE37F39">
        <w:rPr>
          <w:rFonts w:ascii="Arial" w:hAnsi="Arial" w:cs="Arial"/>
          <w:b/>
          <w:i/>
          <w:color w:val="auto"/>
          <w:u w:val="single"/>
        </w:rPr>
        <w:t>R</w:t>
      </w:r>
      <w:r w:rsidRPr="1AE37F39">
        <w:rPr>
          <w:rFonts w:ascii="Arial" w:hAnsi="Arial" w:cs="Arial"/>
          <w:b/>
          <w:i/>
          <w:color w:val="auto"/>
          <w:u w:val="single"/>
        </w:rPr>
        <w:t xml:space="preserve">etrasos en los </w:t>
      </w:r>
      <w:r w:rsidR="00040193" w:rsidRPr="1AE37F39">
        <w:rPr>
          <w:rFonts w:ascii="Arial" w:hAnsi="Arial" w:cs="Arial"/>
          <w:b/>
          <w:i/>
          <w:color w:val="auto"/>
          <w:u w:val="single"/>
        </w:rPr>
        <w:t>N</w:t>
      </w:r>
      <w:r w:rsidRPr="1AE37F39">
        <w:rPr>
          <w:rFonts w:ascii="Arial" w:hAnsi="Arial" w:cs="Arial"/>
          <w:b/>
          <w:i/>
          <w:color w:val="auto"/>
          <w:u w:val="single"/>
        </w:rPr>
        <w:t xml:space="preserve">iveles de </w:t>
      </w:r>
      <w:r w:rsidR="00040193" w:rsidRPr="1AE37F39">
        <w:rPr>
          <w:rFonts w:ascii="Arial" w:hAnsi="Arial" w:cs="Arial"/>
          <w:b/>
          <w:i/>
          <w:color w:val="auto"/>
          <w:u w:val="single"/>
        </w:rPr>
        <w:t>S</w:t>
      </w:r>
      <w:r w:rsidRPr="1AE37F39">
        <w:rPr>
          <w:rFonts w:ascii="Arial" w:hAnsi="Arial" w:cs="Arial"/>
          <w:b/>
          <w:i/>
          <w:color w:val="auto"/>
          <w:u w:val="single"/>
        </w:rPr>
        <w:t xml:space="preserve">ervicio </w:t>
      </w:r>
      <w:r w:rsidR="00040193" w:rsidRPr="1AE37F39">
        <w:rPr>
          <w:rFonts w:ascii="Arial" w:hAnsi="Arial" w:cs="Arial"/>
          <w:b/>
          <w:i/>
          <w:color w:val="auto"/>
          <w:u w:val="single"/>
        </w:rPr>
        <w:t>S</w:t>
      </w:r>
      <w:r w:rsidRPr="1AE37F39">
        <w:rPr>
          <w:rFonts w:ascii="Arial" w:hAnsi="Arial" w:cs="Arial"/>
          <w:b/>
          <w:i/>
          <w:color w:val="auto"/>
          <w:u w:val="single"/>
        </w:rPr>
        <w:t>olicitados</w:t>
      </w:r>
      <w:r w:rsidR="000D0FBF" w:rsidRPr="1AE37F39">
        <w:rPr>
          <w:rFonts w:ascii="Arial" w:hAnsi="Arial" w:cs="Arial"/>
          <w:b/>
          <w:i/>
          <w:color w:val="auto"/>
          <w:u w:val="single"/>
        </w:rPr>
        <w:t>.</w:t>
      </w:r>
      <w:bookmarkEnd w:id="97"/>
    </w:p>
    <w:p w14:paraId="45D11771" w14:textId="13A34FF7" w:rsidR="205BEC9B" w:rsidRDefault="205BEC9B" w:rsidP="205BEC9B"/>
    <w:p w14:paraId="6BADC482" w14:textId="77777777" w:rsidR="00826CC5" w:rsidRPr="00D72F37" w:rsidRDefault="00826CC5" w:rsidP="00CB7DFB">
      <w:pPr>
        <w:spacing w:line="240" w:lineRule="auto"/>
        <w:jc w:val="both"/>
        <w:rPr>
          <w:rFonts w:ascii="Arial" w:hAnsi="Arial" w:cs="Arial"/>
        </w:rPr>
      </w:pPr>
      <w:r w:rsidRPr="00D72F37">
        <w:rPr>
          <w:rFonts w:ascii="Arial" w:hAnsi="Arial" w:cs="Arial"/>
        </w:rPr>
        <w:t>Las penalizaciones o deducciones durante la operación de la solución Radware, se basarán en las siguientes condiciones:</w:t>
      </w:r>
    </w:p>
    <w:p w14:paraId="04589309" w14:textId="3FFFF767" w:rsidR="00826CC5" w:rsidRPr="00D72F37" w:rsidRDefault="00826CC5" w:rsidP="00CB7DFB">
      <w:pPr>
        <w:spacing w:line="240" w:lineRule="auto"/>
        <w:jc w:val="both"/>
        <w:rPr>
          <w:rFonts w:ascii="Arial" w:hAnsi="Arial" w:cs="Arial"/>
        </w:rPr>
      </w:pPr>
      <w:r w:rsidRPr="00D72F37">
        <w:rPr>
          <w:rFonts w:ascii="Arial" w:hAnsi="Arial" w:cs="Arial"/>
        </w:rPr>
        <w:t>Las deducciones por incumplimiento en los niveles de servicio se aplicarán por desviaciones en la métrica de la disponibilidad establecida en la siguiente tabla:</w:t>
      </w:r>
    </w:p>
    <w:p w14:paraId="550D71A5" w14:textId="51F1E31D" w:rsidR="00826CC5" w:rsidRPr="00D72F37" w:rsidRDefault="00826CC5" w:rsidP="00CB7DFB">
      <w:pPr>
        <w:spacing w:before="36" w:after="144" w:line="240" w:lineRule="auto"/>
        <w:rPr>
          <w:rFonts w:ascii="Arial" w:hAnsi="Arial" w:cs="Arial"/>
          <w:b/>
          <w:i/>
          <w:sz w:val="20"/>
        </w:rPr>
      </w:pPr>
      <w:r w:rsidRPr="00D72F37">
        <w:rPr>
          <w:rFonts w:ascii="Arial" w:hAnsi="Arial" w:cs="Arial"/>
          <w:b/>
          <w:i/>
          <w:sz w:val="20"/>
        </w:rPr>
        <w:t xml:space="preserve">Tabla </w:t>
      </w:r>
      <w:r w:rsidR="00006753" w:rsidRPr="00D72F37">
        <w:rPr>
          <w:rFonts w:ascii="Arial" w:hAnsi="Arial" w:cs="Arial"/>
          <w:b/>
          <w:i/>
          <w:sz w:val="20"/>
        </w:rPr>
        <w:t>7</w:t>
      </w:r>
      <w:r w:rsidRPr="00D72F37">
        <w:rPr>
          <w:rFonts w:ascii="Arial" w:hAnsi="Arial" w:cs="Arial"/>
          <w:b/>
          <w:i/>
          <w:sz w:val="20"/>
        </w:rPr>
        <w:t xml:space="preserve">: Tabla de </w:t>
      </w:r>
      <w:r w:rsidR="000D0FBF" w:rsidRPr="00D72F37">
        <w:rPr>
          <w:rFonts w:ascii="Arial" w:hAnsi="Arial" w:cs="Arial"/>
          <w:b/>
          <w:i/>
          <w:sz w:val="20"/>
        </w:rPr>
        <w:t>P</w:t>
      </w:r>
      <w:r w:rsidRPr="00D72F37">
        <w:rPr>
          <w:rFonts w:ascii="Arial" w:hAnsi="Arial" w:cs="Arial"/>
          <w:b/>
          <w:i/>
          <w:sz w:val="20"/>
        </w:rPr>
        <w:t xml:space="preserve">enalizaciones. </w:t>
      </w:r>
    </w:p>
    <w:tbl>
      <w:tblPr>
        <w:tblStyle w:val="Tablaconcuadrcula"/>
        <w:tblW w:w="5000" w:type="pct"/>
        <w:tblLook w:val="04A0" w:firstRow="1" w:lastRow="0" w:firstColumn="1" w:lastColumn="0" w:noHBand="0" w:noVBand="1"/>
      </w:tblPr>
      <w:tblGrid>
        <w:gridCol w:w="1838"/>
        <w:gridCol w:w="3120"/>
        <w:gridCol w:w="1601"/>
        <w:gridCol w:w="2269"/>
      </w:tblGrid>
      <w:tr w:rsidR="00273936" w:rsidRPr="00DC08C9" w14:paraId="19A0B843" w14:textId="77777777" w:rsidTr="00DC08C9">
        <w:trPr>
          <w:tblHeader/>
        </w:trPr>
        <w:tc>
          <w:tcPr>
            <w:tcW w:w="1041" w:type="pct"/>
            <w:shd w:val="clear" w:color="auto" w:fill="403152" w:themeFill="accent4" w:themeFillShade="80"/>
            <w:vAlign w:val="center"/>
          </w:tcPr>
          <w:p w14:paraId="28EC2D22"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Servicio</w:t>
            </w:r>
          </w:p>
        </w:tc>
        <w:tc>
          <w:tcPr>
            <w:tcW w:w="1767" w:type="pct"/>
            <w:shd w:val="clear" w:color="auto" w:fill="403152" w:themeFill="accent4" w:themeFillShade="80"/>
            <w:vAlign w:val="center"/>
          </w:tcPr>
          <w:p w14:paraId="078C383D"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Actividad</w:t>
            </w:r>
          </w:p>
        </w:tc>
        <w:tc>
          <w:tcPr>
            <w:tcW w:w="907" w:type="pct"/>
            <w:shd w:val="clear" w:color="auto" w:fill="403152" w:themeFill="accent4" w:themeFillShade="80"/>
            <w:vAlign w:val="center"/>
          </w:tcPr>
          <w:p w14:paraId="29562932"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SLA establecido</w:t>
            </w:r>
          </w:p>
        </w:tc>
        <w:tc>
          <w:tcPr>
            <w:tcW w:w="1285" w:type="pct"/>
            <w:shd w:val="clear" w:color="auto" w:fill="403152" w:themeFill="accent4" w:themeFillShade="80"/>
            <w:vAlign w:val="center"/>
          </w:tcPr>
          <w:p w14:paraId="69771D02"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Unidad de medida del retraso para la penalización</w:t>
            </w:r>
          </w:p>
        </w:tc>
      </w:tr>
      <w:tr w:rsidR="00273936" w:rsidRPr="00DC08C9" w14:paraId="0BF14B65" w14:textId="77777777" w:rsidTr="00DC08C9">
        <w:trPr>
          <w:trHeight w:val="364"/>
        </w:trPr>
        <w:tc>
          <w:tcPr>
            <w:tcW w:w="1041" w:type="pct"/>
            <w:vMerge w:val="restart"/>
            <w:shd w:val="clear" w:color="auto" w:fill="auto"/>
            <w:vAlign w:val="center"/>
          </w:tcPr>
          <w:p w14:paraId="45C99059"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Mantenimiento Preventivo</w:t>
            </w:r>
          </w:p>
        </w:tc>
        <w:tc>
          <w:tcPr>
            <w:tcW w:w="1767" w:type="pct"/>
            <w:vAlign w:val="center"/>
          </w:tcPr>
          <w:p w14:paraId="60B36E09"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La no ejecución del Mantenimiento Preventivo de acuerdo con los niveles de servicio requeridos.</w:t>
            </w:r>
          </w:p>
        </w:tc>
        <w:tc>
          <w:tcPr>
            <w:tcW w:w="907" w:type="pct"/>
            <w:vAlign w:val="center"/>
          </w:tcPr>
          <w:p w14:paraId="5E9148F4" w14:textId="10E28538" w:rsidR="00273936" w:rsidRPr="00DC08C9" w:rsidRDefault="00634285" w:rsidP="00261B3C">
            <w:pPr>
              <w:spacing w:line="240" w:lineRule="auto"/>
              <w:jc w:val="center"/>
              <w:rPr>
                <w:rFonts w:ascii="Arial" w:hAnsi="Arial" w:cs="Arial"/>
                <w:sz w:val="16"/>
                <w:szCs w:val="16"/>
              </w:rPr>
            </w:pPr>
            <w:r w:rsidRPr="00DC08C9">
              <w:rPr>
                <w:rFonts w:ascii="Arial" w:hAnsi="Arial" w:cs="Arial"/>
                <w:sz w:val="16"/>
                <w:szCs w:val="16"/>
              </w:rPr>
              <w:t>4</w:t>
            </w:r>
            <w:r w:rsidR="00273936" w:rsidRPr="00DC08C9">
              <w:rPr>
                <w:rFonts w:ascii="Arial" w:hAnsi="Arial" w:cs="Arial"/>
                <w:sz w:val="16"/>
                <w:szCs w:val="16"/>
              </w:rPr>
              <w:t xml:space="preserve"> horas.</w:t>
            </w:r>
          </w:p>
        </w:tc>
        <w:tc>
          <w:tcPr>
            <w:tcW w:w="1285" w:type="pct"/>
            <w:vAlign w:val="center"/>
          </w:tcPr>
          <w:p w14:paraId="06A891E2"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0E8E4506" w14:textId="77777777" w:rsidTr="00DC08C9">
        <w:tc>
          <w:tcPr>
            <w:tcW w:w="1041" w:type="pct"/>
            <w:vMerge/>
            <w:shd w:val="clear" w:color="auto" w:fill="auto"/>
          </w:tcPr>
          <w:p w14:paraId="42E60F53" w14:textId="77777777" w:rsidR="00273936" w:rsidRPr="00DC08C9" w:rsidRDefault="00273936" w:rsidP="00261B3C">
            <w:pPr>
              <w:spacing w:line="240" w:lineRule="auto"/>
              <w:jc w:val="both"/>
              <w:rPr>
                <w:rFonts w:ascii="Arial" w:hAnsi="Arial" w:cs="Arial"/>
                <w:b/>
                <w:bCs/>
                <w:sz w:val="16"/>
                <w:szCs w:val="16"/>
              </w:rPr>
            </w:pPr>
          </w:p>
        </w:tc>
        <w:tc>
          <w:tcPr>
            <w:tcW w:w="1767" w:type="pct"/>
            <w:vAlign w:val="center"/>
          </w:tcPr>
          <w:p w14:paraId="0EE6AE62"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La no ejecución del Mantenimiento Preventivo dentro de las fechas acordadas, por causas imputables al Prestador del Servicio.</w:t>
            </w:r>
          </w:p>
        </w:tc>
        <w:tc>
          <w:tcPr>
            <w:tcW w:w="907" w:type="pct"/>
            <w:vAlign w:val="center"/>
          </w:tcPr>
          <w:p w14:paraId="42BCA72A"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Fecha acordada entre el TEPJ y el Prestador del Servicio.</w:t>
            </w:r>
          </w:p>
        </w:tc>
        <w:tc>
          <w:tcPr>
            <w:tcW w:w="1285" w:type="pct"/>
            <w:vAlign w:val="center"/>
          </w:tcPr>
          <w:p w14:paraId="5A65CD9F"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4E6DA86D" w14:textId="77777777" w:rsidTr="00DC08C9">
        <w:tc>
          <w:tcPr>
            <w:tcW w:w="1041" w:type="pct"/>
            <w:vMerge/>
            <w:shd w:val="clear" w:color="auto" w:fill="auto"/>
          </w:tcPr>
          <w:p w14:paraId="02FABF1D" w14:textId="77777777" w:rsidR="00273936" w:rsidRPr="00DC08C9" w:rsidRDefault="00273936" w:rsidP="00261B3C">
            <w:pPr>
              <w:spacing w:line="240" w:lineRule="auto"/>
              <w:jc w:val="both"/>
              <w:rPr>
                <w:rFonts w:ascii="Arial" w:hAnsi="Arial" w:cs="Arial"/>
                <w:b/>
                <w:bCs/>
                <w:sz w:val="16"/>
                <w:szCs w:val="16"/>
              </w:rPr>
            </w:pPr>
          </w:p>
        </w:tc>
        <w:tc>
          <w:tcPr>
            <w:tcW w:w="1767" w:type="pct"/>
            <w:vAlign w:val="center"/>
          </w:tcPr>
          <w:p w14:paraId="68827D65"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entrega de la documentación y validación por área de calidad del Prestador del Servicio correspondiente a cada Mantenimiento Preventivo.</w:t>
            </w:r>
          </w:p>
        </w:tc>
        <w:tc>
          <w:tcPr>
            <w:tcW w:w="907" w:type="pct"/>
            <w:vAlign w:val="center"/>
          </w:tcPr>
          <w:p w14:paraId="71117EEE"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5 días naturales</w:t>
            </w:r>
          </w:p>
          <w:p w14:paraId="473F6F3D"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(7200 minutos).</w:t>
            </w:r>
          </w:p>
        </w:tc>
        <w:tc>
          <w:tcPr>
            <w:tcW w:w="1285" w:type="pct"/>
            <w:vAlign w:val="center"/>
          </w:tcPr>
          <w:p w14:paraId="679B5DE2"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Minutos.</w:t>
            </w:r>
          </w:p>
        </w:tc>
      </w:tr>
      <w:tr w:rsidR="00273936" w:rsidRPr="00DC08C9" w14:paraId="42BF0BD0" w14:textId="77777777" w:rsidTr="00DC08C9">
        <w:tc>
          <w:tcPr>
            <w:tcW w:w="1041" w:type="pct"/>
            <w:vMerge w:val="restart"/>
            <w:shd w:val="clear" w:color="auto" w:fill="auto"/>
            <w:vAlign w:val="center"/>
          </w:tcPr>
          <w:p w14:paraId="5FE34B11"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Mantenimiento correctivo (Incidente)</w:t>
            </w:r>
          </w:p>
        </w:tc>
        <w:tc>
          <w:tcPr>
            <w:tcW w:w="1767" w:type="pct"/>
            <w:vAlign w:val="center"/>
          </w:tcPr>
          <w:p w14:paraId="2DC3B37A"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solución del incidente reportado que no implique cambio de hardware.</w:t>
            </w:r>
          </w:p>
        </w:tc>
        <w:tc>
          <w:tcPr>
            <w:tcW w:w="907" w:type="pct"/>
            <w:vAlign w:val="center"/>
          </w:tcPr>
          <w:p w14:paraId="47C9232A"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De acuerdo con la criticidad del incidente.</w:t>
            </w:r>
          </w:p>
        </w:tc>
        <w:tc>
          <w:tcPr>
            <w:tcW w:w="1285" w:type="pct"/>
            <w:vAlign w:val="center"/>
          </w:tcPr>
          <w:p w14:paraId="0A56E5EB"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01BE2AED" w14:textId="77777777" w:rsidTr="00DC08C9">
        <w:tc>
          <w:tcPr>
            <w:tcW w:w="1041" w:type="pct"/>
            <w:vMerge/>
            <w:shd w:val="clear" w:color="auto" w:fill="auto"/>
          </w:tcPr>
          <w:p w14:paraId="3635012E" w14:textId="77777777" w:rsidR="00273936" w:rsidRPr="00DC08C9" w:rsidRDefault="00273936" w:rsidP="00261B3C">
            <w:pPr>
              <w:spacing w:line="240" w:lineRule="auto"/>
              <w:jc w:val="center"/>
              <w:rPr>
                <w:rFonts w:ascii="Arial" w:hAnsi="Arial" w:cs="Arial"/>
                <w:sz w:val="16"/>
                <w:szCs w:val="16"/>
              </w:rPr>
            </w:pPr>
          </w:p>
        </w:tc>
        <w:tc>
          <w:tcPr>
            <w:tcW w:w="1767" w:type="pct"/>
            <w:vAlign w:val="center"/>
          </w:tcPr>
          <w:p w14:paraId="2A7B1AA7"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entrega de un equipo y/o parte en calidad de préstamo, en caso de una falla mayor.</w:t>
            </w:r>
          </w:p>
        </w:tc>
        <w:tc>
          <w:tcPr>
            <w:tcW w:w="907" w:type="pct"/>
          </w:tcPr>
          <w:p w14:paraId="4FBA4372"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De acuerdo con la criticidad del incidente + 2 horas adicionales.</w:t>
            </w:r>
          </w:p>
        </w:tc>
        <w:tc>
          <w:tcPr>
            <w:tcW w:w="1285" w:type="pct"/>
            <w:vAlign w:val="center"/>
          </w:tcPr>
          <w:p w14:paraId="37BA50E5"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Minutos.</w:t>
            </w:r>
          </w:p>
        </w:tc>
      </w:tr>
      <w:tr w:rsidR="00273936" w:rsidRPr="00DC08C9" w14:paraId="3417B0DA" w14:textId="77777777" w:rsidTr="00DC08C9">
        <w:tc>
          <w:tcPr>
            <w:tcW w:w="1041" w:type="pct"/>
            <w:vMerge/>
            <w:shd w:val="clear" w:color="auto" w:fill="auto"/>
          </w:tcPr>
          <w:p w14:paraId="77816F61" w14:textId="77777777" w:rsidR="00273936" w:rsidRPr="00DC08C9" w:rsidRDefault="00273936" w:rsidP="00261B3C">
            <w:pPr>
              <w:spacing w:line="240" w:lineRule="auto"/>
              <w:jc w:val="center"/>
              <w:rPr>
                <w:rFonts w:ascii="Arial" w:hAnsi="Arial" w:cs="Arial"/>
                <w:sz w:val="16"/>
                <w:szCs w:val="16"/>
              </w:rPr>
            </w:pPr>
          </w:p>
        </w:tc>
        <w:tc>
          <w:tcPr>
            <w:tcW w:w="1767" w:type="pct"/>
            <w:vAlign w:val="center"/>
          </w:tcPr>
          <w:p w14:paraId="3B9ADFAA"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 xml:space="preserve">Retraso en la entrega de un equipo y/o parte de sustitución definitiva. (Para equipos de la </w:t>
            </w:r>
            <w:r w:rsidRPr="00DC08C9">
              <w:rPr>
                <w:rFonts w:ascii="Arial" w:hAnsi="Arial" w:cs="Arial"/>
                <w:b/>
                <w:bCs/>
                <w:sz w:val="16"/>
                <w:szCs w:val="16"/>
              </w:rPr>
              <w:t>Tabla 1</w:t>
            </w:r>
            <w:r w:rsidRPr="00DC08C9">
              <w:rPr>
                <w:rFonts w:ascii="Arial" w:hAnsi="Arial" w:cs="Arial"/>
                <w:sz w:val="16"/>
                <w:szCs w:val="16"/>
              </w:rPr>
              <w:t>).</w:t>
            </w:r>
          </w:p>
        </w:tc>
        <w:tc>
          <w:tcPr>
            <w:tcW w:w="907" w:type="pct"/>
            <w:vAlign w:val="center"/>
          </w:tcPr>
          <w:p w14:paraId="3F835E3D" w14:textId="77777777" w:rsidR="00273936" w:rsidRPr="00DC08C9" w:rsidRDefault="00273936" w:rsidP="00261B3C">
            <w:pPr>
              <w:spacing w:line="240" w:lineRule="auto"/>
              <w:rPr>
                <w:rFonts w:ascii="Arial" w:hAnsi="Arial" w:cs="Arial"/>
                <w:sz w:val="16"/>
                <w:szCs w:val="16"/>
              </w:rPr>
            </w:pPr>
            <w:r w:rsidRPr="00DC08C9">
              <w:rPr>
                <w:rFonts w:ascii="Arial" w:hAnsi="Arial" w:cs="Arial"/>
                <w:sz w:val="16"/>
                <w:szCs w:val="16"/>
              </w:rPr>
              <w:t>Siguiente día hábil.</w:t>
            </w:r>
          </w:p>
        </w:tc>
        <w:tc>
          <w:tcPr>
            <w:tcW w:w="1285" w:type="pct"/>
            <w:vAlign w:val="center"/>
          </w:tcPr>
          <w:p w14:paraId="2DC33010"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4D2E651D" w14:textId="77777777" w:rsidTr="00DC08C9">
        <w:tc>
          <w:tcPr>
            <w:tcW w:w="1041" w:type="pct"/>
            <w:vMerge w:val="restart"/>
            <w:shd w:val="clear" w:color="auto" w:fill="auto"/>
            <w:vAlign w:val="center"/>
          </w:tcPr>
          <w:p w14:paraId="0BE86946"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Soporte Técnico</w:t>
            </w:r>
          </w:p>
        </w:tc>
        <w:tc>
          <w:tcPr>
            <w:tcW w:w="1767" w:type="pct"/>
            <w:vAlign w:val="center"/>
          </w:tcPr>
          <w:p w14:paraId="6E1B603E"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La no atención de la solicitud reportada.</w:t>
            </w:r>
          </w:p>
        </w:tc>
        <w:tc>
          <w:tcPr>
            <w:tcW w:w="907" w:type="pct"/>
            <w:vAlign w:val="center"/>
          </w:tcPr>
          <w:p w14:paraId="2B48251C" w14:textId="77777777" w:rsidR="00273936" w:rsidRPr="00DC08C9" w:rsidRDefault="00273936" w:rsidP="00261B3C">
            <w:pPr>
              <w:spacing w:line="240" w:lineRule="auto"/>
              <w:rPr>
                <w:rFonts w:ascii="Arial" w:hAnsi="Arial" w:cs="Arial"/>
                <w:sz w:val="16"/>
                <w:szCs w:val="16"/>
              </w:rPr>
            </w:pPr>
            <w:r w:rsidRPr="00DC08C9">
              <w:rPr>
                <w:rFonts w:ascii="Arial" w:hAnsi="Arial" w:cs="Arial"/>
                <w:sz w:val="16"/>
                <w:szCs w:val="16"/>
              </w:rPr>
              <w:t>60 minutos.</w:t>
            </w:r>
          </w:p>
        </w:tc>
        <w:tc>
          <w:tcPr>
            <w:tcW w:w="1285" w:type="pct"/>
            <w:vAlign w:val="center"/>
          </w:tcPr>
          <w:p w14:paraId="09C45CF2"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Minutos.</w:t>
            </w:r>
          </w:p>
        </w:tc>
      </w:tr>
      <w:tr w:rsidR="00273936" w:rsidRPr="00DC08C9" w14:paraId="55736B94" w14:textId="77777777" w:rsidTr="00DC08C9">
        <w:tc>
          <w:tcPr>
            <w:tcW w:w="1041" w:type="pct"/>
            <w:vMerge/>
            <w:shd w:val="clear" w:color="auto" w:fill="auto"/>
            <w:vAlign w:val="center"/>
          </w:tcPr>
          <w:p w14:paraId="07E9E207" w14:textId="77777777" w:rsidR="00273936" w:rsidRPr="00DC08C9" w:rsidRDefault="00273936" w:rsidP="00261B3C">
            <w:pPr>
              <w:spacing w:line="240" w:lineRule="auto"/>
              <w:jc w:val="center"/>
              <w:rPr>
                <w:rFonts w:ascii="Arial" w:hAnsi="Arial" w:cs="Arial"/>
                <w:b/>
                <w:bCs/>
                <w:sz w:val="16"/>
                <w:szCs w:val="16"/>
              </w:rPr>
            </w:pPr>
          </w:p>
        </w:tc>
        <w:tc>
          <w:tcPr>
            <w:tcW w:w="1767" w:type="pct"/>
            <w:vAlign w:val="center"/>
          </w:tcPr>
          <w:p w14:paraId="3290EDE0"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solución de la solicitud reportada.</w:t>
            </w:r>
          </w:p>
        </w:tc>
        <w:tc>
          <w:tcPr>
            <w:tcW w:w="907" w:type="pct"/>
            <w:vAlign w:val="center"/>
          </w:tcPr>
          <w:p w14:paraId="7D028137"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24 horas.</w:t>
            </w:r>
          </w:p>
        </w:tc>
        <w:tc>
          <w:tcPr>
            <w:tcW w:w="1285" w:type="pct"/>
            <w:vAlign w:val="center"/>
          </w:tcPr>
          <w:p w14:paraId="642408D3"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r w:rsidR="00273936" w:rsidRPr="00DC08C9" w14:paraId="73F5CB47" w14:textId="77777777" w:rsidTr="00DC08C9">
        <w:tc>
          <w:tcPr>
            <w:tcW w:w="1041" w:type="pct"/>
            <w:vMerge/>
            <w:shd w:val="clear" w:color="auto" w:fill="auto"/>
            <w:vAlign w:val="center"/>
          </w:tcPr>
          <w:p w14:paraId="47F3004E" w14:textId="77777777" w:rsidR="00273936" w:rsidRPr="00DC08C9" w:rsidRDefault="00273936" w:rsidP="00261B3C">
            <w:pPr>
              <w:spacing w:line="240" w:lineRule="auto"/>
              <w:jc w:val="center"/>
              <w:rPr>
                <w:rFonts w:ascii="Arial" w:hAnsi="Arial" w:cs="Arial"/>
                <w:b/>
                <w:bCs/>
                <w:sz w:val="16"/>
                <w:szCs w:val="16"/>
              </w:rPr>
            </w:pPr>
          </w:p>
        </w:tc>
        <w:tc>
          <w:tcPr>
            <w:tcW w:w="1767" w:type="pct"/>
            <w:vAlign w:val="center"/>
          </w:tcPr>
          <w:p w14:paraId="505F8D9F"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Retraso en la entrega de los reportes mensuales y validación por área de calidad del Prestador del Servicio solicitados.</w:t>
            </w:r>
          </w:p>
        </w:tc>
        <w:tc>
          <w:tcPr>
            <w:tcW w:w="907" w:type="pct"/>
            <w:vAlign w:val="center"/>
          </w:tcPr>
          <w:p w14:paraId="7CC8EC11"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5 días naturales</w:t>
            </w:r>
          </w:p>
          <w:p w14:paraId="43154A2D"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(7200 Minutos).</w:t>
            </w:r>
          </w:p>
        </w:tc>
        <w:tc>
          <w:tcPr>
            <w:tcW w:w="1285" w:type="pct"/>
            <w:vAlign w:val="center"/>
          </w:tcPr>
          <w:p w14:paraId="22CB7FE2"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Minutos.</w:t>
            </w:r>
          </w:p>
        </w:tc>
      </w:tr>
      <w:tr w:rsidR="00273936" w:rsidRPr="00DC08C9" w14:paraId="2D5E52E0" w14:textId="77777777" w:rsidTr="00DC08C9">
        <w:tc>
          <w:tcPr>
            <w:tcW w:w="1041" w:type="pct"/>
            <w:shd w:val="clear" w:color="auto" w:fill="auto"/>
            <w:vAlign w:val="center"/>
          </w:tcPr>
          <w:p w14:paraId="37845C41" w14:textId="77777777" w:rsidR="00273936" w:rsidRPr="00DC08C9" w:rsidRDefault="00273936" w:rsidP="00261B3C">
            <w:pPr>
              <w:spacing w:line="240" w:lineRule="auto"/>
              <w:jc w:val="center"/>
              <w:rPr>
                <w:rFonts w:ascii="Arial" w:hAnsi="Arial" w:cs="Arial"/>
                <w:b/>
                <w:bCs/>
                <w:sz w:val="16"/>
                <w:szCs w:val="16"/>
              </w:rPr>
            </w:pPr>
            <w:r w:rsidRPr="00DC08C9">
              <w:rPr>
                <w:rFonts w:ascii="Arial" w:hAnsi="Arial" w:cs="Arial"/>
                <w:b/>
                <w:bCs/>
                <w:sz w:val="16"/>
                <w:szCs w:val="16"/>
              </w:rPr>
              <w:t>Mesa de Ayuda</w:t>
            </w:r>
          </w:p>
        </w:tc>
        <w:tc>
          <w:tcPr>
            <w:tcW w:w="1767" w:type="pct"/>
            <w:vAlign w:val="center"/>
          </w:tcPr>
          <w:p w14:paraId="6BD3EE05" w14:textId="77777777" w:rsidR="00273936" w:rsidRPr="00DC08C9" w:rsidRDefault="00273936" w:rsidP="00261B3C">
            <w:pPr>
              <w:spacing w:line="240" w:lineRule="auto"/>
              <w:jc w:val="both"/>
              <w:rPr>
                <w:rFonts w:ascii="Arial" w:hAnsi="Arial" w:cs="Arial"/>
                <w:sz w:val="16"/>
                <w:szCs w:val="16"/>
              </w:rPr>
            </w:pPr>
            <w:r w:rsidRPr="00DC08C9">
              <w:rPr>
                <w:rFonts w:ascii="Arial" w:hAnsi="Arial" w:cs="Arial"/>
                <w:sz w:val="16"/>
                <w:szCs w:val="16"/>
              </w:rPr>
              <w:t>En caso de no operar la mesa de ayuda 7x24x365 solicitado en los servicios.</w:t>
            </w:r>
          </w:p>
        </w:tc>
        <w:tc>
          <w:tcPr>
            <w:tcW w:w="907" w:type="pct"/>
            <w:vAlign w:val="center"/>
          </w:tcPr>
          <w:p w14:paraId="3C5F2FCD"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7x24x365.</w:t>
            </w:r>
          </w:p>
        </w:tc>
        <w:tc>
          <w:tcPr>
            <w:tcW w:w="1285" w:type="pct"/>
            <w:vAlign w:val="center"/>
          </w:tcPr>
          <w:p w14:paraId="2AB99A39" w14:textId="77777777" w:rsidR="00273936" w:rsidRPr="00DC08C9" w:rsidRDefault="00273936" w:rsidP="00261B3C">
            <w:pPr>
              <w:spacing w:line="240" w:lineRule="auto"/>
              <w:jc w:val="center"/>
              <w:rPr>
                <w:rFonts w:ascii="Arial" w:hAnsi="Arial" w:cs="Arial"/>
                <w:sz w:val="16"/>
                <w:szCs w:val="16"/>
              </w:rPr>
            </w:pPr>
            <w:r w:rsidRPr="00DC08C9">
              <w:rPr>
                <w:rFonts w:ascii="Arial" w:hAnsi="Arial" w:cs="Arial"/>
                <w:sz w:val="16"/>
                <w:szCs w:val="16"/>
              </w:rPr>
              <w:t>Horas.</w:t>
            </w:r>
          </w:p>
        </w:tc>
      </w:tr>
    </w:tbl>
    <w:p w14:paraId="07601C68" w14:textId="4725CDC1" w:rsidR="00273936" w:rsidRPr="00D72F37" w:rsidRDefault="00273936" w:rsidP="00273936">
      <w:pPr>
        <w:pStyle w:val="Ttulo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98" w:name="_Toc144734775"/>
      <w:r w:rsidRPr="00D72F37">
        <w:rPr>
          <w:rFonts w:ascii="Arial" w:eastAsia="Times New Roman" w:hAnsi="Arial" w:cs="Arial"/>
          <w:b/>
          <w:bCs/>
          <w:color w:val="auto"/>
          <w:sz w:val="28"/>
          <w:szCs w:val="28"/>
        </w:rPr>
        <w:t>Evaluación</w:t>
      </w:r>
      <w:bookmarkEnd w:id="98"/>
      <w:r w:rsidRPr="00D72F37">
        <w:rPr>
          <w:rFonts w:ascii="Arial" w:eastAsia="Times New Roman" w:hAnsi="Arial" w:cs="Arial"/>
          <w:b/>
          <w:bCs/>
          <w:color w:val="auto"/>
          <w:sz w:val="28"/>
          <w:szCs w:val="28"/>
        </w:rPr>
        <w:t xml:space="preserve"> </w:t>
      </w:r>
    </w:p>
    <w:p w14:paraId="67472223" w14:textId="77777777" w:rsidR="00273936" w:rsidRPr="00D72F37" w:rsidRDefault="00273936" w:rsidP="00273936">
      <w:pPr>
        <w:spacing w:after="0" w:line="240" w:lineRule="auto"/>
        <w:jc w:val="both"/>
        <w:rPr>
          <w:rFonts w:ascii="Arial" w:hAnsi="Arial" w:cs="Arial"/>
        </w:rPr>
      </w:pPr>
      <w:r w:rsidRPr="00D72F37">
        <w:rPr>
          <w:rFonts w:ascii="Arial" w:hAnsi="Arial" w:cs="Arial"/>
        </w:rPr>
        <w:t xml:space="preserve">En el marco del proceso para la selección y contratación del proveedor de la solución tecnológica, se aplicará el criterio de evaluación por puntos y porcentajes para la propuesta técnica de los concursantes, adjudicándose el contrato al participante que reúna las condiciones técnicas requeridas por el Tribunal Electoral y garantice satisfactoriamente el cumplimiento de las obligaciones, así como aquel que tenga la mejor evaluación combinada en términos de los criterios de puntos señalados en presente numeral. </w:t>
      </w:r>
    </w:p>
    <w:p w14:paraId="2EF57D1F" w14:textId="77777777" w:rsidR="00273936" w:rsidRPr="00D72F37" w:rsidRDefault="00273936" w:rsidP="00273936">
      <w:pPr>
        <w:spacing w:after="0" w:line="240" w:lineRule="auto"/>
        <w:rPr>
          <w:rFonts w:ascii="Arial" w:hAnsi="Arial" w:cs="Arial"/>
        </w:rPr>
      </w:pPr>
    </w:p>
    <w:p w14:paraId="09E242F5" w14:textId="59E21B81" w:rsidR="6D32CD98" w:rsidRDefault="00273936" w:rsidP="6D32CD98">
      <w:pPr>
        <w:spacing w:after="0" w:line="240" w:lineRule="auto"/>
        <w:jc w:val="both"/>
        <w:rPr>
          <w:rFonts w:ascii="Arial" w:hAnsi="Arial" w:cs="Arial"/>
        </w:rPr>
      </w:pPr>
      <w:r w:rsidRPr="6D32CD98">
        <w:rPr>
          <w:rFonts w:ascii="Arial" w:hAnsi="Arial" w:cs="Arial"/>
        </w:rPr>
        <w:t xml:space="preserve">La puntuación o unidades porcentuales que deberá obtener una propuesta técnica como mínimo para ser considerada </w:t>
      </w:r>
      <w:r w:rsidR="00221DCA">
        <w:rPr>
          <w:rFonts w:ascii="Arial" w:hAnsi="Arial" w:cs="Arial"/>
        </w:rPr>
        <w:t>viable</w:t>
      </w:r>
      <w:r w:rsidRPr="6D32CD98">
        <w:rPr>
          <w:rFonts w:ascii="Arial" w:hAnsi="Arial" w:cs="Arial"/>
        </w:rPr>
        <w:t xml:space="preserve"> técnicamente (de modo que no sea descartada para el proceso de selección), es de </w:t>
      </w:r>
      <w:r w:rsidR="00BE6730" w:rsidRPr="6D32CD98">
        <w:rPr>
          <w:rFonts w:ascii="Arial" w:hAnsi="Arial" w:cs="Arial"/>
          <w:b/>
          <w:bCs/>
        </w:rPr>
        <w:t>9</w:t>
      </w:r>
      <w:r w:rsidR="00B73E00" w:rsidRPr="6D32CD98">
        <w:rPr>
          <w:rFonts w:ascii="Arial" w:hAnsi="Arial" w:cs="Arial"/>
          <w:b/>
          <w:bCs/>
        </w:rPr>
        <w:t>5</w:t>
      </w:r>
      <w:r w:rsidRPr="6D32CD98">
        <w:rPr>
          <w:rFonts w:ascii="Arial" w:hAnsi="Arial" w:cs="Arial"/>
          <w:b/>
          <w:bCs/>
        </w:rPr>
        <w:t xml:space="preserve"> puntos</w:t>
      </w:r>
      <w:r w:rsidRPr="6D32CD98">
        <w:rPr>
          <w:rFonts w:ascii="Arial" w:hAnsi="Arial" w:cs="Arial"/>
        </w:rPr>
        <w:t xml:space="preserve">, pudiendo alcanzar una puntuación máxima de </w:t>
      </w:r>
      <w:r w:rsidR="00BE6730" w:rsidRPr="6D32CD98">
        <w:rPr>
          <w:rFonts w:ascii="Arial" w:hAnsi="Arial" w:cs="Arial"/>
          <w:b/>
          <w:bCs/>
        </w:rPr>
        <w:t>136</w:t>
      </w:r>
      <w:r w:rsidRPr="6D32CD98">
        <w:rPr>
          <w:rFonts w:ascii="Arial" w:hAnsi="Arial" w:cs="Arial"/>
          <w:b/>
          <w:bCs/>
        </w:rPr>
        <w:t xml:space="preserve"> puntos</w:t>
      </w:r>
      <w:r w:rsidRPr="6D32CD98">
        <w:rPr>
          <w:rFonts w:ascii="Arial" w:hAnsi="Arial" w:cs="Arial"/>
        </w:rPr>
        <w:t>, distribuidos como sigue:</w:t>
      </w:r>
    </w:p>
    <w:p w14:paraId="13576092" w14:textId="77777777" w:rsidR="00ED4C1E" w:rsidRDefault="00ED4C1E" w:rsidP="6D32CD98">
      <w:pPr>
        <w:spacing w:after="0" w:line="240" w:lineRule="auto"/>
        <w:jc w:val="both"/>
        <w:rPr>
          <w:rFonts w:ascii="Arial" w:hAnsi="Arial" w:cs="Arial"/>
        </w:rPr>
      </w:pPr>
    </w:p>
    <w:p w14:paraId="5BE7548A" w14:textId="77777777" w:rsidR="00ED4C1E" w:rsidRDefault="00ED4C1E" w:rsidP="6D32CD98">
      <w:pPr>
        <w:spacing w:after="0" w:line="240" w:lineRule="auto"/>
        <w:jc w:val="both"/>
        <w:rPr>
          <w:rFonts w:ascii="Arial" w:hAnsi="Arial" w:cs="Arial"/>
        </w:rPr>
      </w:pPr>
    </w:p>
    <w:p w14:paraId="082E56E9" w14:textId="77777777" w:rsidR="00ED4C1E" w:rsidRDefault="00ED4C1E" w:rsidP="6D32CD98">
      <w:pPr>
        <w:spacing w:after="0" w:line="240" w:lineRule="auto"/>
        <w:jc w:val="both"/>
        <w:rPr>
          <w:rFonts w:ascii="Arial" w:hAnsi="Arial" w:cs="Arial"/>
        </w:rPr>
      </w:pPr>
    </w:p>
    <w:p w14:paraId="13AF5EB2" w14:textId="77777777" w:rsidR="00273936" w:rsidRPr="00D72F37" w:rsidRDefault="00273936" w:rsidP="00273936">
      <w:pPr>
        <w:spacing w:after="0" w:line="240" w:lineRule="auto"/>
        <w:contextualSpacing/>
        <w:jc w:val="center"/>
        <w:rPr>
          <w:rFonts w:ascii="Arial" w:hAnsi="Arial" w:cs="Arial"/>
          <w:b/>
          <w:bCs/>
          <w:color w:val="403152" w:themeColor="accent4" w:themeShade="80"/>
          <w:sz w:val="20"/>
          <w:szCs w:val="20"/>
        </w:rPr>
      </w:pPr>
      <w:r w:rsidRPr="00D72F37">
        <w:rPr>
          <w:rFonts w:ascii="Arial" w:hAnsi="Arial" w:cs="Arial"/>
          <w:b/>
          <w:bCs/>
          <w:sz w:val="20"/>
          <w:szCs w:val="20"/>
        </w:rPr>
        <w:t>TABLA DE RESUMEN DE PUNTOS</w:t>
      </w:r>
    </w:p>
    <w:p w14:paraId="49D088B0" w14:textId="77777777" w:rsidR="00273936" w:rsidRPr="00D72F37" w:rsidRDefault="00273936" w:rsidP="00273936">
      <w:pPr>
        <w:spacing w:after="0" w:line="240" w:lineRule="auto"/>
        <w:contextualSpacing/>
        <w:jc w:val="center"/>
        <w:rPr>
          <w:rFonts w:ascii="Arial" w:hAnsi="Arial" w:cs="Arial"/>
          <w:b/>
          <w:bCs/>
          <w:sz w:val="20"/>
          <w:szCs w:val="20"/>
        </w:rPr>
      </w:pPr>
    </w:p>
    <w:tbl>
      <w:tblPr>
        <w:tblStyle w:val="Tablaconcuadrcula"/>
        <w:tblW w:w="0" w:type="auto"/>
        <w:jc w:val="center"/>
        <w:tblLook w:val="04A0" w:firstRow="1" w:lastRow="0" w:firstColumn="1" w:lastColumn="0" w:noHBand="0" w:noVBand="1"/>
      </w:tblPr>
      <w:tblGrid>
        <w:gridCol w:w="1129"/>
        <w:gridCol w:w="2694"/>
        <w:gridCol w:w="1701"/>
      </w:tblGrid>
      <w:tr w:rsidR="00BE6730" w:rsidRPr="00D72F37" w14:paraId="69176D7C" w14:textId="77777777" w:rsidTr="6D32CD98">
        <w:trPr>
          <w:trHeight w:val="324"/>
          <w:tblHeader/>
          <w:jc w:val="center"/>
        </w:trPr>
        <w:tc>
          <w:tcPr>
            <w:tcW w:w="1129" w:type="dxa"/>
            <w:shd w:val="clear" w:color="auto" w:fill="403152" w:themeFill="accent4" w:themeFillShade="80"/>
            <w:vAlign w:val="center"/>
          </w:tcPr>
          <w:p w14:paraId="6EBEEE54" w14:textId="77777777" w:rsidR="000D08B0" w:rsidRPr="00D72F37" w:rsidRDefault="000D08B0" w:rsidP="00261B3C">
            <w:pPr>
              <w:spacing w:after="4" w:line="249" w:lineRule="auto"/>
              <w:ind w:right="54"/>
              <w:jc w:val="center"/>
              <w:rPr>
                <w:rFonts w:ascii="Arial" w:hAnsi="Arial" w:cs="Arial"/>
                <w:b/>
                <w:sz w:val="18"/>
                <w:szCs w:val="18"/>
              </w:rPr>
            </w:pPr>
            <w:r w:rsidRPr="00D72F37">
              <w:rPr>
                <w:rFonts w:ascii="Arial" w:hAnsi="Arial" w:cs="Arial"/>
                <w:b/>
                <w:sz w:val="18"/>
                <w:szCs w:val="18"/>
              </w:rPr>
              <w:t>No.</w:t>
            </w:r>
          </w:p>
        </w:tc>
        <w:tc>
          <w:tcPr>
            <w:tcW w:w="2694" w:type="dxa"/>
            <w:shd w:val="clear" w:color="auto" w:fill="403152" w:themeFill="accent4" w:themeFillShade="80"/>
            <w:vAlign w:val="center"/>
          </w:tcPr>
          <w:p w14:paraId="2DC9FC16" w14:textId="77777777" w:rsidR="000D08B0" w:rsidRPr="00D72F37" w:rsidRDefault="000D08B0" w:rsidP="00261B3C">
            <w:pPr>
              <w:spacing w:after="4" w:line="249" w:lineRule="auto"/>
              <w:ind w:right="54"/>
              <w:jc w:val="center"/>
              <w:rPr>
                <w:rFonts w:ascii="Arial" w:hAnsi="Arial" w:cs="Arial"/>
                <w:b/>
                <w:sz w:val="18"/>
                <w:szCs w:val="18"/>
              </w:rPr>
            </w:pPr>
            <w:r w:rsidRPr="00D72F37">
              <w:rPr>
                <w:rFonts w:ascii="Arial" w:hAnsi="Arial" w:cs="Arial"/>
                <w:b/>
                <w:sz w:val="18"/>
                <w:szCs w:val="18"/>
              </w:rPr>
              <w:t>Descripción</w:t>
            </w:r>
          </w:p>
        </w:tc>
        <w:tc>
          <w:tcPr>
            <w:tcW w:w="1701" w:type="dxa"/>
            <w:shd w:val="clear" w:color="auto" w:fill="403152" w:themeFill="accent4" w:themeFillShade="80"/>
            <w:vAlign w:val="center"/>
          </w:tcPr>
          <w:p w14:paraId="38D89D4D" w14:textId="77777777" w:rsidR="000D08B0" w:rsidRPr="00D72F37" w:rsidRDefault="000D08B0" w:rsidP="00261B3C">
            <w:pPr>
              <w:spacing w:after="4" w:line="249" w:lineRule="auto"/>
              <w:ind w:right="54"/>
              <w:jc w:val="center"/>
              <w:rPr>
                <w:rFonts w:ascii="Arial" w:hAnsi="Arial" w:cs="Arial"/>
                <w:b/>
                <w:sz w:val="18"/>
                <w:szCs w:val="18"/>
              </w:rPr>
            </w:pPr>
            <w:r w:rsidRPr="00D72F37">
              <w:rPr>
                <w:rFonts w:ascii="Arial" w:hAnsi="Arial" w:cs="Arial"/>
                <w:b/>
                <w:sz w:val="18"/>
                <w:szCs w:val="18"/>
              </w:rPr>
              <w:t>Puntos</w:t>
            </w:r>
          </w:p>
        </w:tc>
      </w:tr>
      <w:tr w:rsidR="00BE6730" w:rsidRPr="00D72F37" w14:paraId="2929C76B" w14:textId="77777777" w:rsidTr="0033017B">
        <w:trPr>
          <w:trHeight w:val="354"/>
          <w:jc w:val="center"/>
        </w:trPr>
        <w:tc>
          <w:tcPr>
            <w:tcW w:w="1129" w:type="dxa"/>
            <w:vAlign w:val="center"/>
          </w:tcPr>
          <w:p w14:paraId="2CECCBBA" w14:textId="07473EC9" w:rsidR="000D08B0" w:rsidRPr="00D72F37" w:rsidRDefault="00634285" w:rsidP="0033017B">
            <w:pPr>
              <w:spacing w:after="0" w:line="240" w:lineRule="auto"/>
              <w:jc w:val="center"/>
              <w:rPr>
                <w:rFonts w:ascii="Arial" w:hAnsi="Arial" w:cs="Arial"/>
                <w:bCs/>
                <w:sz w:val="18"/>
                <w:szCs w:val="18"/>
              </w:rPr>
            </w:pPr>
            <w:r>
              <w:rPr>
                <w:rFonts w:ascii="Arial" w:hAnsi="Arial" w:cs="Arial"/>
                <w:bCs/>
                <w:sz w:val="18"/>
                <w:szCs w:val="18"/>
              </w:rPr>
              <w:t>1</w:t>
            </w:r>
          </w:p>
        </w:tc>
        <w:tc>
          <w:tcPr>
            <w:tcW w:w="2694" w:type="dxa"/>
            <w:vAlign w:val="center"/>
          </w:tcPr>
          <w:p w14:paraId="135069F4" w14:textId="77777777" w:rsidR="000D08B0" w:rsidRPr="00D72F37" w:rsidRDefault="000D08B0" w:rsidP="0033017B">
            <w:pPr>
              <w:spacing w:after="0" w:line="240" w:lineRule="auto"/>
              <w:jc w:val="center"/>
              <w:rPr>
                <w:rFonts w:ascii="Arial" w:hAnsi="Arial" w:cs="Arial"/>
                <w:bCs/>
                <w:sz w:val="18"/>
                <w:szCs w:val="18"/>
              </w:rPr>
            </w:pPr>
            <w:r w:rsidRPr="00D72F37">
              <w:rPr>
                <w:rFonts w:ascii="Arial" w:eastAsia="Arial" w:hAnsi="Arial" w:cs="Arial"/>
                <w:bCs/>
                <w:sz w:val="18"/>
                <w:szCs w:val="18"/>
              </w:rPr>
              <w:t>Alcance del servicio.</w:t>
            </w:r>
          </w:p>
        </w:tc>
        <w:tc>
          <w:tcPr>
            <w:tcW w:w="1701" w:type="dxa"/>
            <w:vAlign w:val="center"/>
          </w:tcPr>
          <w:p w14:paraId="0EFD5EC8" w14:textId="4EE59802" w:rsidR="000D08B0" w:rsidRPr="00D72F37" w:rsidRDefault="00634285" w:rsidP="0033017B">
            <w:pPr>
              <w:spacing w:after="0" w:line="240" w:lineRule="auto"/>
              <w:jc w:val="center"/>
              <w:rPr>
                <w:rFonts w:ascii="Arial" w:hAnsi="Arial" w:cs="Arial"/>
                <w:bCs/>
                <w:sz w:val="18"/>
                <w:szCs w:val="18"/>
              </w:rPr>
            </w:pPr>
            <w:r>
              <w:rPr>
                <w:rFonts w:ascii="Arial" w:hAnsi="Arial" w:cs="Arial"/>
                <w:bCs/>
                <w:sz w:val="18"/>
                <w:szCs w:val="18"/>
              </w:rPr>
              <w:t>82</w:t>
            </w:r>
          </w:p>
        </w:tc>
      </w:tr>
      <w:tr w:rsidR="00BE6730" w:rsidRPr="00D72F37" w14:paraId="606C3CB0" w14:textId="77777777" w:rsidTr="0033017B">
        <w:trPr>
          <w:trHeight w:val="332"/>
          <w:jc w:val="center"/>
        </w:trPr>
        <w:tc>
          <w:tcPr>
            <w:tcW w:w="1129" w:type="dxa"/>
            <w:vAlign w:val="center"/>
          </w:tcPr>
          <w:p w14:paraId="42D42684" w14:textId="617D02EF" w:rsidR="000D08B0" w:rsidRPr="00D72F37" w:rsidRDefault="00634285" w:rsidP="0033017B">
            <w:pPr>
              <w:spacing w:after="0" w:line="240" w:lineRule="auto"/>
              <w:jc w:val="center"/>
              <w:rPr>
                <w:rFonts w:ascii="Arial" w:hAnsi="Arial" w:cs="Arial"/>
                <w:bCs/>
                <w:sz w:val="18"/>
                <w:szCs w:val="18"/>
              </w:rPr>
            </w:pPr>
            <w:r>
              <w:rPr>
                <w:rFonts w:ascii="Arial" w:hAnsi="Arial" w:cs="Arial"/>
                <w:bCs/>
                <w:sz w:val="18"/>
                <w:szCs w:val="18"/>
              </w:rPr>
              <w:t>2</w:t>
            </w:r>
          </w:p>
        </w:tc>
        <w:tc>
          <w:tcPr>
            <w:tcW w:w="2694" w:type="dxa"/>
            <w:vAlign w:val="center"/>
          </w:tcPr>
          <w:p w14:paraId="5FD67D34" w14:textId="77777777" w:rsidR="000D08B0" w:rsidRPr="00D72F37" w:rsidRDefault="000D08B0" w:rsidP="0033017B">
            <w:pPr>
              <w:spacing w:after="0" w:line="240" w:lineRule="auto"/>
              <w:jc w:val="center"/>
              <w:rPr>
                <w:rFonts w:ascii="Arial" w:eastAsia="Arial" w:hAnsi="Arial" w:cs="Arial"/>
                <w:bCs/>
                <w:sz w:val="18"/>
                <w:szCs w:val="18"/>
              </w:rPr>
            </w:pPr>
            <w:r w:rsidRPr="00D72F37">
              <w:rPr>
                <w:rFonts w:ascii="Arial" w:eastAsia="Arial" w:hAnsi="Arial" w:cs="Arial"/>
                <w:bCs/>
                <w:sz w:val="18"/>
                <w:szCs w:val="18"/>
              </w:rPr>
              <w:t>Entregables.</w:t>
            </w:r>
          </w:p>
        </w:tc>
        <w:tc>
          <w:tcPr>
            <w:tcW w:w="1701" w:type="dxa"/>
            <w:vAlign w:val="center"/>
          </w:tcPr>
          <w:p w14:paraId="428E1945" w14:textId="015CC102" w:rsidR="000D08B0" w:rsidRPr="00D72F37" w:rsidRDefault="00634285" w:rsidP="0033017B">
            <w:pPr>
              <w:spacing w:after="0" w:line="240" w:lineRule="auto"/>
              <w:jc w:val="center"/>
              <w:rPr>
                <w:rFonts w:ascii="Arial" w:hAnsi="Arial" w:cs="Arial"/>
                <w:sz w:val="18"/>
                <w:szCs w:val="18"/>
              </w:rPr>
            </w:pPr>
            <w:r>
              <w:rPr>
                <w:rFonts w:ascii="Arial" w:hAnsi="Arial" w:cs="Arial"/>
                <w:sz w:val="18"/>
                <w:szCs w:val="18"/>
              </w:rPr>
              <w:t>54</w:t>
            </w:r>
          </w:p>
        </w:tc>
      </w:tr>
      <w:tr w:rsidR="00BE6730" w:rsidRPr="00D72F37" w14:paraId="1E241233" w14:textId="77777777" w:rsidTr="0033017B">
        <w:trPr>
          <w:trHeight w:val="430"/>
          <w:jc w:val="center"/>
        </w:trPr>
        <w:tc>
          <w:tcPr>
            <w:tcW w:w="1129" w:type="dxa"/>
            <w:tcBorders>
              <w:left w:val="nil"/>
              <w:bottom w:val="nil"/>
            </w:tcBorders>
            <w:vAlign w:val="center"/>
          </w:tcPr>
          <w:p w14:paraId="477CE74B" w14:textId="77777777" w:rsidR="000D08B0" w:rsidRPr="00D72F37" w:rsidRDefault="000D08B0" w:rsidP="0033017B">
            <w:pPr>
              <w:spacing w:after="0" w:line="240" w:lineRule="auto"/>
              <w:jc w:val="center"/>
              <w:rPr>
                <w:rFonts w:ascii="Arial" w:hAnsi="Arial" w:cs="Arial"/>
                <w:bCs/>
                <w:sz w:val="18"/>
                <w:szCs w:val="18"/>
              </w:rPr>
            </w:pPr>
          </w:p>
        </w:tc>
        <w:tc>
          <w:tcPr>
            <w:tcW w:w="2694" w:type="dxa"/>
            <w:shd w:val="clear" w:color="auto" w:fill="auto"/>
            <w:vAlign w:val="center"/>
          </w:tcPr>
          <w:p w14:paraId="1DC208E8" w14:textId="5ADAC619" w:rsidR="000D08B0" w:rsidRPr="00D72F37" w:rsidRDefault="00232C45" w:rsidP="0033017B">
            <w:pPr>
              <w:spacing w:after="0" w:line="240" w:lineRule="auto"/>
              <w:jc w:val="center"/>
              <w:rPr>
                <w:rFonts w:ascii="Arial" w:eastAsia="Arial" w:hAnsi="Arial" w:cs="Arial"/>
                <w:b/>
                <w:bCs/>
                <w:sz w:val="18"/>
                <w:szCs w:val="18"/>
              </w:rPr>
            </w:pPr>
            <w:r>
              <w:rPr>
                <w:rFonts w:ascii="Arial" w:eastAsia="Arial" w:hAnsi="Arial" w:cs="Arial"/>
                <w:b/>
                <w:bCs/>
                <w:sz w:val="18"/>
                <w:szCs w:val="18"/>
              </w:rPr>
              <w:t>Total de puntos</w:t>
            </w:r>
          </w:p>
        </w:tc>
        <w:tc>
          <w:tcPr>
            <w:tcW w:w="1701" w:type="dxa"/>
            <w:shd w:val="clear" w:color="auto" w:fill="auto"/>
            <w:vAlign w:val="center"/>
          </w:tcPr>
          <w:p w14:paraId="37DC6BE5" w14:textId="77777777" w:rsidR="000D08B0" w:rsidRPr="00D72F37" w:rsidRDefault="000D08B0" w:rsidP="0033017B">
            <w:pPr>
              <w:spacing w:after="0" w:line="240" w:lineRule="auto"/>
              <w:jc w:val="center"/>
              <w:rPr>
                <w:rFonts w:ascii="Arial" w:hAnsi="Arial" w:cs="Arial"/>
                <w:b/>
                <w:bCs/>
                <w:sz w:val="18"/>
                <w:szCs w:val="18"/>
              </w:rPr>
            </w:pPr>
            <w:r w:rsidRPr="00D72F37">
              <w:rPr>
                <w:rFonts w:ascii="Arial" w:hAnsi="Arial" w:cs="Arial"/>
                <w:b/>
                <w:bCs/>
                <w:sz w:val="18"/>
                <w:szCs w:val="18"/>
              </w:rPr>
              <w:t>136</w:t>
            </w:r>
          </w:p>
        </w:tc>
      </w:tr>
    </w:tbl>
    <w:p w14:paraId="75909445" w14:textId="0D280961" w:rsidR="00C4654E" w:rsidRDefault="00C4654E" w:rsidP="00CB7DFB">
      <w:pPr>
        <w:pStyle w:val="Ttulo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99" w:name="_Toc144734776"/>
      <w:r w:rsidRPr="00D72F37">
        <w:rPr>
          <w:rFonts w:ascii="Arial" w:eastAsia="Times New Roman" w:hAnsi="Arial" w:cs="Arial"/>
          <w:b/>
          <w:bCs/>
          <w:color w:val="auto"/>
          <w:sz w:val="28"/>
          <w:szCs w:val="28"/>
        </w:rPr>
        <w:lastRenderedPageBreak/>
        <w:t xml:space="preserve">Forma </w:t>
      </w:r>
      <w:r w:rsidR="00D32648" w:rsidRPr="00D72F37">
        <w:rPr>
          <w:rFonts w:ascii="Arial" w:eastAsia="Times New Roman" w:hAnsi="Arial" w:cs="Arial"/>
          <w:b/>
          <w:bCs/>
          <w:color w:val="auto"/>
          <w:sz w:val="28"/>
          <w:szCs w:val="28"/>
        </w:rPr>
        <w:t>de pago</w:t>
      </w:r>
      <w:r w:rsidRPr="00D72F37">
        <w:rPr>
          <w:rFonts w:ascii="Arial" w:eastAsia="Times New Roman" w:hAnsi="Arial" w:cs="Arial"/>
          <w:b/>
          <w:bCs/>
          <w:color w:val="auto"/>
          <w:sz w:val="28"/>
          <w:szCs w:val="28"/>
        </w:rPr>
        <w:t>.</w:t>
      </w:r>
      <w:bookmarkEnd w:id="99"/>
    </w:p>
    <w:tbl>
      <w:tblPr>
        <w:tblStyle w:val="Tablaconcuadrcula"/>
        <w:tblW w:w="0" w:type="auto"/>
        <w:tblLook w:val="04A0" w:firstRow="1" w:lastRow="0" w:firstColumn="1" w:lastColumn="0" w:noHBand="0" w:noVBand="1"/>
      </w:tblPr>
      <w:tblGrid>
        <w:gridCol w:w="971"/>
        <w:gridCol w:w="4316"/>
        <w:gridCol w:w="1889"/>
        <w:gridCol w:w="1652"/>
      </w:tblGrid>
      <w:tr w:rsidR="00C8303A" w:rsidRPr="00DC08C9" w14:paraId="336F92D0" w14:textId="721ED8F9" w:rsidTr="007F380D">
        <w:trPr>
          <w:tblHeader/>
        </w:trPr>
        <w:tc>
          <w:tcPr>
            <w:tcW w:w="971" w:type="dxa"/>
            <w:shd w:val="clear" w:color="auto" w:fill="403152" w:themeFill="accent4" w:themeFillShade="80"/>
            <w:vAlign w:val="center"/>
          </w:tcPr>
          <w:p w14:paraId="4A755A76" w14:textId="0CF1D281" w:rsidR="00C8303A" w:rsidRPr="00DC08C9" w:rsidRDefault="00C8303A" w:rsidP="00261B3C">
            <w:pPr>
              <w:spacing w:before="120" w:line="240" w:lineRule="auto"/>
              <w:jc w:val="center"/>
              <w:rPr>
                <w:rFonts w:ascii="Arial" w:hAnsi="Arial" w:cs="Arial"/>
                <w:color w:val="FFFFFF" w:themeColor="background1"/>
                <w:sz w:val="18"/>
                <w:szCs w:val="18"/>
              </w:rPr>
            </w:pPr>
            <w:r w:rsidRPr="00DC08C9">
              <w:rPr>
                <w:rFonts w:ascii="Arial" w:hAnsi="Arial" w:cs="Arial"/>
                <w:color w:val="FFFFFF" w:themeColor="background1"/>
                <w:sz w:val="18"/>
                <w:szCs w:val="18"/>
              </w:rPr>
              <w:t>Cantidad</w:t>
            </w:r>
          </w:p>
        </w:tc>
        <w:tc>
          <w:tcPr>
            <w:tcW w:w="4316" w:type="dxa"/>
            <w:shd w:val="clear" w:color="auto" w:fill="403152" w:themeFill="accent4" w:themeFillShade="80"/>
            <w:vAlign w:val="center"/>
          </w:tcPr>
          <w:p w14:paraId="3AE5BBDE" w14:textId="77777777" w:rsidR="00C8303A" w:rsidRPr="00DC08C9" w:rsidRDefault="00C8303A" w:rsidP="00261B3C">
            <w:pPr>
              <w:spacing w:before="120" w:line="240" w:lineRule="auto"/>
              <w:jc w:val="center"/>
              <w:rPr>
                <w:rFonts w:ascii="Arial" w:hAnsi="Arial" w:cs="Arial"/>
                <w:color w:val="FFFFFF" w:themeColor="background1"/>
                <w:sz w:val="18"/>
                <w:szCs w:val="18"/>
              </w:rPr>
            </w:pPr>
            <w:r w:rsidRPr="00DC08C9">
              <w:rPr>
                <w:rFonts w:ascii="Arial" w:hAnsi="Arial" w:cs="Arial"/>
                <w:color w:val="FFFFFF" w:themeColor="background1"/>
                <w:sz w:val="18"/>
                <w:szCs w:val="18"/>
              </w:rPr>
              <w:t>Descripción</w:t>
            </w:r>
          </w:p>
        </w:tc>
        <w:tc>
          <w:tcPr>
            <w:tcW w:w="1889" w:type="dxa"/>
            <w:shd w:val="clear" w:color="auto" w:fill="403152" w:themeFill="accent4" w:themeFillShade="80"/>
            <w:vAlign w:val="center"/>
          </w:tcPr>
          <w:p w14:paraId="1A6518A8" w14:textId="35C3B932" w:rsidR="00C8303A" w:rsidRPr="00DC08C9" w:rsidRDefault="00C8303A" w:rsidP="00261B3C">
            <w:pPr>
              <w:spacing w:before="120" w:line="240" w:lineRule="auto"/>
              <w:jc w:val="center"/>
              <w:rPr>
                <w:rFonts w:ascii="Arial" w:hAnsi="Arial" w:cs="Arial"/>
                <w:color w:val="FFFFFF" w:themeColor="background1"/>
                <w:sz w:val="18"/>
                <w:szCs w:val="18"/>
              </w:rPr>
            </w:pPr>
            <w:r w:rsidRPr="00DC08C9">
              <w:rPr>
                <w:rFonts w:ascii="Arial" w:hAnsi="Arial" w:cs="Arial"/>
                <w:color w:val="FFFFFF" w:themeColor="background1"/>
                <w:sz w:val="18"/>
                <w:szCs w:val="18"/>
              </w:rPr>
              <w:t>Forma</w:t>
            </w:r>
            <w:r w:rsidR="003D5DB3" w:rsidRPr="00DC08C9">
              <w:rPr>
                <w:rFonts w:ascii="Arial" w:hAnsi="Arial" w:cs="Arial"/>
                <w:color w:val="FFFFFF" w:themeColor="background1"/>
                <w:sz w:val="18"/>
                <w:szCs w:val="18"/>
              </w:rPr>
              <w:t xml:space="preserve"> de pago</w:t>
            </w:r>
          </w:p>
        </w:tc>
        <w:tc>
          <w:tcPr>
            <w:tcW w:w="1652" w:type="dxa"/>
            <w:shd w:val="clear" w:color="auto" w:fill="403152" w:themeFill="accent4" w:themeFillShade="80"/>
          </w:tcPr>
          <w:p w14:paraId="2476CF8E" w14:textId="45A0EF00" w:rsidR="00C8303A" w:rsidRPr="00DC08C9" w:rsidRDefault="00C8303A" w:rsidP="00261B3C">
            <w:pPr>
              <w:spacing w:before="120" w:line="240" w:lineRule="auto"/>
              <w:jc w:val="center"/>
              <w:rPr>
                <w:rFonts w:ascii="Arial" w:hAnsi="Arial" w:cs="Arial"/>
                <w:color w:val="FFFFFF" w:themeColor="background1"/>
                <w:sz w:val="18"/>
                <w:szCs w:val="18"/>
              </w:rPr>
            </w:pPr>
            <w:r w:rsidRPr="00DC08C9">
              <w:rPr>
                <w:rFonts w:ascii="Arial" w:hAnsi="Arial" w:cs="Arial"/>
                <w:color w:val="FFFFFF" w:themeColor="background1"/>
                <w:sz w:val="18"/>
                <w:szCs w:val="18"/>
              </w:rPr>
              <w:t xml:space="preserve">Precio unitario mensual </w:t>
            </w:r>
          </w:p>
        </w:tc>
      </w:tr>
      <w:tr w:rsidR="00107B21" w:rsidRPr="00DC08C9" w14:paraId="1BABC078" w14:textId="7D05413D" w:rsidTr="00C8303A">
        <w:trPr>
          <w:trHeight w:val="1050"/>
        </w:trPr>
        <w:tc>
          <w:tcPr>
            <w:tcW w:w="971" w:type="dxa"/>
            <w:vMerge w:val="restart"/>
            <w:vAlign w:val="center"/>
          </w:tcPr>
          <w:p w14:paraId="5A600EBA" w14:textId="436D6E9A" w:rsidR="00107B21" w:rsidRPr="00DC08C9" w:rsidRDefault="00107B21" w:rsidP="00261B3C">
            <w:pPr>
              <w:spacing w:before="120" w:line="240" w:lineRule="auto"/>
              <w:jc w:val="center"/>
              <w:rPr>
                <w:rFonts w:ascii="Arial" w:hAnsi="Arial" w:cs="Arial"/>
                <w:sz w:val="18"/>
                <w:szCs w:val="18"/>
              </w:rPr>
            </w:pPr>
            <w:r w:rsidRPr="00DC08C9">
              <w:rPr>
                <w:rFonts w:ascii="Arial" w:hAnsi="Arial" w:cs="Arial"/>
                <w:sz w:val="18"/>
                <w:szCs w:val="18"/>
              </w:rPr>
              <w:t xml:space="preserve">1 póliza </w:t>
            </w:r>
          </w:p>
        </w:tc>
        <w:tc>
          <w:tcPr>
            <w:tcW w:w="4316" w:type="dxa"/>
            <w:vAlign w:val="center"/>
          </w:tcPr>
          <w:p w14:paraId="56FEF6BA" w14:textId="7A35AD7F" w:rsidR="00107B21" w:rsidRPr="00DC08C9" w:rsidRDefault="00107B21" w:rsidP="00261B3C">
            <w:pPr>
              <w:spacing w:before="120" w:line="240" w:lineRule="auto"/>
              <w:jc w:val="both"/>
              <w:rPr>
                <w:rFonts w:ascii="Arial" w:hAnsi="Arial" w:cs="Arial"/>
                <w:sz w:val="18"/>
                <w:szCs w:val="18"/>
              </w:rPr>
            </w:pPr>
            <w:r w:rsidRPr="00DC08C9">
              <w:rPr>
                <w:rFonts w:ascii="Arial" w:hAnsi="Arial" w:cs="Arial"/>
                <w:sz w:val="18"/>
                <w:szCs w:val="18"/>
              </w:rPr>
              <w:t xml:space="preserve">Servicio de Mantenimiento Preventivo, Correctivo, Soporte Técnico y Licenciamiento para la Infraestructura de Seguridad de la marca Radware propiedad del Tribunal, especificada en la </w:t>
            </w:r>
            <w:r w:rsidRPr="00DC08C9">
              <w:rPr>
                <w:rFonts w:ascii="Arial" w:hAnsi="Arial" w:cs="Arial"/>
                <w:b/>
                <w:bCs/>
                <w:sz w:val="18"/>
                <w:szCs w:val="18"/>
              </w:rPr>
              <w:t>Tabla 1</w:t>
            </w:r>
          </w:p>
        </w:tc>
        <w:tc>
          <w:tcPr>
            <w:tcW w:w="1889" w:type="dxa"/>
            <w:vMerge w:val="restart"/>
            <w:vAlign w:val="center"/>
          </w:tcPr>
          <w:p w14:paraId="0E4C2ECA" w14:textId="79410CCC" w:rsidR="00107B21" w:rsidRPr="00DC08C9" w:rsidRDefault="00107B21" w:rsidP="00AD2CAC">
            <w:pPr>
              <w:spacing w:before="120" w:line="240" w:lineRule="auto"/>
              <w:jc w:val="both"/>
              <w:rPr>
                <w:rFonts w:ascii="Arial" w:hAnsi="Arial" w:cs="Arial"/>
                <w:sz w:val="18"/>
                <w:szCs w:val="18"/>
              </w:rPr>
            </w:pPr>
            <w:r w:rsidRPr="00DC08C9">
              <w:rPr>
                <w:rFonts w:ascii="Arial" w:hAnsi="Arial" w:cs="Arial"/>
                <w:color w:val="000000" w:themeColor="text1"/>
                <w:sz w:val="18"/>
                <w:szCs w:val="18"/>
              </w:rPr>
              <w:t>Mensual por servicios devengados, por un periodo del 01 de enero al 31 de diciembre del 2024</w:t>
            </w:r>
          </w:p>
        </w:tc>
        <w:tc>
          <w:tcPr>
            <w:tcW w:w="1652" w:type="dxa"/>
          </w:tcPr>
          <w:p w14:paraId="4DA4CC60" w14:textId="77777777" w:rsidR="00107B21" w:rsidRPr="00DC08C9" w:rsidRDefault="00107B21" w:rsidP="00261B3C">
            <w:pPr>
              <w:spacing w:before="120" w:line="240" w:lineRule="auto"/>
              <w:rPr>
                <w:rFonts w:ascii="Arial" w:hAnsi="Arial" w:cs="Arial"/>
                <w:sz w:val="18"/>
                <w:szCs w:val="18"/>
              </w:rPr>
            </w:pPr>
          </w:p>
        </w:tc>
      </w:tr>
      <w:tr w:rsidR="00107B21" w:rsidRPr="00DC08C9" w14:paraId="3B1DD1D7" w14:textId="46416B99" w:rsidTr="00C8303A">
        <w:tc>
          <w:tcPr>
            <w:tcW w:w="971" w:type="dxa"/>
            <w:vMerge/>
          </w:tcPr>
          <w:p w14:paraId="27038134" w14:textId="77777777" w:rsidR="00107B21" w:rsidRPr="00DC08C9" w:rsidRDefault="00107B21" w:rsidP="00261B3C">
            <w:pPr>
              <w:spacing w:before="120" w:line="240" w:lineRule="auto"/>
              <w:jc w:val="both"/>
              <w:rPr>
                <w:rFonts w:ascii="Arial" w:hAnsi="Arial" w:cs="Arial"/>
                <w:sz w:val="18"/>
                <w:szCs w:val="18"/>
              </w:rPr>
            </w:pPr>
          </w:p>
        </w:tc>
        <w:tc>
          <w:tcPr>
            <w:tcW w:w="4316" w:type="dxa"/>
            <w:vAlign w:val="center"/>
          </w:tcPr>
          <w:p w14:paraId="7785258B" w14:textId="77777777" w:rsidR="00107B21" w:rsidRPr="00DC08C9" w:rsidRDefault="00107B21" w:rsidP="00261B3C">
            <w:pPr>
              <w:spacing w:before="120" w:line="240" w:lineRule="auto"/>
              <w:jc w:val="both"/>
              <w:rPr>
                <w:rFonts w:ascii="Arial" w:hAnsi="Arial" w:cs="Arial"/>
                <w:sz w:val="18"/>
                <w:szCs w:val="18"/>
              </w:rPr>
            </w:pPr>
            <w:r w:rsidRPr="00DC08C9">
              <w:rPr>
                <w:rFonts w:ascii="Arial" w:hAnsi="Arial" w:cs="Arial"/>
                <w:sz w:val="18"/>
                <w:szCs w:val="18"/>
              </w:rPr>
              <w:t>Servicio de Protección Cloud WAF con interconexión a la Infraestructura de Seguridad de la marca Radware propiedad del Tribunal</w:t>
            </w:r>
          </w:p>
        </w:tc>
        <w:tc>
          <w:tcPr>
            <w:tcW w:w="1889" w:type="dxa"/>
            <w:vMerge/>
            <w:vAlign w:val="center"/>
          </w:tcPr>
          <w:p w14:paraId="49FE4805" w14:textId="77777777" w:rsidR="00107B21" w:rsidRPr="00DC08C9" w:rsidRDefault="00107B21" w:rsidP="00261B3C">
            <w:pPr>
              <w:spacing w:before="120" w:line="240" w:lineRule="auto"/>
              <w:rPr>
                <w:rFonts w:ascii="Arial" w:hAnsi="Arial" w:cs="Arial"/>
                <w:sz w:val="18"/>
                <w:szCs w:val="18"/>
              </w:rPr>
            </w:pPr>
          </w:p>
        </w:tc>
        <w:tc>
          <w:tcPr>
            <w:tcW w:w="1652" w:type="dxa"/>
          </w:tcPr>
          <w:p w14:paraId="56C99590" w14:textId="77777777" w:rsidR="00107B21" w:rsidRPr="00DC08C9" w:rsidRDefault="00107B21" w:rsidP="00261B3C">
            <w:pPr>
              <w:spacing w:before="120" w:line="240" w:lineRule="auto"/>
              <w:rPr>
                <w:rFonts w:ascii="Arial" w:hAnsi="Arial" w:cs="Arial"/>
                <w:sz w:val="18"/>
                <w:szCs w:val="18"/>
              </w:rPr>
            </w:pPr>
          </w:p>
        </w:tc>
      </w:tr>
      <w:tr w:rsidR="00107B21" w:rsidRPr="00DC08C9" w14:paraId="540A2DA4" w14:textId="0E7B8C02" w:rsidTr="00261B3C">
        <w:tc>
          <w:tcPr>
            <w:tcW w:w="971" w:type="dxa"/>
            <w:vMerge/>
          </w:tcPr>
          <w:p w14:paraId="0207FFC6" w14:textId="77777777" w:rsidR="00107B21" w:rsidRPr="00DC08C9" w:rsidRDefault="00107B21" w:rsidP="00261B3C">
            <w:pPr>
              <w:spacing w:before="120" w:line="240" w:lineRule="auto"/>
              <w:jc w:val="both"/>
              <w:rPr>
                <w:rFonts w:ascii="Arial" w:hAnsi="Arial" w:cs="Arial"/>
                <w:sz w:val="18"/>
                <w:szCs w:val="18"/>
              </w:rPr>
            </w:pPr>
          </w:p>
        </w:tc>
        <w:tc>
          <w:tcPr>
            <w:tcW w:w="4316" w:type="dxa"/>
            <w:vAlign w:val="center"/>
          </w:tcPr>
          <w:p w14:paraId="02E8EFAF" w14:textId="77777777" w:rsidR="00107B21" w:rsidRPr="00DC08C9" w:rsidRDefault="00107B21" w:rsidP="00261B3C">
            <w:pPr>
              <w:spacing w:before="120" w:line="240" w:lineRule="auto"/>
              <w:jc w:val="both"/>
              <w:rPr>
                <w:rFonts w:ascii="Arial" w:hAnsi="Arial" w:cs="Arial"/>
                <w:sz w:val="18"/>
                <w:szCs w:val="18"/>
              </w:rPr>
            </w:pPr>
            <w:r w:rsidRPr="00DC08C9">
              <w:rPr>
                <w:rFonts w:ascii="Arial" w:hAnsi="Arial" w:cs="Arial"/>
                <w:sz w:val="18"/>
                <w:szCs w:val="18"/>
              </w:rPr>
              <w:t xml:space="preserve">Módulo de expansión del servicio de desbordamiento en la nube de la Infraestructura de Seguridad de la marca Radware propiedad del Tribunal </w:t>
            </w:r>
          </w:p>
        </w:tc>
        <w:tc>
          <w:tcPr>
            <w:tcW w:w="3541" w:type="dxa"/>
            <w:gridSpan w:val="2"/>
            <w:vAlign w:val="center"/>
          </w:tcPr>
          <w:p w14:paraId="34B6E246" w14:textId="26894678" w:rsidR="00107B21" w:rsidRPr="00DC08C9" w:rsidRDefault="00FC5C7F" w:rsidP="00261B3C">
            <w:pPr>
              <w:spacing w:before="120" w:line="240" w:lineRule="auto"/>
              <w:rPr>
                <w:rFonts w:ascii="Arial" w:hAnsi="Arial" w:cs="Arial"/>
                <w:sz w:val="18"/>
                <w:szCs w:val="18"/>
              </w:rPr>
            </w:pPr>
            <w:r w:rsidRPr="00DC08C9">
              <w:rPr>
                <w:rFonts w:ascii="Arial" w:hAnsi="Arial" w:cs="Arial"/>
                <w:sz w:val="18"/>
                <w:szCs w:val="18"/>
              </w:rPr>
              <w:t>Pago en</w:t>
            </w:r>
            <w:r w:rsidR="00A87DD9" w:rsidRPr="00DC08C9">
              <w:rPr>
                <w:rFonts w:ascii="Arial" w:hAnsi="Arial" w:cs="Arial"/>
                <w:sz w:val="18"/>
                <w:szCs w:val="18"/>
              </w:rPr>
              <w:t xml:space="preserve"> una sola exhibición una vez acreditado lo solicitado en el presente anexo. </w:t>
            </w:r>
          </w:p>
        </w:tc>
      </w:tr>
      <w:tr w:rsidR="00C8303A" w:rsidRPr="00DC08C9" w14:paraId="6F645ACA" w14:textId="77777777" w:rsidTr="00261B3C">
        <w:tc>
          <w:tcPr>
            <w:tcW w:w="971" w:type="dxa"/>
            <w:vMerge/>
          </w:tcPr>
          <w:p w14:paraId="05E0EC7E" w14:textId="77777777" w:rsidR="00C8303A" w:rsidRPr="00DC08C9" w:rsidRDefault="00C8303A" w:rsidP="00261B3C">
            <w:pPr>
              <w:spacing w:before="120" w:line="240" w:lineRule="auto"/>
              <w:jc w:val="both"/>
              <w:rPr>
                <w:rFonts w:ascii="Arial" w:hAnsi="Arial" w:cs="Arial"/>
                <w:sz w:val="18"/>
                <w:szCs w:val="18"/>
              </w:rPr>
            </w:pPr>
          </w:p>
        </w:tc>
        <w:tc>
          <w:tcPr>
            <w:tcW w:w="6205" w:type="dxa"/>
            <w:gridSpan w:val="2"/>
            <w:vAlign w:val="center"/>
          </w:tcPr>
          <w:p w14:paraId="66E46603" w14:textId="3B04E603" w:rsidR="00C8303A" w:rsidRPr="00DC08C9" w:rsidRDefault="00C8303A" w:rsidP="00C8303A">
            <w:pPr>
              <w:spacing w:before="120" w:line="240" w:lineRule="auto"/>
              <w:jc w:val="right"/>
              <w:rPr>
                <w:rFonts w:ascii="Arial" w:hAnsi="Arial" w:cs="Arial"/>
                <w:sz w:val="18"/>
                <w:szCs w:val="18"/>
              </w:rPr>
            </w:pPr>
            <w:r w:rsidRPr="00DC08C9">
              <w:rPr>
                <w:rFonts w:ascii="Arial" w:hAnsi="Arial" w:cs="Arial"/>
                <w:b/>
                <w:sz w:val="18"/>
                <w:szCs w:val="18"/>
                <w:u w:val="double"/>
              </w:rPr>
              <w:t>COSTO TOTAL DE LOS SERVICIOS</w:t>
            </w:r>
          </w:p>
        </w:tc>
        <w:tc>
          <w:tcPr>
            <w:tcW w:w="1652" w:type="dxa"/>
          </w:tcPr>
          <w:p w14:paraId="632A78AC" w14:textId="77777777" w:rsidR="00C8303A" w:rsidRPr="00DC08C9" w:rsidRDefault="00C8303A" w:rsidP="00261B3C">
            <w:pPr>
              <w:spacing w:before="120" w:line="240" w:lineRule="auto"/>
              <w:rPr>
                <w:rFonts w:ascii="Arial" w:hAnsi="Arial" w:cs="Arial"/>
                <w:sz w:val="18"/>
                <w:szCs w:val="18"/>
              </w:rPr>
            </w:pPr>
          </w:p>
        </w:tc>
      </w:tr>
    </w:tbl>
    <w:p w14:paraId="75B95D71" w14:textId="4A68DFB9" w:rsidR="00DD0B82" w:rsidRPr="00C8303A" w:rsidRDefault="00657E62" w:rsidP="00C8303A">
      <w:pPr>
        <w:pStyle w:val="Ttulo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100" w:name="_Toc522179236"/>
      <w:bookmarkStart w:id="101" w:name="_Toc144734777"/>
      <w:r w:rsidRPr="00D72F37">
        <w:rPr>
          <w:rFonts w:ascii="Arial" w:eastAsia="Times New Roman" w:hAnsi="Arial" w:cs="Arial"/>
          <w:b/>
          <w:bCs/>
          <w:color w:val="auto"/>
          <w:sz w:val="28"/>
          <w:szCs w:val="28"/>
        </w:rPr>
        <w:t xml:space="preserve">Responsable </w:t>
      </w:r>
      <w:r w:rsidR="00523C3D" w:rsidRPr="00D72F37">
        <w:rPr>
          <w:rFonts w:ascii="Arial" w:eastAsia="Times New Roman" w:hAnsi="Arial" w:cs="Arial"/>
          <w:b/>
          <w:bCs/>
          <w:color w:val="auto"/>
          <w:sz w:val="28"/>
          <w:szCs w:val="28"/>
        </w:rPr>
        <w:t>T</w:t>
      </w:r>
      <w:r w:rsidRPr="00D72F37">
        <w:rPr>
          <w:rFonts w:ascii="Arial" w:eastAsia="Times New Roman" w:hAnsi="Arial" w:cs="Arial"/>
          <w:b/>
          <w:bCs/>
          <w:color w:val="auto"/>
          <w:sz w:val="28"/>
          <w:szCs w:val="28"/>
        </w:rPr>
        <w:t xml:space="preserve">écnico </w:t>
      </w:r>
      <w:r w:rsidR="00DD0B82" w:rsidRPr="00D72F37">
        <w:rPr>
          <w:rFonts w:ascii="Arial" w:eastAsia="Times New Roman" w:hAnsi="Arial" w:cs="Arial"/>
          <w:b/>
          <w:bCs/>
          <w:color w:val="auto"/>
          <w:sz w:val="28"/>
          <w:szCs w:val="28"/>
        </w:rPr>
        <w:t>de</w:t>
      </w:r>
      <w:r w:rsidRPr="00D72F37">
        <w:rPr>
          <w:rFonts w:ascii="Arial" w:eastAsia="Times New Roman" w:hAnsi="Arial" w:cs="Arial"/>
          <w:b/>
          <w:bCs/>
          <w:color w:val="auto"/>
          <w:sz w:val="28"/>
          <w:szCs w:val="28"/>
        </w:rPr>
        <w:t>l Tribunal Electoral</w:t>
      </w:r>
      <w:bookmarkEnd w:id="100"/>
      <w:r w:rsidRPr="00D72F37">
        <w:rPr>
          <w:rFonts w:ascii="Arial" w:eastAsia="Times New Roman" w:hAnsi="Arial" w:cs="Arial"/>
          <w:b/>
          <w:bCs/>
          <w:color w:val="auto"/>
          <w:sz w:val="28"/>
          <w:szCs w:val="28"/>
        </w:rPr>
        <w:t>.</w:t>
      </w:r>
      <w:bookmarkEnd w:id="101"/>
    </w:p>
    <w:tbl>
      <w:tblPr>
        <w:tblpPr w:leftFromText="141" w:rightFromText="141" w:vertAnchor="text" w:horzAnchor="margin" w:tblpXSpec="center"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2"/>
        <w:gridCol w:w="3118"/>
        <w:gridCol w:w="1418"/>
        <w:gridCol w:w="1701"/>
      </w:tblGrid>
      <w:tr w:rsidR="00C8303A" w:rsidRPr="008A02A0" w14:paraId="66CB6A29" w14:textId="77777777" w:rsidTr="00261B3C">
        <w:trPr>
          <w:trHeight w:val="567"/>
          <w:tblHeader/>
        </w:trPr>
        <w:tc>
          <w:tcPr>
            <w:tcW w:w="2112" w:type="dxa"/>
            <w:shd w:val="clear" w:color="auto" w:fill="403152" w:themeFill="accent4" w:themeFillShade="80"/>
            <w:vAlign w:val="center"/>
          </w:tcPr>
          <w:p w14:paraId="1430EB84" w14:textId="77777777" w:rsidR="00C8303A" w:rsidRPr="008A02A0" w:rsidRDefault="00C8303A" w:rsidP="00261B3C">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Sede o Área</w:t>
            </w:r>
          </w:p>
        </w:tc>
        <w:tc>
          <w:tcPr>
            <w:tcW w:w="3118" w:type="dxa"/>
            <w:shd w:val="clear" w:color="auto" w:fill="403152" w:themeFill="accent4" w:themeFillShade="80"/>
            <w:vAlign w:val="center"/>
          </w:tcPr>
          <w:p w14:paraId="33C7F5EE" w14:textId="77777777" w:rsidR="00C8303A" w:rsidRPr="008A02A0" w:rsidRDefault="00C8303A" w:rsidP="00261B3C">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Responsable</w:t>
            </w:r>
          </w:p>
        </w:tc>
        <w:tc>
          <w:tcPr>
            <w:tcW w:w="1418" w:type="dxa"/>
            <w:shd w:val="clear" w:color="auto" w:fill="403152" w:themeFill="accent4" w:themeFillShade="80"/>
            <w:vAlign w:val="center"/>
          </w:tcPr>
          <w:p w14:paraId="1932702C" w14:textId="77777777" w:rsidR="00C8303A" w:rsidRPr="008A02A0" w:rsidRDefault="00C8303A" w:rsidP="00261B3C">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Número Telefónico</w:t>
            </w:r>
          </w:p>
        </w:tc>
        <w:tc>
          <w:tcPr>
            <w:tcW w:w="1701" w:type="dxa"/>
            <w:shd w:val="clear" w:color="auto" w:fill="403152" w:themeFill="accent4" w:themeFillShade="80"/>
            <w:vAlign w:val="center"/>
          </w:tcPr>
          <w:p w14:paraId="3F06111D" w14:textId="77777777" w:rsidR="00C8303A" w:rsidRPr="008A02A0" w:rsidRDefault="00C8303A" w:rsidP="00261B3C">
            <w:pPr>
              <w:spacing w:after="0" w:line="240" w:lineRule="auto"/>
              <w:contextualSpacing/>
              <w:jc w:val="center"/>
              <w:rPr>
                <w:rFonts w:ascii="Arial" w:hAnsi="Arial" w:cs="Arial"/>
                <w:b/>
                <w:bCs/>
                <w:color w:val="FFFFFF" w:themeColor="background1"/>
                <w:sz w:val="16"/>
                <w:szCs w:val="16"/>
              </w:rPr>
            </w:pPr>
            <w:r w:rsidRPr="008A02A0">
              <w:rPr>
                <w:rFonts w:ascii="Arial" w:hAnsi="Arial" w:cs="Arial"/>
                <w:b/>
                <w:bCs/>
                <w:color w:val="FFFFFF" w:themeColor="background1"/>
                <w:sz w:val="16"/>
                <w:szCs w:val="16"/>
              </w:rPr>
              <w:t>Extensión</w:t>
            </w:r>
          </w:p>
        </w:tc>
      </w:tr>
      <w:tr w:rsidR="00C8303A" w:rsidRPr="008A02A0" w14:paraId="4CCFEB02" w14:textId="77777777" w:rsidTr="00261B3C">
        <w:trPr>
          <w:trHeight w:val="1144"/>
        </w:trPr>
        <w:tc>
          <w:tcPr>
            <w:tcW w:w="2112" w:type="dxa"/>
            <w:vAlign w:val="center"/>
          </w:tcPr>
          <w:p w14:paraId="24B4A4ED" w14:textId="77777777" w:rsidR="00C8303A" w:rsidRPr="008A02A0" w:rsidRDefault="00C8303A" w:rsidP="00261B3C">
            <w:pPr>
              <w:spacing w:after="0" w:line="240" w:lineRule="auto"/>
              <w:contextualSpacing/>
              <w:jc w:val="center"/>
              <w:rPr>
                <w:rFonts w:ascii="Arial" w:hAnsi="Arial" w:cs="Arial"/>
                <w:b/>
                <w:bCs/>
                <w:sz w:val="16"/>
                <w:szCs w:val="16"/>
              </w:rPr>
            </w:pPr>
            <w:r w:rsidRPr="008A02A0">
              <w:rPr>
                <w:rFonts w:ascii="Arial" w:hAnsi="Arial" w:cs="Arial"/>
                <w:b/>
                <w:bCs/>
                <w:sz w:val="16"/>
                <w:szCs w:val="16"/>
              </w:rPr>
              <w:t>Sala Superior</w:t>
            </w:r>
          </w:p>
          <w:p w14:paraId="4127DF81"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Carlota Armero No. 5000 Col. CTM</w:t>
            </w:r>
          </w:p>
          <w:p w14:paraId="31B635AD"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Culhuacán, Coyoacán, Ciudad de México,</w:t>
            </w:r>
          </w:p>
          <w:p w14:paraId="3635F136"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C.P. 04480</w:t>
            </w:r>
          </w:p>
        </w:tc>
        <w:tc>
          <w:tcPr>
            <w:tcW w:w="3118" w:type="dxa"/>
            <w:vAlign w:val="center"/>
          </w:tcPr>
          <w:p w14:paraId="4E736368" w14:textId="77777777" w:rsidR="00C8303A" w:rsidRPr="008A02A0" w:rsidRDefault="00C8303A" w:rsidP="00261B3C">
            <w:pPr>
              <w:spacing w:after="0" w:line="240" w:lineRule="auto"/>
              <w:contextualSpacing/>
              <w:jc w:val="center"/>
              <w:rPr>
                <w:rFonts w:ascii="Arial" w:hAnsi="Arial" w:cs="Arial"/>
                <w:b/>
                <w:bCs/>
                <w:sz w:val="16"/>
                <w:szCs w:val="16"/>
              </w:rPr>
            </w:pPr>
            <w:r w:rsidRPr="008A02A0">
              <w:rPr>
                <w:rFonts w:ascii="Arial" w:hAnsi="Arial" w:cs="Arial"/>
                <w:b/>
                <w:bCs/>
                <w:sz w:val="16"/>
                <w:szCs w:val="16"/>
              </w:rPr>
              <w:t>Mtro. Jesús Abraham Zaldivar Ugalde</w:t>
            </w:r>
          </w:p>
          <w:p w14:paraId="3BB96EDD" w14:textId="77777777" w:rsidR="00C8303A" w:rsidRPr="008A02A0" w:rsidRDefault="00764683" w:rsidP="00261B3C">
            <w:pPr>
              <w:spacing w:after="0" w:line="240" w:lineRule="auto"/>
              <w:contextualSpacing/>
              <w:jc w:val="center"/>
              <w:rPr>
                <w:rFonts w:ascii="Arial" w:hAnsi="Arial" w:cs="Arial"/>
                <w:sz w:val="16"/>
                <w:szCs w:val="16"/>
              </w:rPr>
            </w:pPr>
            <w:hyperlink r:id="rId9" w:history="1">
              <w:r w:rsidR="00C8303A" w:rsidRPr="008A02A0">
                <w:rPr>
                  <w:rStyle w:val="Hipervnculo"/>
                  <w:rFonts w:ascii="Arial" w:hAnsi="Arial" w:cs="Arial"/>
                  <w:sz w:val="16"/>
                  <w:szCs w:val="16"/>
                </w:rPr>
                <w:t>jesus.zaldivaru@te.gob.mx</w:t>
              </w:r>
            </w:hyperlink>
          </w:p>
        </w:tc>
        <w:tc>
          <w:tcPr>
            <w:tcW w:w="1418" w:type="dxa"/>
            <w:vAlign w:val="center"/>
          </w:tcPr>
          <w:p w14:paraId="53DEE535"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55 5728 2300</w:t>
            </w:r>
          </w:p>
        </w:tc>
        <w:tc>
          <w:tcPr>
            <w:tcW w:w="1701" w:type="dxa"/>
            <w:vAlign w:val="center"/>
          </w:tcPr>
          <w:p w14:paraId="290C02B0" w14:textId="77777777" w:rsidR="00C8303A" w:rsidRPr="008A02A0" w:rsidRDefault="00C8303A" w:rsidP="00261B3C">
            <w:pPr>
              <w:spacing w:after="0" w:line="240" w:lineRule="auto"/>
              <w:contextualSpacing/>
              <w:jc w:val="center"/>
              <w:rPr>
                <w:rFonts w:ascii="Arial" w:hAnsi="Arial" w:cs="Arial"/>
                <w:sz w:val="16"/>
                <w:szCs w:val="16"/>
              </w:rPr>
            </w:pPr>
            <w:r w:rsidRPr="008A02A0">
              <w:rPr>
                <w:rFonts w:ascii="Arial" w:hAnsi="Arial" w:cs="Arial"/>
                <w:sz w:val="16"/>
                <w:szCs w:val="16"/>
              </w:rPr>
              <w:t>2480</w:t>
            </w:r>
          </w:p>
        </w:tc>
      </w:tr>
    </w:tbl>
    <w:p w14:paraId="74FEB855" w14:textId="21AE78D7" w:rsidR="00DD0B82" w:rsidRDefault="00DD0B82" w:rsidP="007B17C8">
      <w:pPr>
        <w:pStyle w:val="Ttulo1"/>
        <w:numPr>
          <w:ilvl w:val="0"/>
          <w:numId w:val="13"/>
        </w:numPr>
        <w:pBdr>
          <w:bottom w:val="single" w:sz="4" w:space="1" w:color="auto"/>
        </w:pBdr>
        <w:spacing w:before="480" w:after="360" w:line="240" w:lineRule="auto"/>
        <w:rPr>
          <w:rFonts w:ascii="Arial" w:eastAsia="Times New Roman" w:hAnsi="Arial" w:cs="Arial"/>
          <w:b/>
          <w:bCs/>
          <w:color w:val="auto"/>
          <w:sz w:val="28"/>
          <w:szCs w:val="28"/>
        </w:rPr>
      </w:pPr>
      <w:bookmarkStart w:id="102" w:name="_Toc522179237"/>
      <w:bookmarkStart w:id="103" w:name="_Toc144734778"/>
      <w:r w:rsidRPr="00D72F37">
        <w:rPr>
          <w:rFonts w:ascii="Arial" w:eastAsia="Times New Roman" w:hAnsi="Arial" w:cs="Arial"/>
          <w:b/>
          <w:bCs/>
          <w:color w:val="auto"/>
          <w:sz w:val="28"/>
          <w:szCs w:val="28"/>
        </w:rPr>
        <w:t>Firmas.</w:t>
      </w:r>
      <w:bookmarkEnd w:id="102"/>
      <w:bookmarkEnd w:id="103"/>
    </w:p>
    <w:p w14:paraId="0E1DA0A2" w14:textId="77777777" w:rsidR="00974F93" w:rsidRPr="00974F93" w:rsidRDefault="00974F93" w:rsidP="00974F9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8303A" w:rsidRPr="008A02A0" w14:paraId="28F88A6A" w14:textId="77777777" w:rsidTr="00261B3C">
        <w:tc>
          <w:tcPr>
            <w:tcW w:w="4414" w:type="dxa"/>
            <w:vAlign w:val="center"/>
          </w:tcPr>
          <w:bookmarkEnd w:id="88"/>
          <w:bookmarkEnd w:id="89"/>
          <w:p w14:paraId="36C2008A" w14:textId="77777777" w:rsidR="00C8303A" w:rsidRPr="008A02A0" w:rsidRDefault="00C8303A" w:rsidP="00261B3C">
            <w:pPr>
              <w:jc w:val="center"/>
              <w:rPr>
                <w:rFonts w:ascii="Arial" w:hAnsi="Arial" w:cs="Arial"/>
                <w:b/>
                <w:bCs/>
                <w:sz w:val="18"/>
                <w:szCs w:val="18"/>
              </w:rPr>
            </w:pPr>
            <w:r w:rsidRPr="008A02A0">
              <w:rPr>
                <w:rFonts w:ascii="Arial" w:hAnsi="Arial" w:cs="Arial"/>
                <w:b/>
                <w:bCs/>
                <w:sz w:val="18"/>
                <w:szCs w:val="18"/>
              </w:rPr>
              <w:t>Elaboró</w:t>
            </w:r>
          </w:p>
        </w:tc>
        <w:tc>
          <w:tcPr>
            <w:tcW w:w="4414" w:type="dxa"/>
            <w:vAlign w:val="center"/>
          </w:tcPr>
          <w:p w14:paraId="4B9B898C" w14:textId="77777777" w:rsidR="00C8303A" w:rsidRPr="008A02A0" w:rsidRDefault="00C8303A" w:rsidP="00261B3C">
            <w:pPr>
              <w:ind w:left="708" w:hanging="708"/>
              <w:jc w:val="center"/>
              <w:rPr>
                <w:rFonts w:ascii="Arial" w:hAnsi="Arial" w:cs="Arial"/>
                <w:b/>
                <w:bCs/>
                <w:sz w:val="18"/>
                <w:szCs w:val="18"/>
              </w:rPr>
            </w:pPr>
            <w:r w:rsidRPr="008A02A0">
              <w:rPr>
                <w:rFonts w:ascii="Arial" w:hAnsi="Arial" w:cs="Arial"/>
                <w:b/>
                <w:bCs/>
                <w:sz w:val="18"/>
                <w:szCs w:val="18"/>
              </w:rPr>
              <w:t>Vo.Bo.</w:t>
            </w:r>
          </w:p>
        </w:tc>
      </w:tr>
      <w:tr w:rsidR="00C8303A" w:rsidRPr="008A02A0" w14:paraId="2646573E" w14:textId="77777777" w:rsidTr="00261B3C">
        <w:tc>
          <w:tcPr>
            <w:tcW w:w="4414" w:type="dxa"/>
            <w:vAlign w:val="center"/>
          </w:tcPr>
          <w:p w14:paraId="61E2D414" w14:textId="77777777" w:rsidR="00C8303A" w:rsidRPr="008A02A0" w:rsidRDefault="00C8303A" w:rsidP="00261B3C">
            <w:pPr>
              <w:pStyle w:val="WW-Contenidodelatabla1111111"/>
              <w:snapToGrid w:val="0"/>
              <w:spacing w:after="0"/>
              <w:jc w:val="center"/>
              <w:rPr>
                <w:rFonts w:ascii="Arial" w:hAnsi="Arial" w:cs="Arial"/>
                <w:b/>
                <w:bCs/>
                <w:sz w:val="18"/>
                <w:szCs w:val="18"/>
              </w:rPr>
            </w:pPr>
          </w:p>
          <w:p w14:paraId="55EEFFB8" w14:textId="77777777" w:rsidR="00C8303A" w:rsidRPr="008A02A0" w:rsidRDefault="00C8303A" w:rsidP="00261B3C">
            <w:pPr>
              <w:jc w:val="center"/>
              <w:rPr>
                <w:rFonts w:ascii="Arial" w:hAnsi="Arial" w:cs="Arial"/>
                <w:sz w:val="18"/>
                <w:szCs w:val="18"/>
              </w:rPr>
            </w:pPr>
          </w:p>
        </w:tc>
        <w:tc>
          <w:tcPr>
            <w:tcW w:w="4414" w:type="dxa"/>
            <w:vAlign w:val="center"/>
          </w:tcPr>
          <w:p w14:paraId="4CD52ABB" w14:textId="77777777" w:rsidR="00C8303A" w:rsidRPr="008A02A0" w:rsidRDefault="00C8303A" w:rsidP="00261B3C">
            <w:pPr>
              <w:pStyle w:val="WW-Contenidodelatabla1111111"/>
              <w:snapToGrid w:val="0"/>
              <w:spacing w:after="0"/>
              <w:jc w:val="center"/>
              <w:rPr>
                <w:rFonts w:ascii="Arial" w:hAnsi="Arial" w:cs="Arial"/>
                <w:sz w:val="18"/>
                <w:szCs w:val="18"/>
              </w:rPr>
            </w:pPr>
          </w:p>
          <w:p w14:paraId="28D52F90" w14:textId="77777777" w:rsidR="00C8303A" w:rsidRPr="008A02A0" w:rsidRDefault="00C8303A" w:rsidP="00261B3C">
            <w:pPr>
              <w:pStyle w:val="WW-Contenidodelatabla1111111"/>
              <w:snapToGrid w:val="0"/>
              <w:spacing w:after="0"/>
              <w:jc w:val="center"/>
              <w:rPr>
                <w:rFonts w:ascii="Arial" w:hAnsi="Arial" w:cs="Arial"/>
                <w:sz w:val="18"/>
                <w:szCs w:val="18"/>
              </w:rPr>
            </w:pPr>
          </w:p>
          <w:p w14:paraId="158E62CF" w14:textId="77777777" w:rsidR="00C8303A" w:rsidRPr="008A02A0" w:rsidRDefault="00C8303A" w:rsidP="00261B3C">
            <w:pPr>
              <w:pStyle w:val="Textoindependiente2"/>
              <w:spacing w:after="0" w:line="240" w:lineRule="auto"/>
              <w:jc w:val="center"/>
              <w:rPr>
                <w:rFonts w:cs="Arial"/>
                <w:b/>
                <w:bCs/>
                <w:sz w:val="18"/>
                <w:szCs w:val="18"/>
              </w:rPr>
            </w:pPr>
          </w:p>
          <w:p w14:paraId="12715B38" w14:textId="77777777" w:rsidR="00C8303A" w:rsidRPr="008A02A0" w:rsidRDefault="00C8303A" w:rsidP="00261B3C">
            <w:pPr>
              <w:pStyle w:val="Textoindependiente2"/>
              <w:spacing w:after="0" w:line="240" w:lineRule="auto"/>
              <w:jc w:val="center"/>
              <w:rPr>
                <w:rFonts w:cs="Arial"/>
                <w:sz w:val="18"/>
                <w:szCs w:val="18"/>
              </w:rPr>
            </w:pPr>
          </w:p>
          <w:p w14:paraId="21C539C7" w14:textId="77777777" w:rsidR="00C8303A" w:rsidRPr="008A02A0" w:rsidRDefault="00C8303A" w:rsidP="00261B3C">
            <w:pPr>
              <w:pStyle w:val="Textoindependiente2"/>
              <w:spacing w:after="0" w:line="240" w:lineRule="auto"/>
              <w:jc w:val="center"/>
              <w:rPr>
                <w:rFonts w:cs="Arial"/>
                <w:sz w:val="18"/>
                <w:szCs w:val="18"/>
              </w:rPr>
            </w:pPr>
          </w:p>
        </w:tc>
      </w:tr>
      <w:tr w:rsidR="00C8303A" w:rsidRPr="008A02A0" w14:paraId="3C80C3B9" w14:textId="77777777" w:rsidTr="00261B3C">
        <w:tc>
          <w:tcPr>
            <w:tcW w:w="4414" w:type="dxa"/>
            <w:vAlign w:val="center"/>
          </w:tcPr>
          <w:p w14:paraId="738DB817" w14:textId="77777777" w:rsidR="00C8303A" w:rsidRPr="008A02A0" w:rsidRDefault="00C8303A" w:rsidP="00261B3C">
            <w:pPr>
              <w:pStyle w:val="WW-Contenidodelatabla1111111"/>
              <w:snapToGrid w:val="0"/>
              <w:spacing w:after="0"/>
              <w:jc w:val="center"/>
              <w:rPr>
                <w:rFonts w:ascii="Arial" w:hAnsi="Arial" w:cs="Arial"/>
                <w:b/>
                <w:bCs/>
                <w:sz w:val="18"/>
                <w:szCs w:val="18"/>
              </w:rPr>
            </w:pPr>
            <w:r w:rsidRPr="008A02A0">
              <w:rPr>
                <w:rFonts w:ascii="Arial" w:hAnsi="Arial" w:cs="Arial"/>
                <w:b/>
                <w:bCs/>
                <w:sz w:val="18"/>
                <w:szCs w:val="18"/>
              </w:rPr>
              <w:t>Mtro. Jesús Abraham Zaldivar Ugalde</w:t>
            </w:r>
          </w:p>
          <w:p w14:paraId="1EDC5101" w14:textId="77777777" w:rsidR="00C8303A" w:rsidRPr="008A02A0" w:rsidRDefault="00C8303A" w:rsidP="00261B3C">
            <w:pPr>
              <w:pStyle w:val="WW-Contenidodelatabla1111111"/>
              <w:snapToGrid w:val="0"/>
              <w:spacing w:after="0"/>
              <w:jc w:val="center"/>
              <w:rPr>
                <w:rFonts w:ascii="Arial" w:hAnsi="Arial" w:cs="Arial"/>
                <w:b/>
                <w:bCs/>
                <w:sz w:val="18"/>
                <w:szCs w:val="18"/>
              </w:rPr>
            </w:pPr>
            <w:r w:rsidRPr="008A02A0">
              <w:rPr>
                <w:rFonts w:ascii="Arial" w:hAnsi="Arial" w:cs="Arial"/>
                <w:sz w:val="18"/>
                <w:szCs w:val="18"/>
              </w:rPr>
              <w:t>Director de Seguridad Informática</w:t>
            </w:r>
          </w:p>
        </w:tc>
        <w:tc>
          <w:tcPr>
            <w:tcW w:w="4414" w:type="dxa"/>
            <w:vAlign w:val="center"/>
          </w:tcPr>
          <w:p w14:paraId="051C5694" w14:textId="77777777" w:rsidR="00C8303A" w:rsidRPr="008A02A0" w:rsidRDefault="00C8303A" w:rsidP="00261B3C">
            <w:pPr>
              <w:pStyle w:val="Textoindependiente2"/>
              <w:spacing w:after="0" w:line="240" w:lineRule="auto"/>
              <w:jc w:val="center"/>
              <w:rPr>
                <w:rFonts w:cs="Arial"/>
                <w:b/>
                <w:bCs/>
                <w:sz w:val="18"/>
                <w:szCs w:val="18"/>
              </w:rPr>
            </w:pPr>
            <w:r w:rsidRPr="008A02A0">
              <w:rPr>
                <w:rFonts w:cs="Arial"/>
                <w:b/>
                <w:bCs/>
                <w:sz w:val="18"/>
                <w:szCs w:val="18"/>
              </w:rPr>
              <w:t>Ing. Horacio Medina Pasaflores</w:t>
            </w:r>
          </w:p>
          <w:p w14:paraId="2B321C9F" w14:textId="77777777" w:rsidR="00C8303A" w:rsidRPr="008A02A0" w:rsidRDefault="00C8303A" w:rsidP="00261B3C">
            <w:pPr>
              <w:pStyle w:val="Textoindependiente2"/>
              <w:spacing w:after="0" w:line="240" w:lineRule="auto"/>
              <w:jc w:val="center"/>
              <w:rPr>
                <w:rFonts w:cs="Arial"/>
                <w:sz w:val="18"/>
                <w:szCs w:val="18"/>
              </w:rPr>
            </w:pPr>
            <w:r w:rsidRPr="008A02A0">
              <w:rPr>
                <w:rFonts w:cs="Arial"/>
                <w:sz w:val="18"/>
                <w:szCs w:val="18"/>
              </w:rPr>
              <w:t xml:space="preserve">Director General de Sistemas </w:t>
            </w:r>
          </w:p>
        </w:tc>
      </w:tr>
    </w:tbl>
    <w:p w14:paraId="2FA5F252" w14:textId="3DDD9183" w:rsidR="004F7B98" w:rsidRPr="00C8303A" w:rsidRDefault="00C8303A" w:rsidP="6D32CD98">
      <w:pPr>
        <w:pStyle w:val="Listavistosa-nfasis11"/>
        <w:ind w:left="0"/>
        <w:jc w:val="both"/>
        <w:rPr>
          <w:rFonts w:ascii="Arial" w:hAnsi="Arial" w:cs="Arial"/>
          <w:b/>
          <w:bCs/>
          <w:sz w:val="18"/>
          <w:szCs w:val="18"/>
        </w:rPr>
      </w:pPr>
      <w:r w:rsidRPr="6D32CD98">
        <w:rPr>
          <w:rFonts w:ascii="Arial" w:hAnsi="Arial" w:cs="Arial"/>
        </w:rPr>
        <w:t xml:space="preserve"> </w:t>
      </w:r>
    </w:p>
    <w:sectPr w:rsidR="004F7B98" w:rsidRPr="00C8303A" w:rsidSect="00DD0B82">
      <w:headerReference w:type="default" r:id="rId10"/>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837E" w14:textId="77777777" w:rsidR="005F3E11" w:rsidRDefault="005F3E11" w:rsidP="00822D74">
      <w:pPr>
        <w:spacing w:after="0" w:line="240" w:lineRule="auto"/>
      </w:pPr>
      <w:r>
        <w:separator/>
      </w:r>
    </w:p>
  </w:endnote>
  <w:endnote w:type="continuationSeparator" w:id="0">
    <w:p w14:paraId="5D658D7F" w14:textId="77777777" w:rsidR="005F3E11" w:rsidRDefault="005F3E11" w:rsidP="00822D74">
      <w:pPr>
        <w:spacing w:after="0" w:line="240" w:lineRule="auto"/>
      </w:pPr>
      <w:r>
        <w:continuationSeparator/>
      </w:r>
    </w:p>
  </w:endnote>
  <w:endnote w:type="continuationNotice" w:id="1">
    <w:p w14:paraId="3423F8ED" w14:textId="77777777" w:rsidR="005F3E11" w:rsidRDefault="005F3E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6D76C" w14:textId="77777777" w:rsidR="005F3E11" w:rsidRDefault="005F3E11" w:rsidP="00822D74">
      <w:pPr>
        <w:spacing w:after="0" w:line="240" w:lineRule="auto"/>
      </w:pPr>
      <w:r>
        <w:separator/>
      </w:r>
    </w:p>
  </w:footnote>
  <w:footnote w:type="continuationSeparator" w:id="0">
    <w:p w14:paraId="27B718B3" w14:textId="77777777" w:rsidR="005F3E11" w:rsidRDefault="005F3E11" w:rsidP="00822D74">
      <w:pPr>
        <w:spacing w:after="0" w:line="240" w:lineRule="auto"/>
      </w:pPr>
      <w:r>
        <w:continuationSeparator/>
      </w:r>
    </w:p>
  </w:footnote>
  <w:footnote w:type="continuationNotice" w:id="1">
    <w:p w14:paraId="1DCD7F04" w14:textId="77777777" w:rsidR="005F3E11" w:rsidRDefault="005F3E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7"/>
      <w:gridCol w:w="4820"/>
      <w:gridCol w:w="1276"/>
      <w:gridCol w:w="1736"/>
    </w:tblGrid>
    <w:tr w:rsidR="00771DF6" w:rsidRPr="008A02A0" w14:paraId="7CE32EE0" w14:textId="77777777" w:rsidTr="007535C0">
      <w:trPr>
        <w:trHeight w:val="257"/>
        <w:jc w:val="center"/>
      </w:trPr>
      <w:tc>
        <w:tcPr>
          <w:tcW w:w="2827" w:type="dxa"/>
          <w:vMerge w:val="restart"/>
          <w:tcBorders>
            <w:right w:val="single" w:sz="4" w:space="0" w:color="auto"/>
          </w:tcBorders>
          <w:vAlign w:val="center"/>
        </w:tcPr>
        <w:p w14:paraId="0C598D12" w14:textId="77777777" w:rsidR="00771DF6" w:rsidRPr="008A02A0" w:rsidRDefault="00771DF6" w:rsidP="00771DF6">
          <w:pPr>
            <w:jc w:val="center"/>
            <w:rPr>
              <w:rFonts w:ascii="Arial" w:hAnsi="Arial" w:cs="Arial"/>
              <w:noProof/>
              <w:color w:val="403152" w:themeColor="accent4" w:themeShade="80"/>
              <w:sz w:val="16"/>
              <w:szCs w:val="16"/>
            </w:rPr>
          </w:pPr>
          <w:r w:rsidRPr="008A02A0">
            <w:rPr>
              <w:rFonts w:ascii="Arial" w:hAnsi="Arial" w:cs="Arial"/>
              <w:noProof/>
              <w:color w:val="403152" w:themeColor="accent4" w:themeShade="80"/>
              <w:sz w:val="16"/>
              <w:szCs w:val="16"/>
            </w:rPr>
            <w:drawing>
              <wp:anchor distT="0" distB="0" distL="114300" distR="114300" simplePos="0" relativeHeight="251658240" behindDoc="0" locked="0" layoutInCell="1" allowOverlap="1" wp14:anchorId="06522716" wp14:editId="18B2399B">
                <wp:simplePos x="0" y="0"/>
                <wp:positionH relativeFrom="margin">
                  <wp:posOffset>-5080</wp:posOffset>
                </wp:positionH>
                <wp:positionV relativeFrom="paragraph">
                  <wp:posOffset>-74295</wp:posOffset>
                </wp:positionV>
                <wp:extent cx="1671320" cy="459740"/>
                <wp:effectExtent l="0" t="0" r="5080" b="0"/>
                <wp:wrapNone/>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vMerge w:val="restart"/>
          <w:vAlign w:val="center"/>
        </w:tcPr>
        <w:p w14:paraId="6285A1A3" w14:textId="77777777" w:rsidR="00771DF6" w:rsidRPr="008A02A0" w:rsidRDefault="00771DF6" w:rsidP="00771DF6">
          <w:pPr>
            <w:pStyle w:val="Cuadrculamedia21"/>
            <w:jc w:val="both"/>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rPr>
            <w:t>SECRETARÍA ADMINISTRATIVA</w:t>
          </w:r>
        </w:p>
        <w:p w14:paraId="3B96C999" w14:textId="77777777" w:rsidR="00771DF6" w:rsidRPr="008A02A0" w:rsidRDefault="00771DF6" w:rsidP="00771DF6">
          <w:pPr>
            <w:pStyle w:val="Cuadrculamedia21"/>
            <w:jc w:val="both"/>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rPr>
            <w:t xml:space="preserve">DIRECCIÓN GENERAL DE SISTEMAS </w:t>
          </w:r>
          <w:r w:rsidRPr="008A02A0">
            <w:rPr>
              <w:rFonts w:ascii="Arial" w:hAnsi="Arial" w:cs="Arial"/>
              <w:b/>
              <w:color w:val="403152" w:themeColor="accent4" w:themeShade="80"/>
              <w:sz w:val="16"/>
              <w:szCs w:val="16"/>
            </w:rPr>
            <w:fldChar w:fldCharType="begin"/>
          </w:r>
          <w:r w:rsidRPr="008A02A0">
            <w:rPr>
              <w:rFonts w:ascii="Arial" w:hAnsi="Arial" w:cs="Arial"/>
              <w:b/>
              <w:color w:val="403152" w:themeColor="accent4" w:themeShade="80"/>
              <w:sz w:val="16"/>
              <w:szCs w:val="16"/>
            </w:rPr>
            <w:instrText xml:space="preserve"> SUBJECT  \* MERGEFORMAT </w:instrText>
          </w:r>
          <w:r w:rsidRPr="008A02A0">
            <w:rPr>
              <w:rFonts w:ascii="Arial" w:hAnsi="Arial" w:cs="Arial"/>
              <w:b/>
              <w:color w:val="403152" w:themeColor="accent4" w:themeShade="80"/>
              <w:sz w:val="16"/>
              <w:szCs w:val="16"/>
            </w:rPr>
            <w:fldChar w:fldCharType="end"/>
          </w:r>
        </w:p>
      </w:tc>
      <w:tc>
        <w:tcPr>
          <w:tcW w:w="1276" w:type="dxa"/>
          <w:tcBorders>
            <w:bottom w:val="single" w:sz="4" w:space="0" w:color="auto"/>
          </w:tcBorders>
          <w:vAlign w:val="center"/>
        </w:tcPr>
        <w:p w14:paraId="22C0D531" w14:textId="77777777" w:rsidR="00771DF6" w:rsidRPr="008A02A0" w:rsidRDefault="00771DF6" w:rsidP="00771DF6">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HOJA</w:t>
          </w:r>
        </w:p>
      </w:tc>
      <w:tc>
        <w:tcPr>
          <w:tcW w:w="1736" w:type="dxa"/>
          <w:tcBorders>
            <w:bottom w:val="single" w:sz="4" w:space="0" w:color="auto"/>
          </w:tcBorders>
          <w:vAlign w:val="center"/>
        </w:tcPr>
        <w:p w14:paraId="5ABF6DC6" w14:textId="0F51830F" w:rsidR="00771DF6" w:rsidRPr="008A02A0" w:rsidRDefault="00771DF6" w:rsidP="00771DF6">
          <w:pPr>
            <w:pStyle w:val="Cuadrculamedia21"/>
            <w:jc w:val="center"/>
            <w:rPr>
              <w:rFonts w:ascii="Arial" w:hAnsi="Arial" w:cs="Arial"/>
              <w:color w:val="403152" w:themeColor="accent4" w:themeShade="80"/>
              <w:sz w:val="16"/>
              <w:szCs w:val="16"/>
            </w:rPr>
          </w:pPr>
          <w:r w:rsidRPr="008A02A0">
            <w:rPr>
              <w:rFonts w:ascii="Arial" w:hAnsi="Arial" w:cs="Arial"/>
              <w:color w:val="403152" w:themeColor="accent4" w:themeShade="80"/>
              <w:sz w:val="16"/>
              <w:szCs w:val="16"/>
            </w:rPr>
            <w:fldChar w:fldCharType="begin"/>
          </w:r>
          <w:r w:rsidRPr="008A02A0">
            <w:rPr>
              <w:rFonts w:ascii="Arial" w:hAnsi="Arial" w:cs="Arial"/>
              <w:color w:val="403152" w:themeColor="accent4" w:themeShade="80"/>
              <w:sz w:val="16"/>
              <w:szCs w:val="16"/>
            </w:rPr>
            <w:instrText xml:space="preserve"> PAGE </w:instrText>
          </w:r>
          <w:r w:rsidRPr="008A02A0">
            <w:rPr>
              <w:rFonts w:ascii="Arial" w:hAnsi="Arial" w:cs="Arial"/>
              <w:color w:val="403152" w:themeColor="accent4" w:themeShade="80"/>
              <w:sz w:val="16"/>
              <w:szCs w:val="16"/>
            </w:rPr>
            <w:fldChar w:fldCharType="separate"/>
          </w:r>
          <w:r w:rsidRPr="008A02A0">
            <w:rPr>
              <w:rFonts w:ascii="Arial" w:hAnsi="Arial" w:cs="Arial"/>
              <w:noProof/>
              <w:color w:val="403152" w:themeColor="accent4" w:themeShade="80"/>
              <w:sz w:val="16"/>
              <w:szCs w:val="16"/>
            </w:rPr>
            <w:t>3</w:t>
          </w:r>
          <w:r w:rsidRPr="008A02A0">
            <w:rPr>
              <w:rFonts w:ascii="Arial" w:hAnsi="Arial" w:cs="Arial"/>
              <w:color w:val="403152" w:themeColor="accent4" w:themeShade="80"/>
              <w:sz w:val="16"/>
              <w:szCs w:val="16"/>
            </w:rPr>
            <w:fldChar w:fldCharType="end"/>
          </w:r>
          <w:r w:rsidRPr="008A02A0">
            <w:rPr>
              <w:rFonts w:ascii="Arial" w:hAnsi="Arial" w:cs="Arial"/>
              <w:color w:val="403152" w:themeColor="accent4" w:themeShade="80"/>
              <w:sz w:val="16"/>
              <w:szCs w:val="16"/>
            </w:rPr>
            <w:t xml:space="preserve"> de </w:t>
          </w:r>
          <w:r w:rsidRPr="008A02A0">
            <w:rPr>
              <w:rFonts w:ascii="Arial" w:hAnsi="Arial" w:cs="Arial"/>
              <w:color w:val="403152" w:themeColor="accent4" w:themeShade="80"/>
              <w:sz w:val="16"/>
              <w:szCs w:val="16"/>
            </w:rPr>
            <w:fldChar w:fldCharType="begin"/>
          </w:r>
          <w:r w:rsidRPr="008A02A0">
            <w:rPr>
              <w:rFonts w:ascii="Arial" w:hAnsi="Arial" w:cs="Arial"/>
              <w:color w:val="403152" w:themeColor="accent4" w:themeShade="80"/>
              <w:sz w:val="16"/>
              <w:szCs w:val="16"/>
            </w:rPr>
            <w:instrText xml:space="preserve"> SECTIONPAGES  </w:instrText>
          </w:r>
          <w:r w:rsidRPr="008A02A0">
            <w:rPr>
              <w:rFonts w:ascii="Arial" w:hAnsi="Arial" w:cs="Arial"/>
              <w:color w:val="403152" w:themeColor="accent4" w:themeShade="80"/>
              <w:sz w:val="16"/>
              <w:szCs w:val="16"/>
            </w:rPr>
            <w:fldChar w:fldCharType="separate"/>
          </w:r>
          <w:r w:rsidR="00764683">
            <w:rPr>
              <w:rFonts w:ascii="Arial" w:hAnsi="Arial" w:cs="Arial"/>
              <w:noProof/>
              <w:color w:val="403152" w:themeColor="accent4" w:themeShade="80"/>
              <w:sz w:val="16"/>
              <w:szCs w:val="16"/>
            </w:rPr>
            <w:t>25</w:t>
          </w:r>
          <w:r w:rsidRPr="008A02A0">
            <w:rPr>
              <w:rFonts w:ascii="Arial" w:hAnsi="Arial" w:cs="Arial"/>
              <w:color w:val="403152" w:themeColor="accent4" w:themeShade="80"/>
              <w:sz w:val="16"/>
              <w:szCs w:val="16"/>
            </w:rPr>
            <w:fldChar w:fldCharType="end"/>
          </w:r>
        </w:p>
      </w:tc>
    </w:tr>
    <w:tr w:rsidR="00771DF6" w:rsidRPr="008A02A0" w14:paraId="064C9E7A" w14:textId="77777777" w:rsidTr="007535C0">
      <w:trPr>
        <w:trHeight w:val="257"/>
        <w:jc w:val="center"/>
      </w:trPr>
      <w:tc>
        <w:tcPr>
          <w:tcW w:w="2827" w:type="dxa"/>
          <w:vMerge/>
          <w:tcBorders>
            <w:right w:val="single" w:sz="4" w:space="0" w:color="auto"/>
          </w:tcBorders>
          <w:vAlign w:val="center"/>
        </w:tcPr>
        <w:p w14:paraId="328A416F" w14:textId="77777777" w:rsidR="00771DF6" w:rsidRPr="008A02A0" w:rsidRDefault="00771DF6" w:rsidP="00771DF6">
          <w:pPr>
            <w:rPr>
              <w:rFonts w:ascii="Arial" w:hAnsi="Arial" w:cs="Arial"/>
              <w:color w:val="403152" w:themeColor="accent4" w:themeShade="80"/>
              <w:sz w:val="16"/>
              <w:szCs w:val="16"/>
            </w:rPr>
          </w:pPr>
        </w:p>
      </w:tc>
      <w:tc>
        <w:tcPr>
          <w:tcW w:w="4820" w:type="dxa"/>
          <w:vMerge/>
          <w:vAlign w:val="center"/>
        </w:tcPr>
        <w:p w14:paraId="7CFD151D" w14:textId="77777777" w:rsidR="00771DF6" w:rsidRPr="008A02A0" w:rsidRDefault="00771DF6" w:rsidP="00771DF6">
          <w:pPr>
            <w:pStyle w:val="Cuadrculamedia21"/>
            <w:rPr>
              <w:rFonts w:ascii="Arial" w:hAnsi="Arial" w:cs="Arial"/>
              <w:b/>
              <w:color w:val="403152" w:themeColor="accent4" w:themeShade="80"/>
              <w:sz w:val="16"/>
              <w:szCs w:val="16"/>
            </w:rPr>
          </w:pPr>
        </w:p>
      </w:tc>
      <w:tc>
        <w:tcPr>
          <w:tcW w:w="1276" w:type="dxa"/>
          <w:vAlign w:val="center"/>
        </w:tcPr>
        <w:p w14:paraId="141FF8EB" w14:textId="77777777" w:rsidR="00771DF6" w:rsidRPr="008A02A0" w:rsidRDefault="00771DF6" w:rsidP="00771DF6">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FECHA</w:t>
          </w:r>
        </w:p>
      </w:tc>
      <w:tc>
        <w:tcPr>
          <w:tcW w:w="1736" w:type="dxa"/>
          <w:vAlign w:val="center"/>
        </w:tcPr>
        <w:p w14:paraId="299CFAC2" w14:textId="77777777" w:rsidR="00771DF6" w:rsidRPr="008A02A0" w:rsidRDefault="00771DF6" w:rsidP="00771DF6">
          <w:pPr>
            <w:pStyle w:val="Cuadrculamedia21"/>
            <w:jc w:val="center"/>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0</w:t>
          </w:r>
          <w:r>
            <w:rPr>
              <w:rFonts w:ascii="Arial" w:hAnsi="Arial" w:cs="Arial"/>
              <w:color w:val="403152" w:themeColor="accent4" w:themeShade="80"/>
              <w:sz w:val="16"/>
              <w:szCs w:val="16"/>
            </w:rPr>
            <w:t>4</w:t>
          </w:r>
          <w:r w:rsidRPr="008A02A0">
            <w:rPr>
              <w:rFonts w:ascii="Arial" w:hAnsi="Arial" w:cs="Arial"/>
              <w:color w:val="403152" w:themeColor="accent4" w:themeShade="80"/>
              <w:sz w:val="16"/>
              <w:szCs w:val="16"/>
            </w:rPr>
            <w:t>/09/202</w:t>
          </w:r>
          <w:r>
            <w:rPr>
              <w:rFonts w:ascii="Arial" w:hAnsi="Arial" w:cs="Arial"/>
              <w:color w:val="403152" w:themeColor="accent4" w:themeShade="80"/>
              <w:sz w:val="16"/>
              <w:szCs w:val="16"/>
            </w:rPr>
            <w:t>3</w:t>
          </w:r>
        </w:p>
      </w:tc>
    </w:tr>
    <w:tr w:rsidR="00771DF6" w:rsidRPr="008A02A0" w14:paraId="48776EA0" w14:textId="77777777" w:rsidTr="007535C0">
      <w:trPr>
        <w:trHeight w:val="257"/>
        <w:jc w:val="center"/>
      </w:trPr>
      <w:tc>
        <w:tcPr>
          <w:tcW w:w="2827" w:type="dxa"/>
          <w:vMerge/>
          <w:tcBorders>
            <w:right w:val="single" w:sz="4" w:space="0" w:color="auto"/>
          </w:tcBorders>
          <w:vAlign w:val="center"/>
        </w:tcPr>
        <w:p w14:paraId="44685210" w14:textId="77777777" w:rsidR="00771DF6" w:rsidRPr="008A02A0" w:rsidRDefault="00771DF6" w:rsidP="00771DF6">
          <w:pPr>
            <w:rPr>
              <w:rFonts w:ascii="Arial" w:hAnsi="Arial" w:cs="Arial"/>
              <w:color w:val="403152" w:themeColor="accent4" w:themeShade="80"/>
              <w:sz w:val="16"/>
              <w:szCs w:val="16"/>
            </w:rPr>
          </w:pPr>
        </w:p>
      </w:tc>
      <w:tc>
        <w:tcPr>
          <w:tcW w:w="4820" w:type="dxa"/>
          <w:vMerge/>
          <w:vAlign w:val="center"/>
        </w:tcPr>
        <w:p w14:paraId="7120FBF0" w14:textId="77777777" w:rsidR="00771DF6" w:rsidRPr="008A02A0" w:rsidRDefault="00771DF6" w:rsidP="00771DF6">
          <w:pPr>
            <w:pStyle w:val="Cuadrculamedia21"/>
            <w:rPr>
              <w:rFonts w:ascii="Arial" w:hAnsi="Arial" w:cs="Arial"/>
              <w:b/>
              <w:color w:val="403152" w:themeColor="accent4" w:themeShade="80"/>
              <w:sz w:val="16"/>
              <w:szCs w:val="16"/>
            </w:rPr>
          </w:pPr>
        </w:p>
      </w:tc>
      <w:tc>
        <w:tcPr>
          <w:tcW w:w="1276" w:type="dxa"/>
          <w:vAlign w:val="center"/>
        </w:tcPr>
        <w:p w14:paraId="196E1502" w14:textId="77777777" w:rsidR="00771DF6" w:rsidRPr="008A02A0" w:rsidRDefault="00771DF6" w:rsidP="00771DF6">
          <w:pPr>
            <w:pStyle w:val="Cuadrculamedia21"/>
            <w:rPr>
              <w:rFonts w:ascii="Arial" w:hAnsi="Arial" w:cs="Arial"/>
              <w:color w:val="403152" w:themeColor="accent4" w:themeShade="80"/>
              <w:sz w:val="16"/>
              <w:szCs w:val="16"/>
            </w:rPr>
          </w:pPr>
          <w:r w:rsidRPr="008A02A0">
            <w:rPr>
              <w:rFonts w:ascii="Arial" w:hAnsi="Arial" w:cs="Arial"/>
              <w:color w:val="403152" w:themeColor="accent4" w:themeShade="80"/>
              <w:sz w:val="16"/>
              <w:szCs w:val="16"/>
            </w:rPr>
            <w:t>ACRÓNIMO</w:t>
          </w:r>
        </w:p>
      </w:tc>
      <w:tc>
        <w:tcPr>
          <w:tcW w:w="1736" w:type="dxa"/>
          <w:vAlign w:val="center"/>
        </w:tcPr>
        <w:p w14:paraId="2F28BA14" w14:textId="1645AC06" w:rsidR="00771DF6" w:rsidRPr="008A02A0" w:rsidRDefault="00771DF6" w:rsidP="00771DF6">
          <w:pPr>
            <w:pStyle w:val="Cuadrculamedia21"/>
            <w:jc w:val="center"/>
            <w:rPr>
              <w:rFonts w:ascii="Arial" w:hAnsi="Arial" w:cs="Arial"/>
              <w:color w:val="403152" w:themeColor="accent4" w:themeShade="80"/>
              <w:sz w:val="16"/>
              <w:szCs w:val="16"/>
            </w:rPr>
          </w:pPr>
          <w:r>
            <w:rPr>
              <w:rFonts w:ascii="Arial" w:hAnsi="Arial" w:cs="Arial"/>
              <w:color w:val="403152" w:themeColor="accent4" w:themeShade="80"/>
              <w:sz w:val="16"/>
              <w:szCs w:val="16"/>
            </w:rPr>
            <w:t>DSI-AT-</w:t>
          </w:r>
          <w:r w:rsidR="008C6AE8">
            <w:rPr>
              <w:rFonts w:ascii="Arial" w:hAnsi="Arial" w:cs="Arial"/>
              <w:color w:val="403152" w:themeColor="accent4" w:themeShade="80"/>
              <w:sz w:val="16"/>
              <w:szCs w:val="16"/>
            </w:rPr>
            <w:t>RAD</w:t>
          </w:r>
          <w:r>
            <w:rPr>
              <w:rFonts w:ascii="Arial" w:hAnsi="Arial" w:cs="Arial"/>
              <w:color w:val="403152" w:themeColor="accent4" w:themeShade="80"/>
              <w:sz w:val="16"/>
              <w:szCs w:val="16"/>
            </w:rPr>
            <w:t>-2023</w:t>
          </w:r>
        </w:p>
      </w:tc>
    </w:tr>
    <w:tr w:rsidR="00771DF6" w:rsidRPr="008A02A0" w14:paraId="327324A9" w14:textId="77777777" w:rsidTr="007535C0">
      <w:trPr>
        <w:trHeight w:val="572"/>
        <w:jc w:val="center"/>
      </w:trPr>
      <w:tc>
        <w:tcPr>
          <w:tcW w:w="2827" w:type="dxa"/>
          <w:vMerge/>
          <w:tcBorders>
            <w:right w:val="single" w:sz="4" w:space="0" w:color="auto"/>
          </w:tcBorders>
          <w:vAlign w:val="center"/>
        </w:tcPr>
        <w:p w14:paraId="28DBD667" w14:textId="77777777" w:rsidR="00771DF6" w:rsidRPr="008A02A0" w:rsidRDefault="00771DF6" w:rsidP="00771DF6">
          <w:pPr>
            <w:rPr>
              <w:rFonts w:ascii="Arial" w:hAnsi="Arial" w:cs="Arial"/>
              <w:color w:val="403152" w:themeColor="accent4" w:themeShade="80"/>
              <w:sz w:val="16"/>
              <w:szCs w:val="16"/>
            </w:rPr>
          </w:pPr>
        </w:p>
      </w:tc>
      <w:tc>
        <w:tcPr>
          <w:tcW w:w="7832" w:type="dxa"/>
          <w:gridSpan w:val="3"/>
          <w:vAlign w:val="bottom"/>
        </w:tcPr>
        <w:p w14:paraId="14BD04F0" w14:textId="77777777" w:rsidR="00771DF6" w:rsidRPr="008A02A0" w:rsidRDefault="00771DF6" w:rsidP="00771DF6">
          <w:pPr>
            <w:ind w:right="58"/>
            <w:jc w:val="center"/>
            <w:rPr>
              <w:rFonts w:ascii="Arial" w:hAnsi="Arial" w:cs="Arial"/>
              <w:b/>
              <w:color w:val="403152" w:themeColor="accent4" w:themeShade="80"/>
              <w:sz w:val="16"/>
              <w:szCs w:val="16"/>
            </w:rPr>
          </w:pPr>
          <w:r w:rsidRPr="008A02A0">
            <w:rPr>
              <w:rFonts w:ascii="Arial" w:hAnsi="Arial" w:cs="Arial"/>
              <w:b/>
              <w:color w:val="403152" w:themeColor="accent4" w:themeShade="80"/>
              <w:sz w:val="16"/>
              <w:szCs w:val="16"/>
              <w:lang w:eastAsia="es-MX"/>
            </w:rPr>
            <w:t>Anexo Técnico</w:t>
          </w:r>
        </w:p>
      </w:tc>
    </w:tr>
  </w:tbl>
  <w:p w14:paraId="14EBE959" w14:textId="77777777" w:rsidR="00292A03" w:rsidRDefault="00292A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F2C"/>
    <w:multiLevelType w:val="hybridMultilevel"/>
    <w:tmpl w:val="38F20FA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07D234E9"/>
    <w:multiLevelType w:val="multilevel"/>
    <w:tmpl w:val="5BF8D4DA"/>
    <w:lvl w:ilvl="0">
      <w:start w:val="3"/>
      <w:numFmt w:val="decimal"/>
      <w:lvlText w:val="%1."/>
      <w:lvlJc w:val="left"/>
      <w:pPr>
        <w:ind w:left="360" w:hanging="360"/>
      </w:pPr>
      <w:rPr>
        <w:rFonts w:hint="default"/>
      </w:rPr>
    </w:lvl>
    <w:lvl w:ilvl="1">
      <w:start w:val="1"/>
      <w:numFmt w:val="decimal"/>
      <w:lvlText w:val="%1.%2."/>
      <w:lvlJc w:val="left"/>
      <w:pPr>
        <w:ind w:left="791" w:hanging="720"/>
      </w:pPr>
      <w:rPr>
        <w:rFonts w:hint="default"/>
        <w:b w:val="0"/>
        <w:bCs/>
        <w:color w:val="auto"/>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 w15:restartNumberingAfterBreak="0">
    <w:nsid w:val="0ABE4ACC"/>
    <w:multiLevelType w:val="hybridMultilevel"/>
    <w:tmpl w:val="4DC2A2A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8C02BD"/>
    <w:multiLevelType w:val="hybridMultilevel"/>
    <w:tmpl w:val="8F286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F343D2"/>
    <w:multiLevelType w:val="hybridMultilevel"/>
    <w:tmpl w:val="DD50D5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10A23"/>
    <w:multiLevelType w:val="multilevel"/>
    <w:tmpl w:val="1A28EB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091D50"/>
    <w:multiLevelType w:val="hybridMultilevel"/>
    <w:tmpl w:val="5A0E29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D93183"/>
    <w:multiLevelType w:val="hybridMultilevel"/>
    <w:tmpl w:val="789A0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24A2F"/>
    <w:multiLevelType w:val="hybridMultilevel"/>
    <w:tmpl w:val="66B21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5D43A5"/>
    <w:multiLevelType w:val="multilevel"/>
    <w:tmpl w:val="BC62B0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B157EE"/>
    <w:multiLevelType w:val="hybridMultilevel"/>
    <w:tmpl w:val="F612DB4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11" w15:restartNumberingAfterBreak="0">
    <w:nsid w:val="1B0B37B4"/>
    <w:multiLevelType w:val="hybridMultilevel"/>
    <w:tmpl w:val="D56ACEDA"/>
    <w:lvl w:ilvl="0" w:tplc="080A0001">
      <w:start w:val="1"/>
      <w:numFmt w:val="bullet"/>
      <w:lvlText w:val=""/>
      <w:lvlJc w:val="left"/>
      <w:pPr>
        <w:ind w:left="1068" w:hanging="360"/>
      </w:pPr>
      <w:rPr>
        <w:rFonts w:ascii="Symbol" w:hAnsi="Symbol" w:hint="default"/>
      </w:rPr>
    </w:lvl>
    <w:lvl w:ilvl="1" w:tplc="9FA0482A">
      <w:numFmt w:val="bullet"/>
      <w:lvlText w:val="•"/>
      <w:lvlJc w:val="left"/>
      <w:pPr>
        <w:ind w:left="2133" w:hanging="705"/>
      </w:pPr>
      <w:rPr>
        <w:rFonts w:ascii="Calibri" w:eastAsiaTheme="minorHAnsi" w:hAnsi="Calibri" w:cstheme="minorBidi"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1D8B09E8"/>
    <w:multiLevelType w:val="hybridMultilevel"/>
    <w:tmpl w:val="6376409A"/>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3" w15:restartNumberingAfterBreak="0">
    <w:nsid w:val="1E944624"/>
    <w:multiLevelType w:val="hybridMultilevel"/>
    <w:tmpl w:val="2DA22B6E"/>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4" w15:restartNumberingAfterBreak="0">
    <w:nsid w:val="2D45784A"/>
    <w:multiLevelType w:val="hybridMultilevel"/>
    <w:tmpl w:val="E2B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0A13C1"/>
    <w:multiLevelType w:val="hybridMultilevel"/>
    <w:tmpl w:val="32CC0E1A"/>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6" w15:restartNumberingAfterBreak="0">
    <w:nsid w:val="320054D4"/>
    <w:multiLevelType w:val="hybridMultilevel"/>
    <w:tmpl w:val="4B009A54"/>
    <w:lvl w:ilvl="0" w:tplc="38D4734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32831497"/>
    <w:multiLevelType w:val="hybridMultilevel"/>
    <w:tmpl w:val="CDA245F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6F231C"/>
    <w:multiLevelType w:val="multilevel"/>
    <w:tmpl w:val="2FD682DE"/>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F875592"/>
    <w:multiLevelType w:val="hybridMultilevel"/>
    <w:tmpl w:val="3782F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517336"/>
    <w:multiLevelType w:val="hybridMultilevel"/>
    <w:tmpl w:val="500E8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04C24"/>
    <w:multiLevelType w:val="hybridMultilevel"/>
    <w:tmpl w:val="06C86C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1DC6695"/>
    <w:multiLevelType w:val="hybridMultilevel"/>
    <w:tmpl w:val="5DBEC1F8"/>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4235300C"/>
    <w:multiLevelType w:val="multilevel"/>
    <w:tmpl w:val="94703288"/>
    <w:lvl w:ilvl="0">
      <w:start w:val="1"/>
      <w:numFmt w:val="decimal"/>
      <w:lvlText w:val="%1."/>
      <w:lvlJc w:val="left"/>
      <w:pPr>
        <w:ind w:left="360" w:hanging="360"/>
      </w:pPr>
      <w:rPr>
        <w:b/>
        <w:i w:val="0"/>
      </w:rPr>
    </w:lvl>
    <w:lvl w:ilvl="1">
      <w:start w:val="1"/>
      <w:numFmt w:val="decimal"/>
      <w:lvlText w:val="%1.%2."/>
      <w:lvlJc w:val="left"/>
      <w:pPr>
        <w:ind w:left="3268" w:hanging="432"/>
      </w:pPr>
      <w:rPr>
        <w:b w:val="0"/>
        <w:i/>
        <w:sz w:val="26"/>
        <w:szCs w:val="26"/>
        <w:u w:val="none"/>
      </w:rPr>
    </w:lvl>
    <w:lvl w:ilvl="2">
      <w:start w:val="1"/>
      <w:numFmt w:val="decimal"/>
      <w:lvlText w:val="%1.%2.%3."/>
      <w:lvlJc w:val="left"/>
      <w:pPr>
        <w:ind w:left="1072" w:hanging="504"/>
      </w:pPr>
      <w:rPr>
        <w:rFonts w:asciiTheme="minorHAnsi" w:hAnsiTheme="minorHAnsi" w:cstheme="minorHAnsi" w:hint="default"/>
        <w:b w:val="0"/>
        <w:i/>
        <w:color w:val="000000" w:themeColor="text1"/>
        <w:u w:val="none"/>
      </w:rPr>
    </w:lvl>
    <w:lvl w:ilvl="3">
      <w:start w:val="1"/>
      <w:numFmt w:val="decimal"/>
      <w:lvlText w:val="%1.%2.%3.%4."/>
      <w:lvlJc w:val="left"/>
      <w:pPr>
        <w:ind w:left="1728" w:hanging="648"/>
      </w:pPr>
      <w:rPr>
        <w:b w:val="0"/>
        <w:i/>
        <w:iCs/>
        <w:sz w:val="26"/>
        <w:szCs w:val="26"/>
      </w:rPr>
    </w:lvl>
    <w:lvl w:ilvl="4">
      <w:start w:val="1"/>
      <w:numFmt w:val="decimal"/>
      <w:lvlText w:val="%1.%2.%3.%4.%5."/>
      <w:lvlJc w:val="left"/>
      <w:pPr>
        <w:ind w:left="2232" w:hanging="792"/>
      </w:pPr>
      <w:rPr>
        <w:rFonts w:asciiTheme="minorHAnsi" w:hAnsiTheme="minorHAnsi" w:hint="default"/>
        <w:b w:val="0"/>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6C5EAB"/>
    <w:multiLevelType w:val="hybridMultilevel"/>
    <w:tmpl w:val="C3E817CC"/>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5" w15:restartNumberingAfterBreak="0">
    <w:nsid w:val="47990150"/>
    <w:multiLevelType w:val="hybridMultilevel"/>
    <w:tmpl w:val="F1C48E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B25B58"/>
    <w:multiLevelType w:val="hybridMultilevel"/>
    <w:tmpl w:val="A06A78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BA409C1"/>
    <w:multiLevelType w:val="hybridMultilevel"/>
    <w:tmpl w:val="A606A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EC27D7"/>
    <w:multiLevelType w:val="hybridMultilevel"/>
    <w:tmpl w:val="23480C06"/>
    <w:lvl w:ilvl="0" w:tplc="080A0001">
      <w:start w:val="1"/>
      <w:numFmt w:val="bullet"/>
      <w:lvlText w:val=""/>
      <w:lvlJc w:val="left"/>
      <w:pPr>
        <w:ind w:left="1545" w:hanging="360"/>
      </w:pPr>
      <w:rPr>
        <w:rFonts w:ascii="Symbol" w:hAnsi="Symbo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29" w15:restartNumberingAfterBreak="0">
    <w:nsid w:val="4E4B6BAA"/>
    <w:multiLevelType w:val="hybridMultilevel"/>
    <w:tmpl w:val="5E9E33A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34721A4"/>
    <w:multiLevelType w:val="hybridMultilevel"/>
    <w:tmpl w:val="5B4004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027DDA"/>
    <w:multiLevelType w:val="hybridMultilevel"/>
    <w:tmpl w:val="F0EE64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087D73"/>
    <w:multiLevelType w:val="hybridMultilevel"/>
    <w:tmpl w:val="003EB8AE"/>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3" w15:restartNumberingAfterBreak="0">
    <w:nsid w:val="5A1E047E"/>
    <w:multiLevelType w:val="hybridMultilevel"/>
    <w:tmpl w:val="462EB2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2160" w:hanging="360"/>
      </w:pPr>
      <w:rPr>
        <w:rFonts w:ascii="Courier New" w:hAnsi="Courier New" w:cs="Courier New"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412A0"/>
    <w:multiLevelType w:val="hybridMultilevel"/>
    <w:tmpl w:val="7FF8A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530A36"/>
    <w:multiLevelType w:val="hybridMultilevel"/>
    <w:tmpl w:val="13282B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DC1DFF"/>
    <w:multiLevelType w:val="hybridMultilevel"/>
    <w:tmpl w:val="FCC248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6C2527C4"/>
    <w:multiLevelType w:val="hybridMultilevel"/>
    <w:tmpl w:val="87067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8543A1"/>
    <w:multiLevelType w:val="hybridMultilevel"/>
    <w:tmpl w:val="738C30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93435D"/>
    <w:multiLevelType w:val="multilevel"/>
    <w:tmpl w:val="D3A28FF6"/>
    <w:lvl w:ilvl="0">
      <w:start w:val="1"/>
      <w:numFmt w:val="decimal"/>
      <w:lvlText w:val="%1."/>
      <w:lvlJc w:val="left"/>
      <w:pPr>
        <w:ind w:left="360" w:hanging="360"/>
      </w:pPr>
      <w:rPr>
        <w:b/>
        <w:i w:val="0"/>
      </w:rPr>
    </w:lvl>
    <w:lvl w:ilvl="1">
      <w:start w:val="1"/>
      <w:numFmt w:val="decimal"/>
      <w:lvlText w:val="%1.%2."/>
      <w:lvlJc w:val="left"/>
      <w:pPr>
        <w:ind w:left="432" w:hanging="432"/>
      </w:pPr>
      <w:rPr>
        <w:b w:val="0"/>
        <w:i/>
        <w:sz w:val="26"/>
        <w:szCs w:val="26"/>
        <w:u w:val="none"/>
      </w:rPr>
    </w:lvl>
    <w:lvl w:ilvl="2">
      <w:start w:val="1"/>
      <w:numFmt w:val="decimal"/>
      <w:lvlText w:val="%1.%2.%3."/>
      <w:lvlJc w:val="left"/>
      <w:pPr>
        <w:ind w:left="1224" w:hanging="504"/>
      </w:pPr>
      <w:rPr>
        <w:b w:val="0"/>
        <w:i/>
        <w:u w:val="none"/>
      </w:rPr>
    </w:lvl>
    <w:lvl w:ilvl="3">
      <w:start w:val="1"/>
      <w:numFmt w:val="decimal"/>
      <w:lvlText w:val="%1.%2.%3.%4."/>
      <w:lvlJc w:val="left"/>
      <w:pPr>
        <w:ind w:left="1728" w:hanging="648"/>
      </w:pPr>
      <w:rPr>
        <w:b w:val="0"/>
        <w:i w:val="0"/>
        <w:sz w:val="22"/>
        <w:szCs w:val="22"/>
      </w:rPr>
    </w:lvl>
    <w:lvl w:ilvl="4">
      <w:start w:val="1"/>
      <w:numFmt w:val="decimal"/>
      <w:lvlText w:val="%1.%2.%3.%4.%5."/>
      <w:lvlJc w:val="left"/>
      <w:pPr>
        <w:ind w:left="2232" w:hanging="792"/>
      </w:pPr>
      <w:rPr>
        <w:rFonts w:asciiTheme="minorHAnsi" w:hAnsiTheme="minorHAnsi" w:hint="default"/>
        <w:b w:val="0"/>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816D06"/>
    <w:multiLevelType w:val="hybridMultilevel"/>
    <w:tmpl w:val="A162BC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6F576E"/>
    <w:multiLevelType w:val="hybridMultilevel"/>
    <w:tmpl w:val="DA740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5E4030"/>
    <w:multiLevelType w:val="hybridMultilevel"/>
    <w:tmpl w:val="4CBE9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15381342">
    <w:abstractNumId w:val="23"/>
  </w:num>
  <w:num w:numId="2" w16cid:durableId="891648846">
    <w:abstractNumId w:val="35"/>
  </w:num>
  <w:num w:numId="3" w16cid:durableId="465045046">
    <w:abstractNumId w:val="41"/>
  </w:num>
  <w:num w:numId="4" w16cid:durableId="795755908">
    <w:abstractNumId w:val="11"/>
  </w:num>
  <w:num w:numId="5" w16cid:durableId="262883693">
    <w:abstractNumId w:val="10"/>
  </w:num>
  <w:num w:numId="6" w16cid:durableId="208760537">
    <w:abstractNumId w:val="38"/>
  </w:num>
  <w:num w:numId="7" w16cid:durableId="1718776348">
    <w:abstractNumId w:val="18"/>
  </w:num>
  <w:num w:numId="8" w16cid:durableId="1410807335">
    <w:abstractNumId w:val="26"/>
  </w:num>
  <w:num w:numId="9" w16cid:durableId="1843350331">
    <w:abstractNumId w:val="14"/>
  </w:num>
  <w:num w:numId="10" w16cid:durableId="1955283714">
    <w:abstractNumId w:val="17"/>
  </w:num>
  <w:num w:numId="11" w16cid:durableId="1560558598">
    <w:abstractNumId w:val="30"/>
  </w:num>
  <w:num w:numId="12" w16cid:durableId="311519258">
    <w:abstractNumId w:val="22"/>
  </w:num>
  <w:num w:numId="13" w16cid:durableId="791246852">
    <w:abstractNumId w:val="1"/>
  </w:num>
  <w:num w:numId="14" w16cid:durableId="372271472">
    <w:abstractNumId w:val="7"/>
  </w:num>
  <w:num w:numId="15" w16cid:durableId="1134520287">
    <w:abstractNumId w:val="20"/>
  </w:num>
  <w:num w:numId="16" w16cid:durableId="490174697">
    <w:abstractNumId w:val="16"/>
  </w:num>
  <w:num w:numId="17" w16cid:durableId="1941987691">
    <w:abstractNumId w:val="24"/>
  </w:num>
  <w:num w:numId="18" w16cid:durableId="217598515">
    <w:abstractNumId w:val="29"/>
  </w:num>
  <w:num w:numId="19" w16cid:durableId="433475356">
    <w:abstractNumId w:val="15"/>
  </w:num>
  <w:num w:numId="20" w16cid:durableId="284427405">
    <w:abstractNumId w:val="13"/>
  </w:num>
  <w:num w:numId="21" w16cid:durableId="1689988371">
    <w:abstractNumId w:val="28"/>
  </w:num>
  <w:num w:numId="22" w16cid:durableId="434449717">
    <w:abstractNumId w:val="2"/>
  </w:num>
  <w:num w:numId="23" w16cid:durableId="1023745212">
    <w:abstractNumId w:val="3"/>
  </w:num>
  <w:num w:numId="24" w16cid:durableId="1757165335">
    <w:abstractNumId w:val="31"/>
  </w:num>
  <w:num w:numId="25" w16cid:durableId="1570380335">
    <w:abstractNumId w:val="0"/>
  </w:num>
  <w:num w:numId="26" w16cid:durableId="2015767267">
    <w:abstractNumId w:val="19"/>
  </w:num>
  <w:num w:numId="27" w16cid:durableId="866067024">
    <w:abstractNumId w:val="42"/>
  </w:num>
  <w:num w:numId="28" w16cid:durableId="1175534419">
    <w:abstractNumId w:val="8"/>
  </w:num>
  <w:num w:numId="29" w16cid:durableId="1384403617">
    <w:abstractNumId w:val="12"/>
  </w:num>
  <w:num w:numId="30" w16cid:durableId="640504423">
    <w:abstractNumId w:val="4"/>
  </w:num>
  <w:num w:numId="31" w16cid:durableId="642196705">
    <w:abstractNumId w:val="39"/>
  </w:num>
  <w:num w:numId="32" w16cid:durableId="444544105">
    <w:abstractNumId w:val="6"/>
  </w:num>
  <w:num w:numId="33" w16cid:durableId="2124415816">
    <w:abstractNumId w:val="33"/>
  </w:num>
  <w:num w:numId="34" w16cid:durableId="1266617752">
    <w:abstractNumId w:val="34"/>
  </w:num>
  <w:num w:numId="35" w16cid:durableId="1003509211">
    <w:abstractNumId w:val="25"/>
  </w:num>
  <w:num w:numId="36" w16cid:durableId="1505122907">
    <w:abstractNumId w:val="9"/>
  </w:num>
  <w:num w:numId="37" w16cid:durableId="751512996">
    <w:abstractNumId w:val="21"/>
  </w:num>
  <w:num w:numId="38" w16cid:durableId="978848876">
    <w:abstractNumId w:val="36"/>
  </w:num>
  <w:num w:numId="39" w16cid:durableId="439027742">
    <w:abstractNumId w:val="5"/>
  </w:num>
  <w:num w:numId="40" w16cid:durableId="2084178259">
    <w:abstractNumId w:val="32"/>
  </w:num>
  <w:num w:numId="41" w16cid:durableId="1675955323">
    <w:abstractNumId w:val="40"/>
  </w:num>
  <w:num w:numId="42" w16cid:durableId="429786040">
    <w:abstractNumId w:val="27"/>
  </w:num>
  <w:num w:numId="43" w16cid:durableId="122375599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74"/>
    <w:rsid w:val="000016A7"/>
    <w:rsid w:val="00002DDB"/>
    <w:rsid w:val="0000475D"/>
    <w:rsid w:val="00005B6D"/>
    <w:rsid w:val="00006753"/>
    <w:rsid w:val="00006EAB"/>
    <w:rsid w:val="00007932"/>
    <w:rsid w:val="00011558"/>
    <w:rsid w:val="00013839"/>
    <w:rsid w:val="00015E3E"/>
    <w:rsid w:val="00023D2C"/>
    <w:rsid w:val="00026FE4"/>
    <w:rsid w:val="0003061E"/>
    <w:rsid w:val="00031508"/>
    <w:rsid w:val="00033D63"/>
    <w:rsid w:val="000344A3"/>
    <w:rsid w:val="0003493F"/>
    <w:rsid w:val="00035543"/>
    <w:rsid w:val="00040193"/>
    <w:rsid w:val="00040D62"/>
    <w:rsid w:val="000417BF"/>
    <w:rsid w:val="0004192A"/>
    <w:rsid w:val="0004248F"/>
    <w:rsid w:val="00043225"/>
    <w:rsid w:val="00044E56"/>
    <w:rsid w:val="000461D7"/>
    <w:rsid w:val="00046311"/>
    <w:rsid w:val="00047DDC"/>
    <w:rsid w:val="000513FE"/>
    <w:rsid w:val="00051A8C"/>
    <w:rsid w:val="000543B2"/>
    <w:rsid w:val="00054C7D"/>
    <w:rsid w:val="00055273"/>
    <w:rsid w:val="00056AE9"/>
    <w:rsid w:val="000600F4"/>
    <w:rsid w:val="000608D4"/>
    <w:rsid w:val="00062E89"/>
    <w:rsid w:val="00062FEE"/>
    <w:rsid w:val="0006368B"/>
    <w:rsid w:val="00063FE1"/>
    <w:rsid w:val="000673EB"/>
    <w:rsid w:val="00067A88"/>
    <w:rsid w:val="00070042"/>
    <w:rsid w:val="00070EBA"/>
    <w:rsid w:val="00073224"/>
    <w:rsid w:val="00075308"/>
    <w:rsid w:val="000806BF"/>
    <w:rsid w:val="00081A87"/>
    <w:rsid w:val="00083466"/>
    <w:rsid w:val="00083D6C"/>
    <w:rsid w:val="00086B83"/>
    <w:rsid w:val="0008702E"/>
    <w:rsid w:val="00091EB7"/>
    <w:rsid w:val="00092FEF"/>
    <w:rsid w:val="000948D4"/>
    <w:rsid w:val="00095FDF"/>
    <w:rsid w:val="00096360"/>
    <w:rsid w:val="000A0724"/>
    <w:rsid w:val="000A1CB3"/>
    <w:rsid w:val="000A1F24"/>
    <w:rsid w:val="000A2C53"/>
    <w:rsid w:val="000B1DB6"/>
    <w:rsid w:val="000B2B35"/>
    <w:rsid w:val="000B43FB"/>
    <w:rsid w:val="000C28E4"/>
    <w:rsid w:val="000C3ECA"/>
    <w:rsid w:val="000C626D"/>
    <w:rsid w:val="000C738F"/>
    <w:rsid w:val="000D08B0"/>
    <w:rsid w:val="000D0FBF"/>
    <w:rsid w:val="000D12BC"/>
    <w:rsid w:val="000D1BA0"/>
    <w:rsid w:val="000D1BE4"/>
    <w:rsid w:val="000D2513"/>
    <w:rsid w:val="000D264A"/>
    <w:rsid w:val="000D291F"/>
    <w:rsid w:val="000D56A5"/>
    <w:rsid w:val="000D6FF2"/>
    <w:rsid w:val="000D74CA"/>
    <w:rsid w:val="000D7EA5"/>
    <w:rsid w:val="000E188B"/>
    <w:rsid w:val="000E1B22"/>
    <w:rsid w:val="000E37EB"/>
    <w:rsid w:val="000E47BD"/>
    <w:rsid w:val="000E5740"/>
    <w:rsid w:val="000E592F"/>
    <w:rsid w:val="000E67F9"/>
    <w:rsid w:val="000E75EB"/>
    <w:rsid w:val="000F0386"/>
    <w:rsid w:val="000F25E5"/>
    <w:rsid w:val="000F35F4"/>
    <w:rsid w:val="00100412"/>
    <w:rsid w:val="00100954"/>
    <w:rsid w:val="0010261D"/>
    <w:rsid w:val="00107B21"/>
    <w:rsid w:val="00110651"/>
    <w:rsid w:val="00111562"/>
    <w:rsid w:val="001123D3"/>
    <w:rsid w:val="001127B3"/>
    <w:rsid w:val="00113CDE"/>
    <w:rsid w:val="00113EE2"/>
    <w:rsid w:val="00114B0E"/>
    <w:rsid w:val="00115C11"/>
    <w:rsid w:val="00115CAF"/>
    <w:rsid w:val="001208F6"/>
    <w:rsid w:val="00121671"/>
    <w:rsid w:val="001216FD"/>
    <w:rsid w:val="00122BCF"/>
    <w:rsid w:val="00123B35"/>
    <w:rsid w:val="0012679B"/>
    <w:rsid w:val="00127E5E"/>
    <w:rsid w:val="001309C7"/>
    <w:rsid w:val="00135744"/>
    <w:rsid w:val="00143413"/>
    <w:rsid w:val="0014437B"/>
    <w:rsid w:val="00144C39"/>
    <w:rsid w:val="00153AEE"/>
    <w:rsid w:val="00153C25"/>
    <w:rsid w:val="00156925"/>
    <w:rsid w:val="00160A99"/>
    <w:rsid w:val="00162407"/>
    <w:rsid w:val="00165D1E"/>
    <w:rsid w:val="00165E55"/>
    <w:rsid w:val="00166783"/>
    <w:rsid w:val="001707EA"/>
    <w:rsid w:val="0017441E"/>
    <w:rsid w:val="0017638E"/>
    <w:rsid w:val="001769AA"/>
    <w:rsid w:val="00182836"/>
    <w:rsid w:val="00183E25"/>
    <w:rsid w:val="00184765"/>
    <w:rsid w:val="001905AD"/>
    <w:rsid w:val="00195320"/>
    <w:rsid w:val="001A0C33"/>
    <w:rsid w:val="001A2A31"/>
    <w:rsid w:val="001A3B67"/>
    <w:rsid w:val="001A3BC8"/>
    <w:rsid w:val="001A5294"/>
    <w:rsid w:val="001A59C8"/>
    <w:rsid w:val="001A5D32"/>
    <w:rsid w:val="001A6A79"/>
    <w:rsid w:val="001B140F"/>
    <w:rsid w:val="001B19EB"/>
    <w:rsid w:val="001B1B09"/>
    <w:rsid w:val="001B251E"/>
    <w:rsid w:val="001B54E2"/>
    <w:rsid w:val="001B6D0B"/>
    <w:rsid w:val="001C01B8"/>
    <w:rsid w:val="001C0FB5"/>
    <w:rsid w:val="001C20E1"/>
    <w:rsid w:val="001C6D21"/>
    <w:rsid w:val="001C7097"/>
    <w:rsid w:val="001C78AC"/>
    <w:rsid w:val="001D0BAD"/>
    <w:rsid w:val="001D44DD"/>
    <w:rsid w:val="001D44F4"/>
    <w:rsid w:val="001D48CC"/>
    <w:rsid w:val="001D552B"/>
    <w:rsid w:val="001D7375"/>
    <w:rsid w:val="001E129B"/>
    <w:rsid w:val="001E587A"/>
    <w:rsid w:val="001E5BFD"/>
    <w:rsid w:val="001F0B2D"/>
    <w:rsid w:val="001F17A7"/>
    <w:rsid w:val="001F2CDF"/>
    <w:rsid w:val="001F3BCE"/>
    <w:rsid w:val="001F3C81"/>
    <w:rsid w:val="001F66A3"/>
    <w:rsid w:val="00204510"/>
    <w:rsid w:val="002131A7"/>
    <w:rsid w:val="00213EA6"/>
    <w:rsid w:val="00214225"/>
    <w:rsid w:val="00215C4A"/>
    <w:rsid w:val="00216B61"/>
    <w:rsid w:val="00217196"/>
    <w:rsid w:val="00221DCA"/>
    <w:rsid w:val="00222746"/>
    <w:rsid w:val="00222E15"/>
    <w:rsid w:val="00223C96"/>
    <w:rsid w:val="00226361"/>
    <w:rsid w:val="00226A5E"/>
    <w:rsid w:val="00227440"/>
    <w:rsid w:val="00227B6E"/>
    <w:rsid w:val="002323FE"/>
    <w:rsid w:val="00232548"/>
    <w:rsid w:val="00232724"/>
    <w:rsid w:val="00232C45"/>
    <w:rsid w:val="002350BC"/>
    <w:rsid w:val="002366E5"/>
    <w:rsid w:val="002412AB"/>
    <w:rsid w:val="002431F4"/>
    <w:rsid w:val="0024661C"/>
    <w:rsid w:val="00261B3C"/>
    <w:rsid w:val="00262A40"/>
    <w:rsid w:val="0026381A"/>
    <w:rsid w:val="00263A37"/>
    <w:rsid w:val="0026489D"/>
    <w:rsid w:val="00265C10"/>
    <w:rsid w:val="002674E5"/>
    <w:rsid w:val="00270E58"/>
    <w:rsid w:val="002710B7"/>
    <w:rsid w:val="002725C7"/>
    <w:rsid w:val="00273936"/>
    <w:rsid w:val="00274D7E"/>
    <w:rsid w:val="002753AA"/>
    <w:rsid w:val="0028123C"/>
    <w:rsid w:val="002813EF"/>
    <w:rsid w:val="0028434D"/>
    <w:rsid w:val="002847D3"/>
    <w:rsid w:val="00287182"/>
    <w:rsid w:val="0029173A"/>
    <w:rsid w:val="00291CC6"/>
    <w:rsid w:val="00292A03"/>
    <w:rsid w:val="002941B3"/>
    <w:rsid w:val="00294A64"/>
    <w:rsid w:val="002973F3"/>
    <w:rsid w:val="002A1CD3"/>
    <w:rsid w:val="002A6145"/>
    <w:rsid w:val="002A6699"/>
    <w:rsid w:val="002A716B"/>
    <w:rsid w:val="002A751C"/>
    <w:rsid w:val="002B44F7"/>
    <w:rsid w:val="002B4E28"/>
    <w:rsid w:val="002B4E4E"/>
    <w:rsid w:val="002B5333"/>
    <w:rsid w:val="002B7747"/>
    <w:rsid w:val="002C0127"/>
    <w:rsid w:val="002C1DF2"/>
    <w:rsid w:val="002C63F1"/>
    <w:rsid w:val="002C668B"/>
    <w:rsid w:val="002D0D5C"/>
    <w:rsid w:val="002D3E27"/>
    <w:rsid w:val="002D3FE0"/>
    <w:rsid w:val="002D58D4"/>
    <w:rsid w:val="002E01F4"/>
    <w:rsid w:val="002E0A4A"/>
    <w:rsid w:val="002E111B"/>
    <w:rsid w:val="002E185B"/>
    <w:rsid w:val="002E2643"/>
    <w:rsid w:val="002E4699"/>
    <w:rsid w:val="002E6860"/>
    <w:rsid w:val="002E738D"/>
    <w:rsid w:val="002F0674"/>
    <w:rsid w:val="002F2A5B"/>
    <w:rsid w:val="002F2B43"/>
    <w:rsid w:val="002F3CED"/>
    <w:rsid w:val="00301FB5"/>
    <w:rsid w:val="00302AB3"/>
    <w:rsid w:val="00303BD0"/>
    <w:rsid w:val="00304EA0"/>
    <w:rsid w:val="003074FD"/>
    <w:rsid w:val="00307DA8"/>
    <w:rsid w:val="003103FA"/>
    <w:rsid w:val="00310F8E"/>
    <w:rsid w:val="003110FC"/>
    <w:rsid w:val="0031295C"/>
    <w:rsid w:val="003154B9"/>
    <w:rsid w:val="00322136"/>
    <w:rsid w:val="00323E51"/>
    <w:rsid w:val="003257BA"/>
    <w:rsid w:val="00326CD8"/>
    <w:rsid w:val="0033017B"/>
    <w:rsid w:val="00331B9D"/>
    <w:rsid w:val="0033305C"/>
    <w:rsid w:val="00333CCC"/>
    <w:rsid w:val="00335C54"/>
    <w:rsid w:val="00335F97"/>
    <w:rsid w:val="00337E19"/>
    <w:rsid w:val="00340F9D"/>
    <w:rsid w:val="003421E0"/>
    <w:rsid w:val="003436EB"/>
    <w:rsid w:val="003439FC"/>
    <w:rsid w:val="003507F3"/>
    <w:rsid w:val="00350DD4"/>
    <w:rsid w:val="00357303"/>
    <w:rsid w:val="003577D7"/>
    <w:rsid w:val="00360D7B"/>
    <w:rsid w:val="00365E9A"/>
    <w:rsid w:val="003660F8"/>
    <w:rsid w:val="00367F5B"/>
    <w:rsid w:val="003708BB"/>
    <w:rsid w:val="00370991"/>
    <w:rsid w:val="00372052"/>
    <w:rsid w:val="003720B5"/>
    <w:rsid w:val="003747F6"/>
    <w:rsid w:val="003761EE"/>
    <w:rsid w:val="0037732C"/>
    <w:rsid w:val="00377445"/>
    <w:rsid w:val="003811DB"/>
    <w:rsid w:val="003815D5"/>
    <w:rsid w:val="003819A9"/>
    <w:rsid w:val="00383A97"/>
    <w:rsid w:val="00384C5C"/>
    <w:rsid w:val="003860D5"/>
    <w:rsid w:val="00394728"/>
    <w:rsid w:val="003966E2"/>
    <w:rsid w:val="00396EA2"/>
    <w:rsid w:val="00397D0C"/>
    <w:rsid w:val="003A0AFD"/>
    <w:rsid w:val="003A184D"/>
    <w:rsid w:val="003A1927"/>
    <w:rsid w:val="003A1DA5"/>
    <w:rsid w:val="003A469C"/>
    <w:rsid w:val="003A5949"/>
    <w:rsid w:val="003A7407"/>
    <w:rsid w:val="003A7529"/>
    <w:rsid w:val="003A7B85"/>
    <w:rsid w:val="003B0C4F"/>
    <w:rsid w:val="003B1561"/>
    <w:rsid w:val="003B1C88"/>
    <w:rsid w:val="003B2291"/>
    <w:rsid w:val="003B235E"/>
    <w:rsid w:val="003B46E8"/>
    <w:rsid w:val="003B5AB0"/>
    <w:rsid w:val="003B6341"/>
    <w:rsid w:val="003B665E"/>
    <w:rsid w:val="003B6B1D"/>
    <w:rsid w:val="003B6C5A"/>
    <w:rsid w:val="003C01B9"/>
    <w:rsid w:val="003C1532"/>
    <w:rsid w:val="003C5275"/>
    <w:rsid w:val="003C5DB3"/>
    <w:rsid w:val="003C64D6"/>
    <w:rsid w:val="003D14E5"/>
    <w:rsid w:val="003D1860"/>
    <w:rsid w:val="003D2A0F"/>
    <w:rsid w:val="003D2E30"/>
    <w:rsid w:val="003D3854"/>
    <w:rsid w:val="003D5DB3"/>
    <w:rsid w:val="003D7DC1"/>
    <w:rsid w:val="003E07BC"/>
    <w:rsid w:val="003E2448"/>
    <w:rsid w:val="003E3F2D"/>
    <w:rsid w:val="003E467E"/>
    <w:rsid w:val="003E5BA3"/>
    <w:rsid w:val="003E78DC"/>
    <w:rsid w:val="003F0326"/>
    <w:rsid w:val="003F28D6"/>
    <w:rsid w:val="003F340D"/>
    <w:rsid w:val="003F7D53"/>
    <w:rsid w:val="0040187F"/>
    <w:rsid w:val="00404ED3"/>
    <w:rsid w:val="004060BE"/>
    <w:rsid w:val="00410F13"/>
    <w:rsid w:val="00414E21"/>
    <w:rsid w:val="00424552"/>
    <w:rsid w:val="0042530E"/>
    <w:rsid w:val="00426CDF"/>
    <w:rsid w:val="0042733A"/>
    <w:rsid w:val="00431DBA"/>
    <w:rsid w:val="004342BB"/>
    <w:rsid w:val="00435E00"/>
    <w:rsid w:val="00440414"/>
    <w:rsid w:val="004406FD"/>
    <w:rsid w:val="0044154F"/>
    <w:rsid w:val="00441832"/>
    <w:rsid w:val="00444A28"/>
    <w:rsid w:val="00447D11"/>
    <w:rsid w:val="00450546"/>
    <w:rsid w:val="00451D4B"/>
    <w:rsid w:val="0045246C"/>
    <w:rsid w:val="004530BA"/>
    <w:rsid w:val="004543E4"/>
    <w:rsid w:val="00455447"/>
    <w:rsid w:val="00455FB4"/>
    <w:rsid w:val="004566E1"/>
    <w:rsid w:val="00457EBC"/>
    <w:rsid w:val="004623FA"/>
    <w:rsid w:val="004630D4"/>
    <w:rsid w:val="00465C64"/>
    <w:rsid w:val="004665D1"/>
    <w:rsid w:val="00466AD2"/>
    <w:rsid w:val="004718F8"/>
    <w:rsid w:val="004728C2"/>
    <w:rsid w:val="004739CC"/>
    <w:rsid w:val="004746D5"/>
    <w:rsid w:val="00475987"/>
    <w:rsid w:val="0048218C"/>
    <w:rsid w:val="00483A2A"/>
    <w:rsid w:val="00487F92"/>
    <w:rsid w:val="004931D1"/>
    <w:rsid w:val="00493CFD"/>
    <w:rsid w:val="004A1980"/>
    <w:rsid w:val="004A4D3F"/>
    <w:rsid w:val="004A4FDC"/>
    <w:rsid w:val="004A5A49"/>
    <w:rsid w:val="004B1ADB"/>
    <w:rsid w:val="004B2025"/>
    <w:rsid w:val="004B2C2C"/>
    <w:rsid w:val="004B34D0"/>
    <w:rsid w:val="004B3BFE"/>
    <w:rsid w:val="004B4674"/>
    <w:rsid w:val="004B7E06"/>
    <w:rsid w:val="004C2C09"/>
    <w:rsid w:val="004C3614"/>
    <w:rsid w:val="004C46CC"/>
    <w:rsid w:val="004C4BF7"/>
    <w:rsid w:val="004C5B78"/>
    <w:rsid w:val="004D0D4F"/>
    <w:rsid w:val="004D34A6"/>
    <w:rsid w:val="004D44D6"/>
    <w:rsid w:val="004D7DCD"/>
    <w:rsid w:val="004E0B6A"/>
    <w:rsid w:val="004E0BD4"/>
    <w:rsid w:val="004E1176"/>
    <w:rsid w:val="004E1B0A"/>
    <w:rsid w:val="004E3918"/>
    <w:rsid w:val="004E614C"/>
    <w:rsid w:val="004E618F"/>
    <w:rsid w:val="004E6865"/>
    <w:rsid w:val="004F09EA"/>
    <w:rsid w:val="004F12C6"/>
    <w:rsid w:val="004F2626"/>
    <w:rsid w:val="004F6588"/>
    <w:rsid w:val="004F795F"/>
    <w:rsid w:val="004F7B98"/>
    <w:rsid w:val="00500594"/>
    <w:rsid w:val="00500796"/>
    <w:rsid w:val="005050E0"/>
    <w:rsid w:val="005122FB"/>
    <w:rsid w:val="00512576"/>
    <w:rsid w:val="00513CD7"/>
    <w:rsid w:val="00515D85"/>
    <w:rsid w:val="00516024"/>
    <w:rsid w:val="00517F7B"/>
    <w:rsid w:val="005215EE"/>
    <w:rsid w:val="00523103"/>
    <w:rsid w:val="00523C3D"/>
    <w:rsid w:val="00524651"/>
    <w:rsid w:val="00524FBE"/>
    <w:rsid w:val="00525E4D"/>
    <w:rsid w:val="00525F2C"/>
    <w:rsid w:val="00526F7D"/>
    <w:rsid w:val="0053028B"/>
    <w:rsid w:val="005305B8"/>
    <w:rsid w:val="00533963"/>
    <w:rsid w:val="005342B6"/>
    <w:rsid w:val="0053592D"/>
    <w:rsid w:val="00541E4A"/>
    <w:rsid w:val="0054342B"/>
    <w:rsid w:val="00545D7E"/>
    <w:rsid w:val="00546C8E"/>
    <w:rsid w:val="00547514"/>
    <w:rsid w:val="00552847"/>
    <w:rsid w:val="00555029"/>
    <w:rsid w:val="0055550C"/>
    <w:rsid w:val="0055567D"/>
    <w:rsid w:val="00556C7C"/>
    <w:rsid w:val="005610F8"/>
    <w:rsid w:val="005620CC"/>
    <w:rsid w:val="00562C5D"/>
    <w:rsid w:val="0056415D"/>
    <w:rsid w:val="00566091"/>
    <w:rsid w:val="00570DFF"/>
    <w:rsid w:val="005720B2"/>
    <w:rsid w:val="005750CA"/>
    <w:rsid w:val="0057542C"/>
    <w:rsid w:val="00576887"/>
    <w:rsid w:val="00581A9A"/>
    <w:rsid w:val="00586E65"/>
    <w:rsid w:val="005905FF"/>
    <w:rsid w:val="00591110"/>
    <w:rsid w:val="00594347"/>
    <w:rsid w:val="00595536"/>
    <w:rsid w:val="005955D5"/>
    <w:rsid w:val="005955FB"/>
    <w:rsid w:val="005A1BE6"/>
    <w:rsid w:val="005A2673"/>
    <w:rsid w:val="005A7520"/>
    <w:rsid w:val="005A7CE7"/>
    <w:rsid w:val="005A7D41"/>
    <w:rsid w:val="005B182E"/>
    <w:rsid w:val="005B1BAE"/>
    <w:rsid w:val="005B4FBF"/>
    <w:rsid w:val="005C457E"/>
    <w:rsid w:val="005C65A5"/>
    <w:rsid w:val="005D1A10"/>
    <w:rsid w:val="005D3712"/>
    <w:rsid w:val="005D37C5"/>
    <w:rsid w:val="005D44AB"/>
    <w:rsid w:val="005D59A9"/>
    <w:rsid w:val="005D733D"/>
    <w:rsid w:val="005E3799"/>
    <w:rsid w:val="005E3898"/>
    <w:rsid w:val="005E4F10"/>
    <w:rsid w:val="005E7E04"/>
    <w:rsid w:val="005F3E11"/>
    <w:rsid w:val="005F5DD0"/>
    <w:rsid w:val="005F676A"/>
    <w:rsid w:val="005F6B89"/>
    <w:rsid w:val="006023D0"/>
    <w:rsid w:val="006027CA"/>
    <w:rsid w:val="00603B81"/>
    <w:rsid w:val="00606A20"/>
    <w:rsid w:val="00610070"/>
    <w:rsid w:val="006107CA"/>
    <w:rsid w:val="00611C13"/>
    <w:rsid w:val="0061201A"/>
    <w:rsid w:val="0061547C"/>
    <w:rsid w:val="00622839"/>
    <w:rsid w:val="00623BE5"/>
    <w:rsid w:val="0062480C"/>
    <w:rsid w:val="00624DA1"/>
    <w:rsid w:val="00627123"/>
    <w:rsid w:val="00631471"/>
    <w:rsid w:val="00634285"/>
    <w:rsid w:val="00635969"/>
    <w:rsid w:val="00637C1C"/>
    <w:rsid w:val="0064317B"/>
    <w:rsid w:val="00645111"/>
    <w:rsid w:val="00646FE0"/>
    <w:rsid w:val="00647206"/>
    <w:rsid w:val="00651C79"/>
    <w:rsid w:val="00652220"/>
    <w:rsid w:val="00655329"/>
    <w:rsid w:val="0065557B"/>
    <w:rsid w:val="00656FAD"/>
    <w:rsid w:val="0065733C"/>
    <w:rsid w:val="00657E62"/>
    <w:rsid w:val="006610AD"/>
    <w:rsid w:val="00661E82"/>
    <w:rsid w:val="00662A52"/>
    <w:rsid w:val="006649D8"/>
    <w:rsid w:val="00664DF4"/>
    <w:rsid w:val="00667394"/>
    <w:rsid w:val="006675C2"/>
    <w:rsid w:val="0067042D"/>
    <w:rsid w:val="00672BA5"/>
    <w:rsid w:val="006747E3"/>
    <w:rsid w:val="00675D10"/>
    <w:rsid w:val="00676598"/>
    <w:rsid w:val="006765B1"/>
    <w:rsid w:val="006767D8"/>
    <w:rsid w:val="006767DE"/>
    <w:rsid w:val="0068251F"/>
    <w:rsid w:val="006828E9"/>
    <w:rsid w:val="00683EC5"/>
    <w:rsid w:val="0068427F"/>
    <w:rsid w:val="0068431B"/>
    <w:rsid w:val="006866BA"/>
    <w:rsid w:val="0068751D"/>
    <w:rsid w:val="006916AC"/>
    <w:rsid w:val="00693D52"/>
    <w:rsid w:val="006A101C"/>
    <w:rsid w:val="006A1C3E"/>
    <w:rsid w:val="006A1CED"/>
    <w:rsid w:val="006A234C"/>
    <w:rsid w:val="006A2A52"/>
    <w:rsid w:val="006A6B17"/>
    <w:rsid w:val="006A7A9E"/>
    <w:rsid w:val="006B04B6"/>
    <w:rsid w:val="006B220D"/>
    <w:rsid w:val="006B2E3B"/>
    <w:rsid w:val="006B335F"/>
    <w:rsid w:val="006B35D6"/>
    <w:rsid w:val="006B77D6"/>
    <w:rsid w:val="006C0915"/>
    <w:rsid w:val="006C225B"/>
    <w:rsid w:val="006C24B2"/>
    <w:rsid w:val="006C3C18"/>
    <w:rsid w:val="006C3F8F"/>
    <w:rsid w:val="006D297C"/>
    <w:rsid w:val="006D2D5C"/>
    <w:rsid w:val="006D370A"/>
    <w:rsid w:val="006D49FE"/>
    <w:rsid w:val="006D54BD"/>
    <w:rsid w:val="006D5E1A"/>
    <w:rsid w:val="006D71EF"/>
    <w:rsid w:val="006D7D3B"/>
    <w:rsid w:val="006E3073"/>
    <w:rsid w:val="006E3F8D"/>
    <w:rsid w:val="006E45AE"/>
    <w:rsid w:val="006F025D"/>
    <w:rsid w:val="006F071B"/>
    <w:rsid w:val="006F1DA7"/>
    <w:rsid w:val="006F2537"/>
    <w:rsid w:val="006F28F4"/>
    <w:rsid w:val="007012B3"/>
    <w:rsid w:val="0070548D"/>
    <w:rsid w:val="007066A8"/>
    <w:rsid w:val="00710570"/>
    <w:rsid w:val="0071218D"/>
    <w:rsid w:val="00713A3A"/>
    <w:rsid w:val="007148A3"/>
    <w:rsid w:val="00715C63"/>
    <w:rsid w:val="00717A07"/>
    <w:rsid w:val="0072003C"/>
    <w:rsid w:val="00723C15"/>
    <w:rsid w:val="00725978"/>
    <w:rsid w:val="007261DB"/>
    <w:rsid w:val="0072645F"/>
    <w:rsid w:val="0073563C"/>
    <w:rsid w:val="00735715"/>
    <w:rsid w:val="00735C70"/>
    <w:rsid w:val="007408ED"/>
    <w:rsid w:val="0074307F"/>
    <w:rsid w:val="007446CB"/>
    <w:rsid w:val="00744831"/>
    <w:rsid w:val="00744961"/>
    <w:rsid w:val="00745A4F"/>
    <w:rsid w:val="00751618"/>
    <w:rsid w:val="007535C0"/>
    <w:rsid w:val="00755BC5"/>
    <w:rsid w:val="0075650D"/>
    <w:rsid w:val="00756689"/>
    <w:rsid w:val="00761084"/>
    <w:rsid w:val="00761B2C"/>
    <w:rsid w:val="00762455"/>
    <w:rsid w:val="00763B17"/>
    <w:rsid w:val="00764683"/>
    <w:rsid w:val="00764BE9"/>
    <w:rsid w:val="007661CD"/>
    <w:rsid w:val="0076675A"/>
    <w:rsid w:val="0077050A"/>
    <w:rsid w:val="007711DD"/>
    <w:rsid w:val="00771555"/>
    <w:rsid w:val="00771DF6"/>
    <w:rsid w:val="007735E1"/>
    <w:rsid w:val="00773F78"/>
    <w:rsid w:val="00774524"/>
    <w:rsid w:val="00774526"/>
    <w:rsid w:val="007766F1"/>
    <w:rsid w:val="00776DB4"/>
    <w:rsid w:val="00783338"/>
    <w:rsid w:val="00786DF0"/>
    <w:rsid w:val="007918C0"/>
    <w:rsid w:val="00794FB9"/>
    <w:rsid w:val="0079508F"/>
    <w:rsid w:val="00795A8C"/>
    <w:rsid w:val="007A0651"/>
    <w:rsid w:val="007A1F14"/>
    <w:rsid w:val="007A53D5"/>
    <w:rsid w:val="007A5659"/>
    <w:rsid w:val="007A5D5D"/>
    <w:rsid w:val="007B0C0E"/>
    <w:rsid w:val="007B17C8"/>
    <w:rsid w:val="007B21F9"/>
    <w:rsid w:val="007B32B6"/>
    <w:rsid w:val="007B3AC4"/>
    <w:rsid w:val="007B4088"/>
    <w:rsid w:val="007B52EF"/>
    <w:rsid w:val="007B55E1"/>
    <w:rsid w:val="007B6A28"/>
    <w:rsid w:val="007B6C2A"/>
    <w:rsid w:val="007C1E73"/>
    <w:rsid w:val="007C2351"/>
    <w:rsid w:val="007C7DFC"/>
    <w:rsid w:val="007D43C4"/>
    <w:rsid w:val="007D6182"/>
    <w:rsid w:val="007D7AE3"/>
    <w:rsid w:val="007E1A67"/>
    <w:rsid w:val="007E44D1"/>
    <w:rsid w:val="007E4CDA"/>
    <w:rsid w:val="007E5252"/>
    <w:rsid w:val="007E5F8D"/>
    <w:rsid w:val="007E6038"/>
    <w:rsid w:val="007E7AE1"/>
    <w:rsid w:val="007F15B2"/>
    <w:rsid w:val="007F22D1"/>
    <w:rsid w:val="007F380D"/>
    <w:rsid w:val="007F490B"/>
    <w:rsid w:val="007F5B7F"/>
    <w:rsid w:val="007F674B"/>
    <w:rsid w:val="007F6B1E"/>
    <w:rsid w:val="00801081"/>
    <w:rsid w:val="00801339"/>
    <w:rsid w:val="00804BA5"/>
    <w:rsid w:val="008057C4"/>
    <w:rsid w:val="00807CBB"/>
    <w:rsid w:val="00807E36"/>
    <w:rsid w:val="00811D42"/>
    <w:rsid w:val="00815956"/>
    <w:rsid w:val="00815D7F"/>
    <w:rsid w:val="00816FFD"/>
    <w:rsid w:val="0082158D"/>
    <w:rsid w:val="008216DC"/>
    <w:rsid w:val="00822D74"/>
    <w:rsid w:val="008232E2"/>
    <w:rsid w:val="0082342D"/>
    <w:rsid w:val="00825901"/>
    <w:rsid w:val="00826CC5"/>
    <w:rsid w:val="00830D88"/>
    <w:rsid w:val="00830FFC"/>
    <w:rsid w:val="0083132B"/>
    <w:rsid w:val="00831D9F"/>
    <w:rsid w:val="00833B66"/>
    <w:rsid w:val="00836864"/>
    <w:rsid w:val="00837C9C"/>
    <w:rsid w:val="00846807"/>
    <w:rsid w:val="00847386"/>
    <w:rsid w:val="00853E2F"/>
    <w:rsid w:val="008543DA"/>
    <w:rsid w:val="00855060"/>
    <w:rsid w:val="0086311A"/>
    <w:rsid w:val="00865028"/>
    <w:rsid w:val="00867EC6"/>
    <w:rsid w:val="00873C97"/>
    <w:rsid w:val="0087494F"/>
    <w:rsid w:val="00875EF2"/>
    <w:rsid w:val="008761D9"/>
    <w:rsid w:val="0087646D"/>
    <w:rsid w:val="00880398"/>
    <w:rsid w:val="00883745"/>
    <w:rsid w:val="008846F8"/>
    <w:rsid w:val="00890440"/>
    <w:rsid w:val="00890B28"/>
    <w:rsid w:val="0089159F"/>
    <w:rsid w:val="0089341D"/>
    <w:rsid w:val="00895131"/>
    <w:rsid w:val="00895687"/>
    <w:rsid w:val="0089768C"/>
    <w:rsid w:val="008A0243"/>
    <w:rsid w:val="008A0EA5"/>
    <w:rsid w:val="008A1A2A"/>
    <w:rsid w:val="008A3BBF"/>
    <w:rsid w:val="008A6A5E"/>
    <w:rsid w:val="008B29EE"/>
    <w:rsid w:val="008B4A90"/>
    <w:rsid w:val="008C121B"/>
    <w:rsid w:val="008C1A3A"/>
    <w:rsid w:val="008C226C"/>
    <w:rsid w:val="008C3892"/>
    <w:rsid w:val="008C3D4F"/>
    <w:rsid w:val="008C5050"/>
    <w:rsid w:val="008C6441"/>
    <w:rsid w:val="008C6788"/>
    <w:rsid w:val="008C6AE8"/>
    <w:rsid w:val="008C734A"/>
    <w:rsid w:val="008C7EDD"/>
    <w:rsid w:val="008D2381"/>
    <w:rsid w:val="008D2CDF"/>
    <w:rsid w:val="008D35ED"/>
    <w:rsid w:val="008D379F"/>
    <w:rsid w:val="008D44AC"/>
    <w:rsid w:val="008D4C79"/>
    <w:rsid w:val="008D691C"/>
    <w:rsid w:val="008E1FF5"/>
    <w:rsid w:val="008E2F4F"/>
    <w:rsid w:val="008E3B8B"/>
    <w:rsid w:val="008F0099"/>
    <w:rsid w:val="008F027B"/>
    <w:rsid w:val="008F3C7D"/>
    <w:rsid w:val="008F5A3C"/>
    <w:rsid w:val="008F5F65"/>
    <w:rsid w:val="008F62B7"/>
    <w:rsid w:val="008F6E6E"/>
    <w:rsid w:val="009000F2"/>
    <w:rsid w:val="009015B2"/>
    <w:rsid w:val="00901DC6"/>
    <w:rsid w:val="00902875"/>
    <w:rsid w:val="0090326B"/>
    <w:rsid w:val="00904670"/>
    <w:rsid w:val="0090541E"/>
    <w:rsid w:val="00907F3E"/>
    <w:rsid w:val="00910092"/>
    <w:rsid w:val="00910647"/>
    <w:rsid w:val="009131DF"/>
    <w:rsid w:val="0091348E"/>
    <w:rsid w:val="009161A6"/>
    <w:rsid w:val="009167BC"/>
    <w:rsid w:val="00916848"/>
    <w:rsid w:val="00916945"/>
    <w:rsid w:val="00917626"/>
    <w:rsid w:val="00920206"/>
    <w:rsid w:val="00920E85"/>
    <w:rsid w:val="00921B82"/>
    <w:rsid w:val="00921DB4"/>
    <w:rsid w:val="0092339E"/>
    <w:rsid w:val="00926057"/>
    <w:rsid w:val="00927FA8"/>
    <w:rsid w:val="00931256"/>
    <w:rsid w:val="0093162C"/>
    <w:rsid w:val="00934CDF"/>
    <w:rsid w:val="00941B07"/>
    <w:rsid w:val="00942C85"/>
    <w:rsid w:val="009461D3"/>
    <w:rsid w:val="0094663F"/>
    <w:rsid w:val="009469B1"/>
    <w:rsid w:val="0094781C"/>
    <w:rsid w:val="00950F95"/>
    <w:rsid w:val="009518C8"/>
    <w:rsid w:val="00954694"/>
    <w:rsid w:val="00954A73"/>
    <w:rsid w:val="00957A60"/>
    <w:rsid w:val="00960107"/>
    <w:rsid w:val="0096289F"/>
    <w:rsid w:val="009659D8"/>
    <w:rsid w:val="00966755"/>
    <w:rsid w:val="009721DD"/>
    <w:rsid w:val="00972B0A"/>
    <w:rsid w:val="009734CB"/>
    <w:rsid w:val="00973F9B"/>
    <w:rsid w:val="00974A5D"/>
    <w:rsid w:val="00974C34"/>
    <w:rsid w:val="00974F93"/>
    <w:rsid w:val="009769DA"/>
    <w:rsid w:val="00980332"/>
    <w:rsid w:val="0098062B"/>
    <w:rsid w:val="00981BF4"/>
    <w:rsid w:val="00982F1F"/>
    <w:rsid w:val="009841D5"/>
    <w:rsid w:val="0098550F"/>
    <w:rsid w:val="0098642F"/>
    <w:rsid w:val="00990C61"/>
    <w:rsid w:val="0099403F"/>
    <w:rsid w:val="00996E37"/>
    <w:rsid w:val="00997B53"/>
    <w:rsid w:val="009A1375"/>
    <w:rsid w:val="009A15B1"/>
    <w:rsid w:val="009A3127"/>
    <w:rsid w:val="009A41B1"/>
    <w:rsid w:val="009A77B6"/>
    <w:rsid w:val="009B0208"/>
    <w:rsid w:val="009B1D6B"/>
    <w:rsid w:val="009B3F98"/>
    <w:rsid w:val="009B4590"/>
    <w:rsid w:val="009B4CA9"/>
    <w:rsid w:val="009B53B1"/>
    <w:rsid w:val="009B5E74"/>
    <w:rsid w:val="009B72AC"/>
    <w:rsid w:val="009C2391"/>
    <w:rsid w:val="009C3310"/>
    <w:rsid w:val="009C434A"/>
    <w:rsid w:val="009C697E"/>
    <w:rsid w:val="009C6E59"/>
    <w:rsid w:val="009C76A3"/>
    <w:rsid w:val="009C7D02"/>
    <w:rsid w:val="009D2606"/>
    <w:rsid w:val="009D7690"/>
    <w:rsid w:val="009D7EC3"/>
    <w:rsid w:val="009E1506"/>
    <w:rsid w:val="009E1706"/>
    <w:rsid w:val="009E6A29"/>
    <w:rsid w:val="009E704D"/>
    <w:rsid w:val="009F4521"/>
    <w:rsid w:val="009F483B"/>
    <w:rsid w:val="009F4FA1"/>
    <w:rsid w:val="009F5A19"/>
    <w:rsid w:val="00A00453"/>
    <w:rsid w:val="00A004E6"/>
    <w:rsid w:val="00A01356"/>
    <w:rsid w:val="00A01875"/>
    <w:rsid w:val="00A01D1F"/>
    <w:rsid w:val="00A02443"/>
    <w:rsid w:val="00A0310D"/>
    <w:rsid w:val="00A0366A"/>
    <w:rsid w:val="00A11675"/>
    <w:rsid w:val="00A1249B"/>
    <w:rsid w:val="00A13BBC"/>
    <w:rsid w:val="00A16E62"/>
    <w:rsid w:val="00A17F47"/>
    <w:rsid w:val="00A20410"/>
    <w:rsid w:val="00A21BED"/>
    <w:rsid w:val="00A23359"/>
    <w:rsid w:val="00A2340A"/>
    <w:rsid w:val="00A25084"/>
    <w:rsid w:val="00A25AA1"/>
    <w:rsid w:val="00A272C4"/>
    <w:rsid w:val="00A30BC0"/>
    <w:rsid w:val="00A30DE1"/>
    <w:rsid w:val="00A40CF2"/>
    <w:rsid w:val="00A42593"/>
    <w:rsid w:val="00A4527E"/>
    <w:rsid w:val="00A4542C"/>
    <w:rsid w:val="00A46691"/>
    <w:rsid w:val="00A516A7"/>
    <w:rsid w:val="00A5388B"/>
    <w:rsid w:val="00A549F8"/>
    <w:rsid w:val="00A6375E"/>
    <w:rsid w:val="00A67E06"/>
    <w:rsid w:val="00A70F40"/>
    <w:rsid w:val="00A722A8"/>
    <w:rsid w:val="00A730B6"/>
    <w:rsid w:val="00A75EC0"/>
    <w:rsid w:val="00A7622A"/>
    <w:rsid w:val="00A808CB"/>
    <w:rsid w:val="00A83857"/>
    <w:rsid w:val="00A85796"/>
    <w:rsid w:val="00A87D93"/>
    <w:rsid w:val="00A87DD9"/>
    <w:rsid w:val="00A903C8"/>
    <w:rsid w:val="00A91A9A"/>
    <w:rsid w:val="00A93EAF"/>
    <w:rsid w:val="00A943B5"/>
    <w:rsid w:val="00A97617"/>
    <w:rsid w:val="00A979C8"/>
    <w:rsid w:val="00A97F4C"/>
    <w:rsid w:val="00AA165E"/>
    <w:rsid w:val="00AA63DF"/>
    <w:rsid w:val="00AA6DE6"/>
    <w:rsid w:val="00AB1D20"/>
    <w:rsid w:val="00AB5492"/>
    <w:rsid w:val="00AB6CAA"/>
    <w:rsid w:val="00AC0CE3"/>
    <w:rsid w:val="00AC12A7"/>
    <w:rsid w:val="00AC38C9"/>
    <w:rsid w:val="00AC3B64"/>
    <w:rsid w:val="00AC3F41"/>
    <w:rsid w:val="00AD02E0"/>
    <w:rsid w:val="00AD02FC"/>
    <w:rsid w:val="00AD2CAC"/>
    <w:rsid w:val="00AD63E9"/>
    <w:rsid w:val="00AD666D"/>
    <w:rsid w:val="00AE0693"/>
    <w:rsid w:val="00AE1831"/>
    <w:rsid w:val="00AE27DF"/>
    <w:rsid w:val="00AE29DB"/>
    <w:rsid w:val="00AE38E9"/>
    <w:rsid w:val="00AE4FF4"/>
    <w:rsid w:val="00AE53B1"/>
    <w:rsid w:val="00AE5FD6"/>
    <w:rsid w:val="00AE6F46"/>
    <w:rsid w:val="00AF07F3"/>
    <w:rsid w:val="00AF5530"/>
    <w:rsid w:val="00AF5D9C"/>
    <w:rsid w:val="00B01ABD"/>
    <w:rsid w:val="00B01BC4"/>
    <w:rsid w:val="00B070EC"/>
    <w:rsid w:val="00B07DFA"/>
    <w:rsid w:val="00B15385"/>
    <w:rsid w:val="00B1647B"/>
    <w:rsid w:val="00B16EB3"/>
    <w:rsid w:val="00B2049D"/>
    <w:rsid w:val="00B21228"/>
    <w:rsid w:val="00B2157A"/>
    <w:rsid w:val="00B22C23"/>
    <w:rsid w:val="00B26E86"/>
    <w:rsid w:val="00B276BD"/>
    <w:rsid w:val="00B30268"/>
    <w:rsid w:val="00B30A1E"/>
    <w:rsid w:val="00B35F24"/>
    <w:rsid w:val="00B37458"/>
    <w:rsid w:val="00B4026F"/>
    <w:rsid w:val="00B40D41"/>
    <w:rsid w:val="00B42F3F"/>
    <w:rsid w:val="00B43509"/>
    <w:rsid w:val="00B437E8"/>
    <w:rsid w:val="00B43B8D"/>
    <w:rsid w:val="00B446FA"/>
    <w:rsid w:val="00B45CF3"/>
    <w:rsid w:val="00B464F9"/>
    <w:rsid w:val="00B475F5"/>
    <w:rsid w:val="00B50D05"/>
    <w:rsid w:val="00B518F9"/>
    <w:rsid w:val="00B52F8D"/>
    <w:rsid w:val="00B5321B"/>
    <w:rsid w:val="00B5346B"/>
    <w:rsid w:val="00B55A8B"/>
    <w:rsid w:val="00B611AC"/>
    <w:rsid w:val="00B61ADF"/>
    <w:rsid w:val="00B6312B"/>
    <w:rsid w:val="00B638A7"/>
    <w:rsid w:val="00B67A22"/>
    <w:rsid w:val="00B700DB"/>
    <w:rsid w:val="00B71871"/>
    <w:rsid w:val="00B73E00"/>
    <w:rsid w:val="00B8165E"/>
    <w:rsid w:val="00B82967"/>
    <w:rsid w:val="00B86182"/>
    <w:rsid w:val="00B879FF"/>
    <w:rsid w:val="00B90CB4"/>
    <w:rsid w:val="00B95A06"/>
    <w:rsid w:val="00BA01B2"/>
    <w:rsid w:val="00BA030F"/>
    <w:rsid w:val="00BA1366"/>
    <w:rsid w:val="00BA542C"/>
    <w:rsid w:val="00BA5A55"/>
    <w:rsid w:val="00BB1DB1"/>
    <w:rsid w:val="00BB414E"/>
    <w:rsid w:val="00BB4399"/>
    <w:rsid w:val="00BC0AD2"/>
    <w:rsid w:val="00BC4C99"/>
    <w:rsid w:val="00BC4D89"/>
    <w:rsid w:val="00BC741D"/>
    <w:rsid w:val="00BD15FD"/>
    <w:rsid w:val="00BD5F22"/>
    <w:rsid w:val="00BD79E5"/>
    <w:rsid w:val="00BE0BA0"/>
    <w:rsid w:val="00BE135F"/>
    <w:rsid w:val="00BE6294"/>
    <w:rsid w:val="00BE6730"/>
    <w:rsid w:val="00BE6C78"/>
    <w:rsid w:val="00BF2518"/>
    <w:rsid w:val="00BF318B"/>
    <w:rsid w:val="00BF45B1"/>
    <w:rsid w:val="00BF5367"/>
    <w:rsid w:val="00BF59B9"/>
    <w:rsid w:val="00BF7585"/>
    <w:rsid w:val="00BF787E"/>
    <w:rsid w:val="00C03F5C"/>
    <w:rsid w:val="00C0518F"/>
    <w:rsid w:val="00C11243"/>
    <w:rsid w:val="00C11D5F"/>
    <w:rsid w:val="00C137A9"/>
    <w:rsid w:val="00C1397E"/>
    <w:rsid w:val="00C13E44"/>
    <w:rsid w:val="00C146C5"/>
    <w:rsid w:val="00C176D5"/>
    <w:rsid w:val="00C23342"/>
    <w:rsid w:val="00C23721"/>
    <w:rsid w:val="00C249A4"/>
    <w:rsid w:val="00C3054B"/>
    <w:rsid w:val="00C308C2"/>
    <w:rsid w:val="00C30BFB"/>
    <w:rsid w:val="00C30FD7"/>
    <w:rsid w:val="00C313FA"/>
    <w:rsid w:val="00C32139"/>
    <w:rsid w:val="00C33B03"/>
    <w:rsid w:val="00C346C2"/>
    <w:rsid w:val="00C3527C"/>
    <w:rsid w:val="00C35E9D"/>
    <w:rsid w:val="00C37892"/>
    <w:rsid w:val="00C41030"/>
    <w:rsid w:val="00C44561"/>
    <w:rsid w:val="00C4654E"/>
    <w:rsid w:val="00C474E5"/>
    <w:rsid w:val="00C47DE5"/>
    <w:rsid w:val="00C5207F"/>
    <w:rsid w:val="00C54221"/>
    <w:rsid w:val="00C542B2"/>
    <w:rsid w:val="00C54B3B"/>
    <w:rsid w:val="00C55FCC"/>
    <w:rsid w:val="00C5696C"/>
    <w:rsid w:val="00C57F40"/>
    <w:rsid w:val="00C65FD7"/>
    <w:rsid w:val="00C669F9"/>
    <w:rsid w:val="00C700A8"/>
    <w:rsid w:val="00C71471"/>
    <w:rsid w:val="00C71ABA"/>
    <w:rsid w:val="00C72145"/>
    <w:rsid w:val="00C73B49"/>
    <w:rsid w:val="00C749B1"/>
    <w:rsid w:val="00C75292"/>
    <w:rsid w:val="00C7764F"/>
    <w:rsid w:val="00C8183A"/>
    <w:rsid w:val="00C82F8B"/>
    <w:rsid w:val="00C8303A"/>
    <w:rsid w:val="00C84A45"/>
    <w:rsid w:val="00C85DB7"/>
    <w:rsid w:val="00C86053"/>
    <w:rsid w:val="00C87824"/>
    <w:rsid w:val="00C9135C"/>
    <w:rsid w:val="00C92977"/>
    <w:rsid w:val="00C9366E"/>
    <w:rsid w:val="00C97DC6"/>
    <w:rsid w:val="00CA3A13"/>
    <w:rsid w:val="00CA4809"/>
    <w:rsid w:val="00CA592B"/>
    <w:rsid w:val="00CA613F"/>
    <w:rsid w:val="00CB040C"/>
    <w:rsid w:val="00CB16B7"/>
    <w:rsid w:val="00CB7DFB"/>
    <w:rsid w:val="00CC0F7A"/>
    <w:rsid w:val="00CC1555"/>
    <w:rsid w:val="00CC17FF"/>
    <w:rsid w:val="00CC3B27"/>
    <w:rsid w:val="00CC3C35"/>
    <w:rsid w:val="00CC5584"/>
    <w:rsid w:val="00CC5EB8"/>
    <w:rsid w:val="00CD4C89"/>
    <w:rsid w:val="00CD5C75"/>
    <w:rsid w:val="00CD7B94"/>
    <w:rsid w:val="00CE1C50"/>
    <w:rsid w:val="00CE3E07"/>
    <w:rsid w:val="00CE4581"/>
    <w:rsid w:val="00CE69B1"/>
    <w:rsid w:val="00CF1601"/>
    <w:rsid w:val="00CF276B"/>
    <w:rsid w:val="00CF432C"/>
    <w:rsid w:val="00CF553A"/>
    <w:rsid w:val="00CF6230"/>
    <w:rsid w:val="00D02718"/>
    <w:rsid w:val="00D03727"/>
    <w:rsid w:val="00D04BA5"/>
    <w:rsid w:val="00D068E4"/>
    <w:rsid w:val="00D070A7"/>
    <w:rsid w:val="00D0794D"/>
    <w:rsid w:val="00D10343"/>
    <w:rsid w:val="00D113A4"/>
    <w:rsid w:val="00D11AEA"/>
    <w:rsid w:val="00D1486E"/>
    <w:rsid w:val="00D1490A"/>
    <w:rsid w:val="00D15FF4"/>
    <w:rsid w:val="00D16FFC"/>
    <w:rsid w:val="00D200BD"/>
    <w:rsid w:val="00D2234C"/>
    <w:rsid w:val="00D23697"/>
    <w:rsid w:val="00D32648"/>
    <w:rsid w:val="00D336AC"/>
    <w:rsid w:val="00D3485A"/>
    <w:rsid w:val="00D34F3E"/>
    <w:rsid w:val="00D42755"/>
    <w:rsid w:val="00D42A6F"/>
    <w:rsid w:val="00D43553"/>
    <w:rsid w:val="00D4366F"/>
    <w:rsid w:val="00D43860"/>
    <w:rsid w:val="00D45E08"/>
    <w:rsid w:val="00D46D0F"/>
    <w:rsid w:val="00D50370"/>
    <w:rsid w:val="00D523D8"/>
    <w:rsid w:val="00D5277B"/>
    <w:rsid w:val="00D52C1A"/>
    <w:rsid w:val="00D534DE"/>
    <w:rsid w:val="00D54CDF"/>
    <w:rsid w:val="00D56323"/>
    <w:rsid w:val="00D61CBC"/>
    <w:rsid w:val="00D621C5"/>
    <w:rsid w:val="00D64807"/>
    <w:rsid w:val="00D66B4B"/>
    <w:rsid w:val="00D676FC"/>
    <w:rsid w:val="00D7116E"/>
    <w:rsid w:val="00D72F37"/>
    <w:rsid w:val="00D73002"/>
    <w:rsid w:val="00D7693A"/>
    <w:rsid w:val="00D8122F"/>
    <w:rsid w:val="00D813C5"/>
    <w:rsid w:val="00D826BD"/>
    <w:rsid w:val="00D83D20"/>
    <w:rsid w:val="00D84776"/>
    <w:rsid w:val="00D85AB8"/>
    <w:rsid w:val="00D8648C"/>
    <w:rsid w:val="00D86FCD"/>
    <w:rsid w:val="00D91AF6"/>
    <w:rsid w:val="00D932C4"/>
    <w:rsid w:val="00D934BC"/>
    <w:rsid w:val="00D945CB"/>
    <w:rsid w:val="00D95899"/>
    <w:rsid w:val="00D97C6F"/>
    <w:rsid w:val="00DA1D27"/>
    <w:rsid w:val="00DA3273"/>
    <w:rsid w:val="00DA3676"/>
    <w:rsid w:val="00DA411B"/>
    <w:rsid w:val="00DA5A25"/>
    <w:rsid w:val="00DA7797"/>
    <w:rsid w:val="00DB2768"/>
    <w:rsid w:val="00DB3054"/>
    <w:rsid w:val="00DB384C"/>
    <w:rsid w:val="00DB4018"/>
    <w:rsid w:val="00DB51D6"/>
    <w:rsid w:val="00DB7587"/>
    <w:rsid w:val="00DC08C9"/>
    <w:rsid w:val="00DC508C"/>
    <w:rsid w:val="00DD0024"/>
    <w:rsid w:val="00DD0B82"/>
    <w:rsid w:val="00DD6144"/>
    <w:rsid w:val="00DD658A"/>
    <w:rsid w:val="00DE02EE"/>
    <w:rsid w:val="00DE1D4D"/>
    <w:rsid w:val="00DE1E71"/>
    <w:rsid w:val="00DE3C80"/>
    <w:rsid w:val="00DE3E12"/>
    <w:rsid w:val="00DE560B"/>
    <w:rsid w:val="00DF0640"/>
    <w:rsid w:val="00DF225D"/>
    <w:rsid w:val="00DF5E0B"/>
    <w:rsid w:val="00E00425"/>
    <w:rsid w:val="00E00C51"/>
    <w:rsid w:val="00E0148A"/>
    <w:rsid w:val="00E02358"/>
    <w:rsid w:val="00E03904"/>
    <w:rsid w:val="00E03BA6"/>
    <w:rsid w:val="00E03C7E"/>
    <w:rsid w:val="00E04CE7"/>
    <w:rsid w:val="00E071B5"/>
    <w:rsid w:val="00E11D7E"/>
    <w:rsid w:val="00E1248A"/>
    <w:rsid w:val="00E12BF7"/>
    <w:rsid w:val="00E136BA"/>
    <w:rsid w:val="00E13B23"/>
    <w:rsid w:val="00E14775"/>
    <w:rsid w:val="00E17B4B"/>
    <w:rsid w:val="00E223F5"/>
    <w:rsid w:val="00E24FCA"/>
    <w:rsid w:val="00E26344"/>
    <w:rsid w:val="00E26DFE"/>
    <w:rsid w:val="00E2789C"/>
    <w:rsid w:val="00E364B0"/>
    <w:rsid w:val="00E36C94"/>
    <w:rsid w:val="00E41596"/>
    <w:rsid w:val="00E41FCB"/>
    <w:rsid w:val="00E44CD2"/>
    <w:rsid w:val="00E45587"/>
    <w:rsid w:val="00E45759"/>
    <w:rsid w:val="00E46A77"/>
    <w:rsid w:val="00E47280"/>
    <w:rsid w:val="00E47C7C"/>
    <w:rsid w:val="00E51A69"/>
    <w:rsid w:val="00E52F98"/>
    <w:rsid w:val="00E55A95"/>
    <w:rsid w:val="00E56911"/>
    <w:rsid w:val="00E63197"/>
    <w:rsid w:val="00E74579"/>
    <w:rsid w:val="00E75AD9"/>
    <w:rsid w:val="00E75D9B"/>
    <w:rsid w:val="00E761C6"/>
    <w:rsid w:val="00E76A7A"/>
    <w:rsid w:val="00E77AFA"/>
    <w:rsid w:val="00E826EA"/>
    <w:rsid w:val="00E82B50"/>
    <w:rsid w:val="00E83144"/>
    <w:rsid w:val="00E83628"/>
    <w:rsid w:val="00E83954"/>
    <w:rsid w:val="00E90E4E"/>
    <w:rsid w:val="00E916AA"/>
    <w:rsid w:val="00E92C5D"/>
    <w:rsid w:val="00E93621"/>
    <w:rsid w:val="00E95380"/>
    <w:rsid w:val="00EA01EE"/>
    <w:rsid w:val="00EA4643"/>
    <w:rsid w:val="00EA6C77"/>
    <w:rsid w:val="00EA6CC8"/>
    <w:rsid w:val="00EB16B3"/>
    <w:rsid w:val="00EB2A9C"/>
    <w:rsid w:val="00EB36F7"/>
    <w:rsid w:val="00EC15A1"/>
    <w:rsid w:val="00EC2502"/>
    <w:rsid w:val="00EC251F"/>
    <w:rsid w:val="00EC6E1C"/>
    <w:rsid w:val="00ED45A5"/>
    <w:rsid w:val="00ED4C1E"/>
    <w:rsid w:val="00ED6446"/>
    <w:rsid w:val="00EE1D73"/>
    <w:rsid w:val="00EE33F7"/>
    <w:rsid w:val="00EE6399"/>
    <w:rsid w:val="00EE656C"/>
    <w:rsid w:val="00EE7E0E"/>
    <w:rsid w:val="00EE7E28"/>
    <w:rsid w:val="00EF02C7"/>
    <w:rsid w:val="00EF1373"/>
    <w:rsid w:val="00EF4C5E"/>
    <w:rsid w:val="00F00315"/>
    <w:rsid w:val="00F010D6"/>
    <w:rsid w:val="00F01C9A"/>
    <w:rsid w:val="00F06716"/>
    <w:rsid w:val="00F067B3"/>
    <w:rsid w:val="00F06A37"/>
    <w:rsid w:val="00F120D6"/>
    <w:rsid w:val="00F128FC"/>
    <w:rsid w:val="00F135E5"/>
    <w:rsid w:val="00F14438"/>
    <w:rsid w:val="00F15265"/>
    <w:rsid w:val="00F16DE7"/>
    <w:rsid w:val="00F174F7"/>
    <w:rsid w:val="00F205AC"/>
    <w:rsid w:val="00F2191C"/>
    <w:rsid w:val="00F22843"/>
    <w:rsid w:val="00F22845"/>
    <w:rsid w:val="00F2353B"/>
    <w:rsid w:val="00F23A2B"/>
    <w:rsid w:val="00F2505C"/>
    <w:rsid w:val="00F25121"/>
    <w:rsid w:val="00F2712F"/>
    <w:rsid w:val="00F27CC4"/>
    <w:rsid w:val="00F32459"/>
    <w:rsid w:val="00F33F96"/>
    <w:rsid w:val="00F361BA"/>
    <w:rsid w:val="00F37046"/>
    <w:rsid w:val="00F37133"/>
    <w:rsid w:val="00F37468"/>
    <w:rsid w:val="00F374D8"/>
    <w:rsid w:val="00F377C2"/>
    <w:rsid w:val="00F3787C"/>
    <w:rsid w:val="00F37B45"/>
    <w:rsid w:val="00F37FD1"/>
    <w:rsid w:val="00F40279"/>
    <w:rsid w:val="00F40F23"/>
    <w:rsid w:val="00F425C0"/>
    <w:rsid w:val="00F44849"/>
    <w:rsid w:val="00F47E08"/>
    <w:rsid w:val="00F528C2"/>
    <w:rsid w:val="00F54377"/>
    <w:rsid w:val="00F5487B"/>
    <w:rsid w:val="00F54978"/>
    <w:rsid w:val="00F5589F"/>
    <w:rsid w:val="00F56AF9"/>
    <w:rsid w:val="00F57618"/>
    <w:rsid w:val="00F57C68"/>
    <w:rsid w:val="00F619EF"/>
    <w:rsid w:val="00F63349"/>
    <w:rsid w:val="00F7099E"/>
    <w:rsid w:val="00F7224F"/>
    <w:rsid w:val="00F76E85"/>
    <w:rsid w:val="00F808B9"/>
    <w:rsid w:val="00F809E3"/>
    <w:rsid w:val="00F8167A"/>
    <w:rsid w:val="00F81D2B"/>
    <w:rsid w:val="00F852FC"/>
    <w:rsid w:val="00F91B9D"/>
    <w:rsid w:val="00F91B9E"/>
    <w:rsid w:val="00F94A2C"/>
    <w:rsid w:val="00F957AF"/>
    <w:rsid w:val="00FA1F53"/>
    <w:rsid w:val="00FA2C00"/>
    <w:rsid w:val="00FA4F4B"/>
    <w:rsid w:val="00FA5540"/>
    <w:rsid w:val="00FA5DF3"/>
    <w:rsid w:val="00FA7710"/>
    <w:rsid w:val="00FB3895"/>
    <w:rsid w:val="00FB41B6"/>
    <w:rsid w:val="00FB4654"/>
    <w:rsid w:val="00FB4656"/>
    <w:rsid w:val="00FB5686"/>
    <w:rsid w:val="00FB76BD"/>
    <w:rsid w:val="00FC5C7F"/>
    <w:rsid w:val="00FC668D"/>
    <w:rsid w:val="00FD441E"/>
    <w:rsid w:val="00FD66B8"/>
    <w:rsid w:val="00FD7828"/>
    <w:rsid w:val="00FE045D"/>
    <w:rsid w:val="00FE4323"/>
    <w:rsid w:val="00FE54A8"/>
    <w:rsid w:val="00FE714A"/>
    <w:rsid w:val="00FF1525"/>
    <w:rsid w:val="06461875"/>
    <w:rsid w:val="07FE9119"/>
    <w:rsid w:val="0A00BC88"/>
    <w:rsid w:val="0AFD3F36"/>
    <w:rsid w:val="0B2623D9"/>
    <w:rsid w:val="0D324603"/>
    <w:rsid w:val="0DE01D3C"/>
    <w:rsid w:val="0F3EDEBF"/>
    <w:rsid w:val="119C13B1"/>
    <w:rsid w:val="122EC1E3"/>
    <w:rsid w:val="12E9D2D9"/>
    <w:rsid w:val="13F2CA45"/>
    <w:rsid w:val="16AFF405"/>
    <w:rsid w:val="192A4B0E"/>
    <w:rsid w:val="1944D861"/>
    <w:rsid w:val="1A051DDA"/>
    <w:rsid w:val="1AE37F39"/>
    <w:rsid w:val="205BEC9B"/>
    <w:rsid w:val="20745F5E"/>
    <w:rsid w:val="22102FBF"/>
    <w:rsid w:val="22F67586"/>
    <w:rsid w:val="23F18797"/>
    <w:rsid w:val="24BF36BF"/>
    <w:rsid w:val="25C06CD7"/>
    <w:rsid w:val="2B0B894F"/>
    <w:rsid w:val="2F195269"/>
    <w:rsid w:val="33F179FC"/>
    <w:rsid w:val="349CBE80"/>
    <w:rsid w:val="35FD1409"/>
    <w:rsid w:val="36E8F510"/>
    <w:rsid w:val="37D45F42"/>
    <w:rsid w:val="39F265C8"/>
    <w:rsid w:val="3B90A5AB"/>
    <w:rsid w:val="3D02EF04"/>
    <w:rsid w:val="4175B1E2"/>
    <w:rsid w:val="41BD8033"/>
    <w:rsid w:val="4C273B8A"/>
    <w:rsid w:val="4E680361"/>
    <w:rsid w:val="52B7829C"/>
    <w:rsid w:val="563F03C3"/>
    <w:rsid w:val="5722B241"/>
    <w:rsid w:val="58437CCB"/>
    <w:rsid w:val="5846CCB5"/>
    <w:rsid w:val="5A33B222"/>
    <w:rsid w:val="5A913589"/>
    <w:rsid w:val="5B029342"/>
    <w:rsid w:val="5CD675D9"/>
    <w:rsid w:val="5DA922E9"/>
    <w:rsid w:val="5DFEF5BA"/>
    <w:rsid w:val="5EBBCEF0"/>
    <w:rsid w:val="5F34E763"/>
    <w:rsid w:val="631EE054"/>
    <w:rsid w:val="654051FE"/>
    <w:rsid w:val="68DEFFC4"/>
    <w:rsid w:val="69C5D9A9"/>
    <w:rsid w:val="6B61AA0A"/>
    <w:rsid w:val="6D32CD98"/>
    <w:rsid w:val="6DC73439"/>
    <w:rsid w:val="6E456035"/>
    <w:rsid w:val="7135870C"/>
    <w:rsid w:val="768AA61B"/>
    <w:rsid w:val="792F08ED"/>
    <w:rsid w:val="79FDA9D3"/>
    <w:rsid w:val="7B0ABAE0"/>
    <w:rsid w:val="7BE4974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B94E"/>
  <w15:chartTrackingRefBased/>
  <w15:docId w15:val="{12EEF0A8-EFCA-456F-8CA1-330B9DFD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8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822D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F7B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2D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2D74"/>
  </w:style>
  <w:style w:type="paragraph" w:styleId="Piedepgina">
    <w:name w:val="footer"/>
    <w:basedOn w:val="Normal"/>
    <w:link w:val="PiedepginaCar"/>
    <w:uiPriority w:val="99"/>
    <w:unhideWhenUsed/>
    <w:rsid w:val="00822D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2D74"/>
  </w:style>
  <w:style w:type="paragraph" w:customStyle="1" w:styleId="Cuadrculamedia21">
    <w:name w:val="Cuadrícula media 21"/>
    <w:uiPriority w:val="1"/>
    <w:qFormat/>
    <w:rsid w:val="00822D74"/>
    <w:pPr>
      <w:spacing w:after="0" w:line="240" w:lineRule="auto"/>
    </w:pPr>
    <w:rPr>
      <w:rFonts w:ascii="Calibri" w:eastAsia="Times New Roman" w:hAnsi="Calibri" w:cs="Times New Roman"/>
      <w:lang w:eastAsia="es-MX"/>
    </w:rPr>
  </w:style>
  <w:style w:type="character" w:styleId="Hipervnculo">
    <w:name w:val="Hyperlink"/>
    <w:uiPriority w:val="99"/>
    <w:unhideWhenUsed/>
    <w:rsid w:val="00822D74"/>
    <w:rPr>
      <w:color w:val="0000FF"/>
      <w:u w:val="single"/>
    </w:rPr>
  </w:style>
  <w:style w:type="paragraph" w:customStyle="1" w:styleId="Tabladecuadrcula31">
    <w:name w:val="Tabla de cuadrícula 31"/>
    <w:basedOn w:val="Ttulo1"/>
    <w:next w:val="Normal"/>
    <w:uiPriority w:val="39"/>
    <w:semiHidden/>
    <w:unhideWhenUsed/>
    <w:qFormat/>
    <w:rsid w:val="00822D74"/>
    <w:pPr>
      <w:spacing w:before="480"/>
      <w:outlineLvl w:val="9"/>
    </w:pPr>
    <w:rPr>
      <w:rFonts w:ascii="Cambria" w:eastAsia="Times New Roman" w:hAnsi="Cambria" w:cs="Times New Roman"/>
      <w:b/>
      <w:bCs/>
      <w:color w:val="365F91"/>
      <w:sz w:val="28"/>
      <w:szCs w:val="28"/>
      <w:lang w:val="es-ES"/>
    </w:rPr>
  </w:style>
  <w:style w:type="paragraph" w:styleId="TDC1">
    <w:name w:val="toc 1"/>
    <w:basedOn w:val="Normal"/>
    <w:next w:val="Normal"/>
    <w:autoRedefine/>
    <w:uiPriority w:val="39"/>
    <w:unhideWhenUsed/>
    <w:rsid w:val="00822D74"/>
    <w:pPr>
      <w:tabs>
        <w:tab w:val="left" w:pos="440"/>
        <w:tab w:val="right" w:leader="dot" w:pos="8828"/>
      </w:tabs>
      <w:spacing w:before="200" w:after="0"/>
    </w:pPr>
    <w:rPr>
      <w:sz w:val="24"/>
    </w:rPr>
  </w:style>
  <w:style w:type="paragraph" w:styleId="TDC2">
    <w:name w:val="toc 2"/>
    <w:basedOn w:val="Normal"/>
    <w:next w:val="Normal"/>
    <w:autoRedefine/>
    <w:uiPriority w:val="39"/>
    <w:unhideWhenUsed/>
    <w:rsid w:val="00822D74"/>
    <w:pPr>
      <w:tabs>
        <w:tab w:val="left" w:pos="660"/>
        <w:tab w:val="right" w:leader="dot" w:pos="8828"/>
      </w:tabs>
      <w:spacing w:before="120" w:after="0"/>
      <w:ind w:left="221"/>
    </w:pPr>
  </w:style>
  <w:style w:type="character" w:customStyle="1" w:styleId="Ttulo1Car">
    <w:name w:val="Título 1 Car"/>
    <w:basedOn w:val="Fuentedeprrafopredeter"/>
    <w:link w:val="Ttulo1"/>
    <w:uiPriority w:val="9"/>
    <w:rsid w:val="00822D7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4F7B98"/>
    <w:rPr>
      <w:rFonts w:asciiTheme="majorHAnsi" w:eastAsiaTheme="majorEastAsia" w:hAnsiTheme="majorHAnsi" w:cstheme="majorBidi"/>
      <w:color w:val="365F91" w:themeColor="accent1" w:themeShade="BF"/>
      <w:sz w:val="26"/>
      <w:szCs w:val="26"/>
    </w:rPr>
  </w:style>
  <w:style w:type="paragraph" w:customStyle="1" w:styleId="Listavistosa-nfasis11">
    <w:name w:val="Lista vistosa - Énfasis 11"/>
    <w:basedOn w:val="Normal"/>
    <w:uiPriority w:val="34"/>
    <w:qFormat/>
    <w:rsid w:val="00996E37"/>
    <w:pPr>
      <w:ind w:left="720"/>
      <w:contextualSpacing/>
    </w:pPr>
  </w:style>
  <w:style w:type="table" w:styleId="Tablaconcuadrcula">
    <w:name w:val="Table Grid"/>
    <w:basedOn w:val="Tablanormal"/>
    <w:uiPriority w:val="59"/>
    <w:rsid w:val="00996E3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p1,List Paragraph1,Bullet List,FooterText,numbered,Paragraphe de liste1,Bulletr List Paragraph,列出段落,列出段落1,List Paragraph Char Char,b1,CNBV Parrafo1,List Paragraph11,Scitum normal,Colorful List - Accent 11,MINUTAS,Num Bullet 1"/>
    <w:basedOn w:val="Normal"/>
    <w:link w:val="PrrafodelistaCar"/>
    <w:uiPriority w:val="34"/>
    <w:qFormat/>
    <w:rsid w:val="00996E37"/>
    <w:pPr>
      <w:ind w:left="720"/>
      <w:contextualSpacing/>
    </w:p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har Char Car,b1 Car,CNBV Parrafo1 Car,List Paragraph11 Car"/>
    <w:link w:val="Prrafodelista"/>
    <w:uiPriority w:val="34"/>
    <w:qFormat/>
    <w:rsid w:val="00996E37"/>
    <w:rPr>
      <w:rFonts w:ascii="Calibri" w:eastAsia="Calibri" w:hAnsi="Calibri" w:cs="Times New Roman"/>
    </w:rPr>
  </w:style>
  <w:style w:type="character" w:customStyle="1" w:styleId="PrrafoCar">
    <w:name w:val="Párrafo Car"/>
    <w:link w:val="Prrafo"/>
    <w:locked/>
    <w:rsid w:val="00DD0B82"/>
    <w:rPr>
      <w:rFonts w:ascii="Arial" w:hAnsi="Arial" w:cs="Arial"/>
      <w:lang w:val="es-ES" w:eastAsia="es-ES"/>
    </w:rPr>
  </w:style>
  <w:style w:type="paragraph" w:customStyle="1" w:styleId="Prrafo">
    <w:name w:val="Párrafo"/>
    <w:basedOn w:val="Normal"/>
    <w:link w:val="PrrafoCar"/>
    <w:rsid w:val="00DD0B82"/>
    <w:pPr>
      <w:spacing w:before="120" w:after="0" w:line="240" w:lineRule="auto"/>
      <w:jc w:val="both"/>
    </w:pPr>
    <w:rPr>
      <w:rFonts w:ascii="Arial" w:eastAsiaTheme="minorHAnsi" w:hAnsi="Arial" w:cs="Arial"/>
      <w:lang w:val="es-ES" w:eastAsia="es-ES"/>
    </w:rPr>
  </w:style>
  <w:style w:type="table" w:styleId="Tablaconcuadrcula1clara-nfasis1">
    <w:name w:val="Grid Table 1 Light Accent 1"/>
    <w:basedOn w:val="Tablanormal"/>
    <w:uiPriority w:val="45"/>
    <w:rsid w:val="00DD0B82"/>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CB040C"/>
    <w:rPr>
      <w:sz w:val="16"/>
      <w:szCs w:val="16"/>
    </w:rPr>
  </w:style>
  <w:style w:type="paragraph" w:styleId="Textocomentario">
    <w:name w:val="annotation text"/>
    <w:basedOn w:val="Normal"/>
    <w:link w:val="TextocomentarioCar"/>
    <w:uiPriority w:val="99"/>
    <w:semiHidden/>
    <w:unhideWhenUsed/>
    <w:rsid w:val="00CB04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040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B040C"/>
    <w:rPr>
      <w:b/>
      <w:bCs/>
    </w:rPr>
  </w:style>
  <w:style w:type="character" w:customStyle="1" w:styleId="AsuntodelcomentarioCar">
    <w:name w:val="Asunto del comentario Car"/>
    <w:basedOn w:val="TextocomentarioCar"/>
    <w:link w:val="Asuntodelcomentario"/>
    <w:uiPriority w:val="99"/>
    <w:semiHidden/>
    <w:rsid w:val="00CB040C"/>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CB04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040C"/>
    <w:rPr>
      <w:rFonts w:ascii="Segoe UI" w:eastAsia="Calibri" w:hAnsi="Segoe UI" w:cs="Segoe UI"/>
      <w:sz w:val="18"/>
      <w:szCs w:val="18"/>
    </w:rPr>
  </w:style>
  <w:style w:type="character" w:styleId="Mencinsinresolver">
    <w:name w:val="Unresolved Mention"/>
    <w:basedOn w:val="Fuentedeprrafopredeter"/>
    <w:uiPriority w:val="99"/>
    <w:semiHidden/>
    <w:unhideWhenUsed/>
    <w:rsid w:val="007E4CDA"/>
    <w:rPr>
      <w:color w:val="605E5C"/>
      <w:shd w:val="clear" w:color="auto" w:fill="E1DFDD"/>
    </w:rPr>
  </w:style>
  <w:style w:type="paragraph" w:styleId="HTMLconformatoprevio">
    <w:name w:val="HTML Preformatted"/>
    <w:basedOn w:val="Normal"/>
    <w:link w:val="HTMLconformatoprevioCar"/>
    <w:uiPriority w:val="99"/>
    <w:unhideWhenUsed/>
    <w:rsid w:val="00A16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A16E62"/>
    <w:rPr>
      <w:rFonts w:ascii="Courier New" w:eastAsia="Times New Roman" w:hAnsi="Courier New" w:cs="Courier New"/>
      <w:sz w:val="20"/>
      <w:szCs w:val="20"/>
      <w:lang w:eastAsia="es-MX"/>
    </w:rPr>
  </w:style>
  <w:style w:type="table" w:styleId="Tablaconcuadrcula4-nfasis4">
    <w:name w:val="Grid Table 4 Accent 4"/>
    <w:basedOn w:val="Tablanormal"/>
    <w:uiPriority w:val="49"/>
    <w:rsid w:val="0027393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W-Contenidodelatabla1111111">
    <w:name w:val="WW-Contenido de la tabla1111111"/>
    <w:basedOn w:val="Normal"/>
    <w:rsid w:val="00C8303A"/>
    <w:pPr>
      <w:suppressLineNumbers/>
      <w:suppressAutoHyphens/>
      <w:spacing w:after="120" w:line="240" w:lineRule="auto"/>
    </w:pPr>
    <w:rPr>
      <w:rFonts w:ascii="Times New Roman" w:eastAsia="Times New Roman" w:hAnsi="Times New Roman"/>
      <w:sz w:val="24"/>
      <w:szCs w:val="24"/>
      <w:lang w:val="es-ES_tradnl" w:eastAsia="ar-SA"/>
    </w:rPr>
  </w:style>
  <w:style w:type="paragraph" w:styleId="Textoindependiente2">
    <w:name w:val="Body Text 2"/>
    <w:basedOn w:val="Normal"/>
    <w:link w:val="Textoindependiente2Car"/>
    <w:rsid w:val="00C8303A"/>
    <w:pPr>
      <w:spacing w:after="120" w:line="480" w:lineRule="auto"/>
    </w:pPr>
    <w:rPr>
      <w:rFonts w:ascii="Arial" w:eastAsia="Times New Roman" w:hAnsi="Arial"/>
      <w:sz w:val="24"/>
      <w:szCs w:val="24"/>
    </w:rPr>
  </w:style>
  <w:style w:type="character" w:customStyle="1" w:styleId="Textoindependiente2Car">
    <w:name w:val="Texto independiente 2 Car"/>
    <w:basedOn w:val="Fuentedeprrafopredeter"/>
    <w:link w:val="Textoindependiente2"/>
    <w:rsid w:val="00C8303A"/>
    <w:rPr>
      <w:rFonts w:ascii="Arial" w:eastAsia="Times New Roman" w:hAnsi="Arial" w:cs="Times New Roman"/>
      <w:sz w:val="24"/>
      <w:szCs w:val="24"/>
    </w:rPr>
  </w:style>
  <w:style w:type="paragraph" w:styleId="Revisin">
    <w:name w:val="Revision"/>
    <w:hidden/>
    <w:uiPriority w:val="99"/>
    <w:semiHidden/>
    <w:rsid w:val="008E3B8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700483">
      <w:bodyDiv w:val="1"/>
      <w:marLeft w:val="0"/>
      <w:marRight w:val="0"/>
      <w:marTop w:val="0"/>
      <w:marBottom w:val="0"/>
      <w:divBdr>
        <w:top w:val="none" w:sz="0" w:space="0" w:color="auto"/>
        <w:left w:val="none" w:sz="0" w:space="0" w:color="auto"/>
        <w:bottom w:val="none" w:sz="0" w:space="0" w:color="auto"/>
        <w:right w:val="none" w:sz="0" w:space="0" w:color="auto"/>
      </w:divBdr>
    </w:div>
    <w:div w:id="491795311">
      <w:bodyDiv w:val="1"/>
      <w:marLeft w:val="0"/>
      <w:marRight w:val="0"/>
      <w:marTop w:val="0"/>
      <w:marBottom w:val="0"/>
      <w:divBdr>
        <w:top w:val="none" w:sz="0" w:space="0" w:color="auto"/>
        <w:left w:val="none" w:sz="0" w:space="0" w:color="auto"/>
        <w:bottom w:val="none" w:sz="0" w:space="0" w:color="auto"/>
        <w:right w:val="none" w:sz="0" w:space="0" w:color="auto"/>
      </w:divBdr>
    </w:div>
    <w:div w:id="1040058491">
      <w:bodyDiv w:val="1"/>
      <w:marLeft w:val="0"/>
      <w:marRight w:val="0"/>
      <w:marTop w:val="0"/>
      <w:marBottom w:val="0"/>
      <w:divBdr>
        <w:top w:val="none" w:sz="0" w:space="0" w:color="auto"/>
        <w:left w:val="none" w:sz="0" w:space="0" w:color="auto"/>
        <w:bottom w:val="none" w:sz="0" w:space="0" w:color="auto"/>
        <w:right w:val="none" w:sz="0" w:space="0" w:color="auto"/>
      </w:divBdr>
    </w:div>
    <w:div w:id="177709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sus.zaldivaru@te.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9A869-24A7-4ECC-BCEF-527A7277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8076</Words>
  <Characters>44424</Characters>
  <Application>Microsoft Office Word</Application>
  <DocSecurity>0</DocSecurity>
  <Lines>370</Lines>
  <Paragraphs>104</Paragraphs>
  <ScaleCrop>false</ScaleCrop>
  <Company/>
  <LinksUpToDate>false</LinksUpToDate>
  <CharactersWithSpaces>52396</CharactersWithSpaces>
  <SharedDoc>false</SharedDoc>
  <HLinks>
    <vt:vector size="210" baseType="variant">
      <vt:variant>
        <vt:i4>56</vt:i4>
      </vt:variant>
      <vt:variant>
        <vt:i4>207</vt:i4>
      </vt:variant>
      <vt:variant>
        <vt:i4>0</vt:i4>
      </vt:variant>
      <vt:variant>
        <vt:i4>5</vt:i4>
      </vt:variant>
      <vt:variant>
        <vt:lpwstr>mailto:jesus.zaldivaru@te.gob.mx</vt:lpwstr>
      </vt:variant>
      <vt:variant>
        <vt:lpwstr/>
      </vt:variant>
      <vt:variant>
        <vt:i4>1507377</vt:i4>
      </vt:variant>
      <vt:variant>
        <vt:i4>200</vt:i4>
      </vt:variant>
      <vt:variant>
        <vt:i4>0</vt:i4>
      </vt:variant>
      <vt:variant>
        <vt:i4>5</vt:i4>
      </vt:variant>
      <vt:variant>
        <vt:lpwstr/>
      </vt:variant>
      <vt:variant>
        <vt:lpwstr>_Toc144734778</vt:lpwstr>
      </vt:variant>
      <vt:variant>
        <vt:i4>1507377</vt:i4>
      </vt:variant>
      <vt:variant>
        <vt:i4>194</vt:i4>
      </vt:variant>
      <vt:variant>
        <vt:i4>0</vt:i4>
      </vt:variant>
      <vt:variant>
        <vt:i4>5</vt:i4>
      </vt:variant>
      <vt:variant>
        <vt:lpwstr/>
      </vt:variant>
      <vt:variant>
        <vt:lpwstr>_Toc144734777</vt:lpwstr>
      </vt:variant>
      <vt:variant>
        <vt:i4>1507377</vt:i4>
      </vt:variant>
      <vt:variant>
        <vt:i4>188</vt:i4>
      </vt:variant>
      <vt:variant>
        <vt:i4>0</vt:i4>
      </vt:variant>
      <vt:variant>
        <vt:i4>5</vt:i4>
      </vt:variant>
      <vt:variant>
        <vt:lpwstr/>
      </vt:variant>
      <vt:variant>
        <vt:lpwstr>_Toc144734776</vt:lpwstr>
      </vt:variant>
      <vt:variant>
        <vt:i4>1507377</vt:i4>
      </vt:variant>
      <vt:variant>
        <vt:i4>182</vt:i4>
      </vt:variant>
      <vt:variant>
        <vt:i4>0</vt:i4>
      </vt:variant>
      <vt:variant>
        <vt:i4>5</vt:i4>
      </vt:variant>
      <vt:variant>
        <vt:lpwstr/>
      </vt:variant>
      <vt:variant>
        <vt:lpwstr>_Toc144734775</vt:lpwstr>
      </vt:variant>
      <vt:variant>
        <vt:i4>1507377</vt:i4>
      </vt:variant>
      <vt:variant>
        <vt:i4>176</vt:i4>
      </vt:variant>
      <vt:variant>
        <vt:i4>0</vt:i4>
      </vt:variant>
      <vt:variant>
        <vt:i4>5</vt:i4>
      </vt:variant>
      <vt:variant>
        <vt:lpwstr/>
      </vt:variant>
      <vt:variant>
        <vt:lpwstr>_Toc144734774</vt:lpwstr>
      </vt:variant>
      <vt:variant>
        <vt:i4>1507377</vt:i4>
      </vt:variant>
      <vt:variant>
        <vt:i4>170</vt:i4>
      </vt:variant>
      <vt:variant>
        <vt:i4>0</vt:i4>
      </vt:variant>
      <vt:variant>
        <vt:i4>5</vt:i4>
      </vt:variant>
      <vt:variant>
        <vt:lpwstr/>
      </vt:variant>
      <vt:variant>
        <vt:lpwstr>_Toc144734773</vt:lpwstr>
      </vt:variant>
      <vt:variant>
        <vt:i4>1507377</vt:i4>
      </vt:variant>
      <vt:variant>
        <vt:i4>164</vt:i4>
      </vt:variant>
      <vt:variant>
        <vt:i4>0</vt:i4>
      </vt:variant>
      <vt:variant>
        <vt:i4>5</vt:i4>
      </vt:variant>
      <vt:variant>
        <vt:lpwstr/>
      </vt:variant>
      <vt:variant>
        <vt:lpwstr>_Toc144734772</vt:lpwstr>
      </vt:variant>
      <vt:variant>
        <vt:i4>1507377</vt:i4>
      </vt:variant>
      <vt:variant>
        <vt:i4>158</vt:i4>
      </vt:variant>
      <vt:variant>
        <vt:i4>0</vt:i4>
      </vt:variant>
      <vt:variant>
        <vt:i4>5</vt:i4>
      </vt:variant>
      <vt:variant>
        <vt:lpwstr/>
      </vt:variant>
      <vt:variant>
        <vt:lpwstr>_Toc144734771</vt:lpwstr>
      </vt:variant>
      <vt:variant>
        <vt:i4>1507377</vt:i4>
      </vt:variant>
      <vt:variant>
        <vt:i4>152</vt:i4>
      </vt:variant>
      <vt:variant>
        <vt:i4>0</vt:i4>
      </vt:variant>
      <vt:variant>
        <vt:i4>5</vt:i4>
      </vt:variant>
      <vt:variant>
        <vt:lpwstr/>
      </vt:variant>
      <vt:variant>
        <vt:lpwstr>_Toc144734770</vt:lpwstr>
      </vt:variant>
      <vt:variant>
        <vt:i4>1441841</vt:i4>
      </vt:variant>
      <vt:variant>
        <vt:i4>146</vt:i4>
      </vt:variant>
      <vt:variant>
        <vt:i4>0</vt:i4>
      </vt:variant>
      <vt:variant>
        <vt:i4>5</vt:i4>
      </vt:variant>
      <vt:variant>
        <vt:lpwstr/>
      </vt:variant>
      <vt:variant>
        <vt:lpwstr>_Toc144734769</vt:lpwstr>
      </vt:variant>
      <vt:variant>
        <vt:i4>1441841</vt:i4>
      </vt:variant>
      <vt:variant>
        <vt:i4>140</vt:i4>
      </vt:variant>
      <vt:variant>
        <vt:i4>0</vt:i4>
      </vt:variant>
      <vt:variant>
        <vt:i4>5</vt:i4>
      </vt:variant>
      <vt:variant>
        <vt:lpwstr/>
      </vt:variant>
      <vt:variant>
        <vt:lpwstr>_Toc144734768</vt:lpwstr>
      </vt:variant>
      <vt:variant>
        <vt:i4>1441841</vt:i4>
      </vt:variant>
      <vt:variant>
        <vt:i4>134</vt:i4>
      </vt:variant>
      <vt:variant>
        <vt:i4>0</vt:i4>
      </vt:variant>
      <vt:variant>
        <vt:i4>5</vt:i4>
      </vt:variant>
      <vt:variant>
        <vt:lpwstr/>
      </vt:variant>
      <vt:variant>
        <vt:lpwstr>_Toc144734767</vt:lpwstr>
      </vt:variant>
      <vt:variant>
        <vt:i4>1441841</vt:i4>
      </vt:variant>
      <vt:variant>
        <vt:i4>128</vt:i4>
      </vt:variant>
      <vt:variant>
        <vt:i4>0</vt:i4>
      </vt:variant>
      <vt:variant>
        <vt:i4>5</vt:i4>
      </vt:variant>
      <vt:variant>
        <vt:lpwstr/>
      </vt:variant>
      <vt:variant>
        <vt:lpwstr>_Toc144734766</vt:lpwstr>
      </vt:variant>
      <vt:variant>
        <vt:i4>1441841</vt:i4>
      </vt:variant>
      <vt:variant>
        <vt:i4>122</vt:i4>
      </vt:variant>
      <vt:variant>
        <vt:i4>0</vt:i4>
      </vt:variant>
      <vt:variant>
        <vt:i4>5</vt:i4>
      </vt:variant>
      <vt:variant>
        <vt:lpwstr/>
      </vt:variant>
      <vt:variant>
        <vt:lpwstr>_Toc144734765</vt:lpwstr>
      </vt:variant>
      <vt:variant>
        <vt:i4>1441841</vt:i4>
      </vt:variant>
      <vt:variant>
        <vt:i4>116</vt:i4>
      </vt:variant>
      <vt:variant>
        <vt:i4>0</vt:i4>
      </vt:variant>
      <vt:variant>
        <vt:i4>5</vt:i4>
      </vt:variant>
      <vt:variant>
        <vt:lpwstr/>
      </vt:variant>
      <vt:variant>
        <vt:lpwstr>_Toc144734764</vt:lpwstr>
      </vt:variant>
      <vt:variant>
        <vt:i4>1441841</vt:i4>
      </vt:variant>
      <vt:variant>
        <vt:i4>110</vt:i4>
      </vt:variant>
      <vt:variant>
        <vt:i4>0</vt:i4>
      </vt:variant>
      <vt:variant>
        <vt:i4>5</vt:i4>
      </vt:variant>
      <vt:variant>
        <vt:lpwstr/>
      </vt:variant>
      <vt:variant>
        <vt:lpwstr>_Toc144734763</vt:lpwstr>
      </vt:variant>
      <vt:variant>
        <vt:i4>1441841</vt:i4>
      </vt:variant>
      <vt:variant>
        <vt:i4>104</vt:i4>
      </vt:variant>
      <vt:variant>
        <vt:i4>0</vt:i4>
      </vt:variant>
      <vt:variant>
        <vt:i4>5</vt:i4>
      </vt:variant>
      <vt:variant>
        <vt:lpwstr/>
      </vt:variant>
      <vt:variant>
        <vt:lpwstr>_Toc144734762</vt:lpwstr>
      </vt:variant>
      <vt:variant>
        <vt:i4>1441841</vt:i4>
      </vt:variant>
      <vt:variant>
        <vt:i4>98</vt:i4>
      </vt:variant>
      <vt:variant>
        <vt:i4>0</vt:i4>
      </vt:variant>
      <vt:variant>
        <vt:i4>5</vt:i4>
      </vt:variant>
      <vt:variant>
        <vt:lpwstr/>
      </vt:variant>
      <vt:variant>
        <vt:lpwstr>_Toc144734761</vt:lpwstr>
      </vt:variant>
      <vt:variant>
        <vt:i4>1441841</vt:i4>
      </vt:variant>
      <vt:variant>
        <vt:i4>92</vt:i4>
      </vt:variant>
      <vt:variant>
        <vt:i4>0</vt:i4>
      </vt:variant>
      <vt:variant>
        <vt:i4>5</vt:i4>
      </vt:variant>
      <vt:variant>
        <vt:lpwstr/>
      </vt:variant>
      <vt:variant>
        <vt:lpwstr>_Toc144734760</vt:lpwstr>
      </vt:variant>
      <vt:variant>
        <vt:i4>1376305</vt:i4>
      </vt:variant>
      <vt:variant>
        <vt:i4>86</vt:i4>
      </vt:variant>
      <vt:variant>
        <vt:i4>0</vt:i4>
      </vt:variant>
      <vt:variant>
        <vt:i4>5</vt:i4>
      </vt:variant>
      <vt:variant>
        <vt:lpwstr/>
      </vt:variant>
      <vt:variant>
        <vt:lpwstr>_Toc144734759</vt:lpwstr>
      </vt:variant>
      <vt:variant>
        <vt:i4>1376305</vt:i4>
      </vt:variant>
      <vt:variant>
        <vt:i4>80</vt:i4>
      </vt:variant>
      <vt:variant>
        <vt:i4>0</vt:i4>
      </vt:variant>
      <vt:variant>
        <vt:i4>5</vt:i4>
      </vt:variant>
      <vt:variant>
        <vt:lpwstr/>
      </vt:variant>
      <vt:variant>
        <vt:lpwstr>_Toc144734758</vt:lpwstr>
      </vt:variant>
      <vt:variant>
        <vt:i4>1376305</vt:i4>
      </vt:variant>
      <vt:variant>
        <vt:i4>74</vt:i4>
      </vt:variant>
      <vt:variant>
        <vt:i4>0</vt:i4>
      </vt:variant>
      <vt:variant>
        <vt:i4>5</vt:i4>
      </vt:variant>
      <vt:variant>
        <vt:lpwstr/>
      </vt:variant>
      <vt:variant>
        <vt:lpwstr>_Toc144734757</vt:lpwstr>
      </vt:variant>
      <vt:variant>
        <vt:i4>1376305</vt:i4>
      </vt:variant>
      <vt:variant>
        <vt:i4>68</vt:i4>
      </vt:variant>
      <vt:variant>
        <vt:i4>0</vt:i4>
      </vt:variant>
      <vt:variant>
        <vt:i4>5</vt:i4>
      </vt:variant>
      <vt:variant>
        <vt:lpwstr/>
      </vt:variant>
      <vt:variant>
        <vt:lpwstr>_Toc144734756</vt:lpwstr>
      </vt:variant>
      <vt:variant>
        <vt:i4>1376305</vt:i4>
      </vt:variant>
      <vt:variant>
        <vt:i4>62</vt:i4>
      </vt:variant>
      <vt:variant>
        <vt:i4>0</vt:i4>
      </vt:variant>
      <vt:variant>
        <vt:i4>5</vt:i4>
      </vt:variant>
      <vt:variant>
        <vt:lpwstr/>
      </vt:variant>
      <vt:variant>
        <vt:lpwstr>_Toc144734755</vt:lpwstr>
      </vt:variant>
      <vt:variant>
        <vt:i4>1376305</vt:i4>
      </vt:variant>
      <vt:variant>
        <vt:i4>56</vt:i4>
      </vt:variant>
      <vt:variant>
        <vt:i4>0</vt:i4>
      </vt:variant>
      <vt:variant>
        <vt:i4>5</vt:i4>
      </vt:variant>
      <vt:variant>
        <vt:lpwstr/>
      </vt:variant>
      <vt:variant>
        <vt:lpwstr>_Toc144734754</vt:lpwstr>
      </vt:variant>
      <vt:variant>
        <vt:i4>1376305</vt:i4>
      </vt:variant>
      <vt:variant>
        <vt:i4>50</vt:i4>
      </vt:variant>
      <vt:variant>
        <vt:i4>0</vt:i4>
      </vt:variant>
      <vt:variant>
        <vt:i4>5</vt:i4>
      </vt:variant>
      <vt:variant>
        <vt:lpwstr/>
      </vt:variant>
      <vt:variant>
        <vt:lpwstr>_Toc144734753</vt:lpwstr>
      </vt:variant>
      <vt:variant>
        <vt:i4>1376305</vt:i4>
      </vt:variant>
      <vt:variant>
        <vt:i4>44</vt:i4>
      </vt:variant>
      <vt:variant>
        <vt:i4>0</vt:i4>
      </vt:variant>
      <vt:variant>
        <vt:i4>5</vt:i4>
      </vt:variant>
      <vt:variant>
        <vt:lpwstr/>
      </vt:variant>
      <vt:variant>
        <vt:lpwstr>_Toc144734752</vt:lpwstr>
      </vt:variant>
      <vt:variant>
        <vt:i4>1376305</vt:i4>
      </vt:variant>
      <vt:variant>
        <vt:i4>38</vt:i4>
      </vt:variant>
      <vt:variant>
        <vt:i4>0</vt:i4>
      </vt:variant>
      <vt:variant>
        <vt:i4>5</vt:i4>
      </vt:variant>
      <vt:variant>
        <vt:lpwstr/>
      </vt:variant>
      <vt:variant>
        <vt:lpwstr>_Toc144734751</vt:lpwstr>
      </vt:variant>
      <vt:variant>
        <vt:i4>1376305</vt:i4>
      </vt:variant>
      <vt:variant>
        <vt:i4>32</vt:i4>
      </vt:variant>
      <vt:variant>
        <vt:i4>0</vt:i4>
      </vt:variant>
      <vt:variant>
        <vt:i4>5</vt:i4>
      </vt:variant>
      <vt:variant>
        <vt:lpwstr/>
      </vt:variant>
      <vt:variant>
        <vt:lpwstr>_Toc144734750</vt:lpwstr>
      </vt:variant>
      <vt:variant>
        <vt:i4>1310769</vt:i4>
      </vt:variant>
      <vt:variant>
        <vt:i4>26</vt:i4>
      </vt:variant>
      <vt:variant>
        <vt:i4>0</vt:i4>
      </vt:variant>
      <vt:variant>
        <vt:i4>5</vt:i4>
      </vt:variant>
      <vt:variant>
        <vt:lpwstr/>
      </vt:variant>
      <vt:variant>
        <vt:lpwstr>_Toc144734749</vt:lpwstr>
      </vt:variant>
      <vt:variant>
        <vt:i4>1310769</vt:i4>
      </vt:variant>
      <vt:variant>
        <vt:i4>20</vt:i4>
      </vt:variant>
      <vt:variant>
        <vt:i4>0</vt:i4>
      </vt:variant>
      <vt:variant>
        <vt:i4>5</vt:i4>
      </vt:variant>
      <vt:variant>
        <vt:lpwstr/>
      </vt:variant>
      <vt:variant>
        <vt:lpwstr>_Toc144734748</vt:lpwstr>
      </vt:variant>
      <vt:variant>
        <vt:i4>1310769</vt:i4>
      </vt:variant>
      <vt:variant>
        <vt:i4>14</vt:i4>
      </vt:variant>
      <vt:variant>
        <vt:i4>0</vt:i4>
      </vt:variant>
      <vt:variant>
        <vt:i4>5</vt:i4>
      </vt:variant>
      <vt:variant>
        <vt:lpwstr/>
      </vt:variant>
      <vt:variant>
        <vt:lpwstr>_Toc144734747</vt:lpwstr>
      </vt:variant>
      <vt:variant>
        <vt:i4>1310769</vt:i4>
      </vt:variant>
      <vt:variant>
        <vt:i4>8</vt:i4>
      </vt:variant>
      <vt:variant>
        <vt:i4>0</vt:i4>
      </vt:variant>
      <vt:variant>
        <vt:i4>5</vt:i4>
      </vt:variant>
      <vt:variant>
        <vt:lpwstr/>
      </vt:variant>
      <vt:variant>
        <vt:lpwstr>_Toc144734746</vt:lpwstr>
      </vt:variant>
      <vt:variant>
        <vt:i4>1310769</vt:i4>
      </vt:variant>
      <vt:variant>
        <vt:i4>2</vt:i4>
      </vt:variant>
      <vt:variant>
        <vt:i4>0</vt:i4>
      </vt:variant>
      <vt:variant>
        <vt:i4>5</vt:i4>
      </vt:variant>
      <vt:variant>
        <vt:lpwstr/>
      </vt:variant>
      <vt:variant>
        <vt:lpwstr>_Toc144734745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Jirehel Hernandez Diaz</dc:creator>
  <cp:keywords/>
  <dc:description/>
  <cp:lastModifiedBy>Karen López Becerril</cp:lastModifiedBy>
  <cp:revision>2</cp:revision>
  <cp:lastPrinted>2022-09-13T03:13:00Z</cp:lastPrinted>
  <dcterms:created xsi:type="dcterms:W3CDTF">2023-10-10T22:23:00Z</dcterms:created>
  <dcterms:modified xsi:type="dcterms:W3CDTF">2023-10-10T22:23:00Z</dcterms:modified>
</cp:coreProperties>
</file>